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85" w:rsidRDefault="002B0B85">
      <w:pPr>
        <w:pStyle w:val="10"/>
        <w:ind w:firstLine="567"/>
        <w:jc w:val="both"/>
        <w:rPr>
          <w:b/>
        </w:rPr>
      </w:pPr>
      <w:bookmarkStart w:id="0" w:name="_GoBack"/>
      <w:bookmarkEnd w:id="0"/>
    </w:p>
    <w:p w:rsidR="002B0B85" w:rsidRDefault="002B0B85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>2. Время поступления:</w:t>
      </w:r>
      <w:r>
        <w:rPr>
          <w:sz w:val="24"/>
        </w:rPr>
        <w:t xml:space="preserve"> 17.09.2002 г.</w:t>
      </w:r>
    </w:p>
    <w:p w:rsidR="002B0B85" w:rsidRDefault="002B0B85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>3. Время выписки:</w:t>
      </w:r>
      <w:r>
        <w:rPr>
          <w:sz w:val="24"/>
        </w:rPr>
        <w:t xml:space="preserve"> -----</w:t>
      </w:r>
    </w:p>
    <w:p w:rsidR="002B0B85" w:rsidRDefault="002B0B85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>4. Пол:</w:t>
      </w:r>
      <w:r>
        <w:rPr>
          <w:sz w:val="24"/>
        </w:rPr>
        <w:t xml:space="preserve"> мужской</w:t>
      </w:r>
    </w:p>
    <w:p w:rsidR="002B0B85" w:rsidRDefault="002B0B85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>5. Возраст:</w:t>
      </w:r>
      <w:r>
        <w:rPr>
          <w:sz w:val="24"/>
        </w:rPr>
        <w:t xml:space="preserve"> 15.01.1925 г. (77 лет)</w:t>
      </w:r>
    </w:p>
    <w:p w:rsidR="002B0B85" w:rsidRDefault="002B0B85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>6. Профессия и место работы:</w:t>
      </w:r>
      <w:r>
        <w:rPr>
          <w:sz w:val="24"/>
        </w:rPr>
        <w:t xml:space="preserve"> пенсионер, слесарь 2 разряда</w:t>
      </w:r>
    </w:p>
    <w:p w:rsidR="002B0B85" w:rsidRDefault="002B0B85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>8. Семейное положение:</w:t>
      </w:r>
      <w:r>
        <w:rPr>
          <w:sz w:val="24"/>
        </w:rPr>
        <w:t xml:space="preserve"> вдовец, две дочери</w:t>
      </w:r>
    </w:p>
    <w:p w:rsidR="002B0B85" w:rsidRDefault="002B0B85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>9. Диагноз направления:</w:t>
      </w:r>
      <w:r>
        <w:rPr>
          <w:sz w:val="24"/>
        </w:rPr>
        <w:t xml:space="preserve"> СД </w:t>
      </w:r>
      <w:r>
        <w:rPr>
          <w:sz w:val="24"/>
          <w:lang w:val="en-US"/>
        </w:rPr>
        <w:t>II</w:t>
      </w:r>
      <w:r>
        <w:rPr>
          <w:sz w:val="24"/>
        </w:rPr>
        <w:t xml:space="preserve"> типа.</w:t>
      </w:r>
    </w:p>
    <w:p w:rsidR="002B0B85" w:rsidRDefault="002B0B85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>10. Диагноз при поступлении:</w:t>
      </w:r>
      <w:r>
        <w:rPr>
          <w:sz w:val="24"/>
        </w:rPr>
        <w:t xml:space="preserve"> СД </w:t>
      </w:r>
      <w:r>
        <w:rPr>
          <w:sz w:val="24"/>
          <w:lang w:val="en-US"/>
        </w:rPr>
        <w:t>II</w:t>
      </w:r>
      <w:r>
        <w:rPr>
          <w:sz w:val="24"/>
        </w:rPr>
        <w:t>: средней степени тяжести.</w:t>
      </w:r>
    </w:p>
    <w:p w:rsidR="002B0B85" w:rsidRDefault="002B0B85">
      <w:pPr>
        <w:widowControl/>
        <w:ind w:firstLine="567"/>
        <w:jc w:val="both"/>
        <w:rPr>
          <w:b/>
          <w:sz w:val="24"/>
        </w:rPr>
      </w:pPr>
      <w:r>
        <w:rPr>
          <w:b/>
          <w:sz w:val="24"/>
        </w:rPr>
        <w:t>11. Клинический диагноз:</w:t>
      </w:r>
    </w:p>
    <w:p w:rsidR="002B0B85" w:rsidRDefault="002B0B85" w:rsidP="00152777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Основное заболевание: СД </w:t>
      </w:r>
      <w:r>
        <w:rPr>
          <w:sz w:val="24"/>
          <w:lang w:val="en-US"/>
        </w:rPr>
        <w:t>II</w:t>
      </w:r>
      <w:r>
        <w:rPr>
          <w:sz w:val="24"/>
        </w:rPr>
        <w:t>: средней степени тяжести, фаза декомпенсации</w:t>
      </w:r>
    </w:p>
    <w:p w:rsidR="002B0B85" w:rsidRDefault="002B0B85" w:rsidP="00152777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Осложнения: диабетическая ангиопатия сетчатки, дистальная полинейропатия </w:t>
      </w:r>
      <w:r>
        <w:rPr>
          <w:sz w:val="24"/>
          <w:lang w:val="en-US"/>
        </w:rPr>
        <w:t>II</w:t>
      </w:r>
      <w:r>
        <w:rPr>
          <w:sz w:val="24"/>
        </w:rPr>
        <w:t>, ХПН</w:t>
      </w:r>
    </w:p>
    <w:p w:rsidR="002B0B85" w:rsidRDefault="002B0B85" w:rsidP="00152777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Сопутствующие заболевания: </w:t>
      </w:r>
    </w:p>
    <w:p w:rsidR="002B0B85" w:rsidRDefault="002B0B85" w:rsidP="00152777">
      <w:pPr>
        <w:widowControl/>
        <w:numPr>
          <w:ilvl w:val="0"/>
          <w:numId w:val="2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 xml:space="preserve">ИБС: стенокардия напряжения, ФК </w:t>
      </w:r>
      <w:r>
        <w:rPr>
          <w:sz w:val="24"/>
          <w:lang w:val="en-US"/>
        </w:rPr>
        <w:t>II</w:t>
      </w:r>
    </w:p>
    <w:p w:rsidR="002B0B85" w:rsidRDefault="002B0B85" w:rsidP="00152777">
      <w:pPr>
        <w:widowControl/>
        <w:numPr>
          <w:ilvl w:val="0"/>
          <w:numId w:val="2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 xml:space="preserve">Мерцательная аритмия, нормосистолическая форма, НК </w:t>
      </w:r>
      <w:r>
        <w:rPr>
          <w:sz w:val="24"/>
          <w:lang w:val="en-US"/>
        </w:rPr>
        <w:t>IIA</w:t>
      </w:r>
    </w:p>
    <w:p w:rsidR="002B0B85" w:rsidRDefault="002B0B85" w:rsidP="00152777">
      <w:pPr>
        <w:widowControl/>
        <w:numPr>
          <w:ilvl w:val="0"/>
          <w:numId w:val="2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 xml:space="preserve">ГБ </w:t>
      </w:r>
      <w:r>
        <w:rPr>
          <w:sz w:val="24"/>
          <w:lang w:val="en-US"/>
        </w:rPr>
        <w:t>II</w:t>
      </w:r>
      <w:r>
        <w:rPr>
          <w:sz w:val="24"/>
        </w:rPr>
        <w:t xml:space="preserve"> ст., медленнопрогрессирующее течение</w:t>
      </w:r>
    </w:p>
    <w:p w:rsidR="002B0B85" w:rsidRDefault="002B0B85" w:rsidP="00152777">
      <w:pPr>
        <w:widowControl/>
        <w:numPr>
          <w:ilvl w:val="0"/>
          <w:numId w:val="2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Солитарная киста правой почки</w:t>
      </w:r>
    </w:p>
    <w:p w:rsidR="002B0B85" w:rsidRDefault="002B0B85" w:rsidP="00152777">
      <w:pPr>
        <w:widowControl/>
        <w:numPr>
          <w:ilvl w:val="0"/>
          <w:numId w:val="2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Водянка оболочек яичек</w:t>
      </w:r>
    </w:p>
    <w:p w:rsidR="002B0B85" w:rsidRDefault="002B0B85" w:rsidP="00152777">
      <w:pPr>
        <w:widowControl/>
        <w:numPr>
          <w:ilvl w:val="0"/>
          <w:numId w:val="2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Кисты головок обоих придатков</w:t>
      </w:r>
    </w:p>
    <w:p w:rsidR="002B0B85" w:rsidRDefault="002B0B85" w:rsidP="00152777">
      <w:pPr>
        <w:widowControl/>
        <w:numPr>
          <w:ilvl w:val="0"/>
          <w:numId w:val="2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 xml:space="preserve">ДГПЖ </w:t>
      </w:r>
      <w:r>
        <w:rPr>
          <w:sz w:val="24"/>
          <w:lang w:val="en-US"/>
        </w:rPr>
        <w:t>II</w:t>
      </w:r>
      <w:r>
        <w:rPr>
          <w:sz w:val="24"/>
        </w:rPr>
        <w:t xml:space="preserve"> ст.</w:t>
      </w:r>
    </w:p>
    <w:p w:rsidR="002B0B85" w:rsidRDefault="002B0B85" w:rsidP="00152777">
      <w:pPr>
        <w:widowControl/>
        <w:numPr>
          <w:ilvl w:val="0"/>
          <w:numId w:val="2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Остеоартроз правого коленного сустава, обострение</w:t>
      </w:r>
    </w:p>
    <w:p w:rsidR="002B0B85" w:rsidRDefault="002B0B85" w:rsidP="00152777">
      <w:pPr>
        <w:widowControl/>
        <w:numPr>
          <w:ilvl w:val="0"/>
          <w:numId w:val="2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Диффузный узловой нетоксический зоб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  <w:u w:val="single"/>
        </w:rPr>
      </w:pPr>
    </w:p>
    <w:p w:rsidR="002B0B85" w:rsidRDefault="002B0B85" w:rsidP="00152777">
      <w:pPr>
        <w:pStyle w:val="0ee8"/>
        <w:pageBreakBefore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lastRenderedPageBreak/>
        <w:t xml:space="preserve">II . Анамнез  данного  заболевания </w:t>
      </w:r>
      <w:r>
        <w:rPr>
          <w:sz w:val="24"/>
        </w:rPr>
        <w:t>(anamnesis morbi):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1.  Жалобы   при поступлении: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  <w:r>
        <w:rPr>
          <w:b/>
          <w:sz w:val="24"/>
        </w:rPr>
        <w:t>Основные жалобы:</w:t>
      </w:r>
    </w:p>
    <w:p w:rsidR="002B0B85" w:rsidRDefault="002B0B85" w:rsidP="00152777">
      <w:pPr>
        <w:pStyle w:val="a7"/>
        <w:numPr>
          <w:ilvl w:val="0"/>
          <w:numId w:val="3"/>
        </w:numPr>
        <w:tabs>
          <w:tab w:val="left" w:pos="360"/>
        </w:tabs>
        <w:ind w:left="360" w:firstLine="567"/>
        <w:jc w:val="both"/>
        <w:rPr>
          <w:sz w:val="24"/>
        </w:rPr>
      </w:pPr>
      <w:r>
        <w:rPr>
          <w:sz w:val="24"/>
        </w:rPr>
        <w:t>Снижение остроты зрения</w:t>
      </w:r>
    </w:p>
    <w:p w:rsidR="002B0B85" w:rsidRDefault="002B0B85" w:rsidP="00152777">
      <w:pPr>
        <w:pStyle w:val="a7"/>
        <w:numPr>
          <w:ilvl w:val="0"/>
          <w:numId w:val="3"/>
        </w:numPr>
        <w:tabs>
          <w:tab w:val="left" w:pos="360"/>
        </w:tabs>
        <w:ind w:left="360" w:firstLine="567"/>
        <w:jc w:val="both"/>
        <w:rPr>
          <w:sz w:val="24"/>
        </w:rPr>
      </w:pPr>
      <w:r>
        <w:rPr>
          <w:sz w:val="24"/>
        </w:rPr>
        <w:t>Периодическая сухость во рту, жажда</w:t>
      </w:r>
    </w:p>
    <w:p w:rsidR="002B0B85" w:rsidRDefault="002B0B85" w:rsidP="00152777">
      <w:pPr>
        <w:pStyle w:val="a7"/>
        <w:numPr>
          <w:ilvl w:val="0"/>
          <w:numId w:val="3"/>
        </w:numPr>
        <w:tabs>
          <w:tab w:val="left" w:pos="360"/>
        </w:tabs>
        <w:ind w:left="360" w:firstLine="567"/>
        <w:jc w:val="both"/>
        <w:rPr>
          <w:sz w:val="24"/>
        </w:rPr>
      </w:pPr>
      <w:r>
        <w:rPr>
          <w:sz w:val="24"/>
        </w:rPr>
        <w:t>Периодические боли в правом подреберье, особенно после приема жирной п</w:t>
      </w:r>
      <w:r>
        <w:rPr>
          <w:sz w:val="24"/>
        </w:rPr>
        <w:t>и</w:t>
      </w:r>
      <w:r>
        <w:rPr>
          <w:sz w:val="24"/>
        </w:rPr>
        <w:t>щи</w:t>
      </w:r>
    </w:p>
    <w:p w:rsidR="002B0B85" w:rsidRDefault="002B0B85" w:rsidP="00152777">
      <w:pPr>
        <w:pStyle w:val="a7"/>
        <w:numPr>
          <w:ilvl w:val="0"/>
          <w:numId w:val="3"/>
        </w:numPr>
        <w:tabs>
          <w:tab w:val="left" w:pos="360"/>
        </w:tabs>
        <w:ind w:left="360" w:firstLine="567"/>
        <w:jc w:val="both"/>
        <w:rPr>
          <w:sz w:val="24"/>
        </w:rPr>
      </w:pPr>
      <w:r>
        <w:rPr>
          <w:sz w:val="24"/>
        </w:rPr>
        <w:t>Общая слабость</w:t>
      </w:r>
    </w:p>
    <w:p w:rsidR="002B0B85" w:rsidRDefault="002B0B85" w:rsidP="00152777">
      <w:pPr>
        <w:pStyle w:val="a7"/>
        <w:numPr>
          <w:ilvl w:val="0"/>
          <w:numId w:val="3"/>
        </w:numPr>
        <w:tabs>
          <w:tab w:val="left" w:pos="360"/>
        </w:tabs>
        <w:ind w:left="360" w:firstLine="567"/>
        <w:jc w:val="both"/>
        <w:rPr>
          <w:sz w:val="24"/>
        </w:rPr>
      </w:pPr>
      <w:r>
        <w:rPr>
          <w:sz w:val="24"/>
        </w:rPr>
        <w:t>Потливость</w:t>
      </w:r>
    </w:p>
    <w:p w:rsidR="002B0B85" w:rsidRDefault="002B0B85" w:rsidP="00152777">
      <w:pPr>
        <w:pStyle w:val="a7"/>
        <w:numPr>
          <w:ilvl w:val="0"/>
          <w:numId w:val="3"/>
        </w:numPr>
        <w:tabs>
          <w:tab w:val="left" w:pos="360"/>
        </w:tabs>
        <w:ind w:left="360" w:firstLine="567"/>
        <w:jc w:val="both"/>
        <w:rPr>
          <w:sz w:val="24"/>
        </w:rPr>
      </w:pPr>
      <w:r>
        <w:rPr>
          <w:sz w:val="24"/>
        </w:rPr>
        <w:t>Отечность нижних конечностей</w:t>
      </w:r>
    </w:p>
    <w:p w:rsidR="002B0B85" w:rsidRDefault="002B0B85" w:rsidP="00152777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b/>
          <w:sz w:val="24"/>
        </w:rPr>
      </w:pPr>
      <w:r>
        <w:rPr>
          <w:b/>
          <w:sz w:val="24"/>
        </w:rPr>
        <w:t>Дополнительные жалобы:</w:t>
      </w:r>
    </w:p>
    <w:p w:rsidR="002B0B85" w:rsidRDefault="002B0B85" w:rsidP="00152777">
      <w:pPr>
        <w:widowControl/>
        <w:numPr>
          <w:ilvl w:val="0"/>
          <w:numId w:val="3"/>
        </w:numPr>
        <w:tabs>
          <w:tab w:val="left" w:pos="360"/>
        </w:tabs>
        <w:ind w:left="360" w:firstLine="567"/>
        <w:jc w:val="both"/>
        <w:rPr>
          <w:sz w:val="24"/>
        </w:rPr>
      </w:pPr>
      <w:r>
        <w:rPr>
          <w:sz w:val="24"/>
        </w:rPr>
        <w:t>Боли в поясничном отделе позвоночника</w:t>
      </w:r>
    </w:p>
    <w:p w:rsidR="002B0B85" w:rsidRDefault="002B0B85" w:rsidP="00152777">
      <w:pPr>
        <w:widowControl/>
        <w:numPr>
          <w:ilvl w:val="0"/>
          <w:numId w:val="3"/>
        </w:numPr>
        <w:tabs>
          <w:tab w:val="left" w:pos="360"/>
        </w:tabs>
        <w:ind w:left="360" w:firstLine="567"/>
        <w:jc w:val="both"/>
        <w:rPr>
          <w:sz w:val="24"/>
        </w:rPr>
      </w:pPr>
      <w:r>
        <w:rPr>
          <w:sz w:val="24"/>
        </w:rPr>
        <w:t>Боли в правой поясничной области с иррадиацией в правую паховую область</w:t>
      </w:r>
    </w:p>
    <w:p w:rsidR="002B0B85" w:rsidRDefault="002B0B85" w:rsidP="00152777">
      <w:pPr>
        <w:widowControl/>
        <w:numPr>
          <w:ilvl w:val="0"/>
          <w:numId w:val="3"/>
        </w:numPr>
        <w:tabs>
          <w:tab w:val="left" w:pos="360"/>
        </w:tabs>
        <w:ind w:left="360" w:firstLine="567"/>
        <w:jc w:val="both"/>
        <w:rPr>
          <w:sz w:val="24"/>
        </w:rPr>
      </w:pPr>
      <w:r>
        <w:rPr>
          <w:sz w:val="24"/>
        </w:rPr>
        <w:t>Боли в правом коленном суставе</w:t>
      </w:r>
    </w:p>
    <w:p w:rsidR="002B0B85" w:rsidRDefault="002B0B85" w:rsidP="00152777">
      <w:pPr>
        <w:widowControl/>
        <w:numPr>
          <w:ilvl w:val="0"/>
          <w:numId w:val="3"/>
        </w:numPr>
        <w:tabs>
          <w:tab w:val="left" w:pos="360"/>
        </w:tabs>
        <w:ind w:left="360" w:firstLine="567"/>
        <w:jc w:val="both"/>
        <w:rPr>
          <w:sz w:val="24"/>
        </w:rPr>
      </w:pPr>
      <w:r>
        <w:rPr>
          <w:sz w:val="24"/>
        </w:rPr>
        <w:t>Одышка в покое и при физической нагрузке, чувство замирания, перебоев в работе сердца</w:t>
      </w:r>
    </w:p>
    <w:p w:rsidR="002B0B85" w:rsidRDefault="002B0B85" w:rsidP="00152777">
      <w:pPr>
        <w:widowControl/>
        <w:numPr>
          <w:ilvl w:val="0"/>
          <w:numId w:val="3"/>
        </w:numPr>
        <w:tabs>
          <w:tab w:val="left" w:pos="360"/>
        </w:tabs>
        <w:ind w:left="360" w:firstLine="567"/>
        <w:jc w:val="both"/>
        <w:rPr>
          <w:sz w:val="24"/>
        </w:rPr>
      </w:pPr>
      <w:r>
        <w:rPr>
          <w:sz w:val="24"/>
        </w:rPr>
        <w:t>Головная боль</w:t>
      </w:r>
    </w:p>
    <w:p w:rsidR="002B0B85" w:rsidRDefault="002B0B85" w:rsidP="00152777">
      <w:pPr>
        <w:pStyle w:val="a7"/>
        <w:numPr>
          <w:ilvl w:val="0"/>
          <w:numId w:val="4"/>
        </w:numPr>
        <w:tabs>
          <w:tab w:val="left" w:pos="851"/>
        </w:tabs>
        <w:ind w:left="1080" w:hanging="513"/>
        <w:jc w:val="both"/>
        <w:rPr>
          <w:b/>
          <w:i/>
          <w:sz w:val="24"/>
        </w:rPr>
      </w:pPr>
      <w:r>
        <w:rPr>
          <w:b/>
          <w:i/>
          <w:sz w:val="24"/>
        </w:rPr>
        <w:t>Начало и дальнейшее  развитие заболевания:</w:t>
      </w:r>
    </w:p>
    <w:p w:rsidR="002B0B85" w:rsidRDefault="002B0B85" w:rsidP="00152777">
      <w:pPr>
        <w:pStyle w:val="a7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Приблизительно с 60 лет (пережил момент сильного стресса, связанный со смертью жены) отмечает прогрессирующее увеличение массы тела (приблизительно  на 1 кг в год).</w:t>
      </w:r>
    </w:p>
    <w:p w:rsidR="002B0B85" w:rsidRDefault="002B0B85" w:rsidP="00152777">
      <w:pPr>
        <w:pStyle w:val="a7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В 90-х годах на фоне избыточной массы тела появилось периодическое увеличение АД.</w:t>
      </w:r>
    </w:p>
    <w:p w:rsidR="002B0B85" w:rsidRDefault="002B0B85" w:rsidP="00152777">
      <w:pPr>
        <w:pStyle w:val="a7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1997 г. – проведена консультация окулиста. Впервые обнаружены изменения на гла</w:t>
      </w:r>
      <w:r>
        <w:rPr>
          <w:sz w:val="24"/>
        </w:rPr>
        <w:t>з</w:t>
      </w:r>
      <w:r>
        <w:rPr>
          <w:sz w:val="24"/>
        </w:rPr>
        <w:t>ном дне в виде начальной катаракты обоих глаз. Уровни гликемии в этот период неизвес</w:t>
      </w:r>
      <w:r>
        <w:rPr>
          <w:sz w:val="24"/>
        </w:rPr>
        <w:t>т</w:t>
      </w:r>
      <w:r>
        <w:rPr>
          <w:sz w:val="24"/>
        </w:rPr>
        <w:t>ны.</w:t>
      </w:r>
    </w:p>
    <w:p w:rsidR="002B0B85" w:rsidRDefault="002B0B85" w:rsidP="00152777">
      <w:pPr>
        <w:pStyle w:val="a7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Ноябрь 2000 г. – во время очередного обследования в областном глазном диспансере в ……, обнаружена глюкозурия, проведен гликемический профиль: 8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– 6,4 ммоль/л, 11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– 13,5 ммоль/л (после еды), 13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– 5,7 ммоль/л. Исходя из показателей направлен к эндокр</w:t>
      </w:r>
      <w:r>
        <w:rPr>
          <w:sz w:val="24"/>
        </w:rPr>
        <w:t>и</w:t>
      </w:r>
      <w:r>
        <w:rPr>
          <w:sz w:val="24"/>
        </w:rPr>
        <w:t>нологу.</w:t>
      </w:r>
    </w:p>
    <w:p w:rsidR="002B0B85" w:rsidRDefault="002B0B85" w:rsidP="00152777">
      <w:pPr>
        <w:pStyle w:val="a7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Впервые поставлен диагноз СД </w:t>
      </w:r>
      <w:r>
        <w:rPr>
          <w:sz w:val="24"/>
          <w:lang w:val="en-US"/>
        </w:rPr>
        <w:t>II</w:t>
      </w:r>
      <w:r>
        <w:rPr>
          <w:sz w:val="24"/>
        </w:rPr>
        <w:t xml:space="preserve"> средней степени тяжести (ноябрь 2000). Лечение – диета №9 + манинил 1,75 1 таб. утром 1 р/д. На фоне лечения сахар натощак 5-6,5 ммоль/л. В это же время при пальпаторном обследовании щитовидной железы обнаруж</w:t>
      </w:r>
      <w:r>
        <w:rPr>
          <w:sz w:val="24"/>
        </w:rPr>
        <w:t>е</w:t>
      </w:r>
      <w:r>
        <w:rPr>
          <w:sz w:val="24"/>
        </w:rPr>
        <w:t xml:space="preserve">на в правой доле в нижнем полюсе узел диаметром 1,5х1,5 см. Проведено УЗИ щитовидной железы: </w:t>
      </w:r>
      <w:r>
        <w:rPr>
          <w:sz w:val="24"/>
          <w:lang w:val="en-US"/>
        </w:rPr>
        <w:t>V</w:t>
      </w:r>
      <w:r>
        <w:rPr>
          <w:sz w:val="24"/>
          <w:vertAlign w:val="subscript"/>
        </w:rPr>
        <w:t>0</w:t>
      </w:r>
      <w:r>
        <w:rPr>
          <w:sz w:val="24"/>
        </w:rPr>
        <w:t>=21,7 мл. В левой доле – гипоэхогенный узел 13х11 мм, справа – 28х22 мм, смешанной эхоструктуры с кальцинатом и гипоэхогенными включениями. Контуры узла – неровные и нечеткие. Заключение: узлы обоих долей ЩЖ.</w:t>
      </w:r>
    </w:p>
    <w:p w:rsidR="002B0B85" w:rsidRDefault="002B0B85" w:rsidP="00152777">
      <w:pPr>
        <w:pStyle w:val="a7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В апреле 2001 – проведено гормональное исследование Т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– 2,0 (1,0-2,8), Т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– 56 (54-156) + цитологическое исследование биоптата узла правой доли – клетки кубического эп</w:t>
      </w:r>
      <w:r>
        <w:rPr>
          <w:sz w:val="24"/>
        </w:rPr>
        <w:t>и</w:t>
      </w:r>
      <w:r>
        <w:rPr>
          <w:sz w:val="24"/>
        </w:rPr>
        <w:t>телия с признаками пролиферации. Диагноз: многоузловой нетоксический зоб, эут</w:t>
      </w:r>
      <w:r>
        <w:rPr>
          <w:sz w:val="24"/>
        </w:rPr>
        <w:t>и</w:t>
      </w:r>
      <w:r>
        <w:rPr>
          <w:sz w:val="24"/>
        </w:rPr>
        <w:t>реоз без лечения.</w:t>
      </w:r>
    </w:p>
    <w:p w:rsidR="002B0B85" w:rsidRDefault="002B0B85" w:rsidP="00152777">
      <w:pPr>
        <w:pStyle w:val="a7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Июль 2001 – по скорой помощи поступил в НИИ кардиологии с сердечным прист</w:t>
      </w:r>
      <w:r>
        <w:rPr>
          <w:sz w:val="24"/>
        </w:rPr>
        <w:t>у</w:t>
      </w:r>
      <w:r>
        <w:rPr>
          <w:sz w:val="24"/>
        </w:rPr>
        <w:t xml:space="preserve">пом (сильные сжимающие боли за грудиной, выраженная одышка), где впервые выявлена мерцательная аритмия. Диагноз: ИБС: стенокардия напряжения, ФК </w:t>
      </w:r>
      <w:r>
        <w:rPr>
          <w:sz w:val="24"/>
          <w:lang w:val="en-US"/>
        </w:rPr>
        <w:t>II</w:t>
      </w:r>
      <w:r>
        <w:rPr>
          <w:sz w:val="24"/>
        </w:rPr>
        <w:t>. Пароксизмальная форма фибрилляции предсердий. ГБ 2 стадии. Лечение: дигоксин 0,000025 Ѕ т 1р/д; энап 5 мг 1т 2 р/д; фуросемид 40 мг 1 р/нед; аспаркам 2т 2р/д; нитросорбит по требованию. На фоне приема манинила 1,75 1т утром гликемия натощак 8-9,5 ммоль/л.</w:t>
      </w:r>
    </w:p>
    <w:p w:rsidR="002B0B85" w:rsidRDefault="002B0B85" w:rsidP="00152777">
      <w:pPr>
        <w:pStyle w:val="a7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Ноябрь 2001 – амбулаторно проведен курс берлитиона 300 мг 1т 2 р/д в течение мес</w:t>
      </w:r>
      <w:r>
        <w:rPr>
          <w:sz w:val="24"/>
        </w:rPr>
        <w:t>я</w:t>
      </w:r>
      <w:r>
        <w:rPr>
          <w:sz w:val="24"/>
        </w:rPr>
        <w:t xml:space="preserve">ца. </w:t>
      </w:r>
    </w:p>
    <w:p w:rsidR="002B0B85" w:rsidRDefault="002B0B85" w:rsidP="00152777">
      <w:pPr>
        <w:pStyle w:val="a7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С февраля 2002 – наблюдался в поликлинике ВМИ, находился под регулярным наблюдением узких специалистов. Во время обследования у урологов, </w:t>
      </w:r>
      <w:r>
        <w:rPr>
          <w:b/>
          <w:sz w:val="24"/>
          <w:u w:val="single"/>
        </w:rPr>
        <w:t>дизурических ра</w:t>
      </w:r>
      <w:r>
        <w:rPr>
          <w:b/>
          <w:sz w:val="24"/>
          <w:u w:val="single"/>
        </w:rPr>
        <w:t>с</w:t>
      </w:r>
      <w:r>
        <w:rPr>
          <w:b/>
          <w:sz w:val="24"/>
          <w:u w:val="single"/>
        </w:rPr>
        <w:t>стройств</w:t>
      </w:r>
      <w:r>
        <w:rPr>
          <w:sz w:val="24"/>
        </w:rPr>
        <w:t xml:space="preserve"> проведено УЗИ простаты и почек: признаки ДГПЖ. Киста правой почки 50-60 мм в диаметре, камень в лоханке правой почки диаметром до 5 мм.</w:t>
      </w:r>
    </w:p>
    <w:p w:rsidR="002B0B85" w:rsidRDefault="002B0B85" w:rsidP="00152777">
      <w:pPr>
        <w:pStyle w:val="a7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Июль 2002 – проведена пункция кисты. На время госпитализации пациент был пер</w:t>
      </w:r>
      <w:r>
        <w:rPr>
          <w:sz w:val="24"/>
        </w:rPr>
        <w:t>е</w:t>
      </w:r>
      <w:r>
        <w:rPr>
          <w:sz w:val="24"/>
        </w:rPr>
        <w:t>веден на диабетон 80 мг 1т утром, на фоне которого отмечались высокие уровни гликемии 16,2-21,6-11,1.</w:t>
      </w:r>
    </w:p>
    <w:p w:rsidR="002B0B85" w:rsidRDefault="002B0B85" w:rsidP="00152777">
      <w:pPr>
        <w:pStyle w:val="a7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lastRenderedPageBreak/>
        <w:t>С начала сентября вновь переведен на манинил 1,75 1т утром.</w:t>
      </w:r>
    </w:p>
    <w:p w:rsidR="002B0B85" w:rsidRDefault="002B0B85" w:rsidP="00152777">
      <w:pPr>
        <w:pStyle w:val="a7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17.09.2002 поступил в ЭКК СГМУ для коррекции уровня сахара, лечения сосуд</w:t>
      </w:r>
      <w:r>
        <w:rPr>
          <w:sz w:val="24"/>
        </w:rPr>
        <w:t>и</w:t>
      </w:r>
      <w:r>
        <w:rPr>
          <w:sz w:val="24"/>
        </w:rPr>
        <w:t>стых осложнений.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III.  </w:t>
      </w:r>
      <w:r>
        <w:rPr>
          <w:b/>
          <w:sz w:val="24"/>
        </w:rPr>
        <w:t>Анамнез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жизни</w:t>
      </w:r>
      <w:r>
        <w:rPr>
          <w:b/>
          <w:sz w:val="24"/>
          <w:lang w:val="en-US"/>
        </w:rPr>
        <w:t xml:space="preserve"> </w:t>
      </w:r>
      <w:r>
        <w:rPr>
          <w:sz w:val="24"/>
          <w:lang w:val="en-US"/>
        </w:rPr>
        <w:t>(anamnesis vitae)</w:t>
      </w:r>
      <w:r>
        <w:rPr>
          <w:b/>
          <w:sz w:val="24"/>
          <w:lang w:val="en-US"/>
        </w:rPr>
        <w:t>:</w:t>
      </w:r>
    </w:p>
    <w:p w:rsidR="002B0B85" w:rsidRDefault="002B0B85" w:rsidP="00152777">
      <w:pPr>
        <w:pStyle w:val="BodyText2"/>
        <w:numPr>
          <w:ilvl w:val="12"/>
          <w:numId w:val="0"/>
        </w:numPr>
        <w:ind w:firstLine="567"/>
        <w:rPr>
          <w:sz w:val="24"/>
        </w:rPr>
      </w:pPr>
      <w:r>
        <w:rPr>
          <w:sz w:val="24"/>
        </w:rPr>
        <w:t>Пациент — родился в Донбассе, второй ребенок в семье, беременность и роды пр</w:t>
      </w:r>
      <w:r>
        <w:rPr>
          <w:sz w:val="24"/>
        </w:rPr>
        <w:t>о</w:t>
      </w:r>
      <w:r>
        <w:rPr>
          <w:sz w:val="24"/>
        </w:rPr>
        <w:t>ходили без осложнений, вес при рождении не знает. Рос и развивался нормально, от сверстников не отставал. Детские болезни — не помнит.</w:t>
      </w:r>
    </w:p>
    <w:p w:rsidR="002B0B85" w:rsidRDefault="002B0B85" w:rsidP="00152777">
      <w:pPr>
        <w:pStyle w:val="BodyText2"/>
        <w:numPr>
          <w:ilvl w:val="12"/>
          <w:numId w:val="0"/>
        </w:numPr>
        <w:ind w:firstLine="567"/>
        <w:rPr>
          <w:sz w:val="24"/>
        </w:rPr>
      </w:pPr>
      <w:r>
        <w:rPr>
          <w:sz w:val="24"/>
        </w:rPr>
        <w:t>Окончил 4 класса средней школы, пошел в колхоз работать. Пошел в армию, когда началась ВОВ. После окончания войны вернулся в колхоз. В Томск переехал в 1949 году и работал до пенсии слесарем. В 55 лет перенес правосторонний плеврит.</w:t>
      </w:r>
    </w:p>
    <w:p w:rsidR="002B0B85" w:rsidRDefault="002B0B85" w:rsidP="00152777">
      <w:pPr>
        <w:pStyle w:val="BodyText2"/>
        <w:numPr>
          <w:ilvl w:val="12"/>
          <w:numId w:val="0"/>
        </w:numPr>
        <w:ind w:firstLine="567"/>
        <w:rPr>
          <w:sz w:val="24"/>
        </w:rPr>
      </w:pPr>
      <w:r>
        <w:rPr>
          <w:sz w:val="24"/>
        </w:rPr>
        <w:t>Инфекционные болезни (гепатит, туберкулез, венерические заболевания) отрицает. Нервно-психических заболеваний не наблюдалось.</w:t>
      </w:r>
    </w:p>
    <w:p w:rsidR="002B0B85" w:rsidRDefault="002B0B85" w:rsidP="00152777">
      <w:pPr>
        <w:widowControl/>
        <w:numPr>
          <w:ilvl w:val="0"/>
          <w:numId w:val="5"/>
        </w:numPr>
        <w:tabs>
          <w:tab w:val="left" w:pos="360"/>
          <w:tab w:val="left" w:pos="720"/>
        </w:tabs>
        <w:ind w:left="360" w:firstLine="567"/>
        <w:jc w:val="both"/>
        <w:rPr>
          <w:b/>
          <w:sz w:val="24"/>
        </w:rPr>
      </w:pPr>
      <w:r>
        <w:rPr>
          <w:b/>
          <w:sz w:val="24"/>
        </w:rPr>
        <w:t>Социально-бытовой</w:t>
      </w:r>
    </w:p>
    <w:p w:rsidR="002B0B85" w:rsidRDefault="002B0B85" w:rsidP="00152777">
      <w:pPr>
        <w:pStyle w:val="BodyText2"/>
        <w:numPr>
          <w:ilvl w:val="12"/>
          <w:numId w:val="0"/>
        </w:numPr>
        <w:ind w:firstLine="567"/>
        <w:rPr>
          <w:sz w:val="24"/>
        </w:rPr>
      </w:pPr>
      <w:r>
        <w:rPr>
          <w:sz w:val="24"/>
        </w:rPr>
        <w:t xml:space="preserve">Пациент материально обеспечен удовлетворительно, проживает в благоустроенном жилье. Питается регулярно. Вредные привычки –  нет. </w:t>
      </w:r>
    </w:p>
    <w:p w:rsidR="002B0B85" w:rsidRDefault="002B0B85" w:rsidP="00152777">
      <w:pPr>
        <w:pStyle w:val="BodyText2"/>
        <w:numPr>
          <w:ilvl w:val="12"/>
          <w:numId w:val="0"/>
        </w:numPr>
        <w:ind w:firstLine="567"/>
        <w:rPr>
          <w:sz w:val="24"/>
        </w:rPr>
      </w:pPr>
      <w:r>
        <w:rPr>
          <w:sz w:val="24"/>
        </w:rPr>
        <w:t>Туберкулез и  венерические заболевания отрицает.</w:t>
      </w:r>
    </w:p>
    <w:p w:rsidR="002B0B85" w:rsidRDefault="002B0B85" w:rsidP="00152777">
      <w:pPr>
        <w:widowControl/>
        <w:numPr>
          <w:ilvl w:val="0"/>
          <w:numId w:val="5"/>
        </w:numPr>
        <w:tabs>
          <w:tab w:val="left" w:pos="360"/>
          <w:tab w:val="left" w:pos="720"/>
        </w:tabs>
        <w:ind w:left="360" w:firstLine="567"/>
        <w:jc w:val="both"/>
        <w:rPr>
          <w:b/>
          <w:sz w:val="24"/>
        </w:rPr>
      </w:pPr>
      <w:r>
        <w:rPr>
          <w:b/>
          <w:sz w:val="24"/>
        </w:rPr>
        <w:t>Семейный</w:t>
      </w:r>
    </w:p>
    <w:p w:rsidR="002B0B85" w:rsidRDefault="00600E8B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177800</wp:posOffset>
                </wp:positionV>
                <wp:extent cx="2569845" cy="1266825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84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B85" w:rsidRDefault="002B0B85" w:rsidP="00152777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t>1 – причину смерти не знает</w:t>
                            </w:r>
                          </w:p>
                          <w:p w:rsidR="002B0B85" w:rsidRDefault="002B0B85" w:rsidP="00152777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t>2 – умерла от рака желудка</w:t>
                            </w:r>
                          </w:p>
                          <w:p w:rsidR="002B0B85" w:rsidRDefault="002B0B85" w:rsidP="00152777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t>3 – умерла от инсульта, страдала ГБ</w:t>
                            </w:r>
                          </w:p>
                          <w:p w:rsidR="002B0B85" w:rsidRDefault="002B0B85" w:rsidP="00152777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t>4 – ГБ, ИБС</w:t>
                            </w:r>
                          </w:p>
                          <w:p w:rsidR="002B0B85" w:rsidRDefault="002B0B85" w:rsidP="00152777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t>5 – умерла от рака легкого</w:t>
                            </w:r>
                          </w:p>
                          <w:p w:rsidR="002B0B85" w:rsidRDefault="002B0B85" w:rsidP="00152777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t>6 – заболевание щитовидной железы</w:t>
                            </w:r>
                          </w:p>
                          <w:p w:rsidR="002B0B85" w:rsidRDefault="002B0B85" w:rsidP="00152777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t xml:space="preserve">7 – ожирение </w:t>
                            </w:r>
                            <w:r>
                              <w:rPr>
                                <w:lang w:val="en-US"/>
                              </w:rPr>
                              <w:t>II</w:t>
                            </w:r>
                            <w:r>
                              <w:t xml:space="preserve"> степени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263.2pt;margin-top:14pt;width:202.3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gY4QIAAGEGAAAOAAAAZHJzL2Uyb0RvYy54bWysVd1u0zAUvkfiHSzfZ/lpmibRUtSmDUIa&#10;MDF4ADdxGovEDra7dCDenWOn7doNJMTIhXVsn3P8fecv12/2XYvuqVRM8Az7Vx5GlJeiYnyb4S+f&#10;CyfGSGnCK9IKTjP8QBV+M3/96nroUxqIRrQVlQiccJUOfYYbrfvUdVXZ0I6oK9FTDpe1kB3RsJVb&#10;t5JkAO9d6waeF7mDkFUvRUmVgtPVeInn1n9d01J/rGtFNWozDNi0XaVdN2Z159ck3UrSN6w8wCD/&#10;gKIjjMOjJ1crognaSfbMVcdKKZSo9VUpOlfUNSup5QBsfO8Jm7uG9NRygeCo/hQm9f/clh/ubyVi&#10;VYYnU4w46SBHnyBqhG9biiahCdDQqxT07vpbaSiq/kaUXxXiIm9AjS6kFENDSQWwfKPvXhiYjQJT&#10;tBneiwrck50WNlb7WnbGIUQB7W1KHk4poXuNSjgMplEShwCthDs/iKI4mNo3SHo076XSb6nokBEy&#10;LAG9dU/ub5Q2cEh6VDGvcVGwtrV5b/nFASiOJ9QWzmhNUoACotE0oGxSfyReso7XceiEQbR2Qm+1&#10;chZFHjpR4c+mq8kqz1f+T4PCD9OGVRXl5tFjgfnh3yXwUOpjaZxKTImWVcadgaTkdpO3Et0TKPDC&#10;fofwnKm5lzBsSIDLE0p+EHrLIHGKKJ45YRFOnWTmxY7nJ8sk8sIkXBWXlG4Ypy+nhAaTdMvlj8Q8&#10;+z0nRtKOaZgfLesyHJ+USGrKcc0rm2VNWDvKZ3Ew2H8fh0Ux9WbhJHZms+nECSdrz1nGRe4scj+K&#10;Zutlvlw/Se3alot6eShsQs5q7wzv4Y1HyFCsx8K0/WZabGxVvd/sgbjpu42oHqDzpIC+gOkHcxqE&#10;RsjvGA0w8zKsvu2IpBi17zh0rxmQR0Eehc1RILwE0wxrjEYx1+Mg3fWSbRvw7Ns0crGADq+Z7b1H&#10;FADdbGCOWRKHmWsG5fneaj3+Gea/AAAA//8DAFBLAwQUAAYACAAAACEAs23OAt8AAAAKAQAADwAA&#10;AGRycy9kb3ducmV2LnhtbEyPwU6EMBCG7ya+QzMm3twCuriLlI1ZQqI3Xb3srUtngUhbaLuAb+94&#10;0uPMfPnn+/Pdons2ofOdNQLiVQQMTW1VZxoBnx/V3QaYD9Io2VuDAr7Rw664vsplpuxs3nE6hIZR&#10;iPGZFNCGMGSc+7pFLf3KDmjodrZOy0Cja7hycqZw3fMkilKuZWfoQysH3LdYfx0uWkDpUlX5/UtZ&#10;bY9zGV7fxmnkoxC3N8vzE7CAS/iD4Vef1KEgp5O9GOVZL2CdpA+ECkg21ImA7X0cAzvRInlcAy9y&#10;/r9C8QMAAP//AwBQSwECLQAUAAYACAAAACEAtoM4kv4AAADhAQAAEwAAAAAAAAAAAAAAAAAAAAAA&#10;W0NvbnRlbnRfVHlwZXNdLnhtbFBLAQItABQABgAIAAAAIQA4/SH/1gAAAJQBAAALAAAAAAAAAAAA&#10;AAAAAC8BAABfcmVscy8ucmVsc1BLAQItABQABgAIAAAAIQAC/KgY4QIAAGEGAAAOAAAAAAAAAAAA&#10;AAAAAC4CAABkcnMvZTJvRG9jLnhtbFBLAQItABQABgAIAAAAIQCzbc4C3wAAAAoBAAAPAAAAAAAA&#10;AAAAAAAAADsFAABkcnMvZG93bnJldi54bWxQSwUGAAAAAAQABADzAAAARwYAAAAA&#10;" o:allowincell="f" filled="f" stroked="f" strokeweight="0">
                <v:textbox inset="0,0,0,0">
                  <w:txbxContent>
                    <w:p w:rsidR="002B0B85" w:rsidRDefault="002B0B85" w:rsidP="00152777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  <w:r>
                        <w:t>1 – причину смерти не знает</w:t>
                      </w:r>
                    </w:p>
                    <w:p w:rsidR="002B0B85" w:rsidRDefault="002B0B85" w:rsidP="00152777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  <w:r>
                        <w:t>2 – умерла от рака желудка</w:t>
                      </w:r>
                    </w:p>
                    <w:p w:rsidR="002B0B85" w:rsidRDefault="002B0B85" w:rsidP="00152777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  <w:r>
                        <w:t>3 – умерла от инсульта, страдала ГБ</w:t>
                      </w:r>
                    </w:p>
                    <w:p w:rsidR="002B0B85" w:rsidRDefault="002B0B85" w:rsidP="00152777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  <w:r>
                        <w:t>4 – ГБ, ИБС</w:t>
                      </w:r>
                    </w:p>
                    <w:p w:rsidR="002B0B85" w:rsidRDefault="002B0B85" w:rsidP="00152777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  <w:r>
                        <w:t>5 – умерла от рака легкого</w:t>
                      </w:r>
                    </w:p>
                    <w:p w:rsidR="002B0B85" w:rsidRDefault="002B0B85" w:rsidP="00152777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  <w:r>
                        <w:t>6 – заболевание щитовидной железы</w:t>
                      </w:r>
                    </w:p>
                    <w:p w:rsidR="002B0B85" w:rsidRDefault="002B0B85" w:rsidP="00152777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  <w:r>
                        <w:t xml:space="preserve">7 – ожирение </w:t>
                      </w:r>
                      <w:r>
                        <w:rPr>
                          <w:lang w:val="en-US"/>
                        </w:rPr>
                        <w:t>II</w:t>
                      </w:r>
                      <w:r>
                        <w:t xml:space="preserve"> степени</w:t>
                      </w:r>
                    </w:p>
                  </w:txbxContent>
                </v:textbox>
              </v:rect>
            </w:pict>
          </mc:Fallback>
        </mc:AlternateContent>
      </w:r>
    </w:p>
    <w:p w:rsidR="002B0B85" w:rsidRDefault="00600E8B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45085</wp:posOffset>
                </wp:positionV>
                <wp:extent cx="3305175" cy="227203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5175" cy="2272030"/>
                          <a:chOff x="0" y="0"/>
                          <a:chExt cx="19995" cy="19998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801" y="17"/>
                            <a:ext cx="1383" cy="201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8321" y="5880"/>
                            <a:ext cx="1383" cy="201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8612" y="17846"/>
                            <a:ext cx="1383" cy="201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7563" y="11810"/>
                            <a:ext cx="1383" cy="201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559" y="5863"/>
                            <a:ext cx="1383" cy="2347"/>
                          </a:xfrm>
                          <a:custGeom>
                            <a:avLst/>
                            <a:gdLst>
                              <a:gd name="T0" fmla="*/ 8944 w 20000"/>
                              <a:gd name="T1" fmla="*/ 48 h 20000"/>
                              <a:gd name="T2" fmla="*/ 7000 w 20000"/>
                              <a:gd name="T3" fmla="*/ 429 h 20000"/>
                              <a:gd name="T4" fmla="*/ 5222 w 20000"/>
                              <a:gd name="T5" fmla="*/ 1238 h 20000"/>
                              <a:gd name="T6" fmla="*/ 3667 w 20000"/>
                              <a:gd name="T7" fmla="*/ 2286 h 20000"/>
                              <a:gd name="T8" fmla="*/ 2278 w 20000"/>
                              <a:gd name="T9" fmla="*/ 3667 h 20000"/>
                              <a:gd name="T10" fmla="*/ 1222 w 20000"/>
                              <a:gd name="T11" fmla="*/ 5238 h 20000"/>
                              <a:gd name="T12" fmla="*/ 444 w 20000"/>
                              <a:gd name="T13" fmla="*/ 7000 h 20000"/>
                              <a:gd name="T14" fmla="*/ 56 w 20000"/>
                              <a:gd name="T15" fmla="*/ 8952 h 20000"/>
                              <a:gd name="T16" fmla="*/ 56 w 20000"/>
                              <a:gd name="T17" fmla="*/ 11000 h 20000"/>
                              <a:gd name="T18" fmla="*/ 444 w 20000"/>
                              <a:gd name="T19" fmla="*/ 12952 h 20000"/>
                              <a:gd name="T20" fmla="*/ 1222 w 20000"/>
                              <a:gd name="T21" fmla="*/ 14762 h 20000"/>
                              <a:gd name="T22" fmla="*/ 2278 w 20000"/>
                              <a:gd name="T23" fmla="*/ 16333 h 20000"/>
                              <a:gd name="T24" fmla="*/ 3667 w 20000"/>
                              <a:gd name="T25" fmla="*/ 17714 h 20000"/>
                              <a:gd name="T26" fmla="*/ 5222 w 20000"/>
                              <a:gd name="T27" fmla="*/ 18762 h 20000"/>
                              <a:gd name="T28" fmla="*/ 7000 w 20000"/>
                              <a:gd name="T29" fmla="*/ 19571 h 20000"/>
                              <a:gd name="T30" fmla="*/ 8944 w 20000"/>
                              <a:gd name="T31" fmla="*/ 19952 h 20000"/>
                              <a:gd name="T32" fmla="*/ 11000 w 20000"/>
                              <a:gd name="T33" fmla="*/ 19952 h 20000"/>
                              <a:gd name="T34" fmla="*/ 12944 w 20000"/>
                              <a:gd name="T35" fmla="*/ 19571 h 20000"/>
                              <a:gd name="T36" fmla="*/ 14778 w 20000"/>
                              <a:gd name="T37" fmla="*/ 18762 h 20000"/>
                              <a:gd name="T38" fmla="*/ 16333 w 20000"/>
                              <a:gd name="T39" fmla="*/ 17714 h 20000"/>
                              <a:gd name="T40" fmla="*/ 17722 w 20000"/>
                              <a:gd name="T41" fmla="*/ 16333 h 20000"/>
                              <a:gd name="T42" fmla="*/ 18778 w 20000"/>
                              <a:gd name="T43" fmla="*/ 14762 h 20000"/>
                              <a:gd name="T44" fmla="*/ 19556 w 20000"/>
                              <a:gd name="T45" fmla="*/ 12952 h 20000"/>
                              <a:gd name="T46" fmla="*/ 19944 w 20000"/>
                              <a:gd name="T47" fmla="*/ 11000 h 20000"/>
                              <a:gd name="T48" fmla="*/ 19944 w 20000"/>
                              <a:gd name="T49" fmla="*/ 8952 h 20000"/>
                              <a:gd name="T50" fmla="*/ 19556 w 20000"/>
                              <a:gd name="T51" fmla="*/ 7000 h 20000"/>
                              <a:gd name="T52" fmla="*/ 18778 w 20000"/>
                              <a:gd name="T53" fmla="*/ 5238 h 20000"/>
                              <a:gd name="T54" fmla="*/ 17722 w 20000"/>
                              <a:gd name="T55" fmla="*/ 3667 h 20000"/>
                              <a:gd name="T56" fmla="*/ 16333 w 20000"/>
                              <a:gd name="T57" fmla="*/ 2286 h 20000"/>
                              <a:gd name="T58" fmla="*/ 14778 w 20000"/>
                              <a:gd name="T59" fmla="*/ 1238 h 20000"/>
                              <a:gd name="T60" fmla="*/ 12944 w 20000"/>
                              <a:gd name="T61" fmla="*/ 429 h 20000"/>
                              <a:gd name="T62" fmla="*/ 11000 w 20000"/>
                              <a:gd name="T63" fmla="*/ 48 h 20000"/>
                              <a:gd name="T64" fmla="*/ 10000 w 20000"/>
                              <a:gd name="T6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8944" y="48"/>
                                </a:lnTo>
                                <a:lnTo>
                                  <a:pt x="7944" y="190"/>
                                </a:lnTo>
                                <a:lnTo>
                                  <a:pt x="7000" y="429"/>
                                </a:lnTo>
                                <a:lnTo>
                                  <a:pt x="6111" y="810"/>
                                </a:lnTo>
                                <a:lnTo>
                                  <a:pt x="5222" y="1238"/>
                                </a:lnTo>
                                <a:lnTo>
                                  <a:pt x="4389" y="1714"/>
                                </a:lnTo>
                                <a:lnTo>
                                  <a:pt x="3667" y="2286"/>
                                </a:lnTo>
                                <a:lnTo>
                                  <a:pt x="2944" y="2952"/>
                                </a:lnTo>
                                <a:lnTo>
                                  <a:pt x="2278" y="3667"/>
                                </a:lnTo>
                                <a:lnTo>
                                  <a:pt x="1722" y="4429"/>
                                </a:lnTo>
                                <a:lnTo>
                                  <a:pt x="1222" y="5238"/>
                                </a:lnTo>
                                <a:lnTo>
                                  <a:pt x="778" y="6095"/>
                                </a:lnTo>
                                <a:lnTo>
                                  <a:pt x="444" y="7000"/>
                                </a:lnTo>
                                <a:lnTo>
                                  <a:pt x="167" y="7952"/>
                                </a:lnTo>
                                <a:lnTo>
                                  <a:pt x="56" y="8952"/>
                                </a:lnTo>
                                <a:lnTo>
                                  <a:pt x="0" y="10000"/>
                                </a:lnTo>
                                <a:lnTo>
                                  <a:pt x="56" y="11000"/>
                                </a:lnTo>
                                <a:lnTo>
                                  <a:pt x="167" y="12000"/>
                                </a:lnTo>
                                <a:lnTo>
                                  <a:pt x="444" y="12952"/>
                                </a:lnTo>
                                <a:lnTo>
                                  <a:pt x="778" y="13905"/>
                                </a:lnTo>
                                <a:lnTo>
                                  <a:pt x="1222" y="14762"/>
                                </a:lnTo>
                                <a:lnTo>
                                  <a:pt x="1722" y="15571"/>
                                </a:lnTo>
                                <a:lnTo>
                                  <a:pt x="2278" y="16333"/>
                                </a:lnTo>
                                <a:lnTo>
                                  <a:pt x="2944" y="17048"/>
                                </a:lnTo>
                                <a:lnTo>
                                  <a:pt x="3667" y="17714"/>
                                </a:lnTo>
                                <a:lnTo>
                                  <a:pt x="4389" y="18286"/>
                                </a:lnTo>
                                <a:lnTo>
                                  <a:pt x="5222" y="18762"/>
                                </a:lnTo>
                                <a:lnTo>
                                  <a:pt x="6111" y="19190"/>
                                </a:lnTo>
                                <a:lnTo>
                                  <a:pt x="7000" y="19571"/>
                                </a:lnTo>
                                <a:lnTo>
                                  <a:pt x="7944" y="19810"/>
                                </a:lnTo>
                                <a:lnTo>
                                  <a:pt x="8944" y="19952"/>
                                </a:lnTo>
                                <a:lnTo>
                                  <a:pt x="10000" y="20000"/>
                                </a:lnTo>
                                <a:lnTo>
                                  <a:pt x="11000" y="19952"/>
                                </a:lnTo>
                                <a:lnTo>
                                  <a:pt x="12000" y="19810"/>
                                </a:lnTo>
                                <a:lnTo>
                                  <a:pt x="12944" y="19571"/>
                                </a:lnTo>
                                <a:lnTo>
                                  <a:pt x="13889" y="19190"/>
                                </a:lnTo>
                                <a:lnTo>
                                  <a:pt x="14778" y="18762"/>
                                </a:lnTo>
                                <a:lnTo>
                                  <a:pt x="15611" y="18286"/>
                                </a:lnTo>
                                <a:lnTo>
                                  <a:pt x="16333" y="17714"/>
                                </a:lnTo>
                                <a:lnTo>
                                  <a:pt x="17056" y="17048"/>
                                </a:lnTo>
                                <a:lnTo>
                                  <a:pt x="17722" y="16333"/>
                                </a:lnTo>
                                <a:lnTo>
                                  <a:pt x="18278" y="15571"/>
                                </a:lnTo>
                                <a:lnTo>
                                  <a:pt x="18778" y="14762"/>
                                </a:lnTo>
                                <a:lnTo>
                                  <a:pt x="19222" y="13905"/>
                                </a:lnTo>
                                <a:lnTo>
                                  <a:pt x="19556" y="12952"/>
                                </a:lnTo>
                                <a:lnTo>
                                  <a:pt x="19833" y="12000"/>
                                </a:lnTo>
                                <a:lnTo>
                                  <a:pt x="19944" y="11000"/>
                                </a:lnTo>
                                <a:lnTo>
                                  <a:pt x="20000" y="10000"/>
                                </a:lnTo>
                                <a:lnTo>
                                  <a:pt x="19944" y="8952"/>
                                </a:lnTo>
                                <a:lnTo>
                                  <a:pt x="19833" y="7952"/>
                                </a:lnTo>
                                <a:lnTo>
                                  <a:pt x="19556" y="7000"/>
                                </a:lnTo>
                                <a:lnTo>
                                  <a:pt x="19222" y="6095"/>
                                </a:lnTo>
                                <a:lnTo>
                                  <a:pt x="18778" y="5238"/>
                                </a:lnTo>
                                <a:lnTo>
                                  <a:pt x="18278" y="4429"/>
                                </a:lnTo>
                                <a:lnTo>
                                  <a:pt x="17722" y="3667"/>
                                </a:lnTo>
                                <a:lnTo>
                                  <a:pt x="17056" y="2952"/>
                                </a:lnTo>
                                <a:lnTo>
                                  <a:pt x="16333" y="2286"/>
                                </a:lnTo>
                                <a:lnTo>
                                  <a:pt x="15611" y="1714"/>
                                </a:lnTo>
                                <a:lnTo>
                                  <a:pt x="14778" y="1238"/>
                                </a:lnTo>
                                <a:lnTo>
                                  <a:pt x="13889" y="810"/>
                                </a:lnTo>
                                <a:lnTo>
                                  <a:pt x="12944" y="429"/>
                                </a:lnTo>
                                <a:lnTo>
                                  <a:pt x="12000" y="190"/>
                                </a:lnTo>
                                <a:lnTo>
                                  <a:pt x="11000" y="48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2481" y="5718"/>
                            <a:ext cx="1383" cy="2347"/>
                          </a:xfrm>
                          <a:custGeom>
                            <a:avLst/>
                            <a:gdLst>
                              <a:gd name="T0" fmla="*/ 8944 w 20000"/>
                              <a:gd name="T1" fmla="*/ 48 h 20000"/>
                              <a:gd name="T2" fmla="*/ 7000 w 20000"/>
                              <a:gd name="T3" fmla="*/ 429 h 20000"/>
                              <a:gd name="T4" fmla="*/ 5222 w 20000"/>
                              <a:gd name="T5" fmla="*/ 1238 h 20000"/>
                              <a:gd name="T6" fmla="*/ 3667 w 20000"/>
                              <a:gd name="T7" fmla="*/ 2286 h 20000"/>
                              <a:gd name="T8" fmla="*/ 2278 w 20000"/>
                              <a:gd name="T9" fmla="*/ 3667 h 20000"/>
                              <a:gd name="T10" fmla="*/ 1222 w 20000"/>
                              <a:gd name="T11" fmla="*/ 5238 h 20000"/>
                              <a:gd name="T12" fmla="*/ 444 w 20000"/>
                              <a:gd name="T13" fmla="*/ 7000 h 20000"/>
                              <a:gd name="T14" fmla="*/ 56 w 20000"/>
                              <a:gd name="T15" fmla="*/ 8952 h 20000"/>
                              <a:gd name="T16" fmla="*/ 56 w 20000"/>
                              <a:gd name="T17" fmla="*/ 11000 h 20000"/>
                              <a:gd name="T18" fmla="*/ 444 w 20000"/>
                              <a:gd name="T19" fmla="*/ 12952 h 20000"/>
                              <a:gd name="T20" fmla="*/ 1222 w 20000"/>
                              <a:gd name="T21" fmla="*/ 14762 h 20000"/>
                              <a:gd name="T22" fmla="*/ 2278 w 20000"/>
                              <a:gd name="T23" fmla="*/ 16333 h 20000"/>
                              <a:gd name="T24" fmla="*/ 3667 w 20000"/>
                              <a:gd name="T25" fmla="*/ 17714 h 20000"/>
                              <a:gd name="T26" fmla="*/ 5222 w 20000"/>
                              <a:gd name="T27" fmla="*/ 18762 h 20000"/>
                              <a:gd name="T28" fmla="*/ 7000 w 20000"/>
                              <a:gd name="T29" fmla="*/ 19571 h 20000"/>
                              <a:gd name="T30" fmla="*/ 8944 w 20000"/>
                              <a:gd name="T31" fmla="*/ 19952 h 20000"/>
                              <a:gd name="T32" fmla="*/ 11000 w 20000"/>
                              <a:gd name="T33" fmla="*/ 19952 h 20000"/>
                              <a:gd name="T34" fmla="*/ 12944 w 20000"/>
                              <a:gd name="T35" fmla="*/ 19571 h 20000"/>
                              <a:gd name="T36" fmla="*/ 14778 w 20000"/>
                              <a:gd name="T37" fmla="*/ 18762 h 20000"/>
                              <a:gd name="T38" fmla="*/ 16333 w 20000"/>
                              <a:gd name="T39" fmla="*/ 17714 h 20000"/>
                              <a:gd name="T40" fmla="*/ 17722 w 20000"/>
                              <a:gd name="T41" fmla="*/ 16333 h 20000"/>
                              <a:gd name="T42" fmla="*/ 18778 w 20000"/>
                              <a:gd name="T43" fmla="*/ 14762 h 20000"/>
                              <a:gd name="T44" fmla="*/ 19556 w 20000"/>
                              <a:gd name="T45" fmla="*/ 12952 h 20000"/>
                              <a:gd name="T46" fmla="*/ 19944 w 20000"/>
                              <a:gd name="T47" fmla="*/ 11000 h 20000"/>
                              <a:gd name="T48" fmla="*/ 19944 w 20000"/>
                              <a:gd name="T49" fmla="*/ 8952 h 20000"/>
                              <a:gd name="T50" fmla="*/ 19556 w 20000"/>
                              <a:gd name="T51" fmla="*/ 7000 h 20000"/>
                              <a:gd name="T52" fmla="*/ 18778 w 20000"/>
                              <a:gd name="T53" fmla="*/ 5238 h 20000"/>
                              <a:gd name="T54" fmla="*/ 17722 w 20000"/>
                              <a:gd name="T55" fmla="*/ 3667 h 20000"/>
                              <a:gd name="T56" fmla="*/ 16333 w 20000"/>
                              <a:gd name="T57" fmla="*/ 2286 h 20000"/>
                              <a:gd name="T58" fmla="*/ 14778 w 20000"/>
                              <a:gd name="T59" fmla="*/ 1238 h 20000"/>
                              <a:gd name="T60" fmla="*/ 12944 w 20000"/>
                              <a:gd name="T61" fmla="*/ 429 h 20000"/>
                              <a:gd name="T62" fmla="*/ 11000 w 20000"/>
                              <a:gd name="T63" fmla="*/ 48 h 20000"/>
                              <a:gd name="T64" fmla="*/ 10000 w 20000"/>
                              <a:gd name="T6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8944" y="48"/>
                                </a:lnTo>
                                <a:lnTo>
                                  <a:pt x="7944" y="190"/>
                                </a:lnTo>
                                <a:lnTo>
                                  <a:pt x="7000" y="429"/>
                                </a:lnTo>
                                <a:lnTo>
                                  <a:pt x="6111" y="810"/>
                                </a:lnTo>
                                <a:lnTo>
                                  <a:pt x="5222" y="1238"/>
                                </a:lnTo>
                                <a:lnTo>
                                  <a:pt x="4389" y="1714"/>
                                </a:lnTo>
                                <a:lnTo>
                                  <a:pt x="3667" y="2286"/>
                                </a:lnTo>
                                <a:lnTo>
                                  <a:pt x="2944" y="2952"/>
                                </a:lnTo>
                                <a:lnTo>
                                  <a:pt x="2278" y="3667"/>
                                </a:lnTo>
                                <a:lnTo>
                                  <a:pt x="1722" y="4429"/>
                                </a:lnTo>
                                <a:lnTo>
                                  <a:pt x="1222" y="5238"/>
                                </a:lnTo>
                                <a:lnTo>
                                  <a:pt x="778" y="6095"/>
                                </a:lnTo>
                                <a:lnTo>
                                  <a:pt x="444" y="7000"/>
                                </a:lnTo>
                                <a:lnTo>
                                  <a:pt x="167" y="7952"/>
                                </a:lnTo>
                                <a:lnTo>
                                  <a:pt x="56" y="8952"/>
                                </a:lnTo>
                                <a:lnTo>
                                  <a:pt x="0" y="10000"/>
                                </a:lnTo>
                                <a:lnTo>
                                  <a:pt x="56" y="11000"/>
                                </a:lnTo>
                                <a:lnTo>
                                  <a:pt x="167" y="12000"/>
                                </a:lnTo>
                                <a:lnTo>
                                  <a:pt x="444" y="12952"/>
                                </a:lnTo>
                                <a:lnTo>
                                  <a:pt x="778" y="13905"/>
                                </a:lnTo>
                                <a:lnTo>
                                  <a:pt x="1222" y="14762"/>
                                </a:lnTo>
                                <a:lnTo>
                                  <a:pt x="1722" y="15571"/>
                                </a:lnTo>
                                <a:lnTo>
                                  <a:pt x="2278" y="16333"/>
                                </a:lnTo>
                                <a:lnTo>
                                  <a:pt x="2944" y="17048"/>
                                </a:lnTo>
                                <a:lnTo>
                                  <a:pt x="3667" y="17714"/>
                                </a:lnTo>
                                <a:lnTo>
                                  <a:pt x="4389" y="18286"/>
                                </a:lnTo>
                                <a:lnTo>
                                  <a:pt x="5222" y="18762"/>
                                </a:lnTo>
                                <a:lnTo>
                                  <a:pt x="6111" y="19190"/>
                                </a:lnTo>
                                <a:lnTo>
                                  <a:pt x="7000" y="19571"/>
                                </a:lnTo>
                                <a:lnTo>
                                  <a:pt x="7944" y="19810"/>
                                </a:lnTo>
                                <a:lnTo>
                                  <a:pt x="8944" y="19952"/>
                                </a:lnTo>
                                <a:lnTo>
                                  <a:pt x="10000" y="20000"/>
                                </a:lnTo>
                                <a:lnTo>
                                  <a:pt x="11000" y="19952"/>
                                </a:lnTo>
                                <a:lnTo>
                                  <a:pt x="12000" y="19810"/>
                                </a:lnTo>
                                <a:lnTo>
                                  <a:pt x="12944" y="19571"/>
                                </a:lnTo>
                                <a:lnTo>
                                  <a:pt x="13889" y="19190"/>
                                </a:lnTo>
                                <a:lnTo>
                                  <a:pt x="14778" y="18762"/>
                                </a:lnTo>
                                <a:lnTo>
                                  <a:pt x="15611" y="18286"/>
                                </a:lnTo>
                                <a:lnTo>
                                  <a:pt x="16333" y="17714"/>
                                </a:lnTo>
                                <a:lnTo>
                                  <a:pt x="17056" y="17048"/>
                                </a:lnTo>
                                <a:lnTo>
                                  <a:pt x="17722" y="16333"/>
                                </a:lnTo>
                                <a:lnTo>
                                  <a:pt x="18278" y="15571"/>
                                </a:lnTo>
                                <a:lnTo>
                                  <a:pt x="18778" y="14762"/>
                                </a:lnTo>
                                <a:lnTo>
                                  <a:pt x="19222" y="13905"/>
                                </a:lnTo>
                                <a:lnTo>
                                  <a:pt x="19556" y="12952"/>
                                </a:lnTo>
                                <a:lnTo>
                                  <a:pt x="19833" y="12000"/>
                                </a:lnTo>
                                <a:lnTo>
                                  <a:pt x="19944" y="11000"/>
                                </a:lnTo>
                                <a:lnTo>
                                  <a:pt x="20000" y="10000"/>
                                </a:lnTo>
                                <a:lnTo>
                                  <a:pt x="19944" y="8952"/>
                                </a:lnTo>
                                <a:lnTo>
                                  <a:pt x="19833" y="7952"/>
                                </a:lnTo>
                                <a:lnTo>
                                  <a:pt x="19556" y="7000"/>
                                </a:lnTo>
                                <a:lnTo>
                                  <a:pt x="19222" y="6095"/>
                                </a:lnTo>
                                <a:lnTo>
                                  <a:pt x="18778" y="5238"/>
                                </a:lnTo>
                                <a:lnTo>
                                  <a:pt x="18278" y="4429"/>
                                </a:lnTo>
                                <a:lnTo>
                                  <a:pt x="17722" y="3667"/>
                                </a:lnTo>
                                <a:lnTo>
                                  <a:pt x="17056" y="2952"/>
                                </a:lnTo>
                                <a:lnTo>
                                  <a:pt x="16333" y="2286"/>
                                </a:lnTo>
                                <a:lnTo>
                                  <a:pt x="15611" y="1714"/>
                                </a:lnTo>
                                <a:lnTo>
                                  <a:pt x="14778" y="1238"/>
                                </a:lnTo>
                                <a:lnTo>
                                  <a:pt x="13889" y="810"/>
                                </a:lnTo>
                                <a:lnTo>
                                  <a:pt x="12944" y="429"/>
                                </a:lnTo>
                                <a:lnTo>
                                  <a:pt x="12000" y="190"/>
                                </a:lnTo>
                                <a:lnTo>
                                  <a:pt x="11000" y="48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7641" y="0"/>
                            <a:ext cx="1383" cy="2348"/>
                          </a:xfrm>
                          <a:custGeom>
                            <a:avLst/>
                            <a:gdLst>
                              <a:gd name="T0" fmla="*/ 8944 w 20000"/>
                              <a:gd name="T1" fmla="*/ 48 h 20000"/>
                              <a:gd name="T2" fmla="*/ 7000 w 20000"/>
                              <a:gd name="T3" fmla="*/ 429 h 20000"/>
                              <a:gd name="T4" fmla="*/ 5222 w 20000"/>
                              <a:gd name="T5" fmla="*/ 1238 h 20000"/>
                              <a:gd name="T6" fmla="*/ 3667 w 20000"/>
                              <a:gd name="T7" fmla="*/ 2286 h 20000"/>
                              <a:gd name="T8" fmla="*/ 2278 w 20000"/>
                              <a:gd name="T9" fmla="*/ 3667 h 20000"/>
                              <a:gd name="T10" fmla="*/ 1222 w 20000"/>
                              <a:gd name="T11" fmla="*/ 5238 h 20000"/>
                              <a:gd name="T12" fmla="*/ 444 w 20000"/>
                              <a:gd name="T13" fmla="*/ 7000 h 20000"/>
                              <a:gd name="T14" fmla="*/ 56 w 20000"/>
                              <a:gd name="T15" fmla="*/ 8952 h 20000"/>
                              <a:gd name="T16" fmla="*/ 56 w 20000"/>
                              <a:gd name="T17" fmla="*/ 11000 h 20000"/>
                              <a:gd name="T18" fmla="*/ 444 w 20000"/>
                              <a:gd name="T19" fmla="*/ 12952 h 20000"/>
                              <a:gd name="T20" fmla="*/ 1222 w 20000"/>
                              <a:gd name="T21" fmla="*/ 14762 h 20000"/>
                              <a:gd name="T22" fmla="*/ 2278 w 20000"/>
                              <a:gd name="T23" fmla="*/ 16333 h 20000"/>
                              <a:gd name="T24" fmla="*/ 3667 w 20000"/>
                              <a:gd name="T25" fmla="*/ 17714 h 20000"/>
                              <a:gd name="T26" fmla="*/ 5222 w 20000"/>
                              <a:gd name="T27" fmla="*/ 18762 h 20000"/>
                              <a:gd name="T28" fmla="*/ 7000 w 20000"/>
                              <a:gd name="T29" fmla="*/ 19571 h 20000"/>
                              <a:gd name="T30" fmla="*/ 8944 w 20000"/>
                              <a:gd name="T31" fmla="*/ 19952 h 20000"/>
                              <a:gd name="T32" fmla="*/ 11000 w 20000"/>
                              <a:gd name="T33" fmla="*/ 19952 h 20000"/>
                              <a:gd name="T34" fmla="*/ 12944 w 20000"/>
                              <a:gd name="T35" fmla="*/ 19571 h 20000"/>
                              <a:gd name="T36" fmla="*/ 14778 w 20000"/>
                              <a:gd name="T37" fmla="*/ 18762 h 20000"/>
                              <a:gd name="T38" fmla="*/ 16333 w 20000"/>
                              <a:gd name="T39" fmla="*/ 17714 h 20000"/>
                              <a:gd name="T40" fmla="*/ 17722 w 20000"/>
                              <a:gd name="T41" fmla="*/ 16333 h 20000"/>
                              <a:gd name="T42" fmla="*/ 18778 w 20000"/>
                              <a:gd name="T43" fmla="*/ 14762 h 20000"/>
                              <a:gd name="T44" fmla="*/ 19556 w 20000"/>
                              <a:gd name="T45" fmla="*/ 12952 h 20000"/>
                              <a:gd name="T46" fmla="*/ 19944 w 20000"/>
                              <a:gd name="T47" fmla="*/ 11000 h 20000"/>
                              <a:gd name="T48" fmla="*/ 19944 w 20000"/>
                              <a:gd name="T49" fmla="*/ 8952 h 20000"/>
                              <a:gd name="T50" fmla="*/ 19556 w 20000"/>
                              <a:gd name="T51" fmla="*/ 7000 h 20000"/>
                              <a:gd name="T52" fmla="*/ 18778 w 20000"/>
                              <a:gd name="T53" fmla="*/ 5238 h 20000"/>
                              <a:gd name="T54" fmla="*/ 17722 w 20000"/>
                              <a:gd name="T55" fmla="*/ 3667 h 20000"/>
                              <a:gd name="T56" fmla="*/ 16333 w 20000"/>
                              <a:gd name="T57" fmla="*/ 2286 h 20000"/>
                              <a:gd name="T58" fmla="*/ 14778 w 20000"/>
                              <a:gd name="T59" fmla="*/ 1238 h 20000"/>
                              <a:gd name="T60" fmla="*/ 12944 w 20000"/>
                              <a:gd name="T61" fmla="*/ 429 h 20000"/>
                              <a:gd name="T62" fmla="*/ 11000 w 20000"/>
                              <a:gd name="T63" fmla="*/ 48 h 20000"/>
                              <a:gd name="T64" fmla="*/ 10000 w 20000"/>
                              <a:gd name="T6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8944" y="48"/>
                                </a:lnTo>
                                <a:lnTo>
                                  <a:pt x="7944" y="190"/>
                                </a:lnTo>
                                <a:lnTo>
                                  <a:pt x="7000" y="429"/>
                                </a:lnTo>
                                <a:lnTo>
                                  <a:pt x="6111" y="810"/>
                                </a:lnTo>
                                <a:lnTo>
                                  <a:pt x="5222" y="1238"/>
                                </a:lnTo>
                                <a:lnTo>
                                  <a:pt x="4389" y="1714"/>
                                </a:lnTo>
                                <a:lnTo>
                                  <a:pt x="3667" y="2286"/>
                                </a:lnTo>
                                <a:lnTo>
                                  <a:pt x="2944" y="2952"/>
                                </a:lnTo>
                                <a:lnTo>
                                  <a:pt x="2278" y="3667"/>
                                </a:lnTo>
                                <a:lnTo>
                                  <a:pt x="1722" y="4429"/>
                                </a:lnTo>
                                <a:lnTo>
                                  <a:pt x="1222" y="5238"/>
                                </a:lnTo>
                                <a:lnTo>
                                  <a:pt x="778" y="6095"/>
                                </a:lnTo>
                                <a:lnTo>
                                  <a:pt x="444" y="7000"/>
                                </a:lnTo>
                                <a:lnTo>
                                  <a:pt x="167" y="7952"/>
                                </a:lnTo>
                                <a:lnTo>
                                  <a:pt x="56" y="8952"/>
                                </a:lnTo>
                                <a:lnTo>
                                  <a:pt x="0" y="10000"/>
                                </a:lnTo>
                                <a:lnTo>
                                  <a:pt x="56" y="11000"/>
                                </a:lnTo>
                                <a:lnTo>
                                  <a:pt x="167" y="12000"/>
                                </a:lnTo>
                                <a:lnTo>
                                  <a:pt x="444" y="12952"/>
                                </a:lnTo>
                                <a:lnTo>
                                  <a:pt x="778" y="13905"/>
                                </a:lnTo>
                                <a:lnTo>
                                  <a:pt x="1222" y="14762"/>
                                </a:lnTo>
                                <a:lnTo>
                                  <a:pt x="1722" y="15571"/>
                                </a:lnTo>
                                <a:lnTo>
                                  <a:pt x="2278" y="16333"/>
                                </a:lnTo>
                                <a:lnTo>
                                  <a:pt x="2944" y="17048"/>
                                </a:lnTo>
                                <a:lnTo>
                                  <a:pt x="3667" y="17714"/>
                                </a:lnTo>
                                <a:lnTo>
                                  <a:pt x="4389" y="18286"/>
                                </a:lnTo>
                                <a:lnTo>
                                  <a:pt x="5222" y="18762"/>
                                </a:lnTo>
                                <a:lnTo>
                                  <a:pt x="6111" y="19190"/>
                                </a:lnTo>
                                <a:lnTo>
                                  <a:pt x="7000" y="19571"/>
                                </a:lnTo>
                                <a:lnTo>
                                  <a:pt x="7944" y="19810"/>
                                </a:lnTo>
                                <a:lnTo>
                                  <a:pt x="8944" y="19952"/>
                                </a:lnTo>
                                <a:lnTo>
                                  <a:pt x="10000" y="20000"/>
                                </a:lnTo>
                                <a:lnTo>
                                  <a:pt x="11000" y="19952"/>
                                </a:lnTo>
                                <a:lnTo>
                                  <a:pt x="12000" y="19810"/>
                                </a:lnTo>
                                <a:lnTo>
                                  <a:pt x="12944" y="19571"/>
                                </a:lnTo>
                                <a:lnTo>
                                  <a:pt x="13889" y="19190"/>
                                </a:lnTo>
                                <a:lnTo>
                                  <a:pt x="14778" y="18762"/>
                                </a:lnTo>
                                <a:lnTo>
                                  <a:pt x="15611" y="18286"/>
                                </a:lnTo>
                                <a:lnTo>
                                  <a:pt x="16333" y="17714"/>
                                </a:lnTo>
                                <a:lnTo>
                                  <a:pt x="17056" y="17048"/>
                                </a:lnTo>
                                <a:lnTo>
                                  <a:pt x="17722" y="16333"/>
                                </a:lnTo>
                                <a:lnTo>
                                  <a:pt x="18278" y="15571"/>
                                </a:lnTo>
                                <a:lnTo>
                                  <a:pt x="18778" y="14762"/>
                                </a:lnTo>
                                <a:lnTo>
                                  <a:pt x="19222" y="13905"/>
                                </a:lnTo>
                                <a:lnTo>
                                  <a:pt x="19556" y="12952"/>
                                </a:lnTo>
                                <a:lnTo>
                                  <a:pt x="19833" y="12000"/>
                                </a:lnTo>
                                <a:lnTo>
                                  <a:pt x="19944" y="11000"/>
                                </a:lnTo>
                                <a:lnTo>
                                  <a:pt x="20000" y="10000"/>
                                </a:lnTo>
                                <a:lnTo>
                                  <a:pt x="19944" y="8952"/>
                                </a:lnTo>
                                <a:lnTo>
                                  <a:pt x="19833" y="7952"/>
                                </a:lnTo>
                                <a:lnTo>
                                  <a:pt x="19556" y="7000"/>
                                </a:lnTo>
                                <a:lnTo>
                                  <a:pt x="19222" y="6095"/>
                                </a:lnTo>
                                <a:lnTo>
                                  <a:pt x="18778" y="5238"/>
                                </a:lnTo>
                                <a:lnTo>
                                  <a:pt x="18278" y="4429"/>
                                </a:lnTo>
                                <a:lnTo>
                                  <a:pt x="17722" y="3667"/>
                                </a:lnTo>
                                <a:lnTo>
                                  <a:pt x="17056" y="2952"/>
                                </a:lnTo>
                                <a:lnTo>
                                  <a:pt x="16333" y="2286"/>
                                </a:lnTo>
                                <a:lnTo>
                                  <a:pt x="15611" y="1714"/>
                                </a:lnTo>
                                <a:lnTo>
                                  <a:pt x="14778" y="1238"/>
                                </a:lnTo>
                                <a:lnTo>
                                  <a:pt x="13889" y="810"/>
                                </a:lnTo>
                                <a:lnTo>
                                  <a:pt x="12944" y="429"/>
                                </a:lnTo>
                                <a:lnTo>
                                  <a:pt x="12000" y="190"/>
                                </a:lnTo>
                                <a:lnTo>
                                  <a:pt x="11000" y="48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7641" y="11715"/>
                            <a:ext cx="1383" cy="2012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4500 w 20000"/>
                              <a:gd name="T3" fmla="*/ 0 h 20000"/>
                              <a:gd name="T4" fmla="*/ 0 w 20000"/>
                              <a:gd name="T5" fmla="*/ 4500 h 20000"/>
                              <a:gd name="T6" fmla="*/ 0 w 20000"/>
                              <a:gd name="T7" fmla="*/ 10000 h 20000"/>
                              <a:gd name="T8" fmla="*/ 0 w 20000"/>
                              <a:gd name="T9" fmla="*/ 15500 h 20000"/>
                              <a:gd name="T10" fmla="*/ 4500 w 20000"/>
                              <a:gd name="T11" fmla="*/ 20000 h 20000"/>
                              <a:gd name="T12" fmla="*/ 10000 w 20000"/>
                              <a:gd name="T13" fmla="*/ 20000 h 20000"/>
                              <a:gd name="T14" fmla="*/ 15500 w 20000"/>
                              <a:gd name="T15" fmla="*/ 20000 h 20000"/>
                              <a:gd name="T16" fmla="*/ 20000 w 20000"/>
                              <a:gd name="T17" fmla="*/ 15500 h 20000"/>
                              <a:gd name="T18" fmla="*/ 20000 w 20000"/>
                              <a:gd name="T19" fmla="*/ 10000 h 20000"/>
                              <a:gd name="T20" fmla="*/ 20000 w 20000"/>
                              <a:gd name="T21" fmla="*/ 4500 h 20000"/>
                              <a:gd name="T22" fmla="*/ 15500 w 20000"/>
                              <a:gd name="T23" fmla="*/ 0 h 20000"/>
                              <a:gd name="T24" fmla="*/ 10000 w 20000"/>
                              <a:gd name="T25" fmla="*/ 0 h 20000"/>
                              <a:gd name="T26" fmla="*/ 10000 w 20000"/>
                              <a:gd name="T2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4500" y="0"/>
                                </a:lnTo>
                                <a:lnTo>
                                  <a:pt x="0" y="4500"/>
                                </a:lnTo>
                                <a:lnTo>
                                  <a:pt x="0" y="10000"/>
                                </a:lnTo>
                                <a:lnTo>
                                  <a:pt x="0" y="15500"/>
                                </a:lnTo>
                                <a:lnTo>
                                  <a:pt x="4500" y="20000"/>
                                </a:lnTo>
                                <a:lnTo>
                                  <a:pt x="10000" y="20000"/>
                                </a:lnTo>
                                <a:lnTo>
                                  <a:pt x="15500" y="20000"/>
                                </a:lnTo>
                                <a:lnTo>
                                  <a:pt x="20000" y="15500"/>
                                </a:lnTo>
                                <a:lnTo>
                                  <a:pt x="20000" y="10000"/>
                                </a:lnTo>
                                <a:lnTo>
                                  <a:pt x="20000" y="4500"/>
                                </a:lnTo>
                                <a:lnTo>
                                  <a:pt x="15500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4184" y="1023"/>
                            <a:ext cx="345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/>
                        <wps:spPr bwMode="auto">
                          <a:xfrm>
                            <a:off x="6131" y="1023"/>
                            <a:ext cx="1" cy="2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3112" y="3806"/>
                            <a:ext cx="5912" cy="217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20000 h 20000"/>
                              <a:gd name="T2" fmla="*/ 0 w 20000"/>
                              <a:gd name="T3" fmla="*/ 0 h 20000"/>
                              <a:gd name="T4" fmla="*/ 20000 w 20000"/>
                              <a:gd name="T5" fmla="*/ 0 h 20000"/>
                              <a:gd name="T6" fmla="*/ 20000 w 20000"/>
                              <a:gd name="T7" fmla="*/ 20000 h 20000"/>
                              <a:gd name="T8" fmla="*/ 0 w 20000"/>
                              <a:gd name="T9" fmla="*/ 20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20000"/>
                                </a:moveTo>
                                <a:lnTo>
                                  <a:pt x="0" y="0"/>
                                </a:lnTo>
                                <a:lnTo>
                                  <a:pt x="20000" y="0"/>
                                </a:lnTo>
                                <a:lnTo>
                                  <a:pt x="20000" y="20000"/>
                                </a:lnTo>
                                <a:lnTo>
                                  <a:pt x="0" y="2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9704" y="6936"/>
                            <a:ext cx="277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11168" y="6936"/>
                            <a:ext cx="1" cy="2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3403" y="15672"/>
                            <a:ext cx="5912" cy="217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20000 h 20000"/>
                              <a:gd name="T2" fmla="*/ 0 w 20000"/>
                              <a:gd name="T3" fmla="*/ 0 h 20000"/>
                              <a:gd name="T4" fmla="*/ 20000 w 20000"/>
                              <a:gd name="T5" fmla="*/ 0 h 20000"/>
                              <a:gd name="T6" fmla="*/ 20000 w 20000"/>
                              <a:gd name="T7" fmla="*/ 20000 h 20000"/>
                              <a:gd name="T8" fmla="*/ 0 w 20000"/>
                              <a:gd name="T9" fmla="*/ 20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20000"/>
                                </a:moveTo>
                                <a:lnTo>
                                  <a:pt x="0" y="0"/>
                                </a:lnTo>
                                <a:lnTo>
                                  <a:pt x="20000" y="0"/>
                                </a:lnTo>
                                <a:lnTo>
                                  <a:pt x="20000" y="20000"/>
                                </a:lnTo>
                                <a:lnTo>
                                  <a:pt x="0" y="2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3403" y="11810"/>
                            <a:ext cx="1383" cy="2012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4500 w 20000"/>
                              <a:gd name="T3" fmla="*/ 0 h 20000"/>
                              <a:gd name="T4" fmla="*/ 0 w 20000"/>
                              <a:gd name="T5" fmla="*/ 4500 h 20000"/>
                              <a:gd name="T6" fmla="*/ 0 w 20000"/>
                              <a:gd name="T7" fmla="*/ 10000 h 20000"/>
                              <a:gd name="T8" fmla="*/ 0 w 20000"/>
                              <a:gd name="T9" fmla="*/ 15500 h 20000"/>
                              <a:gd name="T10" fmla="*/ 4500 w 20000"/>
                              <a:gd name="T11" fmla="*/ 20000 h 20000"/>
                              <a:gd name="T12" fmla="*/ 10000 w 20000"/>
                              <a:gd name="T13" fmla="*/ 20000 h 20000"/>
                              <a:gd name="T14" fmla="*/ 15500 w 20000"/>
                              <a:gd name="T15" fmla="*/ 20000 h 20000"/>
                              <a:gd name="T16" fmla="*/ 20000 w 20000"/>
                              <a:gd name="T17" fmla="*/ 15500 h 20000"/>
                              <a:gd name="T18" fmla="*/ 20000 w 20000"/>
                              <a:gd name="T19" fmla="*/ 10000 h 20000"/>
                              <a:gd name="T20" fmla="*/ 20000 w 20000"/>
                              <a:gd name="T21" fmla="*/ 4500 h 20000"/>
                              <a:gd name="T22" fmla="*/ 15500 w 20000"/>
                              <a:gd name="T23" fmla="*/ 0 h 20000"/>
                              <a:gd name="T24" fmla="*/ 10000 w 20000"/>
                              <a:gd name="T25" fmla="*/ 0 h 20000"/>
                              <a:gd name="T26" fmla="*/ 10000 w 20000"/>
                              <a:gd name="T2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4500" y="0"/>
                                </a:lnTo>
                                <a:lnTo>
                                  <a:pt x="0" y="4500"/>
                                </a:lnTo>
                                <a:lnTo>
                                  <a:pt x="0" y="10000"/>
                                </a:lnTo>
                                <a:lnTo>
                                  <a:pt x="0" y="15500"/>
                                </a:lnTo>
                                <a:lnTo>
                                  <a:pt x="4500" y="20000"/>
                                </a:lnTo>
                                <a:lnTo>
                                  <a:pt x="10000" y="20000"/>
                                </a:lnTo>
                                <a:lnTo>
                                  <a:pt x="15500" y="20000"/>
                                </a:lnTo>
                                <a:lnTo>
                                  <a:pt x="20000" y="15500"/>
                                </a:lnTo>
                                <a:lnTo>
                                  <a:pt x="20000" y="10000"/>
                                </a:lnTo>
                                <a:lnTo>
                                  <a:pt x="20000" y="4500"/>
                                </a:lnTo>
                                <a:lnTo>
                                  <a:pt x="15500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6204" y="12989"/>
                            <a:ext cx="1" cy="2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14786" y="12989"/>
                            <a:ext cx="277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8171" y="9636"/>
                            <a:ext cx="5912" cy="217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20000 h 20000"/>
                              <a:gd name="T2" fmla="*/ 0 w 20000"/>
                              <a:gd name="T3" fmla="*/ 0 h 20000"/>
                              <a:gd name="T4" fmla="*/ 20000 w 20000"/>
                              <a:gd name="T5" fmla="*/ 0 h 20000"/>
                              <a:gd name="T6" fmla="*/ 20000 w 20000"/>
                              <a:gd name="T7" fmla="*/ 20000 h 20000"/>
                              <a:gd name="T8" fmla="*/ 0 w 20000"/>
                              <a:gd name="T9" fmla="*/ 20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20000"/>
                                </a:moveTo>
                                <a:lnTo>
                                  <a:pt x="0" y="0"/>
                                </a:lnTo>
                                <a:lnTo>
                                  <a:pt x="20000" y="0"/>
                                </a:lnTo>
                                <a:lnTo>
                                  <a:pt x="20000" y="20000"/>
                                </a:lnTo>
                                <a:lnTo>
                                  <a:pt x="0" y="2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2700" y="17863"/>
                            <a:ext cx="1383" cy="201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8759" y="6618"/>
                            <a:ext cx="438" cy="637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4561 w 20000"/>
                              <a:gd name="T3" fmla="*/ 0 h 20000"/>
                              <a:gd name="T4" fmla="*/ 0 w 20000"/>
                              <a:gd name="T5" fmla="*/ 4561 h 20000"/>
                              <a:gd name="T6" fmla="*/ 0 w 20000"/>
                              <a:gd name="T7" fmla="*/ 10000 h 20000"/>
                              <a:gd name="T8" fmla="*/ 0 w 20000"/>
                              <a:gd name="T9" fmla="*/ 15439 h 20000"/>
                              <a:gd name="T10" fmla="*/ 4561 w 20000"/>
                              <a:gd name="T11" fmla="*/ 20000 h 20000"/>
                              <a:gd name="T12" fmla="*/ 10000 w 20000"/>
                              <a:gd name="T13" fmla="*/ 20000 h 20000"/>
                              <a:gd name="T14" fmla="*/ 15439 w 20000"/>
                              <a:gd name="T15" fmla="*/ 20000 h 20000"/>
                              <a:gd name="T16" fmla="*/ 20000 w 20000"/>
                              <a:gd name="T17" fmla="*/ 15439 h 20000"/>
                              <a:gd name="T18" fmla="*/ 20000 w 20000"/>
                              <a:gd name="T19" fmla="*/ 10000 h 20000"/>
                              <a:gd name="T20" fmla="*/ 20000 w 20000"/>
                              <a:gd name="T21" fmla="*/ 4561 h 20000"/>
                              <a:gd name="T22" fmla="*/ 15439 w 20000"/>
                              <a:gd name="T23" fmla="*/ 0 h 20000"/>
                              <a:gd name="T24" fmla="*/ 10000 w 20000"/>
                              <a:gd name="T25" fmla="*/ 0 h 20000"/>
                              <a:gd name="T26" fmla="*/ 10000 w 20000"/>
                              <a:gd name="T2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4561" y="0"/>
                                </a:lnTo>
                                <a:lnTo>
                                  <a:pt x="0" y="4561"/>
                                </a:lnTo>
                                <a:lnTo>
                                  <a:pt x="0" y="10000"/>
                                </a:lnTo>
                                <a:lnTo>
                                  <a:pt x="0" y="15439"/>
                                </a:lnTo>
                                <a:lnTo>
                                  <a:pt x="4561" y="20000"/>
                                </a:lnTo>
                                <a:lnTo>
                                  <a:pt x="10000" y="20000"/>
                                </a:lnTo>
                                <a:lnTo>
                                  <a:pt x="15439" y="20000"/>
                                </a:lnTo>
                                <a:lnTo>
                                  <a:pt x="20000" y="15439"/>
                                </a:lnTo>
                                <a:lnTo>
                                  <a:pt x="20000" y="10000"/>
                                </a:lnTo>
                                <a:lnTo>
                                  <a:pt x="20000" y="4561"/>
                                </a:lnTo>
                                <a:lnTo>
                                  <a:pt x="15439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26" y="335"/>
                            <a:ext cx="1533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0B85" w:rsidRDefault="002B0B85" w:rsidP="00152777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Line 24"/>
                        <wps:cNvCnPr/>
                        <wps:spPr bwMode="auto">
                          <a:xfrm flipH="1">
                            <a:off x="2801" y="0"/>
                            <a:ext cx="1383" cy="20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2801" y="0"/>
                            <a:ext cx="1383" cy="20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17"/>
                            <a:ext cx="1533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0B85" w:rsidRDefault="002B0B85" w:rsidP="00152777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014" y="6198"/>
                            <a:ext cx="1533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0B85" w:rsidRDefault="002B0B85" w:rsidP="00152777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22" y="6299"/>
                            <a:ext cx="1533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0B85" w:rsidRDefault="002B0B85" w:rsidP="00152777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978" y="464"/>
                            <a:ext cx="1532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0B85" w:rsidRDefault="002B0B85" w:rsidP="00152777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291" y="17863"/>
                            <a:ext cx="1533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0B85" w:rsidRDefault="002B0B85" w:rsidP="00152777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788" y="6198"/>
                            <a:ext cx="1533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0B85" w:rsidRDefault="002B0B85" w:rsidP="00152777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824" y="12671"/>
                            <a:ext cx="1533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0B85" w:rsidRDefault="002B0B85" w:rsidP="00152777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167" y="17986"/>
                            <a:ext cx="1533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0B85" w:rsidRDefault="002B0B85" w:rsidP="00152777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-6.05pt;margin-top:3.55pt;width:260.25pt;height:178.9pt;z-index:251656704" coordsize="19995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LacBYAAGoXAQAOAAAAZHJzL2Uyb0RvYy54bWzsPWtv4ziS3w+4/yD44wGZmHrYkjGZRXce&#10;cwvM7g2uc7jPii0/sLbllZR2ehf736+qKFKUYlJytzuXQdcM0LGjSomsIuvN4s9/etltvc9ZUW7y&#10;/c1I/DQeedl+ni82+9XN6H8eH67ikVdW6X6RbvN9djP6kpWjP/3y7//28/Ewy/x8nW8XWeEBkn05&#10;Ox5uRuuqOsyur8v5Otul5U/5IdvDw2Ve7NIKvhar60WRHgH7bnvtj8eT62NeLA5FPs/KEn57Jx+O&#10;fiH8y2U2r/5ruSyzytvejGBsFf1b0L9P+O/1Lz+ns1WRHtabeT2M9CtGsUs3e3ipRnWXVqn3XGxe&#10;odpt5kVe5svqp3m+u86Xy808oznAbMS4M5tfi/z5QHNZzY6rgyYTkLZDp69GO//r598Lb7O4GQUj&#10;b5/ugEX0Vs9H0hwPqxlA/FocPh1+L+T84ONv+fxvJTy+7j7H7ysJ7D0d/5IvAF36XOVEmpdlsUMU&#10;MGnvhTjwRXMge6m8OfwyCMaRmEYjbw7PfH/qj4OaR/M1MPLV383X9/VfiiRJ6r/DjzEO/zqdyZfS&#10;QOuB4axgrZUNOctvI+endXrIiEslEqsmZ6jI+VBkGa5fL5AUJSBFztKkpfEEh1gCyXup6MdjMfKA&#10;WGIq17KipAhi4CiRcSyImZoa6Wz+XFa/ZjmxI/38W1nJbbCAT8TkRb0UHmHLLHdb2BH/ce2NvaMH&#10;W26sNo0GggEYQOvTQH4LyIIJRqwx0as8CzagbgfQghGWRAfQgnHyCtCCcWoAjm3jA6mnX2ulW9IC&#10;MsYFnFopXqRrxZ75y77mD3zyUhSwY9pYh7zEjYHMgoXwKOqlD1DITAsw8AOBaVHC+9zAQG4EjgZh&#10;BkoiMK3HXsxAKAROTMzyj+q5FiDCu8K7GHkgvJ/kgj+kFZIIp4ofvSMIDlql3lp9wme7/HP2mBNU&#10;1REj8L7m6Xb/GkqveoBUz9XPA2Gr3whTOQeWdpIVp2RnF2a+zctMyjacLgk5TQKknLG1y3y7WTxs&#10;tlucdlmsnm63hfc5BVX4QP/VRG+BbfdIwSTyUZimoJGX27SiZdYCa2FDckuxAANogR2KsrpLy7V8&#10;Kz2SXAPNtl+Q1Fln6eJ+v/CqLwfQFnuwEkY4gl22GHnbDIwK/ESQVbrZDoEkiuKUMzIA1P4ByViv&#10;E5SRpJz/+eEhGk/DIL6aTqPgKgzux1cf44fbqw+3YjKZ3n+8/Xgv/oWzF+FsvVkssv094YQNRyYL&#10;/H6Y8qitFqnltbWgB4ijzZ+rrPi0Xhy9xaYEQyWIEh9E62ID5oo/lST20u0KSDKvYAsUefW/m2pN&#10;6keJghZb4jH+XzNZY6cVY7z4+tXcJMQLbCmgpKIaqFCpkqT+fMoXX0A9wRhIk4MFCB/WefEPYB5Y&#10;Uzej8u/PaQGs3P55D/o1EWGI5hd9CSPQ6zB+88mT+STdzwHVzagagZjDj7cVfIM/eT4Um9Ua3iRo&#10;Re7zD2BcLDeovmh8clT1F1Dxb6TrYatI00nr+hCpjhQDg+Biuj4OcD2AjIliyVbiDtlNrO3RcgUF&#10;1ahdEsQ2/czaHiWOxTRgba+VmdLy6ucfU9vfjvH/WhG09DNre9b2tZZnbf8q/nLaswfd0dH25Bdd&#10;WtuLeAJ+O6p7MY3DiTSB2bsHtbXSkQfW9xYVzt49bhyl8ti7V0EA1ves71nfY87oVL7ltL6HgG9H&#10;35Myvri+n0YTiH+jvhexINHF/j3F/VjfY1yXo/l1bB0jF41Glx55O1bePG377RLqnAj9ObDK2lDv&#10;VD9PjVA942h+b9yfo/kyecLR/DeK5kNKsqPvKZV5aX3vRxEkgCmaD3qfFN0J7z4IVR5VlU+YCb7B&#10;ufs4CcMh6fswtkXMwaPUGW1MRtmwmSn80E9s6CDGrNFFvu/b0JkevvAD6/DMgH4AqTsbPjN77/vx&#10;xDY+M4EPdSixDZ+Zw6f3Gml8M1IBBl0zYeGYsDCrKSLHjDE4pEkYOthrcoQ4ZxtiiycT24yFyZIY&#10;EsU2EgqTJ5Edn8kSIXBp2QZoMsU1Y5MpwncMEdOQmoYurmDirQEMpxPrrH2TLa6V45t8EZMgCGzz&#10;9k3GuBY35uybUU6nIrSibPHGsRz9Fndi18RN7rgkhN9iTxJNhW2UUPvVzMclwoIWe6AQzMqewGSP&#10;XG2WOp+gxR8nTpM/sN7sezFoMcg5dZNBIpzaJVAwmEOBySG54mxzb7HItZAwq28uObskD1s8cq33&#10;sMWj2DH3sMUj17YMWzxKIrs8Cls8ckkPCMobc08cfAclbkC6ZFzY4pETp8kjlxyOWixyTT0yWeRS&#10;FdFgDkUmh1zqLGoxaDq1L6TIZJBL50Yt/tCKs6z3yOSPyyyIWuxxbUs07pqN4dDjkxZ7XNJjYrLH&#10;YVtNWtyh1WaZNwac9CDttt+kxRusRLIZBxOTNy1FDm7cj1zTaC22QMMQnIBHsPuwiqkv0FOnBB/F&#10;sMJNAZwj7MNKN9FkI3DldLijTgJ2A4G3yjetU0VrC8HBmBoyVbSkCHzYVNFKIvBhU/XrqYKBM2gw&#10;9VTBeBkCjpYLDgYMk0Hg9VTB5hgEXk8VzIlB4PVUwVIYBF5PNRg2VbQAcKqg34dgR+VO4MOminqb&#10;wIdNFVUygQ+bKmpbAh82VdSkCA56cshUUUsS+LCpogYk8GFTRe1G4MOmipqLwIdNFbUSgoPOGTJV&#10;VDkEPmyqqFAIvDVVKfy+c903qkM5NxWvtUWL0eGgYcIqkTRQUVv1U0Z2pwpOJAqlAlA/a0D1ZtDd&#10;TowTgVEAIFCdB6IQqCxLb2PEyAkBYmjEiRJqnMEgAZQCvEInJFpUBIl2kBMSbRUJCQ6XGxIiKARJ&#10;yF3EFGD4EWTYRyR01wkSrUrn28GBIMDJGE4IuV4OMQUCRNPXCShqEk37Jl5vUjTPnQjlipRr0zXC&#10;Gh85rk6EaoQCMxhOSDVpCpQ4IRUdRZCM3YTUvAHPFUSDa0aa4SKCSIATFKMpxB/yXd2gammK6bhn&#10;++r1LtDPdWJtNlHctzeanYkxEydWvdtFMliCCIwdOLEaUqlPimhBBwfnetZpIz37M2NykZLM6cdL&#10;y1TC9g2XIixyHfRSAerildzrJS5FWSTeXp6JCLhWw/YtBblapeztW2GwXNUW7124sF6V9Eff1rka&#10;RKz3Tu82ExhxkXPr372JksIDhAKGHiRejKq4x5vEGH9DfdUrwGDV1nK7XyzKVUt4QS66BWODt1d8&#10;Cz3cXo0AO7emQr+W0cTt1VwNz3q1YbMU+lWsXmED9LZauP28pdWKPOi1MIxt1rtzMBhTr5gee6AR&#10;CsNFTb81gsuJFlaPFdiIxR7F1Mja7jq9TNUAnwrgM4BzeSSSzwCe0ZXhdJUgeFedqgFySo4XPgMo&#10;/DCWhgcYgPSGk0WCXDbQxLW5bKBViABOcxPyt6cqIcDcwLlyQRhi1gjtaTUuGyBf2JbqRkteU5HL&#10;Bmrb3Fy4XDYg27CQ629bRgE4WHoZcdmAJe3JZQN1Sx8uGzghaNA9b/YQlw3IMIkpirls4K1aIVlz&#10;6Vw2YOteUcdEH6G+UuYd3DUMXDZgIyTaEhCke+SyAdVdSTVa47IB25rhsoGRzqb1hHeNBF03vttO&#10;8lOeAHdiXwxaJxL7wtpNcrIvdd5kPPvi7zqN2hvU57KB3iRRnSHqzTtx2cCIywa4bADTxEmf0OOy&#10;AVmFxmUDNR24bGDEZQNG0U+fLcRlA9Q6mMsGuGyAywbodoqzbl04XTaAcbxO3QDVhl+6bmA6wfOX&#10;YCiRr2mpGVBl1NxqgGsGzHg/txqwnXcU7VOeUNZqy8xyqwG8Q8TV6oNbDdA1K1SEb1tFgVlsw60G&#10;bPl9UHWdDK6lpQi3GqgrAajY3SblQlPKcc0A1wzoBszcamBIjlmeKuSaAezcqHKo3GrAlkP15TGW&#10;R31I2F3AwK0GbITkVgM2ynCrASqs4lYDI64ZgLqKvsIKfZy993ClOoPYe2BTnbrvPwTKrQbcJ4X1&#10;AeT+w8r6vHTvGWhuNaCrjrjVgDzV29dwoUkP9hdkGFlHbjUgT0337159Gp5bDRDJeqvIuNVA03qj&#10;tyqRWw006UGj3xS3GuALCvi64fd13TB2HurUDEAZAQQiv1vRgICucdTx62ThwBjywzIM+k2FA9Tv&#10;xJaCMDM6rb6yZp7aPEMdRvYutebRdisyM9Nm7XdrtrulN1ryTOaRQisyswmxJIYFGwQIdXrLis3M&#10;2UCRtKOtPpSgaHQusuG604DUScmWpmwVDLj5avLCjdNkiJyQJf3XajXgxmnyRULacLaY4ySnyR03&#10;zhaLIKtkXYut4gEnztZFBa4V2Wo44CRn66IC+xBb7KHJWEjZuqXAjs9kjXMJteoGWvjAjuGe0+l+&#10;1T2/xodHbYHx/4/Do++s7S0KjZOuQPtUmoQhYKn71WP1U1bZSzDav84wXg2HgtUJp0dHUtAJKl+K&#10;wZsBsPTiYbASGwWFeodrwKJIdI63ge2lKsnrAUxqSNB99WX8ugf6r54VXywfX02nUXAVBvfjq498&#10;0SxfNHveRbNoNUu/7rfNPvPA3G58utv970X9rTz8XnhPx7/ki+xmlD5X+QjrKpTrlS+X3gvktEQs&#10;q07EWDZCaDy3IMTrTuZ4aK7euepvD0VZ/ZrlOw8/3Iy2MArCra6ZA02lQPCV+xyvlYZRpTPjXmn8&#10;2hIFZbF6ut0W8hZDlIJaDrbAivx5vyBk6yxd3Nefq3SzlZ8pKIXIs+UyowMIBAx35tVpXLw9Tx7N&#10;SMbJfXwfh1ehP7m/Csd3d1cfHm7Dq8mDmEZ3wd3t7Z34F85MhLP1ZrHI9jgR72W33Zcz+OXNaF1V&#10;h9n1dTlf2wv9F0V63OxX8iLhXbrZE600UYyeivL2bZgADJFmoEf64SEaT+GQNQsO5MI9cbaka1CI&#10;VJJkxN9rDG7g0pdhjqd88YV2BP3+WB7e6HJIbItn7lGKfNRxl3P36ETgvWW4D1/tUfg9blB/Eqsu&#10;JrxHeY+ms/y5yopP68XRW2xQRAdRgh7/YlPAYsGULdru6Xa1v3k3QVuQ0m+9R0HzdeOjtI0uHR8N&#10;BKps2KdBPKarMholGyX4iPawmKpbBdQe/qorXK2BvsFROTM8asVmxuNawRQz0GrGeshtsYVtzfio&#10;FZsZ6XFiM2NwEvBSAdJX2EDz/MihI5g+VJ1+5/o46fMT6WtD1HYVj4Ts+rDtSIPEg7txKJz5ZoVL&#10;/TSjF6fgzvGftUnYspO9eXq4GS23aUV2Y8sWHmgyozF+l5ZraVoTBiRkOntlS/cmMdNZbWn3QsLS&#10;2O7fvx1up6ctaMEGO18x/1ZeBOhF04sgA+ErvYgELoohI2SSQMc+5RN7cwgC+NMpe/rs6beENX5h&#10;LyIvFocin2dlCREcS2cGMEvNPUr1D1+5R+E+v4k81fN6k7Krz+G4OnaoI5u8ScX4GoPnvZsU9FvX&#10;1ScleGlXXwThGFxjDNZFkylF/djZJ2NjpQ8Ds7OP+xb8Zu9EzYUMFD2qcK77TKc06N7qwDA7+xWm&#10;zF6HI1QwgJ39d550Y2f/PUb+vSKHFAVsq89ZAR/WefGPkXcsMOxV/v05LbKRt/3zvrwZJSLEW+Qr&#10;+gLZaSx3LMwnT+aTdD8HVDejCjId9PG2gm/wJ8+HYrNaw5veWbk2WP5dG4XubP+ONoqou+E2Ngoc&#10;TwP7hRISXK9NjZawyspWwGymJKypEjMdIStUL5WO4HptTwfdzbwTNg3pVKBbioxFizlcr005EZOU&#10;eO+JJqVcvRZScr22uuzebbTD2gT38JFEuzSpHe6AjAY9Uq/PXmCu17Z6VbVb9ZaX/byJu/S6cteW&#10;G9UV0e60J9hHsDp7K4slmHw7Vm5gsu8xx4WsfpqZUVmH7ILTo9Py3IqymfIAWK7XhlrMtFrL2jiI&#10;OjzL0k3klN0b4t7d3Lube3fbS3rPrNeG83tmhsi88PvcWlAx8es0LnR1jcksMHw3rgblim1ZXs4p&#10;oowSQ7LqfkiKCINJ5i412+ufvUvDaSzN/BO7lKstOJHLidzdNZxA2szP3qVQBtEJksLGBc/i0kHS&#10;GFpZkCuUTLrlUlyzvYMTZZB1bAJDgwKk5K7ZKsDNOJwEvFSQ9BU28Cy5Zptrtml3nwohcBqX07h8&#10;OvvsQ5acxvU2CyimhlBz10IxT2h/orOpEH07/JbP/1ZiULRlu+CXQUe3BR7kIyEmwNuggiEjFHDx&#10;NK41vWmeK7PaAWefKXultc2klJmTkoCWnJRpozgxDk4YmnaKdbZmaycr3cyuTi1MbJ+81ZkylQqx&#10;5Uzk9jplI7SzHBICEyfnwKq3K1zqp5k56cKcY5twfL+vAQS3VYDMnW5uwRr/K2MSutfDQ5Fly7zY&#10;eWAEfI+YxDQCpQFSZjIRlERo9D30BpHB/0mgCgu+6RS5s9LjbI0fRhNhc/zPPkhuVaimsqc3WiII&#10;pq63IjP1vCSGBdvZul5EYZDYCsqwhEOX27jI9q6abOKELBbYGzTZdJHT5I40AG3jNM0xJ8MxUaBZ&#10;5MTZabIJe8CyhjpNNh3k5CabdKb8j3d4wnrgg4u2uGhrZnNAUAOQxu/6Aad8BQJ2FVnV0QI6AzAA&#10;DvUUmjHWSiw9un6v57yiLXzxud4UqVXncOUoEa8cjWtqDWwvVeWLEa2bSQ0JunCXceqQradb5hld&#10;936AbiLs1LFTt5kXeZkvq5/m+dcmmiHGKMO4/w1dJOGg5jbzZPVwK1qr47jePr9dA1j2oSjyI7am&#10;hANLsnFm6w+Gh3fHviwhCYLulQpRYD+ioxpv1r05Cxg89Q0a0psTi0J1EyKS+vgbXUoE8pIczjp1&#10;+D76aNqDXN/UvwfasoXjj35y9TCJp1fhQxhdQQOV+Gosko/JZBwm4d1DuzUo9WL95tag3hHViLs6&#10;1y7odxto++dtN7ubUay1QTqzNUrVkR8cO+n5d9t4lHS1Hu8Zkarq5emF8jI6ByNbgg7OVoHRJA8c&#10;wgd52BA+yIOG8OGPdsgQD+kYVW5wugcoWwuoQVVu3nK7OfynOjtZdxH247FhpjZRKfMwob6mWMWl&#10;OpKKuwhzF2HuUFpvRejcTblksADM3fotvYV4j3Knb9McPt2WXBt7aIJw/68BrYXwWqFXjoKjt9DF&#10;HQWwQjCkQWkfQ/Wyk3Ctm+2zk7DdLOTtAumMnYS65Kq5JUA7CTpt+2M7CZA1eyXSHK1ILi7SRDgW&#10;EH/BTLdIOpluwYKNBZuKoLcEOws2u2DT9xr82IIN0kqvBJt5HLdTnHtxwQZ300ux5ifds7ss1lis&#10;sVirBt3qpO01Hb78ocVaAC7gK7Fmnl/+3mItTqZgMoK5Fk6IIy03FCSepZ1cJwLMuSpZkWAYNUZ1&#10;rv1yOM5Vva9uLd+eq9Jx3h9brEFOqSvWQNQ1CavvLdbgvr1E5rVOnbBig40NNjbYzjTYdGD8x5Zs&#10;+oxoU1wEd3y+nWSbTGNpsHF8rW5DcjodZphiUOllXlDM1UWy1pSriyhTr6PjP7Zc0yfhDLmmcyrz&#10;v37+7habiLFhMeZD/Qk08AGJ2vJFuW5S3T/Oko1ToqrkUzaHVZXJsh5Qh9h0ePzHlmwnysGhCvvt&#10;LDa8Gg4qTajSI4HmgizZsmu22Qp5pS9XhH9NRbiOkL9XyQaNgVaz4+pAcnoFF+KsN/O7tErN75Ty&#10;nWV+vs63i6z45f8EAAAA//8DAFBLAwQUAAYACAAAACEA854XwOEAAAAJAQAADwAAAGRycy9kb3du&#10;cmV2LnhtbEyPzWrDMBCE74W+g9hCb4ms/DV1vQ4htD2FQJNCyE2xN7aJtTKWYjtvX/XUnoZlhplv&#10;k9VgatFR6yrLCGocgSDObF5xgfB9+BgtQTivOde1ZUK4k4NV+viQ6Di3PX9Rt/eFCCXsYo1Qet/E&#10;UrqsJKPd2DbEwbvY1mgfzraQeav7UG5qOYmihTS64rBQ6oY2JWXX/c0gfPa6X0/Ve7e9Xjb302G+&#10;O24VIT4/Des3EJ4G/xeGX/yADmlgOtsb507UCCM1USGK8BIk+PNoOQNxRpguZq8g00T+/yD9AQAA&#10;//8DAFBLAQItABQABgAIAAAAIQC2gziS/gAAAOEBAAATAAAAAAAAAAAAAAAAAAAAAABbQ29udGVu&#10;dF9UeXBlc10ueG1sUEsBAi0AFAAGAAgAAAAhADj9If/WAAAAlAEAAAsAAAAAAAAAAAAAAAAALwEA&#10;AF9yZWxzLy5yZWxzUEsBAi0AFAAGAAgAAAAhACdxgtpwFgAAahcBAA4AAAAAAAAAAAAAAAAALgIA&#10;AGRycy9lMm9Eb2MueG1sUEsBAi0AFAAGAAgAAAAhAPOeF8DhAAAACQEAAA8AAAAAAAAAAAAAAAAA&#10;yhgAAGRycy9kb3ducmV2LnhtbFBLBQYAAAAABAAEAPMAAADYGQAAAAA=&#10;" o:allowincell="f">
                <v:shape id="Freeform 3" o:spid="_x0000_s1028" style="position:absolute;left:2801;top:17;width:1383;height:20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RUJMQA&#10;AADaAAAADwAAAGRycy9kb3ducmV2LnhtbESPQWvCQBSE74L/YXmF3pqNrUhNXUWkUqEgNIrn1+xr&#10;Esy+XbJbE/Pr3ULB4zAz3zCLVW8acaHW15YVTJIUBHFhdc2lguNh+/QKwgdkjY1lUnAlD6vleLTA&#10;TNuOv+iSh1JECPsMFVQhuExKX1Rk0CfWEUfvx7YGQ5RtKXWLXYSbRj6n6UwarDkuVOhoU1Fxzn+N&#10;guHcn0r38rH3x087H9z3ZH163yr1+NCv30AE6sM9/N/eaQVT+LsSb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0VCTEAAAA2gAAAA8AAAAAAAAAAAAAAAAAmAIAAGRycy9k&#10;b3ducmV2LnhtbFBLBQYAAAAABAAEAPUAAACJAwAAAAA=&#10;" path="m,l,20000r20000,l20000,,,xe">
                  <v:path arrowok="t" o:connecttype="custom" o:connectlocs="0,0;0,2012;1383,2012;1383,0;0,0" o:connectangles="0,0,0,0,0"/>
                </v:shape>
                <v:shape id="Freeform 4" o:spid="_x0000_s1029" style="position:absolute;left:8321;top:5880;width:1383;height:20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444sMA&#10;AADaAAAADwAAAGRycy9kb3ducmV2LnhtbESPwWrDMBBE74X8g9hALiWRkzZJcSOb4FDoqZDEH7BY&#10;G8uttTKWYrt/XxUKPQ4z84Y55JNtxUC9bxwrWK8SEMSV0w3XCsrr2/IFhA/IGlvHpOCbPOTZ7OGA&#10;qXYjn2m4hFpECPsUFZgQulRKXxmy6FeuI47ezfUWQ5R9LXWPY4TbVm6SZCctNhwXDHZUGKq+Lner&#10;gE4f51v5vHNhLx+LFp/q0nyOSi3m0/EVRKAp/If/2u9awRZ+r8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444sMAAADaAAAADwAAAAAAAAAAAAAAAACYAgAAZHJzL2Rv&#10;d25yZXYueG1sUEsFBgAAAAAEAAQA9QAAAIgDAAAAAA==&#10;" path="m,l,20000r20000,l20000,,,xe" fillcolor="silver">
                  <v:path arrowok="t" o:connecttype="custom" o:connectlocs="0,0;0,2012;1383,2012;1383,0;0,0" o:connectangles="0,0,0,0,0"/>
                </v:shape>
                <v:shape id="Freeform 5" o:spid="_x0000_s1030" style="position:absolute;left:18612;top:17846;width:1383;height:20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vyMMA&#10;AADaAAAADwAAAGRycy9kb3ducmV2LnhtbESPQWsCMRSE7wX/Q3hCbzVrC1JXo4goLQiFbsXzc/Pc&#10;LG5ewibVdX99Iwg9DjPzDTNfdrYRF2pD7VjBeJSBIC6drrlSsP/ZvryDCBFZY+OYFNwowHIxeJpj&#10;rt2Vv+lSxEokCIccFZgYfS5lKA1ZDCPniZN3cq3FmGRbSd3iNcFtI1+zbCIt1pwWDHpaGyrPxa9V&#10;0J+7Q+XfPr7CfuemvT+OV4fNVqnnYbeagYjUxf/wo/2pFUzgfiXd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pvyMMAAADaAAAADwAAAAAAAAAAAAAAAACYAgAAZHJzL2Rv&#10;d25yZXYueG1sUEsFBgAAAAAEAAQA9QAAAIgDAAAAAA==&#10;" path="m,l,20000r20000,l20000,,,xe">
                  <v:path arrowok="t" o:connecttype="custom" o:connectlocs="0,0;0,2012;1383,2012;1383,0;0,0" o:connectangles="0,0,0,0,0"/>
                </v:shape>
                <v:shape id="Freeform 6" o:spid="_x0000_s1031" style="position:absolute;left:17563;top:11810;width:1383;height:20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bKU8QA&#10;AADaAAAADwAAAGRycy9kb3ducmV2LnhtbESPQWvCQBSE74L/YXmF3pqNLWhNXUWkUqEgNIrn1+xr&#10;Esy+XbJbE/Pr3ULB4zAz3zCLVW8acaHW15YVTJIUBHFhdc2lguNh+/QKwgdkjY1lUnAlD6vleLTA&#10;TNuOv+iSh1JECPsMFVQhuExKX1Rk0CfWEUfvx7YGQ5RtKXWLXYSbRj6n6VQarDkuVOhoU1Fxzn+N&#10;guHcn0r38rH3x087H9z3ZH163yr1+NCv30AE6sM9/N/eaQUz+LsSb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mylPEAAAA2gAAAA8AAAAAAAAAAAAAAAAAmAIAAGRycy9k&#10;b3ducmV2LnhtbFBLBQYAAAAABAAEAPUAAACJAwAAAAA=&#10;" path="m,l,20000r20000,l20000,,,xe">
                  <v:path arrowok="t" o:connecttype="custom" o:connectlocs="0,0;0,2012;1383,2012;1383,0;0,0" o:connectangles="0,0,0,0,0"/>
                </v:shape>
                <v:shape id="Freeform 7" o:spid="_x0000_s1032" style="position:absolute;left:2559;top:5863;width:1383;height:234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XfL8A&#10;AADaAAAADwAAAGRycy9kb3ducmV2LnhtbERP3WrCMBS+H+wdwhG8GTOdSjeqUYYieCW06wMcmmNT&#10;bU5Kk7X17c3FYJcf3/92P9lWDNT7xrGCj0UCgrhyuuFaQflzev8C4QOyxtYxKXiQh/3u9WWLmXYj&#10;5zQUoRYxhH2GCkwIXSalrwxZ9AvXEUfu6nqLIcK+lrrHMYbbVi6TJJUWG44NBjs6GKruxa9VQMdL&#10;fi3XqQuf8u3Q4qouzW1Uaj6bvjcgAk3hX/znPmsFcWu8Em+A3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35d8vwAAANoAAAAPAAAAAAAAAAAAAAAAAJgCAABkcnMvZG93bnJl&#10;di54bWxQSwUGAAAAAAQABAD1AAAAhAMAAAAA&#10;" path="m10000,l8944,48,7944,190,7000,429,6111,810r-889,428l4389,1714r-722,572l2944,2952r-666,715l1722,4429r-500,809l778,6095,444,7000,167,7952,56,8952,,10000r56,1000l167,12000r277,952l778,13905r444,857l1722,15571r556,762l2944,17048r723,666l4389,18286r833,476l6111,19190r889,381l7944,19810r1000,142l10000,20000r1000,-48l12000,19810r944,-239l13889,19190r889,-428l15611,18286r722,-572l17056,17048r666,-715l18278,15571r500,-809l19222,13905r334,-953l19833,12000r111,-1000l20000,10000r-56,-1048l19833,7952r-277,-952l19222,6095r-444,-857l18278,4429r-556,-762l17056,2952r-723,-666l15611,1714r-833,-476l13889,810,12944,429,12000,190,11000,48,10000,xe" fillcolor="silver">
                  <v:path arrowok="t" o:connecttype="custom" o:connectlocs="618,6;484,50;361,145;254,268;158,430;85,615;31,821;4,1051;4,1291;31,1520;85,1732;158,1917;254,2079;361,2202;484,2297;618,2341;761,2341;895,2297;1022,2202;1129,2079;1225,1917;1298,1732;1352,1520;1379,1291;1379,1051;1352,821;1298,615;1225,430;1129,268;1022,145;895,50;761,6;692,0" o:connectangles="0,0,0,0,0,0,0,0,0,0,0,0,0,0,0,0,0,0,0,0,0,0,0,0,0,0,0,0,0,0,0,0,0"/>
                </v:shape>
                <v:shape id="Freeform 8" o:spid="_x0000_s1033" style="position:absolute;left:12481;top:5718;width:1383;height:234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y58MA&#10;AADaAAAADwAAAGRycy9kb3ducmV2LnhtbESPwWrDMBBE74X8g9hALiWRk5YkdSOb4FDoqZDEH7BY&#10;G8uttTKWYrt/XxUKPQ4z84Y55JNtxUC9bxwrWK8SEMSV0w3XCsrr23IPwgdkja1jUvBNHvJs9nDA&#10;VLuRzzRcQi0ihH2KCkwIXSqlrwxZ9CvXEUfv5nqLIcq+lrrHMcJtKzdJspUWG44LBjsqDFVfl7tV&#10;QKeP86183rqwk49Fi091aT5HpRbz6fgKItAU/sN/7Xet4AV+r8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My58MAAADaAAAADwAAAAAAAAAAAAAAAACYAgAAZHJzL2Rv&#10;d25yZXYueG1sUEsFBgAAAAAEAAQA9QAAAIgDAAAAAA==&#10;" path="m10000,l8944,48,7944,190,7000,429,6111,810r-889,428l4389,1714r-722,572l2944,2952r-666,715l1722,4429r-500,809l778,6095,444,7000,167,7952,56,8952,,10000r56,1000l167,12000r277,952l778,13905r444,857l1722,15571r556,762l2944,17048r723,666l4389,18286r833,476l6111,19190r889,381l7944,19810r1000,142l10000,20000r1000,-48l12000,19810r944,-239l13889,19190r889,-428l15611,18286r722,-572l17056,17048r666,-715l18278,15571r500,-809l19222,13905r334,-953l19833,12000r111,-1000l20000,10000r-56,-1048l19833,7952r-277,-952l19222,6095r-444,-857l18278,4429r-556,-762l17056,2952r-723,-666l15611,1714r-833,-476l13889,810,12944,429,12000,190,11000,48,10000,xe" fillcolor="silver">
                  <v:path arrowok="t" o:connecttype="custom" o:connectlocs="618,6;484,50;361,145;254,268;158,430;85,615;31,821;4,1051;4,1291;31,1520;85,1732;158,1917;254,2079;361,2202;484,2297;618,2341;761,2341;895,2297;1022,2202;1129,2079;1225,1917;1298,1732;1352,1520;1379,1291;1379,1051;1352,821;1298,615;1225,430;1129,268;1022,145;895,50;761,6;692,0" o:connectangles="0,0,0,0,0,0,0,0,0,0,0,0,0,0,0,0,0,0,0,0,0,0,0,0,0,0,0,0,0,0,0,0,0"/>
                </v:shape>
                <v:shape id="Freeform 9" o:spid="_x0000_s1034" style="position:absolute;left:7641;width:1383;height:23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H4MMA&#10;AADbAAAADwAAAGRycy9kb3ducmV2LnhtbESPQWvCQBCF7wX/wzJCL0U3tUUluooohZ4Kan7AkB2z&#10;0exsyG5N+u87B8HbDO/Ne9+st4Nv1J26WAc28D7NQBGXwdZcGSjOX5MlqJiQLTaBycAfRdhuRi9r&#10;zG3o+Uj3U6qUhHDM0YBLqc21jqUjj3EaWmLRLqHzmGTtKm077CXcN3qWZXPtsWZpcNjS3lF5O/16&#10;A3T4OV6Kz3lIC/22b/CjKty1N+Z1POxWoBIN6Wl+XH9bwRd6+UUG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sH4MMAAADbAAAADwAAAAAAAAAAAAAAAACYAgAAZHJzL2Rv&#10;d25yZXYueG1sUEsFBgAAAAAEAAQA9QAAAIgDAAAAAA==&#10;" path="m10000,l8944,48,7944,190,7000,429,6111,810r-889,428l4389,1714r-722,572l2944,2952r-666,715l1722,4429r-500,809l778,6095,444,7000,167,7952,56,8952,,10000r56,1000l167,12000r277,952l778,13905r444,857l1722,15571r556,762l2944,17048r723,666l4389,18286r833,476l6111,19190r889,381l7944,19810r1000,142l10000,20000r1000,-48l12000,19810r944,-239l13889,19190r889,-428l15611,18286r722,-572l17056,17048r666,-715l18278,15571r500,-809l19222,13905r334,-953l19833,12000r111,-1000l20000,10000r-56,-1048l19833,7952r-277,-952l19222,6095r-444,-857l18278,4429r-556,-762l17056,2952r-723,-666l15611,1714r-833,-476l13889,810,12944,429,12000,190,11000,48,10000,xe" fillcolor="silver">
                  <v:path arrowok="t" o:connecttype="custom" o:connectlocs="618,6;484,50;361,145;254,268;158,431;85,615;31,822;4,1051;4,1291;31,1521;85,1733;158,1917;254,2080;361,2203;484,2298;618,2342;761,2342;895,2298;1022,2203;1129,2080;1225,1917;1298,1733;1352,1521;1379,1291;1379,1051;1352,822;1298,615;1225,431;1129,268;1022,145;895,50;761,6;692,0" o:connectangles="0,0,0,0,0,0,0,0,0,0,0,0,0,0,0,0,0,0,0,0,0,0,0,0,0,0,0,0,0,0,0,0,0"/>
                </v:shape>
                <v:shape id="Freeform 10" o:spid="_x0000_s1035" style="position:absolute;left:7641;top:11715;width:1383;height:20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FKS8EA&#10;AADbAAAADwAAAGRycy9kb3ducmV2LnhtbERPTYvCMBC9C/sfwgh707QuiNs1iiyKgiDoiufZZmyL&#10;zSQ0Uau/3giCt3m8zxlPW1OLCzW+sqwg7ScgiHOrKy4U7P8WvREIH5A11pZJwY08TCcfnTFm2l55&#10;S5ddKEQMYZ+hgjIEl0np85IM+r51xJE72sZgiLAppG7wGsNNLQdJMpQGK44NJTr6LSk/7c5Gwf3U&#10;Hgr3tdz4/dp+391/OjvMF0p9dtvZD4hAbXiLX+6VjvNTeP4SD5C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BSkvBAAAA2wAAAA8AAAAAAAAAAAAAAAAAmAIAAGRycy9kb3du&#10;cmV2LnhtbFBLBQYAAAAABAAEAPUAAACGAwAAAAA=&#10;" path="m10000,l4500,,,4500r,5500l,15500r4500,4500l10000,20000r5500,l20000,15500r,-5500l20000,4500,15500,,10000,xe">
                  <v:path arrowok="t" o:connecttype="custom" o:connectlocs="692,0;311,0;0,453;0,1006;0,1559;311,2012;692,2012;1072,2012;1383,1559;1383,1006;1383,453;1072,0;692,0;692,0" o:connectangles="0,0,0,0,0,0,0,0,0,0,0,0,0,0"/>
                </v:shape>
                <v:line id="Line 11" o:spid="_x0000_s1036" style="position:absolute;visibility:visible;mso-wrap-style:square" from="4184,1023" to="764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2" o:spid="_x0000_s1037" style="position:absolute;visibility:visible;mso-wrap-style:square" from="6131,1023" to="6132,3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shape id="Freeform 13" o:spid="_x0000_s1038" style="position:absolute;left:3112;top:3806;width:5912;height:217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Q8MEA&#10;AADbAAAADwAAAGRycy9kb3ducmV2LnhtbERPzWoCMRC+C32HMIXeNFurUrdGEWlpDx5c7QMMm2my&#10;dDNZk1TXtzcFwdt8fL+zWPWuFScKsfGs4HlUgCCuvW7YKPg+fAxfQcSErLH1TAouFGG1fBgssNT+&#10;zBWd9smIHMKxRAU2pa6UMtaWHMaR74gz9+ODw5RhMFIHPOdw18pxUcykw4Zzg8WONpbq3/2fUzC3&#10;28t71R/j9KWaH3cc1p9kjFJPj/36DUSiPt3FN/eXzvMn8P9LPkA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Q0PDBAAAA2wAAAA8AAAAAAAAAAAAAAAAAmAIAAGRycy9kb3du&#10;cmV2LnhtbFBLBQYAAAAABAAEAPUAAACGAwAAAAA=&#10;" path="m,20000l,,20000,r,20000l,20000xe" filled="f">
                  <v:path arrowok="t" o:connecttype="custom" o:connectlocs="0,2174;0,0;5912,0;5912,2174;0,2174" o:connectangles="0,0,0,0,0"/>
                </v:shape>
                <v:line id="Line 14" o:spid="_x0000_s1039" style="position:absolute;visibility:visible;mso-wrap-style:square" from="9704,6936" to="12481,6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5" o:spid="_x0000_s1040" style="position:absolute;visibility:visible;mso-wrap-style:square" from="11168,6936" to="11169,9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shape id="Freeform 16" o:spid="_x0000_s1041" style="position:absolute;left:13403;top:15672;width:5912;height:217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Oh8EA&#10;AADbAAAADwAAAGRycy9kb3ducmV2LnhtbERPzWoCMRC+C32HMIXeNFuLWrdGEWlpDx5c7QMMm2my&#10;dDNZk1TXtzcFwdt8fL+zWPWuFScKsfGs4HlUgCCuvW7YKPg+fAxfQcSErLH1TAouFGG1fBgssNT+&#10;zBWd9smIHMKxRAU2pa6UMtaWHMaR74gz9+ODw5RhMFIHPOdw18pxUUylw4Zzg8WONpbq3/2fUzC3&#10;28t71R/j5KWaH3cc1p9kjFJPj/36DUSiPt3FN/eXzvNn8P9LPkA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CTofBAAAA2wAAAA8AAAAAAAAAAAAAAAAAmAIAAGRycy9kb3du&#10;cmV2LnhtbFBLBQYAAAAABAAEAPUAAACGAwAAAAA=&#10;" path="m,20000l,,20000,r,20000l,20000xe" filled="f">
                  <v:path arrowok="t" o:connecttype="custom" o:connectlocs="0,2174;0,0;5912,0;5912,2174;0,2174" o:connectangles="0,0,0,0,0"/>
                </v:shape>
                <v:shape id="Freeform 17" o:spid="_x0000_s1042" style="position:absolute;left:13403;top:11810;width:1383;height:20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0L5sMA&#10;AADbAAAADwAAAGRycy9kb3ducmV2LnhtbESPQWvCQBCF7wX/wzJCL0U3tUUluooohZ4Kan7AkB2z&#10;0exsyG5N+u87B8HbDO/Ne9+st4Nv1J26WAc28D7NQBGXwdZcGSjOX5MlqJiQLTaBycAfRdhuRi9r&#10;zG3o+Uj3U6qUhHDM0YBLqc21jqUjj3EaWmLRLqHzmGTtKm077CXcN3qWZXPtsWZpcNjS3lF5O/16&#10;A3T4OV6Kz3lIC/22b/CjKty1N+Z1POxWoBIN6Wl+XH9bwRdY+UUG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0L5sMAAADbAAAADwAAAAAAAAAAAAAAAACYAgAAZHJzL2Rv&#10;d25yZXYueG1sUEsFBgAAAAAEAAQA9QAAAIgDAAAAAA==&#10;" path="m10000,l4500,,,4500r,5500l,15500r4500,4500l10000,20000r5500,l20000,15500r,-5500l20000,4500,15500,,10000,xe" fillcolor="silver">
                  <v:path arrowok="t" o:connecttype="custom" o:connectlocs="692,0;311,0;0,453;0,1006;0,1559;311,2012;692,2012;1072,2012;1383,1559;1383,1006;1383,453;1072,0;692,0;692,0" o:connectangles="0,0,0,0,0,0,0,0,0,0,0,0,0,0"/>
                </v:shape>
                <v:line id="Line 18" o:spid="_x0000_s1043" style="position:absolute;visibility:visible;mso-wrap-style:square" from="16204,12989" to="16205,1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9" o:spid="_x0000_s1044" style="position:absolute;visibility:visible;mso-wrap-style:square" from="14786,12989" to="17563,12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 id="Freeform 20" o:spid="_x0000_s1045" style="position:absolute;left:8171;top:9636;width:5912;height:217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51cMA&#10;AADbAAAADwAAAGRycy9kb3ducmV2LnhtbESPQWsCMRSE74L/ITyhN81qqejWKCKW9tCDu/YHPDav&#10;ydLNy5qkuv77plDocZiZb5jNbnCduFKIrWcF81kBgrjxumWj4OP8Ml2BiAlZY+eZFNwpwm47Hm2w&#10;1P7GFV3rZESGcCxRgU2pL6WMjSWHceZ74ux9+uAwZRmM1AFvGe46uSiKpXTYcl6w2NPBUvNVfzsF&#10;a/t+P1bDJT49VuvLicP+lYxR6mEy7J9BJBrSf/iv/aYVLObw+yX/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u51cMAAADbAAAADwAAAAAAAAAAAAAAAACYAgAAZHJzL2Rv&#10;d25yZXYueG1sUEsFBgAAAAAEAAQA9QAAAIgDAAAAAA==&#10;" path="m,20000l,,20000,r,20000l,20000xe" filled="f">
                  <v:path arrowok="t" o:connecttype="custom" o:connectlocs="0,2174;0,0;5912,0;5912,2174;0,2174" o:connectangles="0,0,0,0,0"/>
                </v:shape>
                <v:shape id="Freeform 21" o:spid="_x0000_s1046" style="position:absolute;left:12700;top:17863;width:1383;height:20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n2scIA&#10;AADbAAAADwAAAGRycy9kb3ducmV2LnhtbESP0YrCMBRE34X9h3AX9kXW1Cq6VKMsLoJPgtoPuDTX&#10;pm5zU5po698bQfBxmJkzzHLd21rcqPWVYwXjUQKCuHC64lJBftp+/4DwAVlj7ZgU3MnDevUxWGKm&#10;XccHuh1DKSKEfYYKTAhNJqUvDFn0I9cQR+/sWoshyraUusUuwm0t0ySZSYsVxwWDDW0MFf/Hq1VA&#10;f/vDOZ/OXJjL4abGSZmbS6fU12f/uwARqA/v8Ku90wrSFJ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faxwgAAANsAAAAPAAAAAAAAAAAAAAAAAJgCAABkcnMvZG93&#10;bnJldi54bWxQSwUGAAAAAAQABAD1AAAAhwMAAAAA&#10;" path="m,l,20000r20000,l20000,,,xe" fillcolor="silver">
                  <v:path arrowok="t" o:connecttype="custom" o:connectlocs="0,0;0,2012;1383,2012;1383,0;0,0" o:connectangles="0,0,0,0,0"/>
                </v:shape>
                <v:shape id="Freeform 22" o:spid="_x0000_s1047" style="position:absolute;left:8759;top:6618;width:438;height:6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KJ8YA&#10;AADbAAAADwAAAGRycy9kb3ducmV2LnhtbESP0WrCQBRE34X+w3ILfRGz0YJIdA2lRdui0hr9gEv2&#10;mqTJ3g3ZraZ/3xUEH4eZOcMs0t404kydqywrGEcxCOLc6ooLBcfDajQD4TyyxsYyKfgjB+nyYbDA&#10;RNsL7+mc+UIECLsEFZTet4mULi/JoItsSxy8k+0M+iC7QuoOLwFuGjmJ46k0WHFYKLGl15LyOvs1&#10;CrLN27qY/Xx/8a5/z4ef63q72cZKPT32L3MQnnp/D9/aH1rB5Bm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fKJ8YAAADbAAAADwAAAAAAAAAAAAAAAACYAgAAZHJz&#10;L2Rvd25yZXYueG1sUEsFBgAAAAAEAAQA9QAAAIsDAAAAAA==&#10;" path="m10000,l4561,,,4561r,5439l,15439r4561,4561l10000,20000r5439,l20000,15439r,-5439l20000,4561,15439,,10000,xe" fillcolor="black">
                  <v:path arrowok="t" o:connecttype="custom" o:connectlocs="219,0;100,0;0,145;0,319;0,492;100,637;219,637;338,637;438,492;438,319;438,145;338,0;219,0;219,0" o:connectangles="0,0,0,0,0,0,0,0,0,0,0,0,0,0"/>
                </v:shape>
                <v:rect id="Rectangle 23" o:spid="_x0000_s1048" style="position:absolute;left:1026;top:335;width:1533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zZ8MA&#10;AADbAAAADwAAAGRycy9kb3ducmV2LnhtbESPzWrDMBCE74W+g9hCb43cEELjRAklxpDe8nfJbbE2&#10;tom1siXFdt++CgR6HGbmG2a1GU0jenK+tqzgc5KAIC6srrlUcD7lH18gfEDW2FgmBb/kYbN+fVlh&#10;qu3AB+qPoRQRwj5FBVUIbSqlLyoy6Ce2JY7e1TqDIUpXSu1wiHDTyGmSzKXBmuNChS1tKypux7tR&#10;kLm5zv12l+WLy5CFn33Xd7JT6v1t/F6CCDSG//CzvdMKpjN4fI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lzZ8MAAADbAAAADwAAAAAAAAAAAAAAAACYAgAAZHJzL2Rv&#10;d25yZXYueG1sUEsFBgAAAAAEAAQA9QAAAIgDAAAAAA==&#10;" filled="f" stroked="f" strokeweight="0">
                  <v:textbox inset="0,0,0,0">
                    <w:txbxContent>
                      <w:p w:rsidR="002B0B85" w:rsidRDefault="002B0B85" w:rsidP="00152777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24" o:spid="_x0000_s1049" style="position:absolute;flip:x;visibility:visible;mso-wrap-style:square" from="2801,0" to="4184,2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line id="Line 25" o:spid="_x0000_s1050" style="position:absolute;visibility:visible;mso-wrap-style:square" from="2801,0" to="4184,2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rect id="Rectangle 26" o:spid="_x0000_s1051" style="position:absolute;top:17;width:1533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tEMMA&#10;AADbAAAADwAAAGRycy9kb3ducmV2LnhtbESPzW7CMBCE70h9B2srcQOnHCikGFQRRaI3/i69reJt&#10;EjVeJ7ZJ0rfHlZA4jmbmG81mN5pG9OR8bVnB2zwBQVxYXXOp4HrJZysQPiBrbCyTgj/ysNu+TDaY&#10;ajvwifpzKEWEsE9RQRVCm0rpi4oM+rltiaP3Y53BEKUrpXY4RLhp5CJJltJgzXGhwpb2FRW/55tR&#10;kLmlzv3+kOXr7yELX8eu72Sn1PR1/PwAEWgMz/CjfdAKFu/w/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tEMMAAADbAAAADwAAAAAAAAAAAAAAAACYAgAAZHJzL2Rv&#10;d25yZXYueG1sUEsFBgAAAAAEAAQA9QAAAIgDAAAAAA==&#10;" filled="f" stroked="f" strokeweight="0">
                  <v:textbox inset="0,0,0,0">
                    <w:txbxContent>
                      <w:p w:rsidR="002B0B85" w:rsidRDefault="002B0B85" w:rsidP="00152777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</w:pPr>
                      </w:p>
                    </w:txbxContent>
                  </v:textbox>
                </v:rect>
                <v:rect id="Rectangle 27" o:spid="_x0000_s1052" style="position:absolute;left:14014;top:6198;width:1533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5Yr8A&#10;AADbAAAADwAAAGRycy9kb3ducmV2LnhtbERPu27CMBTdkfgH6yJ1AwcGBCkGIaJIsJXH0u0qvk2i&#10;xteJbZL07+sBifHovHeH0TSiJ+drywqWiwQEcWF1zaWCxz2fb0D4gKyxsUwK/sjDYT+d7DDVduAr&#10;9bdQihjCPkUFVQhtKqUvKjLoF7YljtyPdQZDhK6U2uEQw00jV0mylgZrjg0VtnSqqPi9PY2CzK11&#10;7k/nLN9+D1m4fHV9JzulPmbj8RNEoDG8xS/3WStYxbHxS/w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JHlivwAAANsAAAAPAAAAAAAAAAAAAAAAAJgCAABkcnMvZG93bnJl&#10;di54bWxQSwUGAAAAAAQABAD1AAAAhAMAAAAA&#10;" filled="f" stroked="f" strokeweight="0">
                  <v:textbox inset="0,0,0,0">
                    <w:txbxContent>
                      <w:p w:rsidR="002B0B85" w:rsidRDefault="002B0B85" w:rsidP="00152777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28" o:spid="_x0000_s1053" style="position:absolute;left:922;top:6299;width:1533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jc+cMA&#10;AADbAAAADwAAAGRycy9kb3ducmV2LnhtbESPT4vCMBTE7wt+h/CEva2pHmTtGkUsBb3577K3R/O2&#10;Ldu8tElsu9/eCAseh5n5DbPejqYRPTlfW1YwnyUgiAuray4V3K75xycIH5A1NpZJwR952G4mb2tM&#10;tR34TP0llCJC2KeooAqhTaX0RUUG/cy2xNH7sc5giNKVUjscItw0cpEkS2mw5rhQYUv7iorfy90o&#10;yNxS535/yPLV95CF46nrO9kp9T4dd18gAo3hFf5vH7SCxQqeX+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jc+cMAAADbAAAADwAAAAAAAAAAAAAAAACYAgAAZHJzL2Rv&#10;d25yZXYueG1sUEsFBgAAAAAEAAQA9QAAAIgDAAAAAA==&#10;" filled="f" stroked="f" strokeweight="0">
                  <v:textbox inset="0,0,0,0">
                    <w:txbxContent>
                      <w:p w:rsidR="002B0B85" w:rsidRDefault="002B0B85" w:rsidP="00152777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9" o:spid="_x0000_s1054" style="position:absolute;left:8978;top:464;width:1532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jucAA&#10;AADbAAAADwAAAGRycy9kb3ducmV2LnhtbERPz2vCMBS+D/wfwhN2m6kOZFajiKWgt029eHs0z7bY&#10;vLRJbOt/vxwGO358vze70TSiJ+drywrmswQEcWF1zaWC6yX/+ALhA7LGxjIpeJGH3XbytsFU24F/&#10;qD+HUsQQ9ikqqEJoUyl9UZFBP7MtceTu1hkMEbpSaodDDDeNXCTJUhqsOTZU2NKhouJxfhoFmVvq&#10;3B+OWb66DVk4fXd9Jzul3qfjfg0i0Bj+xX/uo1bwGdfHL/E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vjucAAAADbAAAADwAAAAAAAAAAAAAAAACYAgAAZHJzL2Rvd25y&#10;ZXYueG1sUEsFBgAAAAAEAAQA9QAAAIUDAAAAAA==&#10;" filled="f" stroked="f" strokeweight="0">
                  <v:textbox inset="0,0,0,0">
                    <w:txbxContent>
                      <w:p w:rsidR="002B0B85" w:rsidRDefault="002B0B85" w:rsidP="00152777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0" o:spid="_x0000_s1055" style="position:absolute;left:10291;top:17863;width:1533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dGIsMA&#10;AADbAAAADwAAAGRycy9kb3ducmV2LnhtbESPQWvCQBSE7wX/w/IEb3WjBanRVcQQsLdWvXh7ZJ9J&#10;MPs22d0m8d93C4Ueh5n5htnuR9OInpyvLStYzBMQxIXVNZcKrpf89R2ED8gaG8uk4Eke9rvJyxZT&#10;bQf+ov4cShEh7FNUUIXQplL6oiKDfm5b4ujdrTMYonSl1A6HCDeNXCbJShqsOS5U2NKxouJx/jYK&#10;MrfSuT+esnx9G7Lw8dn1neyUmk3HwwZEoDH8h//aJ63gbQG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dGIsMAAADbAAAADwAAAAAAAAAAAAAAAACYAgAAZHJzL2Rv&#10;d25yZXYueG1sUEsFBgAAAAAEAAQA9QAAAIgDAAAAAA==&#10;" filled="f" stroked="f" strokeweight="0">
                  <v:textbox inset="0,0,0,0">
                    <w:txbxContent>
                      <w:p w:rsidR="002B0B85" w:rsidRDefault="002B0B85" w:rsidP="00152777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</w:pPr>
                      </w:p>
                    </w:txbxContent>
                  </v:textbox>
                </v:rect>
                <v:rect id="Rectangle 31" o:spid="_x0000_s1056" style="position:absolute;left:6788;top:6198;width:1533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YVcMA&#10;AADbAAAADwAAAGRycy9kb3ducmV2LnhtbESPzWrDMBCE74W+g9hCb43cBELjRAklxpDe8nfJbbE2&#10;tom1siXFdt++CgR6HGbmG2a1GU0jenK+tqzgc5KAIC6srrlUcD7lH18gfEDW2FgmBb/kYbN+fVlh&#10;qu3AB+qPoRQRwj5FBVUIbSqlLyoy6Ce2JY7e1TqDIUpXSu1wiHDTyGmSzKXBmuNChS1tKypux7tR&#10;kLm5zv12l+WLy5CFn33Xd7JT6v1t/F6CCDSG//CzvdMKZlN4fI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XYVcMAAADbAAAADwAAAAAAAAAAAAAAAACYAgAAZHJzL2Rv&#10;d25yZXYueG1sUEsFBgAAAAAEAAQA9QAAAIgDAAAAAA==&#10;" filled="f" stroked="f" strokeweight="0">
                  <v:textbox inset="0,0,0,0">
                    <w:txbxContent>
                      <w:p w:rsidR="002B0B85" w:rsidRDefault="002B0B85" w:rsidP="00152777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2" o:spid="_x0000_s1057" style="position:absolute;left:11824;top:12671;width:1533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l9zsMA&#10;AADbAAAADwAAAGRycy9kb3ducmV2LnhtbESPzWrDMBCE74W+g9hCb43cBELjRAklxpDe8nfJbbE2&#10;tom1siXFdt++CgR6HGbmG2a1GU0jenK+tqzgc5KAIC6srrlUcD7lH18gfEDW2FgmBb/kYbN+fVlh&#10;qu3AB+qPoRQRwj5FBVUIbSqlLyoy6Ce2JY7e1TqDIUpXSu1wiHDTyGmSzKXBmuNChS1tKypux7tR&#10;kLm5zv12l+WLy5CFn33Xd7JT6v1t/F6CCDSG//CzvdMKZjN4fI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l9zsMAAADbAAAADwAAAAAAAAAAAAAAAACYAgAAZHJzL2Rv&#10;d25yZXYueG1sUEsFBgAAAAAEAAQA9QAAAIgDAAAAAA==&#10;" filled="f" stroked="f" strokeweight="0">
                  <v:textbox inset="0,0,0,0">
                    <w:txbxContent>
                      <w:p w:rsidR="002B0B85" w:rsidRDefault="002B0B85" w:rsidP="00152777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33" o:spid="_x0000_s1058" style="position:absolute;left:11167;top:17986;width:1533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DlusMA&#10;AADbAAAADwAAAGRycy9kb3ducmV2LnhtbESPQWvCQBSE70L/w/IKvemmVsSmriKGgN6seuntkX1N&#10;QrNvk91tkv57VxB6HGbmG2a9HU0jenK+tqzgdZaAIC6srrlUcL3k0xUIH5A1NpZJwR952G6eJmtM&#10;tR34k/pzKEWEsE9RQRVCm0rpi4oM+pltiaP3bZ3BEKUrpXY4RLhp5DxJltJgzXGhwpb2FRU/51+j&#10;IHNLnfv9Icvfv4YsHE9d38lOqZfncfcBItAY/sOP9kEreFvA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DlusMAAADbAAAADwAAAAAAAAAAAAAAAACYAgAAZHJzL2Rv&#10;d25yZXYueG1sUEsFBgAAAAAEAAQA9QAAAIgDAAAAAA==&#10;" filled="f" stroked="f" strokeweight="0">
                  <v:textbox inset="0,0,0,0">
                    <w:txbxContent>
                      <w:p w:rsidR="002B0B85" w:rsidRDefault="002B0B85" w:rsidP="00152777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0"/>
          <w:numId w:val="5"/>
        </w:numPr>
        <w:tabs>
          <w:tab w:val="left" w:pos="360"/>
        </w:tabs>
        <w:ind w:left="360" w:firstLine="567"/>
        <w:jc w:val="both"/>
        <w:rPr>
          <w:b/>
          <w:sz w:val="24"/>
        </w:rPr>
      </w:pPr>
      <w:r>
        <w:rPr>
          <w:b/>
          <w:sz w:val="24"/>
        </w:rPr>
        <w:t>Аллергологический анамнез: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Не отягощен - аллергических  реакций у больного и родственников не отмечалось. Все медикаменты переносит удовлетворительно.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widowControl/>
        <w:numPr>
          <w:ilvl w:val="12"/>
          <w:numId w:val="0"/>
        </w:numPr>
      </w:pPr>
    </w:p>
    <w:p w:rsidR="002B0B85" w:rsidRDefault="002B0B85" w:rsidP="00152777">
      <w:pPr>
        <w:widowControl/>
        <w:numPr>
          <w:ilvl w:val="12"/>
          <w:numId w:val="0"/>
        </w:numPr>
      </w:pPr>
    </w:p>
    <w:p w:rsidR="002B0B85" w:rsidRDefault="002B0B85" w:rsidP="00152777">
      <w:pPr>
        <w:widowControl/>
        <w:numPr>
          <w:ilvl w:val="12"/>
          <w:numId w:val="0"/>
        </w:numPr>
        <w:tabs>
          <w:tab w:val="left" w:pos="1470"/>
        </w:tabs>
      </w:pPr>
      <w:r>
        <w:tab/>
      </w:r>
    </w:p>
    <w:p w:rsidR="002B0B85" w:rsidRDefault="002B0B85" w:rsidP="00152777">
      <w:pPr>
        <w:pStyle w:val="0ee8"/>
        <w:pageBreakBefore/>
        <w:numPr>
          <w:ilvl w:val="12"/>
          <w:numId w:val="0"/>
        </w:numPr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IV. ОБЪЕКТИВНЫЕ  ДАННЫЕ </w:t>
      </w:r>
      <w:r>
        <w:rPr>
          <w:sz w:val="24"/>
        </w:rPr>
        <w:t>(Status  praesens).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Рост – </w:t>
      </w:r>
      <w:r>
        <w:rPr>
          <w:sz w:val="24"/>
        </w:rPr>
        <w:t>167 см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 xml:space="preserve">Вес – </w:t>
      </w:r>
      <w:r>
        <w:rPr>
          <w:sz w:val="24"/>
        </w:rPr>
        <w:t>77 кг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>Температура  тела</w:t>
      </w:r>
      <w:r>
        <w:rPr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36.5 С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>Тип телосложения</w:t>
      </w:r>
      <w:r>
        <w:rPr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нормостеник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 xml:space="preserve">Положение </w:t>
      </w:r>
      <w:r>
        <w:rPr>
          <w:sz w:val="24"/>
        </w:rPr>
        <w:t>– активное.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Пропорциональность развития - </w:t>
      </w:r>
      <w:r>
        <w:rPr>
          <w:sz w:val="24"/>
        </w:rPr>
        <w:t>пропорционально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>Общее состояние</w:t>
      </w:r>
      <w:r>
        <w:rPr>
          <w:sz w:val="24"/>
        </w:rPr>
        <w:t xml:space="preserve"> – удовлетворительное.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 xml:space="preserve">Состояние  кожи – </w:t>
      </w:r>
      <w:r>
        <w:rPr>
          <w:sz w:val="24"/>
        </w:rPr>
        <w:t>нормального цвета, нормальной влажности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Подкожная клетчатка </w:t>
      </w:r>
      <w:r>
        <w:rPr>
          <w:sz w:val="24"/>
        </w:rPr>
        <w:t xml:space="preserve">(степень развития, отеки) </w:t>
      </w:r>
      <w:r>
        <w:rPr>
          <w:b/>
          <w:sz w:val="24"/>
        </w:rPr>
        <w:t xml:space="preserve">– </w:t>
      </w:r>
      <w:r>
        <w:rPr>
          <w:sz w:val="24"/>
        </w:rPr>
        <w:t>развита избыточно по абдом</w:t>
      </w:r>
      <w:r>
        <w:rPr>
          <w:sz w:val="24"/>
        </w:rPr>
        <w:t>и</w:t>
      </w:r>
      <w:r>
        <w:rPr>
          <w:sz w:val="24"/>
        </w:rPr>
        <w:t>нально-висцеральному типу,  отеки голеней и стоп.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>Состояние слизистых оболочек</w:t>
      </w:r>
      <w:r>
        <w:rPr>
          <w:sz w:val="24"/>
        </w:rPr>
        <w:t xml:space="preserve"> – чистые, бледно-розовые без патологических о</w:t>
      </w:r>
      <w:r>
        <w:rPr>
          <w:sz w:val="24"/>
        </w:rPr>
        <w:t>б</w:t>
      </w:r>
      <w:r>
        <w:rPr>
          <w:sz w:val="24"/>
        </w:rPr>
        <w:t xml:space="preserve">разований. Окраска склер </w:t>
      </w:r>
      <w:r>
        <w:rPr>
          <w:b/>
          <w:sz w:val="24"/>
        </w:rPr>
        <w:t xml:space="preserve">– </w:t>
      </w:r>
      <w:r>
        <w:rPr>
          <w:sz w:val="24"/>
        </w:rPr>
        <w:t>субиктеричная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Волосы – </w:t>
      </w:r>
      <w:r>
        <w:rPr>
          <w:sz w:val="24"/>
        </w:rPr>
        <w:t xml:space="preserve">нормальные, седые, не жирные. 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>Выражение лица</w:t>
      </w:r>
      <w:r>
        <w:rPr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обычное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 xml:space="preserve">Сознание – </w:t>
      </w:r>
      <w:r>
        <w:rPr>
          <w:sz w:val="24"/>
        </w:rPr>
        <w:t>ясное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Поведение – </w:t>
      </w:r>
      <w:r>
        <w:rPr>
          <w:sz w:val="24"/>
        </w:rPr>
        <w:t>без особенностей, пациент охотно идет на контакт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>Лимфатические узлы</w:t>
      </w:r>
      <w:r>
        <w:rPr>
          <w:sz w:val="24"/>
        </w:rPr>
        <w:t xml:space="preserve"> – нижнечелюстные узлы справа увеличены до 0,7 см в ди</w:t>
      </w:r>
      <w:r>
        <w:rPr>
          <w:sz w:val="24"/>
        </w:rPr>
        <w:t>а</w:t>
      </w:r>
      <w:r>
        <w:rPr>
          <w:sz w:val="24"/>
        </w:rPr>
        <w:t>метре, заушные узлы – до 0,5 см в диаметре. Округлые, уплотненные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 xml:space="preserve">Шея (щитовидная железа, сосуды) – </w:t>
      </w:r>
      <w:r>
        <w:rPr>
          <w:sz w:val="24"/>
        </w:rPr>
        <w:t xml:space="preserve">увеличена до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 по ВОЗ. Отчетливо пальпируется перешеек и обе доли. В левой доле в верхнем полюсе пальпирутся узел 1 см в диаметре, безболезненнен. Щитовидная железа смещаема при глотании. Шейные ли</w:t>
      </w:r>
      <w:r>
        <w:rPr>
          <w:sz w:val="24"/>
        </w:rPr>
        <w:t>м</w:t>
      </w:r>
      <w:r>
        <w:rPr>
          <w:sz w:val="24"/>
        </w:rPr>
        <w:t>фатические узлы не увеличены. Пульс сосудов шеи не выявляется.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>Полость рта</w:t>
      </w:r>
      <w:r>
        <w:rPr>
          <w:sz w:val="24"/>
        </w:rPr>
        <w:t xml:space="preserve"> – язык влажный, обложен беловатым налетом. Зев спокоен, миндалины увеличены до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>Череп</w:t>
      </w:r>
      <w:r>
        <w:rPr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деформаций нет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 xml:space="preserve">Грудная клетка – </w:t>
      </w:r>
      <w:r>
        <w:rPr>
          <w:sz w:val="24"/>
        </w:rPr>
        <w:t xml:space="preserve">нормостенической формы, над- и подключичные ямки умеренно выражены, межреберные промежутки косовосходящего направления, симметричность обеих половин грудной клетки, эпигастральный угол 90 </w:t>
      </w:r>
      <w:r>
        <w:rPr>
          <w:sz w:val="24"/>
          <w:vertAlign w:val="superscript"/>
        </w:rPr>
        <w:t>0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 xml:space="preserve">Позвоночник </w:t>
      </w:r>
      <w:r>
        <w:rPr>
          <w:sz w:val="24"/>
        </w:rPr>
        <w:t>– обычной конфигурации, имеется болезненность при поколачивании по остистым отросткам нижнегрудного и пояничного отделов позвоночника.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 xml:space="preserve">Суставы </w:t>
      </w:r>
      <w:r>
        <w:rPr>
          <w:sz w:val="24"/>
        </w:rPr>
        <w:t>(конфигурация, болезненность, хруст, флюктуация) – обычной конфигур</w:t>
      </w:r>
      <w:r>
        <w:rPr>
          <w:sz w:val="24"/>
        </w:rPr>
        <w:t>а</w:t>
      </w:r>
      <w:r>
        <w:rPr>
          <w:sz w:val="24"/>
        </w:rPr>
        <w:t>ции, правый коленный сустав болезненнен при пальпации в области надколенника, ко</w:t>
      </w:r>
      <w:r>
        <w:rPr>
          <w:sz w:val="24"/>
        </w:rPr>
        <w:t>ж</w:t>
      </w:r>
      <w:r>
        <w:rPr>
          <w:sz w:val="24"/>
        </w:rPr>
        <w:t>ные покровы обычной окраски, гиперемии кожи нет. Подвижность в правом коленном с</w:t>
      </w:r>
      <w:r>
        <w:rPr>
          <w:sz w:val="24"/>
        </w:rPr>
        <w:t>у</w:t>
      </w:r>
      <w:r>
        <w:rPr>
          <w:sz w:val="24"/>
        </w:rPr>
        <w:t>ставе ограниченна.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 xml:space="preserve">Ногти – </w:t>
      </w:r>
      <w:r>
        <w:rPr>
          <w:sz w:val="24"/>
        </w:rPr>
        <w:t>умеренной прозрачности, прочные. На ногах пожелтевшие.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>Кости</w:t>
      </w:r>
      <w:r>
        <w:rPr>
          <w:sz w:val="24"/>
        </w:rPr>
        <w:t xml:space="preserve"> (деформация, периоститы и т. д.) – без видимой деформации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>Мышечная система</w:t>
      </w:r>
      <w:r>
        <w:rPr>
          <w:sz w:val="24"/>
        </w:rPr>
        <w:t xml:space="preserve"> (степень развития, тонус, болезненность) </w:t>
      </w:r>
      <w:r>
        <w:rPr>
          <w:b/>
          <w:sz w:val="24"/>
        </w:rPr>
        <w:t xml:space="preserve">– </w:t>
      </w:r>
      <w:r>
        <w:rPr>
          <w:sz w:val="24"/>
        </w:rPr>
        <w:t>безболезненны, т</w:t>
      </w:r>
      <w:r>
        <w:rPr>
          <w:sz w:val="24"/>
        </w:rPr>
        <w:t>о</w:t>
      </w:r>
      <w:r>
        <w:rPr>
          <w:sz w:val="24"/>
        </w:rPr>
        <w:t>нус не изменен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  <w:r>
        <w:rPr>
          <w:b/>
          <w:sz w:val="24"/>
        </w:rPr>
        <w:t>ВНУТРЕННИЕ ОРГАНЫ.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СИСТЕМА ДЫХАНИЯ. 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1. Форма грудной клетки – обычная.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2. Частота дыхания </w:t>
      </w:r>
      <w:r>
        <w:rPr>
          <w:b/>
          <w:sz w:val="24"/>
        </w:rPr>
        <w:t xml:space="preserve">– </w:t>
      </w:r>
      <w:r>
        <w:rPr>
          <w:sz w:val="24"/>
        </w:rPr>
        <w:t xml:space="preserve">16 движ/мин, отношение вдоха к выдоху = 4/5, равномерное участие в дыхании обеих половин грудной клетки, тип дыхания </w:t>
      </w:r>
      <w:r>
        <w:rPr>
          <w:b/>
          <w:sz w:val="24"/>
        </w:rPr>
        <w:t xml:space="preserve">– </w:t>
      </w:r>
      <w:r>
        <w:rPr>
          <w:sz w:val="24"/>
        </w:rPr>
        <w:t>брюшной. Дыхание нормальной глубины, ритмичное.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i/>
          <w:sz w:val="24"/>
        </w:rPr>
        <w:t>3. Пальпация грудной клетки</w:t>
      </w:r>
      <w:r>
        <w:rPr>
          <w:sz w:val="24"/>
        </w:rPr>
        <w:t xml:space="preserve">: болевые точки по ходу ребер в нижнегрудном отделе, эластичная, голосовое дрожание в симметричных участках </w:t>
      </w:r>
      <w:r>
        <w:rPr>
          <w:b/>
          <w:sz w:val="24"/>
        </w:rPr>
        <w:t xml:space="preserve">– </w:t>
      </w:r>
      <w:r>
        <w:rPr>
          <w:sz w:val="24"/>
        </w:rPr>
        <w:t>одинаковой силы, не усил</w:t>
      </w:r>
      <w:r>
        <w:rPr>
          <w:sz w:val="24"/>
        </w:rPr>
        <w:t>е</w:t>
      </w:r>
      <w:r>
        <w:rPr>
          <w:sz w:val="24"/>
        </w:rPr>
        <w:t xml:space="preserve">но. 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i/>
          <w:sz w:val="24"/>
        </w:rPr>
        <w:t>4. Сравнительная перкуссия</w:t>
      </w:r>
      <w:r>
        <w:rPr>
          <w:sz w:val="24"/>
        </w:rPr>
        <w:t>:  над передними, боковыми, задними отделами грудной клетки в симметричных участках перкуторный звук одинаковый, легочный.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i/>
          <w:sz w:val="24"/>
        </w:rPr>
        <w:t>5. Гамма звучности</w:t>
      </w:r>
      <w:r>
        <w:rPr>
          <w:sz w:val="24"/>
        </w:rPr>
        <w:tab/>
        <w:t xml:space="preserve"> 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 xml:space="preserve">над задними отделами: самый ясный, низкий и продолжительный звук </w:t>
      </w:r>
      <w:r>
        <w:rPr>
          <w:b/>
          <w:sz w:val="24"/>
        </w:rPr>
        <w:t xml:space="preserve">– </w:t>
      </w:r>
      <w:r>
        <w:rPr>
          <w:sz w:val="24"/>
        </w:rPr>
        <w:t>под л</w:t>
      </w:r>
      <w:r>
        <w:rPr>
          <w:sz w:val="24"/>
        </w:rPr>
        <w:t>о</w:t>
      </w:r>
      <w:r>
        <w:rPr>
          <w:sz w:val="24"/>
        </w:rPr>
        <w:t>патками; между лопатками, над ними, под лопатками - звук становится тише, короче, в</w:t>
      </w:r>
      <w:r>
        <w:rPr>
          <w:sz w:val="24"/>
        </w:rPr>
        <w:t>ы</w:t>
      </w:r>
      <w:r>
        <w:rPr>
          <w:sz w:val="24"/>
        </w:rPr>
        <w:t>ше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над передними отделами: самый ясный звук - во II  и III межреберьях;  в  I межр</w:t>
      </w:r>
      <w:r>
        <w:rPr>
          <w:sz w:val="24"/>
        </w:rPr>
        <w:t>е</w:t>
      </w:r>
      <w:r>
        <w:rPr>
          <w:sz w:val="24"/>
        </w:rPr>
        <w:t>берье, над верхушками - звук становится короче, тише, выше.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i/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 xml:space="preserve">в моренгеймовской ямке </w:t>
      </w:r>
      <w:r>
        <w:rPr>
          <w:b/>
          <w:sz w:val="24"/>
        </w:rPr>
        <w:t xml:space="preserve">– </w:t>
      </w:r>
      <w:r>
        <w:rPr>
          <w:sz w:val="24"/>
        </w:rPr>
        <w:t>звук наиболее тихий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i/>
          <w:sz w:val="24"/>
        </w:rPr>
      </w:pP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i/>
          <w:sz w:val="24"/>
        </w:rPr>
        <w:t xml:space="preserve">6. Топографическая перкуссия легких: </w:t>
      </w:r>
      <w:r>
        <w:rPr>
          <w:sz w:val="24"/>
        </w:rPr>
        <w:t>соответствует норме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i/>
          <w:sz w:val="24"/>
        </w:rPr>
        <w:t>7</w:t>
      </w:r>
      <w:r>
        <w:rPr>
          <w:sz w:val="24"/>
        </w:rPr>
        <w:t>. Аускультация легких: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– при бронхофонии на периферии прослушиваются неразборчивые звуки, что соо</w:t>
      </w:r>
      <w:r>
        <w:rPr>
          <w:sz w:val="24"/>
        </w:rPr>
        <w:t>т</w:t>
      </w:r>
      <w:r>
        <w:rPr>
          <w:sz w:val="24"/>
        </w:rPr>
        <w:t>ветствует норме.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– над всеми отделами легких тип дыхания — везикулярное с жестким оттенком в нижних отделах справа, хрипы не выслушиваются.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rPr>
          <w:sz w:val="24"/>
          <w:u w:val="single"/>
        </w:rPr>
      </w:pPr>
      <w:r>
        <w:rPr>
          <w:sz w:val="24"/>
          <w:u w:val="single"/>
        </w:rPr>
        <w:t>СЕРДЕЧНО - СОСУДИСТАЯ  СИСТЕМА.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1. Осмотр грудной клетки, сосудов шеи - видимой пульсации нет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Пальпация верхушечного толчка – не пальпируется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i/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>Перкуссия сердца: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5976"/>
      </w:tblGrid>
      <w:tr w:rsidR="002B0B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2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Границы относительной тупости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Левая</w:t>
            </w:r>
          </w:p>
        </w:tc>
        <w:tc>
          <w:tcPr>
            <w:tcW w:w="597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м/р по левой ср.ключичной линии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Правая</w:t>
            </w:r>
          </w:p>
        </w:tc>
        <w:tc>
          <w:tcPr>
            <w:tcW w:w="597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49"/>
            </w:r>
            <w:r>
              <w:rPr>
                <w:sz w:val="24"/>
              </w:rPr>
              <w:sym w:font="Symbol" w:char="F049"/>
            </w:r>
            <w:r>
              <w:rPr>
                <w:sz w:val="24"/>
              </w:rPr>
              <w:sym w:font="Symbol" w:char="F049"/>
            </w:r>
            <w:r>
              <w:rPr>
                <w:sz w:val="24"/>
              </w:rPr>
              <w:t xml:space="preserve"> ребро, 1 см кнаружи от правого края грудины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Верхняя</w:t>
            </w:r>
          </w:p>
        </w:tc>
        <w:tc>
          <w:tcPr>
            <w:tcW w:w="597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3 ребро по левой парастернальной линии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Высота правого атриов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зального угла</w:t>
            </w:r>
          </w:p>
        </w:tc>
        <w:tc>
          <w:tcPr>
            <w:tcW w:w="597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3 реберный хрящ справа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Ширина сосудистого  пучка</w:t>
            </w:r>
          </w:p>
        </w:tc>
        <w:tc>
          <w:tcPr>
            <w:tcW w:w="597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 6 см 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Длинник</w:t>
            </w:r>
          </w:p>
        </w:tc>
        <w:tc>
          <w:tcPr>
            <w:tcW w:w="597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15 см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Поперечник</w:t>
            </w:r>
          </w:p>
        </w:tc>
        <w:tc>
          <w:tcPr>
            <w:tcW w:w="597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14 см</w:t>
            </w:r>
          </w:p>
        </w:tc>
      </w:tr>
    </w:tbl>
    <w:p w:rsidR="002B0B85" w:rsidRDefault="002B0B85" w:rsidP="00152777">
      <w:pPr>
        <w:pStyle w:val="0ee8"/>
        <w:numPr>
          <w:ilvl w:val="12"/>
          <w:numId w:val="0"/>
        </w:numPr>
        <w:ind w:firstLine="426"/>
        <w:jc w:val="both"/>
        <w:rPr>
          <w:sz w:val="24"/>
        </w:rPr>
      </w:pPr>
      <w:r>
        <w:rPr>
          <w:sz w:val="24"/>
        </w:rPr>
        <w:t>3. Аускультация сердца:</w:t>
      </w:r>
    </w:p>
    <w:p w:rsidR="002B0B85" w:rsidRDefault="002B0B85" w:rsidP="00152777">
      <w:pPr>
        <w:pStyle w:val="0ee8"/>
        <w:numPr>
          <w:ilvl w:val="12"/>
          <w:numId w:val="0"/>
        </w:numPr>
        <w:ind w:firstLine="426"/>
        <w:jc w:val="both"/>
        <w:rPr>
          <w:sz w:val="24"/>
        </w:rPr>
      </w:pPr>
      <w:r>
        <w:rPr>
          <w:sz w:val="24"/>
        </w:rPr>
        <w:t>А. Тоны  ясные, предсердия мерцают.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426"/>
        <w:jc w:val="both"/>
        <w:rPr>
          <w:sz w:val="24"/>
        </w:rPr>
      </w:pPr>
      <w:r>
        <w:rPr>
          <w:sz w:val="24"/>
        </w:rPr>
        <w:t>Б. Соотношение силы и высоты II тона на аорте и легочной артерии:</w:t>
      </w:r>
    </w:p>
    <w:p w:rsidR="002B0B85" w:rsidRDefault="002B0B85" w:rsidP="00152777">
      <w:pPr>
        <w:pStyle w:val="0ee8"/>
        <w:numPr>
          <w:ilvl w:val="12"/>
          <w:numId w:val="0"/>
        </w:numPr>
        <w:ind w:firstLine="426"/>
        <w:jc w:val="both"/>
        <w:rPr>
          <w:sz w:val="24"/>
        </w:rPr>
      </w:pPr>
      <w:r>
        <w:rPr>
          <w:sz w:val="24"/>
        </w:rPr>
        <w:tab/>
        <w:t xml:space="preserve">- акцент II тона на аорте </w:t>
      </w:r>
    </w:p>
    <w:p w:rsidR="002B0B85" w:rsidRDefault="002B0B85" w:rsidP="00152777">
      <w:pPr>
        <w:pStyle w:val="0ee8"/>
        <w:numPr>
          <w:ilvl w:val="12"/>
          <w:numId w:val="0"/>
        </w:numPr>
        <w:ind w:firstLine="426"/>
        <w:jc w:val="both"/>
        <w:rPr>
          <w:sz w:val="24"/>
        </w:rPr>
      </w:pPr>
      <w:r>
        <w:rPr>
          <w:sz w:val="24"/>
        </w:rPr>
        <w:t>В. В области верхушки сердца — изолированный систолический шум (не проводится в подмышечную область), не изменяется в положении пациента лежа на спине,  на левом боку</w:t>
      </w:r>
    </w:p>
    <w:p w:rsidR="002B0B85" w:rsidRDefault="002B0B85" w:rsidP="00152777">
      <w:pPr>
        <w:pStyle w:val="0ee8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sz w:val="24"/>
        </w:rPr>
      </w:pPr>
      <w:r>
        <w:rPr>
          <w:sz w:val="24"/>
        </w:rPr>
        <w:t>Аорта и сосуды: видимой пульсации аорты, варикозное расширение вен левой нижней конечности.</w:t>
      </w:r>
    </w:p>
    <w:p w:rsidR="002B0B85" w:rsidRDefault="002B0B85" w:rsidP="00152777">
      <w:pPr>
        <w:pStyle w:val="0ee8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sz w:val="24"/>
        </w:rPr>
      </w:pPr>
      <w:r>
        <w:rPr>
          <w:sz w:val="24"/>
        </w:rPr>
        <w:t>Пульс:</w:t>
      </w:r>
    </w:p>
    <w:p w:rsidR="002B0B85" w:rsidRDefault="002B0B85" w:rsidP="00152777">
      <w:pPr>
        <w:pStyle w:val="0ee8"/>
        <w:numPr>
          <w:ilvl w:val="12"/>
          <w:numId w:val="0"/>
        </w:numPr>
        <w:ind w:firstLine="426"/>
        <w:jc w:val="both"/>
        <w:rPr>
          <w:sz w:val="24"/>
        </w:rPr>
      </w:pPr>
      <w:r>
        <w:rPr>
          <w:sz w:val="24"/>
        </w:rPr>
        <w:t>– на лучевой артерии – аритмичный, частота — 60 уд/мин, умеренного напряжения и наполнения, одинаковый на обеих руках, стенка сосуда эластичная. Патологические сос</w:t>
      </w:r>
      <w:r>
        <w:rPr>
          <w:sz w:val="24"/>
        </w:rPr>
        <w:t>у</w:t>
      </w:r>
      <w:r>
        <w:rPr>
          <w:sz w:val="24"/>
        </w:rPr>
        <w:t>дистые шумы не выслушиваются.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426"/>
        <w:jc w:val="both"/>
        <w:rPr>
          <w:sz w:val="24"/>
        </w:rPr>
      </w:pPr>
      <w:r>
        <w:rPr>
          <w:sz w:val="24"/>
        </w:rPr>
        <w:t>– на тыльных артериях стоп - пульсация сохранена</w:t>
      </w:r>
    </w:p>
    <w:p w:rsidR="002B0B85" w:rsidRDefault="002B0B85" w:rsidP="00152777">
      <w:pPr>
        <w:pStyle w:val="0ee8"/>
        <w:numPr>
          <w:ilvl w:val="12"/>
          <w:numId w:val="0"/>
        </w:numPr>
        <w:ind w:firstLine="426"/>
        <w:jc w:val="both"/>
        <w:rPr>
          <w:sz w:val="24"/>
        </w:rPr>
      </w:pPr>
      <w:r>
        <w:rPr>
          <w:sz w:val="24"/>
        </w:rPr>
        <w:t>6. Артериальное кровяное давление: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</w:tblGrid>
      <w:tr w:rsidR="002B0B85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Систолическое</w:t>
            </w:r>
          </w:p>
        </w:tc>
        <w:tc>
          <w:tcPr>
            <w:tcW w:w="2268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150-190 мм.рт.ст.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Диастолическое</w:t>
            </w:r>
          </w:p>
        </w:tc>
        <w:tc>
          <w:tcPr>
            <w:tcW w:w="2268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70-90 мм.рт.ст.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Пульсовое</w:t>
            </w:r>
          </w:p>
        </w:tc>
        <w:tc>
          <w:tcPr>
            <w:tcW w:w="2268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80 мм.рт.ст.</w:t>
            </w:r>
          </w:p>
        </w:tc>
      </w:tr>
    </w:tbl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ПИЩЕВАРИТЕЛЬНАЯ СИСТЕМА.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1. Живот – не увеличен, развитие подкожно-жировой клетчатки — умеренное. Гр</w:t>
      </w:r>
      <w:r>
        <w:rPr>
          <w:sz w:val="24"/>
        </w:rPr>
        <w:t>ы</w:t>
      </w:r>
      <w:r>
        <w:rPr>
          <w:sz w:val="24"/>
        </w:rPr>
        <w:t>жа белой линии живота. При  поверхностной   пальпации болезненности  нет, тонус брюшных мышц умеренный, дыхательные движения обеих половин брюшной стенки симметричные, видимой перистальтики нет, активно участвует в акте дыхания.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i/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>Желудок: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Видимой перистальтики – нет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Определение нижней границы: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– перкуторно – 3 см выше пупка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– пальпация большой кривизны – расположена на 3 см выше пупка, ровная, эласти</w:t>
      </w:r>
      <w:r>
        <w:rPr>
          <w:sz w:val="24"/>
        </w:rPr>
        <w:t>ч</w:t>
      </w:r>
      <w:r>
        <w:rPr>
          <w:sz w:val="24"/>
        </w:rPr>
        <w:t>ной консистенции, подвижность около 2 см, безболезненна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i/>
          <w:sz w:val="24"/>
        </w:rPr>
      </w:pPr>
      <w:r>
        <w:rPr>
          <w:sz w:val="24"/>
        </w:rPr>
        <w:t xml:space="preserve">4. </w:t>
      </w:r>
      <w:r>
        <w:rPr>
          <w:i/>
          <w:sz w:val="24"/>
        </w:rPr>
        <w:t xml:space="preserve">Кишечник: </w:t>
      </w:r>
      <w:r>
        <w:rPr>
          <w:sz w:val="24"/>
        </w:rPr>
        <w:t>все области кишечника, доступные пальпации (слепая кишка; восх</w:t>
      </w:r>
      <w:r>
        <w:rPr>
          <w:sz w:val="24"/>
        </w:rPr>
        <w:t>о</w:t>
      </w:r>
      <w:r>
        <w:rPr>
          <w:sz w:val="24"/>
        </w:rPr>
        <w:t>дящий, поперечно-ободочный и нисходящий отделы толстого кишечника, сигмовидная кишка) при исследовании – эластичные, безболезненные, расположены правильно.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i/>
          <w:sz w:val="24"/>
        </w:rPr>
        <w:t>Поджелудочная железа</w:t>
      </w:r>
      <w:r>
        <w:rPr>
          <w:sz w:val="24"/>
        </w:rPr>
        <w:t xml:space="preserve"> не пальпируется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i/>
          <w:sz w:val="24"/>
        </w:rPr>
      </w:pPr>
      <w:r>
        <w:rPr>
          <w:sz w:val="24"/>
        </w:rPr>
        <w:t xml:space="preserve">6. </w:t>
      </w:r>
      <w:r>
        <w:rPr>
          <w:i/>
          <w:sz w:val="24"/>
        </w:rPr>
        <w:t>Печень: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– нижний край печени по срединноключичной линии совпадает с краем реберной дуги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– при пальпации - нижний край острый, эластичной консистенции, поверхность гладкая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i/>
          <w:sz w:val="24"/>
        </w:rPr>
        <w:t>границы печени</w:t>
      </w:r>
      <w:r>
        <w:rPr>
          <w:sz w:val="24"/>
        </w:rPr>
        <w:t>: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1. верхняя по срединноключичной линии глубокой перкуссией IV ребро, повер</w:t>
      </w:r>
      <w:r>
        <w:rPr>
          <w:sz w:val="24"/>
        </w:rPr>
        <w:t>х</w:t>
      </w:r>
      <w:r>
        <w:rPr>
          <w:sz w:val="24"/>
        </w:rPr>
        <w:t>ностной перкуссией — V ребро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2. нижняя по  срединноключичной линии  — совпадает с краем реберной дуги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3. по срединной линии — между  верхней и средней третями от пупка до мечевидн</w:t>
      </w:r>
      <w:r>
        <w:rPr>
          <w:sz w:val="24"/>
        </w:rPr>
        <w:t>о</w:t>
      </w:r>
      <w:r>
        <w:rPr>
          <w:sz w:val="24"/>
        </w:rPr>
        <w:t>го отростка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4. левая — совпадает с левой парастернальной линией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Размеры печени по М.Г.Курлову: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– от верхней границы по  срединноключичной линии до нижней 9,5см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– от основания мечевидного отростка до нижней границы по срединной линии 9 см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– от основания мечевидного отростка до левой границы  8 см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7. </w:t>
      </w:r>
      <w:r>
        <w:rPr>
          <w:i/>
          <w:sz w:val="24"/>
        </w:rPr>
        <w:t xml:space="preserve">Желчный пузырь — </w:t>
      </w:r>
      <w:r>
        <w:rPr>
          <w:sz w:val="24"/>
        </w:rPr>
        <w:t>не пальпируется, что соответствует норме.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i/>
          <w:sz w:val="24"/>
        </w:rPr>
      </w:pPr>
      <w:r>
        <w:rPr>
          <w:sz w:val="24"/>
        </w:rPr>
        <w:t xml:space="preserve">8. </w:t>
      </w:r>
      <w:r>
        <w:rPr>
          <w:i/>
          <w:sz w:val="24"/>
        </w:rPr>
        <w:t>Селезенка: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– верхняя граница - IX ребро (по средней лопаточной линии)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– нижняя граница - XI ребро (по средней лопаточной линии)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– задний верхний полюс - по лопаточной линии 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– передний нижний полюс – 1 см от центра поперечника селезенки по направлению к пупку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B0B85" w:rsidRDefault="002B0B85" w:rsidP="00152777">
      <w:pPr>
        <w:pStyle w:val="0ee8"/>
        <w:numPr>
          <w:ilvl w:val="0"/>
          <w:numId w:val="7"/>
        </w:numPr>
        <w:ind w:left="283" w:firstLine="567"/>
        <w:jc w:val="both"/>
        <w:rPr>
          <w:sz w:val="24"/>
        </w:rPr>
      </w:pPr>
      <w:r>
        <w:rPr>
          <w:sz w:val="24"/>
        </w:rPr>
        <w:t>поперечник (верхняя — нижняя граница)  — 8 см</w:t>
      </w:r>
    </w:p>
    <w:p w:rsidR="002B0B85" w:rsidRDefault="002B0B85" w:rsidP="00152777">
      <w:pPr>
        <w:pStyle w:val="0ee8"/>
        <w:numPr>
          <w:ilvl w:val="0"/>
          <w:numId w:val="7"/>
        </w:numPr>
        <w:ind w:left="283" w:firstLine="567"/>
        <w:jc w:val="both"/>
        <w:rPr>
          <w:sz w:val="24"/>
        </w:rPr>
      </w:pPr>
      <w:r>
        <w:rPr>
          <w:sz w:val="24"/>
        </w:rPr>
        <w:t>длинник (задний верхний — передний нижний полюс) — 10 см</w:t>
      </w:r>
    </w:p>
    <w:p w:rsidR="002B0B85" w:rsidRDefault="002B0B85" w:rsidP="00152777">
      <w:pPr>
        <w:pStyle w:val="0ee8"/>
        <w:numPr>
          <w:ilvl w:val="12"/>
          <w:numId w:val="0"/>
        </w:numPr>
        <w:ind w:left="283"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МОЧЕ</w:t>
      </w:r>
      <w:r>
        <w:rPr>
          <w:sz w:val="24"/>
        </w:rPr>
        <w:t>-</w:t>
      </w:r>
      <w:r>
        <w:rPr>
          <w:sz w:val="24"/>
          <w:u w:val="single"/>
        </w:rPr>
        <w:t>ПОЛОВАЯ  СИСТЕМА.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Симптом  Пастернацкого (поколачивания по поясничной области) справа – полож</w:t>
      </w:r>
      <w:r>
        <w:rPr>
          <w:sz w:val="24"/>
        </w:rPr>
        <w:t>и</w:t>
      </w:r>
      <w:r>
        <w:rPr>
          <w:sz w:val="24"/>
        </w:rPr>
        <w:t>тельный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Пальпация почек – в области правой почки болезненность при пальпации.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Дизурические явления – не выявлены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  <w:u w:val="single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НЕРВНАЯ СИСТЕМА И ОРГАНЫ  ЧУВСТВ.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Интеллект - не снижен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Настроение - устойчивое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Реакция на окружающее -  адекватная, без раздражительности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Головные боли,  головокружение - не отмечено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Сон - глубокий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Речь - без нарушений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Координация движений - сохранена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Органы  чувств:  слух, обоняние – без отклонений, зрение – удовлетворительное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ЭНДОКРИННАЯ СИСТЕМА.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  <w:r>
        <w:rPr>
          <w:sz w:val="24"/>
        </w:rPr>
        <w:t xml:space="preserve">Щитовидная железа - увеличена до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 по ВОЗ. Отчетливо пальпируется п</w:t>
      </w:r>
      <w:r>
        <w:rPr>
          <w:sz w:val="24"/>
        </w:rPr>
        <w:t>е</w:t>
      </w:r>
      <w:r>
        <w:rPr>
          <w:sz w:val="24"/>
        </w:rPr>
        <w:t xml:space="preserve">решеек и обе доли. В левой доле в верхнем полюсе пальпируется узел 1 см в диаметре, безболезненнен. </w:t>
      </w:r>
      <w:r>
        <w:rPr>
          <w:b/>
          <w:i/>
          <w:sz w:val="24"/>
        </w:rPr>
        <w:t>В правой доле в нижнем полюсе</w:t>
      </w:r>
      <w:r>
        <w:rPr>
          <w:sz w:val="24"/>
        </w:rPr>
        <w:t>. Щитовидная железа смещаема при глотании.</w:t>
      </w:r>
    </w:p>
    <w:p w:rsidR="002B0B85" w:rsidRDefault="002B0B85" w:rsidP="00152777">
      <w:pPr>
        <w:pStyle w:val="0ee8"/>
        <w:numPr>
          <w:ilvl w:val="12"/>
          <w:numId w:val="0"/>
        </w:numPr>
        <w:tabs>
          <w:tab w:val="left" w:pos="4820"/>
        </w:tabs>
        <w:ind w:left="142" w:firstLine="567"/>
        <w:jc w:val="both"/>
        <w:rPr>
          <w:b/>
          <w:sz w:val="24"/>
        </w:rPr>
      </w:pPr>
    </w:p>
    <w:p w:rsidR="002B0B85" w:rsidRDefault="002B0B85" w:rsidP="00152777">
      <w:pPr>
        <w:pStyle w:val="0ee8"/>
        <w:pageBreakBefore/>
        <w:numPr>
          <w:ilvl w:val="12"/>
          <w:numId w:val="0"/>
        </w:numPr>
        <w:tabs>
          <w:tab w:val="left" w:pos="4820"/>
        </w:tabs>
        <w:ind w:left="142" w:firstLine="567"/>
        <w:jc w:val="both"/>
        <w:rPr>
          <w:b/>
          <w:sz w:val="24"/>
        </w:rPr>
      </w:pPr>
      <w:r>
        <w:rPr>
          <w:b/>
          <w:sz w:val="24"/>
          <w:lang w:val="en-US"/>
        </w:rPr>
        <w:t>VI</w:t>
      </w:r>
      <w:r>
        <w:rPr>
          <w:b/>
          <w:sz w:val="24"/>
        </w:rPr>
        <w:t>. РЕЗУЛЬТАТЫ ПАРАКЛИНИЧЕСКИХ МЕТОДОВ ИССЛЕДОВАНИЯ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rPr>
          <w:b/>
          <w:sz w:val="24"/>
        </w:rPr>
      </w:pPr>
      <w:r>
        <w:rPr>
          <w:b/>
          <w:sz w:val="24"/>
        </w:rPr>
        <w:t xml:space="preserve"> Общий анализ крови: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1786"/>
        <w:gridCol w:w="2268"/>
      </w:tblGrid>
      <w:tr w:rsidR="002B0B8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  <w:tc>
          <w:tcPr>
            <w:tcW w:w="1786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18.09.2002</w:t>
            </w:r>
          </w:p>
        </w:tc>
        <w:tc>
          <w:tcPr>
            <w:tcW w:w="2268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Гемоглобин</w:t>
            </w:r>
          </w:p>
        </w:tc>
        <w:tc>
          <w:tcPr>
            <w:tcW w:w="1786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268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130 – 160 г/л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B0B85" w:rsidRDefault="002B0B85" w:rsidP="00152777">
            <w:pPr>
              <w:pStyle w:val="2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1786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4,11</w:t>
            </w:r>
          </w:p>
        </w:tc>
        <w:tc>
          <w:tcPr>
            <w:tcW w:w="2268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4,0 – 5,1*10</w:t>
            </w:r>
            <w:r>
              <w:rPr>
                <w:sz w:val="24"/>
                <w:vertAlign w:val="superscript"/>
              </w:rPr>
              <w:t>12</w:t>
            </w:r>
            <w:r>
              <w:rPr>
                <w:sz w:val="24"/>
              </w:rPr>
              <w:t>/л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Цветной показатель</w:t>
            </w:r>
          </w:p>
        </w:tc>
        <w:tc>
          <w:tcPr>
            <w:tcW w:w="1786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2268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0,86 – 1,05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1786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2268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4,0 – 8,8*10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>/л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1786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 – 10 мм/ч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Лейкоцитарн.ф-ла:</w:t>
            </w:r>
          </w:p>
        </w:tc>
        <w:tc>
          <w:tcPr>
            <w:tcW w:w="1786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Нейтрофилы:</w:t>
            </w:r>
          </w:p>
        </w:tc>
        <w:tc>
          <w:tcPr>
            <w:tcW w:w="1786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палочко-ядерные</w:t>
            </w:r>
          </w:p>
        </w:tc>
        <w:tc>
          <w:tcPr>
            <w:tcW w:w="1786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 – 6%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сегментоядерные</w:t>
            </w:r>
          </w:p>
        </w:tc>
        <w:tc>
          <w:tcPr>
            <w:tcW w:w="1786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68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47 – 72%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Базофилы</w:t>
            </w:r>
          </w:p>
        </w:tc>
        <w:tc>
          <w:tcPr>
            <w:tcW w:w="1786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0 – 1%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Эозинофилы</w:t>
            </w:r>
          </w:p>
        </w:tc>
        <w:tc>
          <w:tcPr>
            <w:tcW w:w="1786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0 – 5%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</w:tc>
        <w:tc>
          <w:tcPr>
            <w:tcW w:w="1786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8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18 – 40%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</w:tc>
        <w:tc>
          <w:tcPr>
            <w:tcW w:w="1786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2 –9%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Плазмоциты</w:t>
            </w:r>
          </w:p>
        </w:tc>
        <w:tc>
          <w:tcPr>
            <w:tcW w:w="1786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2B0B85" w:rsidRDefault="002B0B85" w:rsidP="00152777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</w:tbl>
    <w:p w:rsidR="002B0B85" w:rsidRDefault="002B0B85" w:rsidP="00152777">
      <w:pPr>
        <w:pStyle w:val="0ee8"/>
        <w:numPr>
          <w:ilvl w:val="12"/>
          <w:numId w:val="0"/>
        </w:numPr>
        <w:ind w:firstLine="567"/>
        <w:rPr>
          <w:b/>
          <w:sz w:val="24"/>
        </w:rPr>
      </w:pPr>
      <w:r>
        <w:rPr>
          <w:sz w:val="24"/>
        </w:rPr>
        <w:t xml:space="preserve">  Заключение: соответствует норме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 xml:space="preserve">Биохимический  анализ крови: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2694"/>
      </w:tblGrid>
      <w:tr w:rsidR="002B0B8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567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18.09.2002</w:t>
            </w:r>
          </w:p>
        </w:tc>
        <w:tc>
          <w:tcPr>
            <w:tcW w:w="269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Билирубин</w:t>
            </w:r>
            <w:r>
              <w:rPr>
                <w:sz w:val="24"/>
              </w:rPr>
              <w:tab/>
              <w:t>общ</w:t>
            </w:r>
          </w:p>
        </w:tc>
        <w:tc>
          <w:tcPr>
            <w:tcW w:w="1417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269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8,55 – 20,5 мкмоль/л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Билирубин прям.</w:t>
            </w:r>
          </w:p>
        </w:tc>
        <w:tc>
          <w:tcPr>
            <w:tcW w:w="1417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269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65 – 85 мкмоль/л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</w:tc>
        <w:tc>
          <w:tcPr>
            <w:tcW w:w="1417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8,8 (</w:t>
            </w:r>
            <w:r>
              <w:rPr>
                <w:sz w:val="24"/>
                <w:lang w:val="en-US"/>
              </w:rPr>
              <w:sym w:font="Symbol" w:char="F0AD"/>
            </w:r>
            <w:r>
              <w:rPr>
                <w:sz w:val="24"/>
              </w:rPr>
              <w:t>)</w:t>
            </w:r>
          </w:p>
        </w:tc>
        <w:tc>
          <w:tcPr>
            <w:tcW w:w="269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3.5 – 6.1 ммоль/ л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Мочевина</w:t>
            </w:r>
          </w:p>
        </w:tc>
        <w:tc>
          <w:tcPr>
            <w:tcW w:w="1417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269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3,5 – 5,7 ммоль/л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Креатинин</w:t>
            </w:r>
          </w:p>
        </w:tc>
        <w:tc>
          <w:tcPr>
            <w:tcW w:w="1417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269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53 – 97 мкмоль/л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АСТ</w:t>
            </w:r>
          </w:p>
        </w:tc>
        <w:tc>
          <w:tcPr>
            <w:tcW w:w="1417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269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До 38,0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АЛТ</w:t>
            </w:r>
          </w:p>
        </w:tc>
        <w:tc>
          <w:tcPr>
            <w:tcW w:w="1417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269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До 40,0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Натрий</w:t>
            </w:r>
          </w:p>
        </w:tc>
        <w:tc>
          <w:tcPr>
            <w:tcW w:w="1417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143,0</w:t>
            </w:r>
          </w:p>
        </w:tc>
        <w:tc>
          <w:tcPr>
            <w:tcW w:w="269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130-156 ммоль/л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Калий</w:t>
            </w:r>
          </w:p>
        </w:tc>
        <w:tc>
          <w:tcPr>
            <w:tcW w:w="1417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269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3,4-5,3 ммоль/л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Кальций</w:t>
            </w:r>
          </w:p>
        </w:tc>
        <w:tc>
          <w:tcPr>
            <w:tcW w:w="1417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2,47</w:t>
            </w:r>
          </w:p>
        </w:tc>
        <w:tc>
          <w:tcPr>
            <w:tcW w:w="269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2,3-2,75 ммоль/л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Фосфор неорг.</w:t>
            </w:r>
          </w:p>
        </w:tc>
        <w:tc>
          <w:tcPr>
            <w:tcW w:w="1417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69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1-2 ммоль/л</w:t>
            </w:r>
          </w:p>
        </w:tc>
      </w:tr>
    </w:tbl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Заключение:  гипергликемия.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  <w:r>
        <w:rPr>
          <w:b/>
          <w:sz w:val="24"/>
        </w:rPr>
        <w:t>Гликемический профиль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1134"/>
        <w:gridCol w:w="1134"/>
        <w:gridCol w:w="1134"/>
      </w:tblGrid>
      <w:tr w:rsidR="002B0B8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113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268" w:type="dxa"/>
            <w:gridSpan w:val="2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8:00</w:t>
            </w:r>
          </w:p>
        </w:tc>
        <w:tc>
          <w:tcPr>
            <w:tcW w:w="99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13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ммоль/л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99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13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13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</w:tr>
      <w:tr w:rsidR="002B0B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99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13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13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13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</w:tr>
      <w:tr w:rsidR="002B0B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22:00</w:t>
            </w:r>
          </w:p>
        </w:tc>
        <w:tc>
          <w:tcPr>
            <w:tcW w:w="99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13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13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113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</w:tr>
      <w:tr w:rsidR="002B0B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6:00</w:t>
            </w:r>
          </w:p>
        </w:tc>
        <w:tc>
          <w:tcPr>
            <w:tcW w:w="99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13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</w:tr>
    </w:tbl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Общий анализ мочи:  (18.09.2002)         </w:t>
      </w:r>
      <w:r>
        <w:rPr>
          <w:b/>
          <w:sz w:val="24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552"/>
        <w:gridCol w:w="3402"/>
      </w:tblGrid>
      <w:tr w:rsidR="002B0B8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18.09.2002</w:t>
            </w:r>
          </w:p>
        </w:tc>
        <w:tc>
          <w:tcPr>
            <w:tcW w:w="340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255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Соломенно-желтый</w:t>
            </w:r>
          </w:p>
        </w:tc>
        <w:tc>
          <w:tcPr>
            <w:tcW w:w="340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Соломенно-желтый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</w:p>
        </w:tc>
        <w:tc>
          <w:tcPr>
            <w:tcW w:w="255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Прозрачная</w:t>
            </w:r>
          </w:p>
        </w:tc>
        <w:tc>
          <w:tcPr>
            <w:tcW w:w="340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Прозрачная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Удельный вес</w:t>
            </w:r>
          </w:p>
        </w:tc>
        <w:tc>
          <w:tcPr>
            <w:tcW w:w="255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1015</w:t>
            </w:r>
          </w:p>
        </w:tc>
        <w:tc>
          <w:tcPr>
            <w:tcW w:w="340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1008 – 1026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</w:tc>
        <w:tc>
          <w:tcPr>
            <w:tcW w:w="255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0,099 г/л</w:t>
            </w:r>
          </w:p>
        </w:tc>
        <w:tc>
          <w:tcPr>
            <w:tcW w:w="340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Отр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Микроскопия: </w:t>
            </w:r>
          </w:p>
        </w:tc>
        <w:tc>
          <w:tcPr>
            <w:tcW w:w="255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2B0B85" w:rsidRDefault="002B0B85" w:rsidP="00152777">
            <w:pPr>
              <w:pStyle w:val="0ee8"/>
              <w:numPr>
                <w:ilvl w:val="0"/>
                <w:numId w:val="8"/>
              </w:numPr>
              <w:tabs>
                <w:tab w:val="left" w:pos="360"/>
              </w:tabs>
              <w:ind w:left="360" w:firstLine="0"/>
              <w:jc w:val="both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255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Единичные</w:t>
            </w:r>
          </w:p>
        </w:tc>
        <w:tc>
          <w:tcPr>
            <w:tcW w:w="340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0 – 3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2B0B85" w:rsidRDefault="002B0B85" w:rsidP="00152777">
            <w:pPr>
              <w:pStyle w:val="0ee8"/>
              <w:numPr>
                <w:ilvl w:val="0"/>
                <w:numId w:val="8"/>
              </w:numPr>
              <w:tabs>
                <w:tab w:val="left" w:pos="360"/>
              </w:tabs>
              <w:ind w:left="360" w:firstLine="0"/>
              <w:jc w:val="both"/>
              <w:rPr>
                <w:sz w:val="24"/>
              </w:rPr>
            </w:pPr>
            <w:r>
              <w:rPr>
                <w:sz w:val="24"/>
              </w:rPr>
              <w:t>эпителиальные клетки</w:t>
            </w:r>
          </w:p>
        </w:tc>
        <w:tc>
          <w:tcPr>
            <w:tcW w:w="255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Единичные, плоские</w:t>
            </w:r>
          </w:p>
        </w:tc>
        <w:tc>
          <w:tcPr>
            <w:tcW w:w="340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Незначительное количество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2B0B85" w:rsidRDefault="002B0B85" w:rsidP="00152777">
            <w:pPr>
              <w:pStyle w:val="0ee8"/>
              <w:numPr>
                <w:ilvl w:val="0"/>
                <w:numId w:val="8"/>
              </w:numPr>
              <w:tabs>
                <w:tab w:val="left" w:pos="360"/>
              </w:tabs>
              <w:ind w:left="360" w:firstLine="0"/>
              <w:jc w:val="both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55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Единичные</w:t>
            </w:r>
          </w:p>
        </w:tc>
        <w:tc>
          <w:tcPr>
            <w:tcW w:w="3402" w:type="dxa"/>
          </w:tcPr>
          <w:p w:rsidR="002B0B85" w:rsidRDefault="002B0B85" w:rsidP="00152777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Незначительное количество</w:t>
            </w:r>
          </w:p>
        </w:tc>
      </w:tr>
    </w:tbl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Заключение: обнаружен белок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>УЗИ почек</w:t>
      </w:r>
      <w:r>
        <w:rPr>
          <w:sz w:val="24"/>
        </w:rPr>
        <w:t xml:space="preserve"> (после пункции кисты правой почки от 15.07.2002)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Эхоскопически: положительная динамика – киста уменьшилась в размерах с 50х60 мл до 25х27. камень правой почки диаметром до 0,5 см.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  <w:r>
        <w:rPr>
          <w:b/>
          <w:sz w:val="24"/>
        </w:rPr>
        <w:t>УЗИ мошонки (10.07.2002)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Водянка оболочек обоих яичек. Кисты головок обоих придатков. ДГПЖ </w:t>
      </w:r>
      <w:r>
        <w:rPr>
          <w:sz w:val="24"/>
          <w:lang w:val="en-US"/>
        </w:rPr>
        <w:t>II</w:t>
      </w:r>
      <w:r>
        <w:rPr>
          <w:sz w:val="24"/>
        </w:rPr>
        <w:t xml:space="preserve"> ст.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  <w:r>
        <w:rPr>
          <w:b/>
          <w:sz w:val="24"/>
        </w:rPr>
        <w:t>Окулист (4.09.2002)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Начальное помутнение хрусталиков обоих глаз средней степени. Глазное дно: ДЗН, бледно-розовое, границы четкие, сосуды из центра. </w:t>
      </w:r>
      <w:r>
        <w:rPr>
          <w:sz w:val="24"/>
          <w:lang w:val="en-US"/>
        </w:rPr>
        <w:t>OS</w:t>
      </w:r>
      <w:r>
        <w:rPr>
          <w:sz w:val="24"/>
        </w:rPr>
        <w:t>: атрофические тени по ходу вну</w:t>
      </w:r>
      <w:r>
        <w:rPr>
          <w:sz w:val="24"/>
        </w:rPr>
        <w:t>т</w:t>
      </w:r>
      <w:r>
        <w:rPr>
          <w:sz w:val="24"/>
        </w:rPr>
        <w:t>ренней височной наружной височной артерий. В ___ атрофический очаг средней выр</w:t>
      </w:r>
      <w:r>
        <w:rPr>
          <w:sz w:val="24"/>
        </w:rPr>
        <w:t>а</w:t>
      </w:r>
      <w:r>
        <w:rPr>
          <w:sz w:val="24"/>
        </w:rPr>
        <w:t xml:space="preserve">женности. </w:t>
      </w:r>
      <w:r>
        <w:rPr>
          <w:sz w:val="24"/>
          <w:lang w:val="en-US"/>
        </w:rPr>
        <w:t>DS</w:t>
      </w:r>
      <w:r>
        <w:rPr>
          <w:sz w:val="24"/>
        </w:rPr>
        <w:t>: начальная катаракта обоих глаз, центральная атеросклеротическая х</w:t>
      </w:r>
      <w:r>
        <w:rPr>
          <w:sz w:val="24"/>
        </w:rPr>
        <w:t>о</w:t>
      </w:r>
      <w:r>
        <w:rPr>
          <w:sz w:val="24"/>
        </w:rPr>
        <w:t xml:space="preserve">реоретинопатия </w:t>
      </w:r>
      <w:r>
        <w:rPr>
          <w:sz w:val="24"/>
          <w:lang w:val="en-US"/>
        </w:rPr>
        <w:t>OS</w:t>
      </w:r>
      <w:r>
        <w:rPr>
          <w:sz w:val="24"/>
        </w:rPr>
        <w:t>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 xml:space="preserve">Хирург (4.09.2002) – </w:t>
      </w:r>
      <w:r>
        <w:rPr>
          <w:sz w:val="24"/>
        </w:rPr>
        <w:t xml:space="preserve">перелом верхнего полюса правого </w:t>
      </w:r>
      <w:r>
        <w:rPr>
          <w:b/>
          <w:sz w:val="24"/>
        </w:rPr>
        <w:t xml:space="preserve">надколенника, </w:t>
      </w:r>
      <w:r>
        <w:rPr>
          <w:sz w:val="24"/>
        </w:rPr>
        <w:t>стадия ко</w:t>
      </w:r>
      <w:r>
        <w:rPr>
          <w:sz w:val="24"/>
        </w:rPr>
        <w:t>н</w:t>
      </w:r>
      <w:r>
        <w:rPr>
          <w:sz w:val="24"/>
        </w:rPr>
        <w:t>солидации.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 xml:space="preserve">Невропатолог (4.09.2002) – </w:t>
      </w:r>
      <w:r>
        <w:rPr>
          <w:sz w:val="24"/>
        </w:rPr>
        <w:t>остеохондроз поясничного отдела с болевым синдр</w:t>
      </w:r>
      <w:r>
        <w:rPr>
          <w:sz w:val="24"/>
        </w:rPr>
        <w:t>о</w:t>
      </w:r>
      <w:r>
        <w:rPr>
          <w:sz w:val="24"/>
        </w:rPr>
        <w:t>мом.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 xml:space="preserve">Уролог (4.09.2002) – </w:t>
      </w:r>
      <w:r>
        <w:rPr>
          <w:sz w:val="24"/>
        </w:rPr>
        <w:t xml:space="preserve">МКБ правой почки. Солитарная киста справа. ДГПЖ </w:t>
      </w:r>
      <w:r>
        <w:rPr>
          <w:sz w:val="24"/>
          <w:lang w:val="en-US"/>
        </w:rPr>
        <w:t>II</w:t>
      </w:r>
      <w:r>
        <w:rPr>
          <w:sz w:val="24"/>
        </w:rPr>
        <w:t xml:space="preserve"> ст.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b/>
          <w:sz w:val="24"/>
        </w:rPr>
      </w:pPr>
      <w:r>
        <w:rPr>
          <w:b/>
          <w:sz w:val="24"/>
        </w:rPr>
        <w:t>УЗИ щитовидной железы (19.09.2002)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ЩЖ расположена обычно, контуры ровные четкие. 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Правая доля 23х24х48 мл, </w:t>
      </w:r>
      <w:r>
        <w:rPr>
          <w:sz w:val="24"/>
          <w:lang w:val="en-US"/>
        </w:rPr>
        <w:t>V</w:t>
      </w:r>
      <w:r>
        <w:rPr>
          <w:sz w:val="24"/>
        </w:rPr>
        <w:t xml:space="preserve"> = 13 мл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Левая доля 16х13х41 мл, </w:t>
      </w:r>
      <w:r>
        <w:rPr>
          <w:sz w:val="24"/>
          <w:lang w:val="en-US"/>
        </w:rPr>
        <w:t>V</w:t>
      </w:r>
      <w:r>
        <w:rPr>
          <w:sz w:val="24"/>
        </w:rPr>
        <w:t xml:space="preserve"> = 4 мл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Ткань обычной эхогенности, неоднородная слева в верхнем полюсе, узел 16х13 мм с жидкостным центром 9х7 мм. Справа в нижнем полюсе узел 37х27 мм, преимущественно пониженной эхогенности, неоднородной структуры, с кальцинатами в центре. Шейные лимфатические узлы не увеличены.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Заключение: узловой зоб </w:t>
      </w:r>
      <w:r>
        <w:rPr>
          <w:sz w:val="24"/>
          <w:lang w:val="en-US"/>
        </w:rPr>
        <w:t>suspitio</w:t>
      </w:r>
      <w:r>
        <w:rPr>
          <w:sz w:val="24"/>
        </w:rPr>
        <w:t xml:space="preserve"> </w:t>
      </w:r>
      <w:r>
        <w:rPr>
          <w:sz w:val="24"/>
          <w:lang w:val="en-US"/>
        </w:rPr>
        <w:t>neo</w:t>
      </w:r>
      <w:r>
        <w:rPr>
          <w:sz w:val="24"/>
        </w:rPr>
        <w:t>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t>УЗИ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КВР правой доли печени 132 мм, ККР левой доли 70 мм. Контур ровный, повер</w:t>
      </w:r>
      <w:r>
        <w:rPr>
          <w:sz w:val="24"/>
        </w:rPr>
        <w:t>х</w:t>
      </w:r>
      <w:r>
        <w:rPr>
          <w:sz w:val="24"/>
        </w:rPr>
        <w:t>ность гладкая. Ткань слегка повышенной эхогенности, однородная. Кровеносные сосуды и желчные протоки не расширены. Диаметр воротной вены 9 мм. Диаметр холедоха 6 мм.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Желчный пузырь 72х27 мл, с перегибом в теле, стенки утолщены, локально упло</w:t>
      </w:r>
      <w:r>
        <w:rPr>
          <w:sz w:val="24"/>
        </w:rPr>
        <w:t>т</w:t>
      </w:r>
      <w:r>
        <w:rPr>
          <w:sz w:val="24"/>
        </w:rPr>
        <w:t>нена, содержимое неоднородное.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ПЖЖ визуализировалась фрагментами, в теле 11 мм, видимые участки однородной структуры, повышенной эхогенности.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Селезенка 110х46 мм, эхоструктура и эхогенность ее не изменена.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Почки бобовидной формы, с четкими контурами, нормальных размеров. Слой п</w:t>
      </w:r>
      <w:r>
        <w:rPr>
          <w:sz w:val="24"/>
        </w:rPr>
        <w:t>а</w:t>
      </w:r>
      <w:r>
        <w:rPr>
          <w:sz w:val="24"/>
        </w:rPr>
        <w:t>ренхимы субкапсулярно определяется округлое анэхогенное образование диаметром 26 мм. Полостные структуры не расширены. Почечный синус с линейно-точечным усилением эхосигналов. Достоверно крупных конкрементов не выявлено. Ортостатическая проба – норма.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Заключение: диффузные изменения ткани печени, ПЖЖ. Признаки хронического холецистита. Деформация желчного пузыря. Признаки хронического пиелонефрита. Киста правой почки.</w:t>
      </w:r>
    </w:p>
    <w:p w:rsidR="002B0B85" w:rsidRDefault="002B0B85" w:rsidP="00152777">
      <w:pPr>
        <w:pStyle w:val="BodyTextIndent2"/>
        <w:numPr>
          <w:ilvl w:val="12"/>
          <w:numId w:val="0"/>
        </w:numPr>
        <w:ind w:left="567"/>
        <w:jc w:val="center"/>
        <w:rPr>
          <w:b/>
        </w:rPr>
      </w:pPr>
    </w:p>
    <w:p w:rsidR="002B0B85" w:rsidRDefault="002B0B85" w:rsidP="00152777">
      <w:pPr>
        <w:pStyle w:val="BodyTextIndent2"/>
        <w:numPr>
          <w:ilvl w:val="12"/>
          <w:numId w:val="0"/>
        </w:numPr>
        <w:ind w:left="567"/>
        <w:jc w:val="center"/>
        <w:rPr>
          <w:b/>
        </w:rPr>
      </w:pPr>
    </w:p>
    <w:p w:rsidR="002B0B85" w:rsidRDefault="002B0B85" w:rsidP="00152777">
      <w:pPr>
        <w:pStyle w:val="BodyTextIndent2"/>
        <w:pageBreakBefore/>
        <w:numPr>
          <w:ilvl w:val="12"/>
          <w:numId w:val="0"/>
        </w:numPr>
        <w:ind w:left="567"/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ОБОСНОВАНИЕ ДИАГНОЗА</w:t>
      </w:r>
    </w:p>
    <w:p w:rsidR="002B0B85" w:rsidRDefault="002B0B85" w:rsidP="00152777">
      <w:pPr>
        <w:pStyle w:val="BodyTextIndent2"/>
        <w:numPr>
          <w:ilvl w:val="12"/>
          <w:numId w:val="0"/>
        </w:numPr>
        <w:ind w:firstLine="567"/>
      </w:pPr>
      <w:r>
        <w:t>На основании жалоб пациента на жажду, сухость во рту, увеличение количества в</w:t>
      </w:r>
      <w:r>
        <w:t>ы</w:t>
      </w:r>
      <w:r>
        <w:t>деляемой мочи, снижение остроты зрения, потливость, слабость, быструю утомляемость при выполнении домашней работы представляется возможность подозревать сахарный диабет. В анамнезе больного данное заболевание имеет место и неоднократно подтве</w:t>
      </w:r>
      <w:r>
        <w:t>р</w:t>
      </w:r>
      <w:r>
        <w:t>ждено лабораторными данными. Диагноз СД выставлен на основании критериев диагн</w:t>
      </w:r>
      <w:r>
        <w:t>о</w:t>
      </w:r>
      <w:r>
        <w:t>стики СД Комитета экспертов ВОЗ (1999 г.) – гликемия цельной капиллярной крови пац</w:t>
      </w:r>
      <w:r>
        <w:t>и</w:t>
      </w:r>
      <w:r>
        <w:t>ента составляет &gt;6,1 ммоль/л.</w:t>
      </w:r>
    </w:p>
    <w:p w:rsidR="002B0B85" w:rsidRDefault="002B0B85" w:rsidP="00152777">
      <w:pPr>
        <w:pStyle w:val="PlainText"/>
        <w:numPr>
          <w:ilvl w:val="12"/>
          <w:numId w:val="0"/>
        </w:numPr>
        <w:ind w:firstLine="567"/>
        <w:jc w:val="both"/>
      </w:pPr>
      <w:r>
        <w:rPr>
          <w:rFonts w:ascii="Times New Roman" w:hAnsi="Times New Roman"/>
          <w:sz w:val="24"/>
        </w:rPr>
        <w:t>Для решения вопроса о классе сахарного диабета проанализированы следующие данные: к моменту начала заболевания пациенту было уже далеко за 40 лет; в анамнезе нет данных, свидетельствовавших о достоверном развитии кетоза; начало заболевания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степенное, длительный период гипергликемии без клинической манифестации болезни; других дифференциально-диагностических данных нет, но имеющейся информации вполне достаточно, чтобы поставить диагноз </w:t>
      </w:r>
      <w:r>
        <w:rPr>
          <w:rFonts w:ascii="Times New Roman" w:hAnsi="Times New Roman"/>
          <w:sz w:val="24"/>
          <w:u w:val="single"/>
        </w:rPr>
        <w:t>сахарного диабета II типа</w:t>
      </w:r>
      <w:r>
        <w:rPr>
          <w:rFonts w:ascii="Times New Roman" w:hAnsi="Times New Roman"/>
          <w:sz w:val="24"/>
        </w:rPr>
        <w:t>.</w:t>
      </w:r>
    </w:p>
    <w:p w:rsidR="002B0B85" w:rsidRDefault="002B0B85" w:rsidP="00152777">
      <w:pPr>
        <w:pStyle w:val="BodyTextIndent2"/>
        <w:numPr>
          <w:ilvl w:val="12"/>
          <w:numId w:val="0"/>
        </w:numPr>
        <w:ind w:firstLine="567"/>
      </w:pPr>
      <w:r>
        <w:t>Что касается определения степени тяжести сахарного диабета, то необходимо уч</w:t>
      </w:r>
      <w:r>
        <w:t>и</w:t>
      </w:r>
      <w:r>
        <w:t>тывать следующее. Признаки заболевания достаточно выражены, уровень гликемии нат</w:t>
      </w:r>
      <w:r>
        <w:t>о</w:t>
      </w:r>
      <w:r>
        <w:t>щак много раз превышал 8,8 ммоль/л, имеются хронические осложнения, стаж заболев</w:t>
      </w:r>
      <w:r>
        <w:t>а</w:t>
      </w:r>
      <w:r>
        <w:t>ния продолжительный. Клинические проявления ангиопатий нижних конечностей клин</w:t>
      </w:r>
      <w:r>
        <w:t>и</w:t>
      </w:r>
      <w:r>
        <w:t>чески выражены, ретинопатии и нейропатии также выражены, но не вызывают тяжелых нарушений функции пораженных органов. Это позволяет поставить среднюю степень т</w:t>
      </w:r>
      <w:r>
        <w:t>я</w:t>
      </w:r>
      <w:r>
        <w:t>жести. Тяжелую степень СД нельзя поставить, т. к. не было установленно коматозных с</w:t>
      </w:r>
      <w:r>
        <w:t>о</w:t>
      </w:r>
      <w:r>
        <w:t>стояний, осложнения умеренной выраженности.</w:t>
      </w:r>
    </w:p>
    <w:p w:rsidR="002B0B85" w:rsidRDefault="002B0B85" w:rsidP="00152777">
      <w:pPr>
        <w:pStyle w:val="PlainText"/>
        <w:numPr>
          <w:ilvl w:val="12"/>
          <w:numId w:val="0"/>
        </w:numPr>
        <w:ind w:firstLine="567"/>
        <w:jc w:val="both"/>
      </w:pPr>
      <w:r>
        <w:rPr>
          <w:rFonts w:ascii="Times New Roman" w:hAnsi="Times New Roman"/>
          <w:sz w:val="24"/>
        </w:rPr>
        <w:t xml:space="preserve">Степень декомпенсации у пациента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>, т.е. диабет декомпенсированный, т.к. пред</w:t>
      </w:r>
      <w:r>
        <w:rPr>
          <w:rFonts w:ascii="Times New Roman" w:hAnsi="Times New Roman"/>
          <w:sz w:val="24"/>
        </w:rPr>
        <w:t>ъ</w:t>
      </w:r>
      <w:r>
        <w:rPr>
          <w:rFonts w:ascii="Times New Roman" w:hAnsi="Times New Roman"/>
          <w:sz w:val="24"/>
        </w:rPr>
        <w:t>явлены жалобы на полидипсию, полифагию, имеется гипергликемия, достигшая при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ступлении 11,0 ммоль/л, жалобы на потерю в весе в последнее время.</w:t>
      </w:r>
    </w:p>
    <w:p w:rsidR="002B0B85" w:rsidRDefault="002B0B85" w:rsidP="00152777">
      <w:pPr>
        <w:pStyle w:val="PlainText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обследовании узкими специалистами установлено, что у пациентаимеются хр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нические осложнения сахарного диабета, а именно, начальная катаракта обоих глаз, рет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нопатия сетчатки I стадии (непролиферативной) – диабетическая ангиопатия сетчатки; Дистальная полинейропатия. Убедительных данных за другие микроангиопатии в данное время нет.</w:t>
      </w:r>
    </w:p>
    <w:p w:rsidR="002B0B85" w:rsidRDefault="002B0B85" w:rsidP="00152777">
      <w:pPr>
        <w:pStyle w:val="PlainText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других заболеваний на основании жалоб, результатов объективного статуса и 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бораторно-инструментальных методов исследования диагностирована: ИБС: стенокардия напряжения, ФК 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; мерцательная аритмия - нормосистолическая форма, НК 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; ГБ 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 ст., медленнопрогрессирующее течение. Поскольку ИБС является серьезным заболеванием, которое может привести пациента к летальному исходу, то она выставляется как конк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рентное заболевание.</w:t>
      </w:r>
    </w:p>
    <w:p w:rsidR="002B0B85" w:rsidRDefault="002B0B85" w:rsidP="00152777">
      <w:pPr>
        <w:pStyle w:val="PlainText"/>
        <w:numPr>
          <w:ilvl w:val="12"/>
          <w:numId w:val="0"/>
        </w:numPr>
        <w:ind w:firstLine="567"/>
        <w:jc w:val="center"/>
        <w:rPr>
          <w:rFonts w:ascii="Times New Roman" w:hAnsi="Times New Roman"/>
          <w:b/>
          <w:sz w:val="24"/>
        </w:rPr>
      </w:pPr>
    </w:p>
    <w:p w:rsidR="002B0B85" w:rsidRDefault="002B0B85" w:rsidP="00152777">
      <w:pPr>
        <w:pStyle w:val="PlainText"/>
        <w:numPr>
          <w:ilvl w:val="12"/>
          <w:numId w:val="0"/>
        </w:numPr>
        <w:ind w:firstLine="14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Осложнения СД </w:t>
      </w:r>
      <w:r>
        <w:rPr>
          <w:rFonts w:ascii="Times New Roman" w:hAnsi="Times New Roman"/>
          <w:b/>
          <w:sz w:val="24"/>
        </w:rPr>
        <w:t>представлены:</w:t>
      </w:r>
    </w:p>
    <w:p w:rsidR="002B0B85" w:rsidRDefault="002B0B85" w:rsidP="00152777">
      <w:pPr>
        <w:pStyle w:val="PlainText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Диабето-склеротическая ретинопатия – непролиферативная форма, характеризуе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ся атеросклеротическим уплотнением сосудов сетчатки.</w:t>
      </w:r>
    </w:p>
    <w:p w:rsidR="002B0B85" w:rsidRDefault="002B0B85" w:rsidP="00152777">
      <w:pPr>
        <w:pStyle w:val="PlainText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Дистальная полинейропатия – проявляется гипестезией по типу, вегетативными нарушениями (нарушение роста волос на ногах).</w:t>
      </w:r>
    </w:p>
    <w:p w:rsidR="002B0B85" w:rsidRDefault="002B0B85" w:rsidP="00152777">
      <w:pPr>
        <w:pStyle w:val="PlainText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Диабетическая автономная нейропатия – нейропатическая форма по типу нейр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патического отека (стопа и голень отечны, на отечной ткани остаются следы сдавлив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ния).</w:t>
      </w:r>
    </w:p>
    <w:p w:rsidR="002B0B85" w:rsidRDefault="002B0B85" w:rsidP="00152777">
      <w:pPr>
        <w:pStyle w:val="BodyTextIndent2"/>
        <w:pageBreakBefore/>
        <w:numPr>
          <w:ilvl w:val="12"/>
          <w:numId w:val="0"/>
        </w:numPr>
        <w:ind w:left="567"/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ДИФФЕРЕНЦИАЛЬНЫЙ ДИАГНОЗ</w:t>
      </w:r>
    </w:p>
    <w:p w:rsidR="002B0B85" w:rsidRDefault="002B0B85" w:rsidP="00152777">
      <w:pPr>
        <w:pStyle w:val="BodyTextIndent2"/>
        <w:numPr>
          <w:ilvl w:val="12"/>
          <w:numId w:val="0"/>
        </w:numPr>
        <w:ind w:firstLine="567"/>
      </w:pPr>
      <w:r>
        <w:t>Дифференциальную диагностику сахарного диабета следует дифференцировать от почечного диабета, ренальной глюкозурии и несахарного диабета, а также от алимента</w:t>
      </w:r>
      <w:r>
        <w:t>р</w:t>
      </w:r>
      <w:r>
        <w:t>ной гипергликемии:</w:t>
      </w:r>
    </w:p>
    <w:p w:rsidR="002B0B85" w:rsidRDefault="002B0B85" w:rsidP="00152777">
      <w:pPr>
        <w:pStyle w:val="BodyTextIndent2"/>
        <w:numPr>
          <w:ilvl w:val="12"/>
          <w:numId w:val="0"/>
        </w:numPr>
        <w:ind w:firstLine="567"/>
      </w:pPr>
      <w:r>
        <w:rPr>
          <w:u w:val="single"/>
        </w:rPr>
        <w:t>1. Почечный диабет</w:t>
      </w:r>
      <w:r>
        <w:t xml:space="preserve"> – генетический дефект ферментов гексокиназы и щелочной фосфатазы, обеспечивающих реабсорбцию глюкозы в почках.</w:t>
      </w:r>
    </w:p>
    <w:p w:rsidR="002B0B85" w:rsidRDefault="002B0B85" w:rsidP="00152777">
      <w:pPr>
        <w:pStyle w:val="BodyTextIndent2"/>
        <w:numPr>
          <w:ilvl w:val="12"/>
          <w:numId w:val="0"/>
        </w:numPr>
        <w:ind w:firstLine="567"/>
      </w:pPr>
      <w:r>
        <w:t>Характеризуется следующими признаками:</w:t>
      </w:r>
    </w:p>
    <w:p w:rsidR="002B0B85" w:rsidRDefault="002B0B85" w:rsidP="00152777">
      <w:pPr>
        <w:pStyle w:val="BodyTextIndent2"/>
        <w:numPr>
          <w:ilvl w:val="0"/>
          <w:numId w:val="9"/>
        </w:numPr>
        <w:tabs>
          <w:tab w:val="left" w:pos="720"/>
        </w:tabs>
        <w:ind w:left="720"/>
      </w:pPr>
      <w:r>
        <w:t>нормогликемия, нормальный глюкозотолерантный тест</w:t>
      </w:r>
    </w:p>
    <w:p w:rsidR="002B0B85" w:rsidRDefault="002B0B85" w:rsidP="00152777">
      <w:pPr>
        <w:pStyle w:val="BodyTextIndent2"/>
        <w:numPr>
          <w:ilvl w:val="0"/>
          <w:numId w:val="9"/>
        </w:numPr>
        <w:tabs>
          <w:tab w:val="left" w:pos="720"/>
        </w:tabs>
        <w:ind w:left="720"/>
      </w:pPr>
      <w:r>
        <w:t>глюкозурия, обычно незначительная</w:t>
      </w:r>
    </w:p>
    <w:p w:rsidR="002B0B85" w:rsidRDefault="002B0B85" w:rsidP="00152777">
      <w:pPr>
        <w:pStyle w:val="BodyTextIndent2"/>
        <w:numPr>
          <w:ilvl w:val="0"/>
          <w:numId w:val="9"/>
        </w:numPr>
        <w:tabs>
          <w:tab w:val="left" w:pos="720"/>
        </w:tabs>
        <w:ind w:left="720"/>
      </w:pPr>
      <w:r>
        <w:t>отсутствуют симптомы и осложнения, присущие СД</w:t>
      </w:r>
    </w:p>
    <w:p w:rsidR="002B0B85" w:rsidRDefault="002B0B85" w:rsidP="00152777">
      <w:pPr>
        <w:pStyle w:val="BodyTextIndent2"/>
        <w:numPr>
          <w:ilvl w:val="0"/>
          <w:numId w:val="9"/>
        </w:numPr>
        <w:tabs>
          <w:tab w:val="left" w:pos="720"/>
        </w:tabs>
        <w:ind w:left="720"/>
      </w:pPr>
      <w:r>
        <w:t>нет ацетона в моче</w:t>
      </w:r>
    </w:p>
    <w:p w:rsidR="002B0B85" w:rsidRDefault="002B0B85" w:rsidP="00152777">
      <w:pPr>
        <w:pStyle w:val="BodyTextIndent2"/>
        <w:numPr>
          <w:ilvl w:val="0"/>
          <w:numId w:val="9"/>
        </w:numPr>
        <w:tabs>
          <w:tab w:val="left" w:pos="720"/>
        </w:tabs>
        <w:ind w:left="720"/>
      </w:pPr>
      <w:r>
        <w:t>течение пожизненное, благоприятное</w:t>
      </w:r>
    </w:p>
    <w:p w:rsidR="002B0B85" w:rsidRDefault="002B0B85" w:rsidP="00152777">
      <w:pPr>
        <w:pStyle w:val="BodyTextIndent2"/>
        <w:numPr>
          <w:ilvl w:val="0"/>
          <w:numId w:val="9"/>
        </w:numPr>
        <w:tabs>
          <w:tab w:val="left" w:pos="720"/>
        </w:tabs>
        <w:ind w:left="720"/>
      </w:pPr>
      <w:r>
        <w:t>иногда может перейти в СД</w:t>
      </w:r>
    </w:p>
    <w:p w:rsidR="002B0B85" w:rsidRDefault="002B0B85" w:rsidP="00152777">
      <w:pPr>
        <w:pStyle w:val="BodyTextIndent2"/>
        <w:numPr>
          <w:ilvl w:val="12"/>
          <w:numId w:val="0"/>
        </w:numPr>
        <w:ind w:firstLine="567"/>
      </w:pPr>
      <w:r>
        <w:rPr>
          <w:u w:val="single"/>
        </w:rPr>
        <w:t>2. Ренальная глюкозурия</w:t>
      </w:r>
      <w:r>
        <w:t xml:space="preserve"> обусловлена понижением почечного порога для глюкозы, бывает при пиелонефритах, гломерулонефритах, отравлениях цианидами, у беременных, при лечении глюкокортикоидами. При этих состояниях гликемия и глюкозотолерантный тестнормальные, в моче определяется глюкоза, ацетонурии нет.</w:t>
      </w:r>
    </w:p>
    <w:p w:rsidR="002B0B85" w:rsidRDefault="002B0B85" w:rsidP="00152777">
      <w:pPr>
        <w:pStyle w:val="BodyTextIndent2"/>
        <w:numPr>
          <w:ilvl w:val="12"/>
          <w:numId w:val="0"/>
        </w:numPr>
        <w:ind w:firstLine="567"/>
      </w:pPr>
      <w:r>
        <w:rPr>
          <w:u w:val="single"/>
        </w:rPr>
        <w:t>3. Несахарный диабет</w:t>
      </w:r>
      <w:r>
        <w:t xml:space="preserve"> – характерен относительный или абсолютный дефицит АДГ, глюкоза в крови в норме, относительная плотность мочи низкая (иногда до 1001-1003), тест на толерантность к глюкозе нормальный.</w:t>
      </w:r>
    </w:p>
    <w:p w:rsidR="002B0B85" w:rsidRDefault="002B0B85" w:rsidP="00152777">
      <w:pPr>
        <w:pStyle w:val="BodyTextIndent2"/>
        <w:numPr>
          <w:ilvl w:val="12"/>
          <w:numId w:val="0"/>
        </w:numPr>
        <w:ind w:firstLine="567"/>
      </w:pPr>
      <w:r>
        <w:rPr>
          <w:u w:val="single"/>
        </w:rPr>
        <w:t>4. Алиментарная гипергликемия</w:t>
      </w:r>
      <w:r>
        <w:t xml:space="preserve"> – гипергликемия после еды, проходящая через 2 ч</w:t>
      </w:r>
      <w:r>
        <w:t>а</w:t>
      </w:r>
      <w:r>
        <w:t>са, все другие показатели в норме.</w:t>
      </w:r>
    </w:p>
    <w:p w:rsidR="002B0B85" w:rsidRDefault="002B0B85" w:rsidP="00152777">
      <w:pPr>
        <w:pStyle w:val="0ee8"/>
        <w:numPr>
          <w:ilvl w:val="12"/>
          <w:numId w:val="0"/>
        </w:numPr>
        <w:ind w:left="720" w:firstLine="567"/>
        <w:jc w:val="center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center"/>
        <w:rPr>
          <w:b/>
          <w:sz w:val="24"/>
        </w:rPr>
      </w:pPr>
      <w:r>
        <w:rPr>
          <w:b/>
          <w:sz w:val="24"/>
          <w:lang w:val="en-US"/>
        </w:rPr>
        <w:t>IX</w:t>
      </w:r>
      <w:r>
        <w:rPr>
          <w:b/>
          <w:sz w:val="24"/>
        </w:rPr>
        <w:t>. ЭТИОЛОГИЯ И ПАТОГЕНЕЗ ЗАБОЛЕВАНИЯ</w:t>
      </w:r>
    </w:p>
    <w:p w:rsidR="002B0B85" w:rsidRDefault="002B0B85" w:rsidP="00152777">
      <w:pPr>
        <w:pStyle w:val="PlainText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Анализируя этиопатогенетические механизмы развития сахарного диабета у пацие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та, можно предположить, что основной причиной заболевания явился стресс, вызванный смертью жены, что привело к прогрессирующему увеличению массы тела. В </w:t>
      </w:r>
      <w:r>
        <w:rPr>
          <w:rFonts w:ascii="Times New Roman" w:hAnsi="Times New Roman"/>
          <w:sz w:val="24"/>
        </w:rPr>
        <w:sym w:font="Symbol" w:char="F062"/>
      </w:r>
      <w:r>
        <w:rPr>
          <w:rFonts w:ascii="Times New Roman" w:hAnsi="Times New Roman"/>
          <w:sz w:val="24"/>
        </w:rPr>
        <w:t>-клетках вследствие этого имел место фиброз, с  явлением относительной и абсолютной инсулин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вой недостаточности.</w:t>
      </w:r>
    </w:p>
    <w:p w:rsidR="002B0B85" w:rsidRDefault="00600E8B" w:rsidP="00152777">
      <w:pPr>
        <w:pStyle w:val="PlainText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27305</wp:posOffset>
                </wp:positionV>
                <wp:extent cx="3474720" cy="1635760"/>
                <wp:effectExtent l="0" t="0" r="0" b="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B85" w:rsidRDefault="00600E8B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65195" cy="1628140"/>
                                  <wp:effectExtent l="0" t="0" r="190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5195" cy="162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9" style="position:absolute;left:0;text-align:left;margin-left:83.2pt;margin-top:2.15pt;width:273.6pt;height:1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4F5gIAAGg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eYcRJBxJ9hqQRvm4pGk9MfoZeJeD22D9Iw1D196L8phAXWQNudC6lGBpKKkDlG3/34oJZKLiK&#10;VsMHUUF4stHCpmpby84EhCSgrVXk+agI3WpUwuY4iIJoBMKVcOaH40kUWs1ckhyu91Lpd1R0yBgp&#10;loDehidP90obOCQ5uJjXuChY21rZW36xAY67HWrrZnebJAAFTONpQFlNf069aR7nceAEozB3Am+5&#10;dOZFFjhh4UeT5XiZZUv/l0HhB0nDqopy8+ihvvzg7/TbV/quMo4VpkTLKhPOQFJyvcpaiZ4I1Hdh&#10;f1YCODm5uZcwbEqAyxUlfxR4i9HUKcI4coIimDjTyIsdz58upqEXTINlcUnpnnH6ekpoMKJbLifE&#10;V8Q8+3tJjCQd0zA+WtalOD46kcSUY84rq7ImrN3ZZ3kw2P+ch3kx8aJgHDtRNBk7wTj3nEVcZM48&#10;88MwyhfZIr+SNrflol6fCivIWe2d4d2/cYIMxXooTNtvpsV2raq3q61taN92ium/laieoQOlgP6A&#10;XoJxDUYj5A+MBhh9KVbfN0RSjNr3HLrYzMmDIQ/G6mAQXsLVFGuMdmamd/N000u2biCyb+XkYg6d&#10;XjPbgycUQMEsYJxZMvvRa+bl+dp6nf4gZr8BAAD//wMAUEsDBBQABgAIAAAAIQCVYS5E3gAAAAkB&#10;AAAPAAAAZHJzL2Rvd25yZXYueG1sTI8xT8MwFIR3JP6D9ZDYqJO2MjTEqVCjSLDRwsLmxo8kIrYT&#10;203Cv+cxwXi60913+X4xPZvQh85ZCekqAYa2drqzjYT3t+ruAViIymrVO4sSvjHAvri+ylWm3WyP&#10;OJ1iw6jEhkxJaGMcMs5D3aJRYeUGtOR9Om9UJOkbrr2aqdz0fJ0kghvVWVpo1YCHFuuv08VIKL3Q&#10;VTg8l9XuYy7jy+s4jXyU8vZmeXoEFnGJf2H4xSd0KIjp7C5WB9aTFmJLUQnbDTDy79ONAHaWsBbp&#10;DniR8/8Pih8AAAD//wMAUEsBAi0AFAAGAAgAAAAhALaDOJL+AAAA4QEAABMAAAAAAAAAAAAAAAAA&#10;AAAAAFtDb250ZW50X1R5cGVzXS54bWxQSwECLQAUAAYACAAAACEAOP0h/9YAAACUAQAACwAAAAAA&#10;AAAAAAAAAAAvAQAAX3JlbHMvLnJlbHNQSwECLQAUAAYACAAAACEAdKreBeYCAABoBgAADgAAAAAA&#10;AAAAAAAAAAAuAgAAZHJzL2Uyb0RvYy54bWxQSwECLQAUAAYACAAAACEAlWEuRN4AAAAJAQAADwAA&#10;AAAAAAAAAAAAAABABQAAZHJzL2Rvd25yZXYueG1sUEsFBgAAAAAEAAQA8wAAAEsGAAAAAA==&#10;" o:allowincell="f" filled="f" stroked="f" strokeweight="0">
                <v:textbox inset="0,0,0,0">
                  <w:txbxContent>
                    <w:p w:rsidR="002B0B85" w:rsidRDefault="00600E8B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65195" cy="1628140"/>
                            <wp:effectExtent l="0" t="0" r="190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5195" cy="162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B0B85" w:rsidRDefault="002B0B85" w:rsidP="00152777">
      <w:pPr>
        <w:pStyle w:val="0ee8"/>
        <w:numPr>
          <w:ilvl w:val="12"/>
          <w:numId w:val="0"/>
        </w:numPr>
        <w:ind w:left="720" w:firstLine="567"/>
        <w:jc w:val="center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left="720" w:firstLine="567"/>
        <w:jc w:val="center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left="720" w:firstLine="567"/>
        <w:jc w:val="center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left="720" w:firstLine="567"/>
        <w:jc w:val="center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left="720" w:firstLine="567"/>
        <w:jc w:val="center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left="720" w:firstLine="567"/>
        <w:jc w:val="center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left="720" w:firstLine="567"/>
        <w:jc w:val="center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left="720" w:firstLine="567"/>
        <w:jc w:val="center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left="720" w:firstLine="567"/>
        <w:jc w:val="center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left="720" w:firstLine="567"/>
        <w:jc w:val="both"/>
        <w:rPr>
          <w:sz w:val="24"/>
        </w:rPr>
      </w:pPr>
      <w:r>
        <w:rPr>
          <w:sz w:val="24"/>
        </w:rPr>
        <w:t xml:space="preserve">Рис. Уровни нарушения гомеостаза глюкозы при СД </w:t>
      </w:r>
      <w:r>
        <w:rPr>
          <w:sz w:val="24"/>
          <w:lang w:val="en-US"/>
        </w:rPr>
        <w:t>II</w:t>
      </w:r>
    </w:p>
    <w:p w:rsidR="002B0B85" w:rsidRDefault="002B0B85" w:rsidP="00152777">
      <w:pPr>
        <w:pStyle w:val="0ee8"/>
        <w:numPr>
          <w:ilvl w:val="12"/>
          <w:numId w:val="0"/>
        </w:numPr>
        <w:ind w:left="720" w:firstLine="567"/>
        <w:jc w:val="center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left="720" w:firstLine="567"/>
        <w:jc w:val="center"/>
        <w:rPr>
          <w:b/>
          <w:sz w:val="24"/>
        </w:rPr>
      </w:pPr>
      <w:r>
        <w:rPr>
          <w:b/>
          <w:sz w:val="24"/>
          <w:lang w:val="en-US"/>
        </w:rPr>
        <w:t>X</w:t>
      </w:r>
      <w:r>
        <w:rPr>
          <w:b/>
          <w:sz w:val="24"/>
        </w:rPr>
        <w:t>. ПРИНЦИПЫ ЛЕЧЕНИЯ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Режим: клинический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Диета: №9 по Повзнеру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  <w:u w:val="single"/>
        </w:rPr>
        <w:t>Цели лечения:</w:t>
      </w:r>
      <w:r>
        <w:rPr>
          <w:sz w:val="24"/>
        </w:rPr>
        <w:t xml:space="preserve"> оптимальная компенсация СД, проявляющаяся в следующих критер</w:t>
      </w:r>
      <w:r>
        <w:rPr>
          <w:sz w:val="24"/>
        </w:rPr>
        <w:t>и</w:t>
      </w:r>
      <w:r>
        <w:rPr>
          <w:sz w:val="24"/>
        </w:rPr>
        <w:t>ях:</w:t>
      </w:r>
    </w:p>
    <w:p w:rsidR="002B0B85" w:rsidRDefault="002B0B85" w:rsidP="00152777">
      <w:pPr>
        <w:pStyle w:val="0ee8"/>
        <w:numPr>
          <w:ilvl w:val="0"/>
          <w:numId w:val="9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Хорошее самочувствие больного.</w:t>
      </w:r>
    </w:p>
    <w:p w:rsidR="002B0B85" w:rsidRDefault="002B0B85" w:rsidP="00152777">
      <w:pPr>
        <w:pStyle w:val="0ee8"/>
        <w:numPr>
          <w:ilvl w:val="0"/>
          <w:numId w:val="9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Сохранение работоспособности.</w:t>
      </w:r>
    </w:p>
    <w:p w:rsidR="002B0B85" w:rsidRDefault="002B0B85" w:rsidP="00152777">
      <w:pPr>
        <w:pStyle w:val="0ee8"/>
        <w:numPr>
          <w:ilvl w:val="0"/>
          <w:numId w:val="9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Нормальная масса тела больного (индекс Кетле = 20-24.9).</w:t>
      </w:r>
    </w:p>
    <w:p w:rsidR="002B0B85" w:rsidRDefault="002B0B85" w:rsidP="00152777">
      <w:pPr>
        <w:pStyle w:val="0ee8"/>
        <w:numPr>
          <w:ilvl w:val="0"/>
          <w:numId w:val="9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Отсутствие у больного гипогликемии в течение суток.</w:t>
      </w:r>
    </w:p>
    <w:p w:rsidR="002B0B85" w:rsidRDefault="002B0B85" w:rsidP="00152777">
      <w:pPr>
        <w:pStyle w:val="0ee8"/>
        <w:numPr>
          <w:ilvl w:val="0"/>
          <w:numId w:val="9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Показатели гликемии натощак – 4.4-6.1 ммоль/л, а в течение суток и через 2 ч после еды – не более 8 ммоль/л.</w:t>
      </w:r>
    </w:p>
    <w:p w:rsidR="002B0B85" w:rsidRDefault="002B0B85" w:rsidP="00152777">
      <w:pPr>
        <w:pStyle w:val="0ee8"/>
        <w:numPr>
          <w:ilvl w:val="0"/>
          <w:numId w:val="9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Отсутствие глюкозурии.</w:t>
      </w:r>
    </w:p>
    <w:p w:rsidR="002B0B85" w:rsidRDefault="002B0B85" w:rsidP="00152777">
      <w:pPr>
        <w:pStyle w:val="0ee8"/>
        <w:numPr>
          <w:ilvl w:val="0"/>
          <w:numId w:val="9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Содержание гликозилированного гемоглобина не превышает 6.5%.</w:t>
      </w:r>
    </w:p>
    <w:p w:rsidR="002B0B85" w:rsidRDefault="002B0B85" w:rsidP="00152777">
      <w:pPr>
        <w:pStyle w:val="0ee8"/>
        <w:numPr>
          <w:ilvl w:val="0"/>
          <w:numId w:val="9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Содержание общего холестерина в крови не превышает 5.2 ммоль/л, ТАГ – 1.7 ммоль/л.</w:t>
      </w:r>
    </w:p>
    <w:p w:rsidR="002B0B85" w:rsidRDefault="002B0B85" w:rsidP="00152777">
      <w:pPr>
        <w:pStyle w:val="0ee8"/>
        <w:numPr>
          <w:ilvl w:val="12"/>
          <w:numId w:val="0"/>
        </w:numPr>
        <w:ind w:left="567"/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left="567"/>
        <w:jc w:val="both"/>
        <w:rPr>
          <w:sz w:val="24"/>
          <w:u w:val="single"/>
        </w:rPr>
      </w:pPr>
      <w:r>
        <w:rPr>
          <w:sz w:val="24"/>
          <w:u w:val="single"/>
        </w:rPr>
        <w:t>Физические нагрузки разрешаемые больным СД:</w:t>
      </w:r>
    </w:p>
    <w:p w:rsidR="002B0B85" w:rsidRDefault="002B0B85" w:rsidP="00152777">
      <w:pPr>
        <w:pStyle w:val="0ee8"/>
        <w:numPr>
          <w:ilvl w:val="0"/>
          <w:numId w:val="8"/>
        </w:numPr>
        <w:tabs>
          <w:tab w:val="left" w:pos="360"/>
        </w:tabs>
        <w:ind w:left="360"/>
        <w:jc w:val="both"/>
        <w:rPr>
          <w:sz w:val="24"/>
        </w:rPr>
      </w:pPr>
      <w:r>
        <w:rPr>
          <w:sz w:val="24"/>
        </w:rPr>
        <w:t>Утренняя гигиеническая гимнастика (комплекс из 8-10 упражнений с 4-6 кратным п</w:t>
      </w:r>
      <w:r>
        <w:rPr>
          <w:sz w:val="24"/>
        </w:rPr>
        <w:t>о</w:t>
      </w:r>
      <w:r>
        <w:rPr>
          <w:sz w:val="24"/>
        </w:rPr>
        <w:t>вторением), продолжительность занятий – 10-15 мин;</w:t>
      </w:r>
    </w:p>
    <w:p w:rsidR="002B0B85" w:rsidRDefault="002B0B85" w:rsidP="00152777">
      <w:pPr>
        <w:pStyle w:val="0ee8"/>
        <w:numPr>
          <w:ilvl w:val="0"/>
          <w:numId w:val="8"/>
        </w:numPr>
        <w:tabs>
          <w:tab w:val="left" w:pos="360"/>
        </w:tabs>
        <w:ind w:left="360"/>
        <w:jc w:val="both"/>
        <w:rPr>
          <w:sz w:val="24"/>
        </w:rPr>
      </w:pPr>
      <w:r>
        <w:rPr>
          <w:sz w:val="24"/>
        </w:rPr>
        <w:t>Дозированная ходьба (по ровной местности 2-3 км со скоростью 80-90 шагов в минуту, по возвышенной местности под углом до 10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1-2 км со скоростью 60-70 шагов в мин</w:t>
      </w:r>
      <w:r>
        <w:rPr>
          <w:sz w:val="24"/>
        </w:rPr>
        <w:t>у</w:t>
      </w:r>
      <w:r>
        <w:rPr>
          <w:sz w:val="24"/>
        </w:rPr>
        <w:t>ту).</w:t>
      </w:r>
    </w:p>
    <w:p w:rsidR="002B0B85" w:rsidRDefault="002B0B85" w:rsidP="00152777">
      <w:pPr>
        <w:pStyle w:val="0ee8"/>
        <w:numPr>
          <w:ilvl w:val="0"/>
          <w:numId w:val="8"/>
        </w:numPr>
        <w:tabs>
          <w:tab w:val="left" w:pos="360"/>
        </w:tabs>
        <w:ind w:left="360"/>
        <w:jc w:val="both"/>
        <w:rPr>
          <w:sz w:val="24"/>
        </w:rPr>
      </w:pPr>
      <w:r>
        <w:rPr>
          <w:sz w:val="24"/>
        </w:rPr>
        <w:t>Езда на велосипеде (по ровной местности до 10-12 км со скоростью 10 км/ч);</w:t>
      </w:r>
    </w:p>
    <w:p w:rsidR="002B0B85" w:rsidRDefault="002B0B85" w:rsidP="00152777">
      <w:pPr>
        <w:pStyle w:val="0ee8"/>
        <w:numPr>
          <w:ilvl w:val="0"/>
          <w:numId w:val="8"/>
        </w:numPr>
        <w:tabs>
          <w:tab w:val="left" w:pos="360"/>
        </w:tabs>
        <w:ind w:left="360"/>
        <w:jc w:val="both"/>
        <w:rPr>
          <w:sz w:val="24"/>
        </w:rPr>
      </w:pPr>
      <w:r>
        <w:rPr>
          <w:sz w:val="24"/>
        </w:rPr>
        <w:t>Плавание (в медленном темпе 5-10 мин со скоростью 10-30 м/мин, с отдыхом через каждые 2-3 мин);</w:t>
      </w:r>
    </w:p>
    <w:p w:rsidR="002B0B85" w:rsidRDefault="002B0B85" w:rsidP="00152777">
      <w:pPr>
        <w:pStyle w:val="0ee8"/>
        <w:numPr>
          <w:ilvl w:val="0"/>
          <w:numId w:val="8"/>
        </w:numPr>
        <w:tabs>
          <w:tab w:val="left" w:pos="360"/>
        </w:tabs>
        <w:ind w:left="360"/>
        <w:jc w:val="both"/>
        <w:rPr>
          <w:sz w:val="24"/>
        </w:rPr>
      </w:pPr>
      <w:r>
        <w:rPr>
          <w:sz w:val="24"/>
        </w:rPr>
        <w:t>Ходьба на лыжах (со скоростью не более 6 км/ч)</w:t>
      </w:r>
    </w:p>
    <w:p w:rsidR="002B0B85" w:rsidRDefault="002B0B85" w:rsidP="00152777">
      <w:pPr>
        <w:pStyle w:val="0ee8"/>
        <w:numPr>
          <w:ilvl w:val="0"/>
          <w:numId w:val="8"/>
        </w:numPr>
        <w:tabs>
          <w:tab w:val="left" w:pos="360"/>
        </w:tabs>
        <w:ind w:left="360"/>
        <w:jc w:val="both"/>
        <w:rPr>
          <w:sz w:val="24"/>
        </w:rPr>
      </w:pPr>
      <w:r>
        <w:rPr>
          <w:sz w:val="24"/>
        </w:rPr>
        <w:t>Спортивные игры (бадминтон, теннис, городки, волейбол  и т.п.)</w:t>
      </w:r>
    </w:p>
    <w:p w:rsidR="002B0B85" w:rsidRDefault="002B0B85" w:rsidP="00152777">
      <w:pPr>
        <w:pStyle w:val="0ee8"/>
        <w:numPr>
          <w:ilvl w:val="12"/>
          <w:numId w:val="0"/>
        </w:numPr>
        <w:jc w:val="both"/>
        <w:rPr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Лечебное питание в пределах стола №9</w:t>
      </w:r>
    </w:p>
    <w:p w:rsidR="002B0B85" w:rsidRDefault="002B0B85" w:rsidP="00152777">
      <w:pPr>
        <w:pStyle w:val="0ee8"/>
        <w:numPr>
          <w:ilvl w:val="12"/>
          <w:numId w:val="0"/>
        </w:numPr>
        <w:jc w:val="both"/>
        <w:rPr>
          <w:i/>
          <w:sz w:val="24"/>
        </w:rPr>
      </w:pPr>
      <w:r>
        <w:rPr>
          <w:i/>
          <w:sz w:val="24"/>
        </w:rPr>
        <w:t>Общие требования к диете:</w:t>
      </w:r>
    </w:p>
    <w:p w:rsidR="002B0B85" w:rsidRDefault="002B0B85" w:rsidP="00152777">
      <w:pPr>
        <w:pStyle w:val="0ee8"/>
        <w:numPr>
          <w:ilvl w:val="0"/>
          <w:numId w:val="8"/>
        </w:numPr>
        <w:tabs>
          <w:tab w:val="left" w:pos="360"/>
        </w:tabs>
        <w:ind w:left="360"/>
        <w:jc w:val="both"/>
        <w:rPr>
          <w:sz w:val="24"/>
        </w:rPr>
      </w:pPr>
      <w:r>
        <w:rPr>
          <w:sz w:val="24"/>
        </w:rPr>
        <w:t>Должна быть физиологичной по составу продуктов, субкалорийной.</w:t>
      </w:r>
    </w:p>
    <w:p w:rsidR="002B0B85" w:rsidRDefault="002B0B85" w:rsidP="00152777">
      <w:pPr>
        <w:pStyle w:val="0ee8"/>
        <w:numPr>
          <w:ilvl w:val="0"/>
          <w:numId w:val="8"/>
        </w:numPr>
        <w:tabs>
          <w:tab w:val="left" w:pos="360"/>
        </w:tabs>
        <w:ind w:left="360"/>
        <w:jc w:val="both"/>
        <w:rPr>
          <w:sz w:val="24"/>
        </w:rPr>
      </w:pPr>
      <w:r>
        <w:rPr>
          <w:sz w:val="24"/>
        </w:rPr>
        <w:t>Пищу следует принимать 4-5 раз в течение суток.</w:t>
      </w:r>
    </w:p>
    <w:p w:rsidR="002B0B85" w:rsidRDefault="002B0B85" w:rsidP="00152777">
      <w:pPr>
        <w:pStyle w:val="0ee8"/>
        <w:numPr>
          <w:ilvl w:val="0"/>
          <w:numId w:val="8"/>
        </w:numPr>
        <w:tabs>
          <w:tab w:val="left" w:pos="360"/>
        </w:tabs>
        <w:ind w:left="360"/>
        <w:jc w:val="both"/>
        <w:rPr>
          <w:sz w:val="24"/>
        </w:rPr>
      </w:pPr>
      <w:r>
        <w:rPr>
          <w:sz w:val="24"/>
        </w:rPr>
        <w:t>Необходимо исключить легкоусвояемые углеводы</w:t>
      </w:r>
    </w:p>
    <w:p w:rsidR="002B0B85" w:rsidRDefault="002B0B85" w:rsidP="00152777">
      <w:pPr>
        <w:pStyle w:val="0ee8"/>
        <w:numPr>
          <w:ilvl w:val="0"/>
          <w:numId w:val="8"/>
        </w:numPr>
        <w:tabs>
          <w:tab w:val="left" w:pos="360"/>
        </w:tabs>
        <w:ind w:left="360"/>
        <w:jc w:val="both"/>
        <w:rPr>
          <w:sz w:val="24"/>
        </w:rPr>
      </w:pPr>
      <w:r>
        <w:rPr>
          <w:sz w:val="24"/>
        </w:rPr>
        <w:t>Содержать достаточное количество клетчатки</w:t>
      </w:r>
    </w:p>
    <w:p w:rsidR="002B0B85" w:rsidRDefault="002B0B85" w:rsidP="00152777">
      <w:pPr>
        <w:pStyle w:val="0ee8"/>
        <w:numPr>
          <w:ilvl w:val="0"/>
          <w:numId w:val="8"/>
        </w:numPr>
        <w:tabs>
          <w:tab w:val="left" w:pos="360"/>
        </w:tabs>
        <w:ind w:left="360"/>
        <w:jc w:val="both"/>
        <w:rPr>
          <w:sz w:val="24"/>
        </w:rPr>
      </w:pPr>
      <w:r>
        <w:rPr>
          <w:sz w:val="24"/>
        </w:rPr>
        <w:t>Из общего количества жиров 40-50% должны быть растительного происхождения</w:t>
      </w:r>
    </w:p>
    <w:p w:rsidR="002B0B85" w:rsidRDefault="002B0B85" w:rsidP="00152777">
      <w:pPr>
        <w:pStyle w:val="0ee8"/>
        <w:numPr>
          <w:ilvl w:val="12"/>
          <w:numId w:val="0"/>
        </w:numPr>
        <w:jc w:val="both"/>
        <w:rPr>
          <w:i/>
          <w:sz w:val="24"/>
        </w:rPr>
      </w:pPr>
      <w:r>
        <w:rPr>
          <w:i/>
          <w:sz w:val="24"/>
        </w:rPr>
        <w:t>Основные принципы лечебного питания:</w:t>
      </w:r>
    </w:p>
    <w:p w:rsidR="002B0B85" w:rsidRDefault="002B0B85" w:rsidP="00152777">
      <w:pPr>
        <w:pStyle w:val="0ee8"/>
        <w:numPr>
          <w:ilvl w:val="0"/>
          <w:numId w:val="9"/>
        </w:numPr>
        <w:tabs>
          <w:tab w:val="left" w:pos="0"/>
        </w:tabs>
        <w:ind w:left="0" w:firstLine="360"/>
        <w:jc w:val="both"/>
        <w:rPr>
          <w:sz w:val="24"/>
        </w:rPr>
      </w:pPr>
      <w:r>
        <w:rPr>
          <w:sz w:val="24"/>
        </w:rPr>
        <w:t>Определение суточной энергетической ценности рациона.</w:t>
      </w:r>
    </w:p>
    <w:p w:rsidR="002B0B85" w:rsidRDefault="002B0B85" w:rsidP="00152777">
      <w:pPr>
        <w:pStyle w:val="0ee8"/>
        <w:numPr>
          <w:ilvl w:val="0"/>
          <w:numId w:val="9"/>
        </w:numPr>
        <w:tabs>
          <w:tab w:val="left" w:pos="0"/>
        </w:tabs>
        <w:ind w:left="0" w:firstLine="360"/>
        <w:jc w:val="both"/>
        <w:rPr>
          <w:sz w:val="24"/>
        </w:rPr>
      </w:pPr>
      <w:r>
        <w:rPr>
          <w:sz w:val="24"/>
        </w:rPr>
        <w:t>Распределение приема пищи в течение дня</w:t>
      </w:r>
    </w:p>
    <w:p w:rsidR="002B0B85" w:rsidRDefault="002B0B85" w:rsidP="00152777">
      <w:pPr>
        <w:pStyle w:val="0ee8"/>
        <w:numPr>
          <w:ilvl w:val="12"/>
          <w:numId w:val="0"/>
        </w:numPr>
        <w:tabs>
          <w:tab w:val="left" w:pos="0"/>
        </w:tabs>
        <w:ind w:firstLine="360"/>
        <w:jc w:val="both"/>
        <w:rPr>
          <w:sz w:val="24"/>
        </w:rPr>
      </w:pPr>
      <w:r>
        <w:rPr>
          <w:sz w:val="24"/>
        </w:rPr>
        <w:t>Количество приемов пищи в течение суток – 4-6 раз. Наиболее часто применяется 5-разовый пищи со следующим распределением суточной энергетической ценности:</w:t>
      </w:r>
    </w:p>
    <w:p w:rsidR="002B0B85" w:rsidRDefault="002B0B85" w:rsidP="00152777">
      <w:pPr>
        <w:pStyle w:val="0ee8"/>
        <w:numPr>
          <w:ilvl w:val="12"/>
          <w:numId w:val="0"/>
        </w:numPr>
        <w:tabs>
          <w:tab w:val="left" w:pos="0"/>
        </w:tabs>
        <w:ind w:firstLine="360"/>
        <w:jc w:val="both"/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 xml:space="preserve"> завтрак –25%</w:t>
      </w:r>
    </w:p>
    <w:p w:rsidR="002B0B85" w:rsidRDefault="002B0B85" w:rsidP="00152777">
      <w:pPr>
        <w:pStyle w:val="0ee8"/>
        <w:numPr>
          <w:ilvl w:val="12"/>
          <w:numId w:val="0"/>
        </w:numPr>
        <w:tabs>
          <w:tab w:val="left" w:pos="0"/>
        </w:tabs>
        <w:ind w:firstLine="360"/>
        <w:jc w:val="both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 завтрак – 15%</w:t>
      </w:r>
    </w:p>
    <w:p w:rsidR="002B0B85" w:rsidRDefault="002B0B85" w:rsidP="00152777">
      <w:pPr>
        <w:pStyle w:val="0ee8"/>
        <w:numPr>
          <w:ilvl w:val="12"/>
          <w:numId w:val="0"/>
        </w:numPr>
        <w:tabs>
          <w:tab w:val="left" w:pos="0"/>
        </w:tabs>
        <w:ind w:firstLine="360"/>
        <w:jc w:val="both"/>
        <w:rPr>
          <w:sz w:val="24"/>
        </w:rPr>
      </w:pPr>
      <w:r>
        <w:rPr>
          <w:sz w:val="24"/>
        </w:rPr>
        <w:t>Обед – 30%</w:t>
      </w:r>
    </w:p>
    <w:p w:rsidR="002B0B85" w:rsidRDefault="002B0B85" w:rsidP="00152777">
      <w:pPr>
        <w:pStyle w:val="0ee8"/>
        <w:numPr>
          <w:ilvl w:val="12"/>
          <w:numId w:val="0"/>
        </w:numPr>
        <w:tabs>
          <w:tab w:val="left" w:pos="0"/>
        </w:tabs>
        <w:ind w:firstLine="360"/>
        <w:jc w:val="both"/>
        <w:rPr>
          <w:sz w:val="24"/>
        </w:rPr>
      </w:pPr>
      <w:r>
        <w:rPr>
          <w:sz w:val="24"/>
        </w:rPr>
        <w:t>Ужин – 20%</w:t>
      </w:r>
    </w:p>
    <w:p w:rsidR="002B0B85" w:rsidRDefault="002B0B85" w:rsidP="00152777">
      <w:pPr>
        <w:pStyle w:val="0ee8"/>
        <w:numPr>
          <w:ilvl w:val="12"/>
          <w:numId w:val="0"/>
        </w:numPr>
        <w:tabs>
          <w:tab w:val="left" w:pos="0"/>
        </w:tabs>
        <w:ind w:firstLine="360"/>
        <w:jc w:val="both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 ужин – 10%</w:t>
      </w:r>
    </w:p>
    <w:p w:rsidR="002B0B85" w:rsidRDefault="002B0B85" w:rsidP="00152777">
      <w:pPr>
        <w:pStyle w:val="0ee8"/>
        <w:numPr>
          <w:ilvl w:val="0"/>
          <w:numId w:val="9"/>
        </w:numPr>
        <w:tabs>
          <w:tab w:val="left" w:pos="0"/>
        </w:tabs>
        <w:ind w:left="0" w:firstLine="360"/>
        <w:jc w:val="both"/>
        <w:rPr>
          <w:sz w:val="24"/>
        </w:rPr>
      </w:pPr>
      <w:r>
        <w:rPr>
          <w:sz w:val="24"/>
        </w:rPr>
        <w:t>Расчет основных ингредиентов пищи в суточном рационе</w:t>
      </w:r>
    </w:p>
    <w:p w:rsidR="002B0B85" w:rsidRDefault="002B0B85" w:rsidP="00152777">
      <w:pPr>
        <w:pStyle w:val="0ee8"/>
        <w:numPr>
          <w:ilvl w:val="0"/>
          <w:numId w:val="9"/>
        </w:numPr>
        <w:tabs>
          <w:tab w:val="left" w:pos="0"/>
        </w:tabs>
        <w:ind w:left="0" w:firstLine="360"/>
        <w:jc w:val="both"/>
        <w:rPr>
          <w:sz w:val="24"/>
        </w:rPr>
      </w:pPr>
      <w:r>
        <w:rPr>
          <w:sz w:val="24"/>
        </w:rPr>
        <w:t>Исключение из диеты продуктов, содержащих легко всасывающиеся углеводы</w:t>
      </w:r>
    </w:p>
    <w:p w:rsidR="002B0B85" w:rsidRDefault="002B0B85" w:rsidP="00152777">
      <w:pPr>
        <w:pStyle w:val="0ee8"/>
        <w:numPr>
          <w:ilvl w:val="0"/>
          <w:numId w:val="9"/>
        </w:numPr>
        <w:tabs>
          <w:tab w:val="left" w:pos="0"/>
        </w:tabs>
        <w:ind w:left="0" w:firstLine="360"/>
        <w:jc w:val="both"/>
        <w:rPr>
          <w:sz w:val="24"/>
        </w:rPr>
      </w:pPr>
      <w:r>
        <w:rPr>
          <w:sz w:val="24"/>
        </w:rPr>
        <w:t>Запрещение употребления алкоголя</w:t>
      </w:r>
    </w:p>
    <w:p w:rsidR="002B0B85" w:rsidRDefault="002B0B85" w:rsidP="00152777">
      <w:pPr>
        <w:pStyle w:val="0ee8"/>
        <w:numPr>
          <w:ilvl w:val="0"/>
          <w:numId w:val="9"/>
        </w:numPr>
        <w:tabs>
          <w:tab w:val="left" w:pos="0"/>
        </w:tabs>
        <w:ind w:left="0" w:firstLine="360"/>
        <w:jc w:val="both"/>
        <w:rPr>
          <w:sz w:val="24"/>
        </w:rPr>
      </w:pPr>
      <w:r>
        <w:rPr>
          <w:sz w:val="24"/>
        </w:rPr>
        <w:t>Рацион больного – составляют из следующих продуктов:</w:t>
      </w:r>
    </w:p>
    <w:p w:rsidR="002B0B85" w:rsidRDefault="002B0B85" w:rsidP="00152777">
      <w:pPr>
        <w:pStyle w:val="0ee8"/>
        <w:numPr>
          <w:ilvl w:val="12"/>
          <w:numId w:val="0"/>
        </w:numPr>
        <w:tabs>
          <w:tab w:val="left" w:pos="0"/>
        </w:tabs>
        <w:ind w:firstLine="360"/>
        <w:jc w:val="both"/>
        <w:rPr>
          <w:sz w:val="24"/>
        </w:rPr>
      </w:pPr>
      <w:r>
        <w:rPr>
          <w:i/>
          <w:sz w:val="24"/>
        </w:rPr>
        <w:t xml:space="preserve">Крупы: гречневая, овсяная, перловая. </w:t>
      </w:r>
      <w:r>
        <w:rPr>
          <w:sz w:val="24"/>
        </w:rPr>
        <w:t>Углеводы, содержащиеся в этих крупах, всас</w:t>
      </w:r>
      <w:r>
        <w:rPr>
          <w:sz w:val="24"/>
        </w:rPr>
        <w:t>ы</w:t>
      </w:r>
      <w:r>
        <w:rPr>
          <w:sz w:val="24"/>
        </w:rPr>
        <w:t>ваются медленно.</w:t>
      </w:r>
    </w:p>
    <w:p w:rsidR="002B0B85" w:rsidRDefault="002B0B85" w:rsidP="00152777">
      <w:pPr>
        <w:pStyle w:val="0ee8"/>
        <w:numPr>
          <w:ilvl w:val="12"/>
          <w:numId w:val="0"/>
        </w:numPr>
        <w:tabs>
          <w:tab w:val="left" w:pos="0"/>
        </w:tabs>
        <w:ind w:firstLine="360"/>
        <w:jc w:val="both"/>
        <w:rPr>
          <w:sz w:val="24"/>
        </w:rPr>
      </w:pPr>
      <w:r>
        <w:rPr>
          <w:i/>
          <w:sz w:val="24"/>
        </w:rPr>
        <w:t>Хлеб и хлебобулочные изделия –</w:t>
      </w:r>
      <w:r>
        <w:rPr>
          <w:sz w:val="24"/>
        </w:rPr>
        <w:t xml:space="preserve"> преимущественно ржаной или с добавлением отрубей, гликемический коэффициент которого намного ниже, чем, например, пшеничного.</w:t>
      </w:r>
    </w:p>
    <w:p w:rsidR="002B0B85" w:rsidRDefault="002B0B85" w:rsidP="00152777">
      <w:pPr>
        <w:pStyle w:val="0ee8"/>
        <w:numPr>
          <w:ilvl w:val="12"/>
          <w:numId w:val="0"/>
        </w:numPr>
        <w:tabs>
          <w:tab w:val="left" w:pos="0"/>
        </w:tabs>
        <w:ind w:firstLine="360"/>
        <w:jc w:val="both"/>
        <w:rPr>
          <w:sz w:val="24"/>
        </w:rPr>
      </w:pPr>
      <w:r>
        <w:rPr>
          <w:i/>
          <w:sz w:val="24"/>
        </w:rPr>
        <w:t xml:space="preserve">Мясные и рыбные продукты </w:t>
      </w:r>
      <w:r>
        <w:rPr>
          <w:sz w:val="24"/>
        </w:rPr>
        <w:t>– нежирные сорта мяса (курица, говядина, кролик), пр</w:t>
      </w:r>
      <w:r>
        <w:rPr>
          <w:sz w:val="24"/>
        </w:rPr>
        <w:t>е</w:t>
      </w:r>
      <w:r>
        <w:rPr>
          <w:sz w:val="24"/>
        </w:rPr>
        <w:t>имущественно отварные, в виде котлет и т. п.</w:t>
      </w:r>
    </w:p>
    <w:p w:rsidR="002B0B85" w:rsidRDefault="002B0B85" w:rsidP="00152777">
      <w:pPr>
        <w:pStyle w:val="0ee8"/>
        <w:numPr>
          <w:ilvl w:val="12"/>
          <w:numId w:val="0"/>
        </w:numPr>
        <w:tabs>
          <w:tab w:val="left" w:pos="0"/>
        </w:tabs>
        <w:ind w:firstLine="360"/>
        <w:jc w:val="both"/>
        <w:rPr>
          <w:sz w:val="24"/>
        </w:rPr>
      </w:pPr>
      <w:r>
        <w:rPr>
          <w:i/>
          <w:sz w:val="24"/>
        </w:rPr>
        <w:t>Яйца куриные</w:t>
      </w:r>
      <w:r>
        <w:rPr>
          <w:sz w:val="24"/>
        </w:rPr>
        <w:t xml:space="preserve"> по 1-2 шт. в день.</w:t>
      </w:r>
    </w:p>
    <w:p w:rsidR="002B0B85" w:rsidRDefault="002B0B85" w:rsidP="00152777">
      <w:pPr>
        <w:pStyle w:val="0ee8"/>
        <w:numPr>
          <w:ilvl w:val="12"/>
          <w:numId w:val="0"/>
        </w:numPr>
        <w:tabs>
          <w:tab w:val="left" w:pos="0"/>
        </w:tabs>
        <w:ind w:firstLine="360"/>
        <w:jc w:val="both"/>
        <w:rPr>
          <w:sz w:val="24"/>
        </w:rPr>
      </w:pPr>
      <w:r>
        <w:rPr>
          <w:i/>
          <w:sz w:val="24"/>
        </w:rPr>
        <w:t>Молоко и молочные продукты</w:t>
      </w:r>
      <w:r>
        <w:rPr>
          <w:sz w:val="24"/>
        </w:rPr>
        <w:t xml:space="preserve"> – молоко, простокваша, нежирный кефир, творог, см</w:t>
      </w:r>
      <w:r>
        <w:rPr>
          <w:sz w:val="24"/>
        </w:rPr>
        <w:t>е</w:t>
      </w:r>
      <w:r>
        <w:rPr>
          <w:sz w:val="24"/>
        </w:rPr>
        <w:t>тана, сыр.</w:t>
      </w:r>
    </w:p>
    <w:p w:rsidR="002B0B85" w:rsidRDefault="002B0B85" w:rsidP="00152777">
      <w:pPr>
        <w:pStyle w:val="0ee8"/>
        <w:numPr>
          <w:ilvl w:val="12"/>
          <w:numId w:val="0"/>
        </w:numPr>
        <w:tabs>
          <w:tab w:val="left" w:pos="0"/>
        </w:tabs>
        <w:ind w:firstLine="360"/>
        <w:jc w:val="both"/>
        <w:rPr>
          <w:sz w:val="24"/>
        </w:rPr>
      </w:pPr>
      <w:r>
        <w:rPr>
          <w:i/>
          <w:sz w:val="24"/>
        </w:rPr>
        <w:t>Жиры</w:t>
      </w:r>
      <w:r>
        <w:rPr>
          <w:sz w:val="24"/>
        </w:rPr>
        <w:t xml:space="preserve"> – не рекомендуются животные тугоплавкие жиры, а также продукты содерж</w:t>
      </w:r>
      <w:r>
        <w:rPr>
          <w:sz w:val="24"/>
        </w:rPr>
        <w:t>а</w:t>
      </w:r>
      <w:r>
        <w:rPr>
          <w:sz w:val="24"/>
        </w:rPr>
        <w:t>щие много холестерина.</w:t>
      </w:r>
    </w:p>
    <w:p w:rsidR="002B0B85" w:rsidRDefault="002B0B85" w:rsidP="00152777">
      <w:pPr>
        <w:pStyle w:val="0ee8"/>
        <w:numPr>
          <w:ilvl w:val="12"/>
          <w:numId w:val="0"/>
        </w:numPr>
        <w:tabs>
          <w:tab w:val="left" w:pos="0"/>
        </w:tabs>
        <w:ind w:firstLine="360"/>
        <w:jc w:val="both"/>
        <w:rPr>
          <w:sz w:val="24"/>
        </w:rPr>
      </w:pPr>
      <w:r>
        <w:rPr>
          <w:i/>
          <w:sz w:val="24"/>
        </w:rPr>
        <w:t xml:space="preserve">Овощи и фрукты </w:t>
      </w:r>
      <w:r>
        <w:rPr>
          <w:sz w:val="24"/>
        </w:rPr>
        <w:t>должны быть обязательным компонентом рациона больного СД и употребляться ежедневно.</w:t>
      </w:r>
    </w:p>
    <w:p w:rsidR="002B0B85" w:rsidRDefault="002B0B85" w:rsidP="00152777">
      <w:pPr>
        <w:pStyle w:val="0ee8"/>
        <w:numPr>
          <w:ilvl w:val="12"/>
          <w:numId w:val="0"/>
        </w:numPr>
        <w:tabs>
          <w:tab w:val="left" w:pos="0"/>
        </w:tabs>
        <w:ind w:firstLine="360"/>
        <w:jc w:val="both"/>
        <w:rPr>
          <w:sz w:val="24"/>
        </w:rPr>
      </w:pPr>
      <w:r>
        <w:rPr>
          <w:sz w:val="24"/>
        </w:rPr>
        <w:t>Количество углеводов в диете больного должно быть постоянным   ежедневно учит</w:t>
      </w:r>
      <w:r>
        <w:rPr>
          <w:sz w:val="24"/>
        </w:rPr>
        <w:t>ы</w:t>
      </w:r>
      <w:r>
        <w:rPr>
          <w:sz w:val="24"/>
        </w:rPr>
        <w:t>ваться. Чтобы разнообразить меню, можно использовать взаимозаменяемые продукты, с</w:t>
      </w:r>
      <w:r>
        <w:rPr>
          <w:sz w:val="24"/>
        </w:rPr>
        <w:t>о</w:t>
      </w:r>
      <w:r>
        <w:rPr>
          <w:sz w:val="24"/>
        </w:rPr>
        <w:t>держащие углеводы. При этом удобно пользоваться хлебными единицами (ХЕ). 1 ХЕ с</w:t>
      </w:r>
      <w:r>
        <w:rPr>
          <w:sz w:val="24"/>
        </w:rPr>
        <w:t>о</w:t>
      </w:r>
      <w:r>
        <w:rPr>
          <w:sz w:val="24"/>
        </w:rPr>
        <w:t xml:space="preserve">ответствует 12 г углеводов (1 ХЕ </w:t>
      </w:r>
      <w:r>
        <w:rPr>
          <w:sz w:val="24"/>
        </w:rPr>
        <w:sym w:font="Symbol" w:char="F0BB"/>
      </w:r>
      <w:r>
        <w:rPr>
          <w:sz w:val="24"/>
        </w:rPr>
        <w:t xml:space="preserve"> 50 ккал).</w:t>
      </w:r>
    </w:p>
    <w:p w:rsidR="002B0B85" w:rsidRDefault="002B0B85" w:rsidP="00152777">
      <w:pPr>
        <w:pStyle w:val="0ee8"/>
        <w:numPr>
          <w:ilvl w:val="0"/>
          <w:numId w:val="9"/>
        </w:numPr>
        <w:tabs>
          <w:tab w:val="left" w:pos="720"/>
        </w:tabs>
        <w:ind w:left="720"/>
        <w:jc w:val="both"/>
        <w:rPr>
          <w:sz w:val="24"/>
          <w:u w:val="single"/>
        </w:rPr>
      </w:pPr>
      <w:r>
        <w:rPr>
          <w:sz w:val="24"/>
        </w:rPr>
        <w:t>Обеспечение рациона больного достаточным количеством волокон.</w:t>
      </w:r>
    </w:p>
    <w:p w:rsidR="002B0B85" w:rsidRDefault="002B0B85" w:rsidP="00152777">
      <w:pPr>
        <w:pStyle w:val="0ee8"/>
        <w:numPr>
          <w:ilvl w:val="12"/>
          <w:numId w:val="0"/>
        </w:numPr>
        <w:ind w:left="360"/>
        <w:jc w:val="both"/>
        <w:rPr>
          <w:b/>
          <w:sz w:val="24"/>
        </w:rPr>
      </w:pPr>
    </w:p>
    <w:p w:rsidR="002B0B85" w:rsidRDefault="002B0B85" w:rsidP="00152777">
      <w:pPr>
        <w:pStyle w:val="0ee8"/>
        <w:numPr>
          <w:ilvl w:val="12"/>
          <w:numId w:val="0"/>
        </w:numPr>
        <w:ind w:left="360"/>
        <w:jc w:val="center"/>
        <w:rPr>
          <w:b/>
          <w:sz w:val="24"/>
        </w:rPr>
      </w:pPr>
      <w:r>
        <w:rPr>
          <w:b/>
          <w:sz w:val="24"/>
        </w:rPr>
        <w:t>Лечение пероральными гипогликемизирующими средствами</w:t>
      </w:r>
    </w:p>
    <w:p w:rsidR="002B0B85" w:rsidRDefault="002B0B85" w:rsidP="00152777">
      <w:pPr>
        <w:pStyle w:val="0ee8"/>
        <w:numPr>
          <w:ilvl w:val="12"/>
          <w:numId w:val="0"/>
        </w:numPr>
        <w:ind w:left="360"/>
        <w:jc w:val="both"/>
        <w:rPr>
          <w:i/>
          <w:sz w:val="24"/>
          <w:u w:val="single"/>
        </w:rPr>
      </w:pPr>
      <w:r>
        <w:rPr>
          <w:sz w:val="24"/>
        </w:rPr>
        <w:t>2 большие группы средств: производные сульфанилмочевины и бигуаниды.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284"/>
        <w:rPr>
          <w:sz w:val="24"/>
        </w:rPr>
      </w:pPr>
      <w:r>
        <w:rPr>
          <w:i/>
          <w:sz w:val="24"/>
          <w:u w:val="single"/>
        </w:rPr>
        <w:t>1. Лечение производными сульфанилмочевины</w:t>
      </w:r>
    </w:p>
    <w:p w:rsidR="002B0B85" w:rsidRDefault="002B0B85" w:rsidP="00152777">
      <w:pPr>
        <w:pStyle w:val="0ee8"/>
        <w:numPr>
          <w:ilvl w:val="12"/>
          <w:numId w:val="0"/>
        </w:numPr>
        <w:ind w:firstLine="284"/>
        <w:rPr>
          <w:sz w:val="24"/>
        </w:rPr>
      </w:pPr>
      <w:r>
        <w:rPr>
          <w:sz w:val="24"/>
        </w:rPr>
        <w:t>Механизм действия производных сульфанилмочевины:</w:t>
      </w:r>
    </w:p>
    <w:p w:rsidR="002B0B85" w:rsidRDefault="002B0B85" w:rsidP="00152777">
      <w:pPr>
        <w:pStyle w:val="0ee8"/>
        <w:numPr>
          <w:ilvl w:val="12"/>
          <w:numId w:val="0"/>
        </w:numPr>
        <w:ind w:firstLine="284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связываются специфическими рецепторами, расположенными на мембранах </w:t>
      </w:r>
      <w:r>
        <w:rPr>
          <w:sz w:val="24"/>
        </w:rPr>
        <w:sym w:font="Symbol" w:char="F062"/>
      </w:r>
      <w:r>
        <w:rPr>
          <w:sz w:val="24"/>
        </w:rPr>
        <w:t>-клеток, повышают внутриклеточное содержа</w:t>
      </w:r>
      <w:r>
        <w:rPr>
          <w:sz w:val="24"/>
        </w:rPr>
        <w:softHyphen/>
        <w:t>ние цАМФ путем стимуляции аденилатци</w:t>
      </w:r>
      <w:r>
        <w:rPr>
          <w:sz w:val="24"/>
        </w:rPr>
        <w:t>к</w:t>
      </w:r>
      <w:r>
        <w:rPr>
          <w:sz w:val="24"/>
        </w:rPr>
        <w:t xml:space="preserve">лазы и угнетения фосфодиэстеразы; повышенный уровень цАМФ увеличивает содержание кальция в цитоплазме </w:t>
      </w:r>
      <w:r>
        <w:rPr>
          <w:sz w:val="24"/>
        </w:rPr>
        <w:sym w:font="Symbol" w:char="F062"/>
      </w:r>
      <w:r>
        <w:rPr>
          <w:sz w:val="24"/>
        </w:rPr>
        <w:t>-клеток, что стимулирует секрецию эндогенного инсулина -клетками;</w:t>
      </w:r>
    </w:p>
    <w:p w:rsidR="002B0B85" w:rsidRDefault="002B0B85" w:rsidP="00152777">
      <w:pPr>
        <w:pStyle w:val="0ee8"/>
        <w:numPr>
          <w:ilvl w:val="12"/>
          <w:numId w:val="0"/>
        </w:numPr>
        <w:ind w:firstLine="284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увеличивают число инсулиновых рецепторов в инсулинзависимых тканях и пов</w:t>
      </w:r>
      <w:r>
        <w:rPr>
          <w:sz w:val="24"/>
        </w:rPr>
        <w:t>ы</w:t>
      </w:r>
      <w:r>
        <w:rPr>
          <w:sz w:val="24"/>
        </w:rPr>
        <w:t>шают чувствительность тканей к инсу</w:t>
      </w:r>
      <w:r>
        <w:rPr>
          <w:sz w:val="24"/>
        </w:rPr>
        <w:softHyphen/>
        <w:t>лину;</w:t>
      </w:r>
    </w:p>
    <w:p w:rsidR="002B0B85" w:rsidRDefault="002B0B85" w:rsidP="00152777">
      <w:pPr>
        <w:pStyle w:val="0ee8"/>
        <w:numPr>
          <w:ilvl w:val="12"/>
          <w:numId w:val="0"/>
        </w:numPr>
        <w:ind w:firstLine="284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нормализуют пострецепторный механизм действия инсулина на метаболизм глюк</w:t>
      </w:r>
      <w:r>
        <w:rPr>
          <w:sz w:val="24"/>
        </w:rPr>
        <w:t>о</w:t>
      </w:r>
      <w:r>
        <w:rPr>
          <w:sz w:val="24"/>
        </w:rPr>
        <w:t>зы</w:t>
      </w:r>
      <w:r>
        <w:rPr>
          <w:b/>
          <w:sz w:val="24"/>
        </w:rPr>
        <w:t xml:space="preserve"> </w:t>
      </w:r>
      <w:r>
        <w:rPr>
          <w:sz w:val="24"/>
        </w:rPr>
        <w:t>внутри клетки и на транспорт ее в клетку;</w:t>
      </w:r>
    </w:p>
    <w:p w:rsidR="002B0B85" w:rsidRDefault="002B0B85" w:rsidP="00152777">
      <w:pPr>
        <w:pStyle w:val="0ee8"/>
        <w:numPr>
          <w:ilvl w:val="12"/>
          <w:numId w:val="0"/>
        </w:numPr>
        <w:ind w:firstLine="284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потенцируют действие эндогенного инсулина</w:t>
      </w:r>
      <w:r>
        <w:rPr>
          <w:b/>
          <w:sz w:val="24"/>
        </w:rPr>
        <w:t xml:space="preserve"> </w:t>
      </w:r>
      <w:r>
        <w:rPr>
          <w:sz w:val="24"/>
        </w:rPr>
        <w:t>на печень, уве</w:t>
      </w:r>
      <w:r>
        <w:rPr>
          <w:sz w:val="24"/>
        </w:rPr>
        <w:softHyphen/>
        <w:t>личивают утилизацию в ней глюкозы и образование гликоге</w:t>
      </w:r>
      <w:r>
        <w:rPr>
          <w:sz w:val="24"/>
        </w:rPr>
        <w:softHyphen/>
        <w:t>на, уменьшают образование глюкозы в печени;</w:t>
      </w:r>
    </w:p>
    <w:p w:rsidR="002B0B85" w:rsidRDefault="002B0B85" w:rsidP="00152777">
      <w:pPr>
        <w:pStyle w:val="0ee8"/>
        <w:numPr>
          <w:ilvl w:val="12"/>
          <w:numId w:val="0"/>
        </w:numPr>
        <w:ind w:firstLine="284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уменьшают поступление глюкагона в кровь в связи с ингибированием его секреции </w:t>
      </w:r>
      <w:r>
        <w:rPr>
          <w:sz w:val="24"/>
        </w:rPr>
        <w:sym w:font="Symbol" w:char="F061"/>
      </w:r>
      <w:r>
        <w:rPr>
          <w:sz w:val="24"/>
        </w:rPr>
        <w:t>-клетками;</w:t>
      </w:r>
    </w:p>
    <w:p w:rsidR="002B0B85" w:rsidRDefault="002B0B85" w:rsidP="00152777">
      <w:pPr>
        <w:pStyle w:val="0ee8"/>
        <w:numPr>
          <w:ilvl w:val="12"/>
          <w:numId w:val="0"/>
        </w:numPr>
        <w:ind w:firstLine="284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оказывают положительное трофическое влияние на </w:t>
      </w:r>
      <w:r>
        <w:rPr>
          <w:sz w:val="24"/>
        </w:rPr>
        <w:sym w:font="Symbol" w:char="F062"/>
      </w:r>
      <w:r>
        <w:rPr>
          <w:sz w:val="24"/>
        </w:rPr>
        <w:t>-клетки.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rPr>
          <w:sz w:val="24"/>
        </w:rPr>
      </w:pPr>
      <w:r>
        <w:rPr>
          <w:sz w:val="24"/>
        </w:rPr>
        <w:t xml:space="preserve">Различают гипогликемизирующие сульфаниламиды </w:t>
      </w:r>
      <w:r>
        <w:rPr>
          <w:sz w:val="24"/>
          <w:lang w:val="en-US"/>
        </w:rPr>
        <w:t>I</w:t>
      </w:r>
      <w:r>
        <w:rPr>
          <w:sz w:val="24"/>
        </w:rPr>
        <w:t xml:space="preserve"> и </w:t>
      </w:r>
      <w:r>
        <w:rPr>
          <w:sz w:val="24"/>
          <w:lang w:val="en-US"/>
        </w:rPr>
        <w:t>II</w:t>
      </w:r>
      <w:r>
        <w:rPr>
          <w:sz w:val="24"/>
        </w:rPr>
        <w:t xml:space="preserve"> генерации.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rPr>
          <w:sz w:val="24"/>
        </w:rPr>
      </w:pPr>
      <w:r>
        <w:rPr>
          <w:sz w:val="24"/>
        </w:rPr>
        <w:t xml:space="preserve">Препараты </w:t>
      </w:r>
      <w:r>
        <w:rPr>
          <w:sz w:val="24"/>
          <w:lang w:val="en-US"/>
        </w:rPr>
        <w:t>I</w:t>
      </w:r>
      <w:r>
        <w:rPr>
          <w:sz w:val="24"/>
        </w:rPr>
        <w:t xml:space="preserve"> генерации (с 1955 г.) – бутамид, карбутамид, хлорпропамид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rPr>
          <w:sz w:val="24"/>
        </w:rPr>
      </w:pPr>
      <w:r>
        <w:rPr>
          <w:sz w:val="24"/>
        </w:rPr>
        <w:t xml:space="preserve">Препараты </w:t>
      </w:r>
      <w:r>
        <w:rPr>
          <w:sz w:val="24"/>
          <w:lang w:val="en-US"/>
        </w:rPr>
        <w:t>II</w:t>
      </w:r>
      <w:r>
        <w:rPr>
          <w:sz w:val="24"/>
        </w:rPr>
        <w:t xml:space="preserve"> генерации (с 1966 г.) – более эффективны, менее токсичны – манинил (глибенкламид), глипизид, глюренорм, гликлазид.</w:t>
      </w:r>
    </w:p>
    <w:p w:rsidR="002B0B85" w:rsidRDefault="002B0B85" w:rsidP="00152777">
      <w:pPr>
        <w:widowControl/>
        <w:numPr>
          <w:ilvl w:val="12"/>
          <w:numId w:val="0"/>
        </w:numPr>
        <w:ind w:firstLine="420"/>
        <w:jc w:val="both"/>
        <w:rPr>
          <w:sz w:val="24"/>
        </w:rPr>
      </w:pPr>
      <w:r>
        <w:rPr>
          <w:sz w:val="24"/>
        </w:rPr>
        <w:t xml:space="preserve">Применяется к данному больному препарат </w:t>
      </w:r>
      <w:r>
        <w:rPr>
          <w:sz w:val="24"/>
          <w:lang w:val="en-US"/>
        </w:rPr>
        <w:t>II</w:t>
      </w:r>
      <w:r>
        <w:rPr>
          <w:sz w:val="24"/>
        </w:rPr>
        <w:t xml:space="preserve"> генерации – манинил. Одним</w:t>
      </w:r>
      <w:r>
        <w:rPr>
          <w:b/>
          <w:sz w:val="24"/>
        </w:rPr>
        <w:t xml:space="preserve"> </w:t>
      </w:r>
      <w:r>
        <w:rPr>
          <w:sz w:val="24"/>
        </w:rPr>
        <w:t>из показ</w:t>
      </w:r>
      <w:r>
        <w:rPr>
          <w:sz w:val="24"/>
        </w:rPr>
        <w:t>а</w:t>
      </w:r>
      <w:r>
        <w:rPr>
          <w:sz w:val="24"/>
        </w:rPr>
        <w:t>ний к его назначению является раз</w:t>
      </w:r>
      <w:r>
        <w:rPr>
          <w:sz w:val="24"/>
        </w:rPr>
        <w:softHyphen/>
        <w:t>витие первичной или вторичной рсзистентности к пр</w:t>
      </w:r>
      <w:r>
        <w:rPr>
          <w:sz w:val="24"/>
        </w:rPr>
        <w:t>е</w:t>
      </w:r>
      <w:r>
        <w:rPr>
          <w:sz w:val="24"/>
        </w:rPr>
        <w:t>паратам</w:t>
      </w:r>
      <w:r>
        <w:rPr>
          <w:noProof/>
          <w:sz w:val="24"/>
        </w:rPr>
        <w:t xml:space="preserve"> I </w:t>
      </w:r>
      <w:r>
        <w:rPr>
          <w:sz w:val="24"/>
        </w:rPr>
        <w:t>генерации. Начало действия препарата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через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ч после приема, максимальный гипогликемизирующий эффект развивается через </w:t>
      </w:r>
      <w:r>
        <w:rPr>
          <w:noProof/>
          <w:sz w:val="24"/>
        </w:rPr>
        <w:t>4-6</w:t>
      </w:r>
      <w:r>
        <w:rPr>
          <w:sz w:val="24"/>
        </w:rPr>
        <w:t xml:space="preserve"> ч. длительность действия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около</w:t>
      </w:r>
      <w:r>
        <w:rPr>
          <w:noProof/>
          <w:sz w:val="24"/>
        </w:rPr>
        <w:t xml:space="preserve"> 8-12</w:t>
      </w:r>
      <w:r>
        <w:rPr>
          <w:sz w:val="24"/>
        </w:rPr>
        <w:t xml:space="preserve"> ч, хотя в инструкции к препарату указывается срок</w:t>
      </w:r>
      <w:r>
        <w:rPr>
          <w:noProof/>
          <w:sz w:val="24"/>
        </w:rPr>
        <w:t xml:space="preserve"> 24</w:t>
      </w:r>
      <w:r>
        <w:rPr>
          <w:sz w:val="24"/>
        </w:rPr>
        <w:t xml:space="preserve"> ч. Манинил принимают утром пе</w:t>
      </w:r>
      <w:r>
        <w:rPr>
          <w:sz w:val="24"/>
        </w:rPr>
        <w:softHyphen/>
        <w:t>ред завтраком, вначале</w:t>
      </w:r>
      <w:r>
        <w:rPr>
          <w:noProof/>
          <w:sz w:val="24"/>
        </w:rPr>
        <w:t xml:space="preserve"> 1/2-1</w:t>
      </w:r>
      <w:r>
        <w:rPr>
          <w:sz w:val="24"/>
        </w:rPr>
        <w:t xml:space="preserve"> таблетку</w:t>
      </w:r>
      <w:r>
        <w:rPr>
          <w:noProof/>
          <w:sz w:val="24"/>
        </w:rPr>
        <w:t xml:space="preserve"> (0.0025-0.005</w:t>
      </w:r>
      <w:r>
        <w:rPr>
          <w:sz w:val="24"/>
        </w:rPr>
        <w:t xml:space="preserve"> г). При недос</w:t>
      </w:r>
      <w:r>
        <w:rPr>
          <w:sz w:val="24"/>
        </w:rPr>
        <w:softHyphen/>
        <w:t>таточном эффекте дозу повышают каждые</w:t>
      </w:r>
      <w:r>
        <w:rPr>
          <w:noProof/>
          <w:sz w:val="24"/>
        </w:rPr>
        <w:t xml:space="preserve"> 5-7</w:t>
      </w:r>
      <w:r>
        <w:rPr>
          <w:sz w:val="24"/>
        </w:rPr>
        <w:t xml:space="preserve"> дней на 1/2 таблетки </w:t>
      </w:r>
      <w:r>
        <w:rPr>
          <w:noProof/>
          <w:sz w:val="24"/>
        </w:rPr>
        <w:t>(0.0025</w:t>
      </w:r>
      <w:r>
        <w:rPr>
          <w:sz w:val="24"/>
        </w:rPr>
        <w:t xml:space="preserve"> г). Максимальная суточная доза ман</w:t>
      </w:r>
      <w:r>
        <w:rPr>
          <w:sz w:val="24"/>
        </w:rPr>
        <w:t>и</w:t>
      </w:r>
      <w:r>
        <w:rPr>
          <w:sz w:val="24"/>
        </w:rPr>
        <w:t>нила составляет</w:t>
      </w:r>
      <w:r>
        <w:rPr>
          <w:noProof/>
          <w:sz w:val="24"/>
        </w:rPr>
        <w:t xml:space="preserve"> 3 </w:t>
      </w:r>
      <w:r>
        <w:rPr>
          <w:sz w:val="24"/>
        </w:rPr>
        <w:t>таблетки</w:t>
      </w:r>
      <w:r>
        <w:rPr>
          <w:noProof/>
          <w:sz w:val="24"/>
        </w:rPr>
        <w:t xml:space="preserve"> (0.015</w:t>
      </w:r>
      <w:r>
        <w:rPr>
          <w:sz w:val="24"/>
        </w:rPr>
        <w:t xml:space="preserve"> г). Суточную дозу препарата, если она не больше </w:t>
      </w:r>
      <w:r>
        <w:rPr>
          <w:noProof/>
          <w:sz w:val="24"/>
        </w:rPr>
        <w:t>0.01</w:t>
      </w:r>
      <w:r>
        <w:rPr>
          <w:sz w:val="24"/>
        </w:rPr>
        <w:t xml:space="preserve"> г, можно назначать в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или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приема (утром и вечером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перед едой). Если суточная доза препарата составляет</w:t>
      </w:r>
      <w:r>
        <w:rPr>
          <w:noProof/>
          <w:sz w:val="24"/>
        </w:rPr>
        <w:t xml:space="preserve"> 0.015</w:t>
      </w:r>
      <w:r>
        <w:rPr>
          <w:sz w:val="24"/>
        </w:rPr>
        <w:t xml:space="preserve"> г, не ре</w:t>
      </w:r>
      <w:r>
        <w:rPr>
          <w:sz w:val="24"/>
        </w:rPr>
        <w:softHyphen/>
        <w:t>комендуется принимать дробно (до завтрака, обеда и ужина).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Метаболизм манинила осуществляется преимущественно в печени путем превращ</w:t>
      </w:r>
      <w:r>
        <w:rPr>
          <w:sz w:val="24"/>
        </w:rPr>
        <w:t>е</w:t>
      </w:r>
      <w:r>
        <w:rPr>
          <w:sz w:val="24"/>
        </w:rPr>
        <w:t>ния его в два неактивных метаболита, один из которых выделяется с мочой, а второй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через ЖКТ.</w:t>
      </w:r>
    </w:p>
    <w:p w:rsidR="002B0B85" w:rsidRDefault="002B0B85" w:rsidP="00152777">
      <w:pPr>
        <w:pStyle w:val="0ee8"/>
        <w:numPr>
          <w:ilvl w:val="12"/>
          <w:numId w:val="0"/>
        </w:numPr>
        <w:ind w:firstLine="567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2. Группа бигуанидов</w:t>
      </w:r>
    </w:p>
    <w:p w:rsidR="002B0B85" w:rsidRDefault="002B0B85" w:rsidP="00152777">
      <w:pPr>
        <w:widowControl/>
        <w:numPr>
          <w:ilvl w:val="12"/>
          <w:numId w:val="0"/>
        </w:numPr>
        <w:spacing w:line="260" w:lineRule="auto"/>
        <w:ind w:firstLine="567"/>
        <w:jc w:val="both"/>
        <w:rPr>
          <w:sz w:val="24"/>
        </w:rPr>
      </w:pPr>
      <w:r>
        <w:rPr>
          <w:sz w:val="24"/>
        </w:rPr>
        <w:t>Бигуаниды имеют следующие гипогликемизирующие меха</w:t>
      </w:r>
      <w:r>
        <w:rPr>
          <w:sz w:val="24"/>
        </w:rPr>
        <w:softHyphen/>
        <w:t>низмы:</w:t>
      </w:r>
    </w:p>
    <w:p w:rsidR="002B0B85" w:rsidRDefault="002B0B85" w:rsidP="00152777">
      <w:pPr>
        <w:widowControl/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усиливают поглощение глюкозы скелетными мышцами;</w:t>
      </w:r>
    </w:p>
    <w:p w:rsidR="002B0B85" w:rsidRDefault="002B0B85" w:rsidP="00152777">
      <w:pPr>
        <w:widowControl/>
        <w:numPr>
          <w:ilvl w:val="12"/>
          <w:numId w:val="0"/>
        </w:numPr>
        <w:spacing w:line="260" w:lineRule="auto"/>
        <w:ind w:firstLine="28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замедляют скорость абсорбции глюкозы из кишечника, что улучшает биологический эффект инсулина;</w:t>
      </w:r>
    </w:p>
    <w:p w:rsidR="002B0B85" w:rsidRDefault="002B0B85" w:rsidP="00152777">
      <w:pPr>
        <w:widowControl/>
        <w:numPr>
          <w:ilvl w:val="12"/>
          <w:numId w:val="0"/>
        </w:numPr>
        <w:spacing w:line="260" w:lineRule="auto"/>
        <w:ind w:firstLine="28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подавляют глюконеогенез в печени, что снижает продукцию глюкозы печенью, ос</w:t>
      </w:r>
      <w:r>
        <w:rPr>
          <w:sz w:val="24"/>
        </w:rPr>
        <w:t>о</w:t>
      </w:r>
      <w:r>
        <w:rPr>
          <w:sz w:val="24"/>
        </w:rPr>
        <w:t>бенно в ночные часы;</w:t>
      </w:r>
    </w:p>
    <w:p w:rsidR="002B0B85" w:rsidRDefault="002B0B85" w:rsidP="00152777">
      <w:pPr>
        <w:widowControl/>
        <w:numPr>
          <w:ilvl w:val="12"/>
          <w:numId w:val="0"/>
        </w:numPr>
        <w:spacing w:line="260" w:lineRule="auto"/>
        <w:ind w:firstLine="28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увеличивают количество рецепторов к инсулину в перифери</w:t>
      </w:r>
      <w:r>
        <w:rPr>
          <w:sz w:val="24"/>
        </w:rPr>
        <w:softHyphen/>
        <w:t>ческих тканях;</w:t>
      </w:r>
    </w:p>
    <w:p w:rsidR="002B0B85" w:rsidRDefault="002B0B85" w:rsidP="00152777">
      <w:pPr>
        <w:widowControl/>
        <w:numPr>
          <w:ilvl w:val="12"/>
          <w:numId w:val="0"/>
        </w:numPr>
        <w:spacing w:line="260" w:lineRule="auto"/>
        <w:ind w:firstLine="28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потенцируют пострецепторные механизмы действия инсули</w:t>
      </w:r>
      <w:r>
        <w:rPr>
          <w:sz w:val="24"/>
        </w:rPr>
        <w:softHyphen/>
        <w:t>на;</w:t>
      </w:r>
    </w:p>
    <w:p w:rsidR="002B0B85" w:rsidRDefault="002B0B85" w:rsidP="00152777">
      <w:pPr>
        <w:widowControl/>
        <w:numPr>
          <w:ilvl w:val="12"/>
          <w:numId w:val="0"/>
        </w:numPr>
        <w:spacing w:line="260" w:lineRule="auto"/>
        <w:ind w:firstLine="28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стимулируют липолиз и тормозят липогенез, способствуют уменьшению массы тела;</w:t>
      </w:r>
    </w:p>
    <w:p w:rsidR="002B0B85" w:rsidRDefault="002B0B85" w:rsidP="00152777">
      <w:pPr>
        <w:widowControl/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усиливают анаэробный гликолиз;</w:t>
      </w:r>
    </w:p>
    <w:p w:rsidR="002B0B85" w:rsidRDefault="002B0B85" w:rsidP="00152777">
      <w:pPr>
        <w:widowControl/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обладают анорексигенным эффектом;</w:t>
      </w:r>
    </w:p>
    <w:p w:rsidR="002B0B85" w:rsidRDefault="002B0B85" w:rsidP="00152777">
      <w:pPr>
        <w:widowControl/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активируют фибринолиз;</w:t>
      </w:r>
    </w:p>
    <w:p w:rsidR="002B0B85" w:rsidRDefault="002B0B85" w:rsidP="00152777">
      <w:pPr>
        <w:widowControl/>
        <w:numPr>
          <w:ilvl w:val="12"/>
          <w:numId w:val="0"/>
        </w:numPr>
        <w:spacing w:line="260" w:lineRule="auto"/>
        <w:ind w:firstLine="28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уменьшают содержание холестерина и атерогенных липопротеинов в крови.</w:t>
      </w:r>
    </w:p>
    <w:p w:rsidR="002B0B85" w:rsidRDefault="002B0B85" w:rsidP="00152777">
      <w:pPr>
        <w:widowControl/>
        <w:numPr>
          <w:ilvl w:val="12"/>
          <w:numId w:val="0"/>
        </w:numPr>
        <w:spacing w:line="260" w:lineRule="auto"/>
        <w:ind w:firstLine="567"/>
        <w:jc w:val="both"/>
        <w:rPr>
          <w:sz w:val="24"/>
        </w:rPr>
      </w:pPr>
      <w:r>
        <w:rPr>
          <w:sz w:val="24"/>
        </w:rPr>
        <w:t>Бигуаниды, как и производные сульфанилмочевины, оказы</w:t>
      </w:r>
      <w:r>
        <w:rPr>
          <w:sz w:val="24"/>
        </w:rPr>
        <w:softHyphen/>
        <w:t>вают гипогликемизир</w:t>
      </w:r>
      <w:r>
        <w:rPr>
          <w:sz w:val="24"/>
        </w:rPr>
        <w:t>у</w:t>
      </w:r>
      <w:r>
        <w:rPr>
          <w:sz w:val="24"/>
        </w:rPr>
        <w:t>ющее действие только при наличии в орга</w:t>
      </w:r>
      <w:r>
        <w:rPr>
          <w:sz w:val="24"/>
        </w:rPr>
        <w:softHyphen/>
        <w:t>низме эндогенного или экзогенного инсулина, потенцируя его действие.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noProof/>
          <w:sz w:val="24"/>
        </w:rPr>
      </w:pPr>
      <w:r>
        <w:rPr>
          <w:sz w:val="24"/>
        </w:rPr>
        <w:t>Применяют две группы препаратов бигуанидов:</w:t>
      </w:r>
    </w:p>
    <w:p w:rsidR="002B0B85" w:rsidRDefault="002B0B85" w:rsidP="00152777">
      <w:pPr>
        <w:widowControl/>
        <w:numPr>
          <w:ilvl w:val="12"/>
          <w:numId w:val="0"/>
        </w:numPr>
        <w:spacing w:line="260" w:lineRule="auto"/>
        <w:ind w:firstLine="28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диметилбигуаниды (глюкофаг, метформин, глиформин, диформин);</w:t>
      </w:r>
    </w:p>
    <w:p w:rsidR="002B0B85" w:rsidRDefault="002B0B85" w:rsidP="00152777">
      <w:pPr>
        <w:widowControl/>
        <w:numPr>
          <w:ilvl w:val="12"/>
          <w:numId w:val="0"/>
        </w:numPr>
        <w:spacing w:line="260" w:lineRule="auto"/>
        <w:ind w:firstLine="28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бутилбигуаниды (адебит, глибутид, силубин, буформин).</w:t>
      </w:r>
    </w:p>
    <w:p w:rsidR="002B0B85" w:rsidRDefault="002B0B85" w:rsidP="00152777">
      <w:pPr>
        <w:widowControl/>
        <w:numPr>
          <w:ilvl w:val="12"/>
          <w:numId w:val="0"/>
        </w:numPr>
        <w:spacing w:line="260" w:lineRule="auto"/>
        <w:ind w:firstLine="284"/>
        <w:jc w:val="both"/>
        <w:rPr>
          <w:sz w:val="24"/>
        </w:rPr>
      </w:pPr>
    </w:p>
    <w:p w:rsidR="002B0B85" w:rsidRDefault="002B0B85" w:rsidP="00152777">
      <w:pPr>
        <w:pStyle w:val="5"/>
        <w:numPr>
          <w:ilvl w:val="12"/>
          <w:numId w:val="0"/>
        </w:numPr>
        <w:ind w:firstLine="284"/>
      </w:pPr>
      <w:r>
        <w:t>Тактика лечения больных ИНСД</w:t>
      </w:r>
    </w:p>
    <w:p w:rsidR="002B0B85" w:rsidRDefault="002B0B85" w:rsidP="00152777">
      <w:pPr>
        <w:pStyle w:val="BodyText21"/>
        <w:numPr>
          <w:ilvl w:val="12"/>
          <w:numId w:val="0"/>
        </w:numPr>
        <w:ind w:firstLine="567"/>
      </w:pPr>
      <w:r>
        <w:t>После установления диагноза ИНСД следует определить ин</w:t>
      </w:r>
      <w:r>
        <w:softHyphen/>
        <w:t>дивидуальные цели л</w:t>
      </w:r>
      <w:r>
        <w:t>е</w:t>
      </w:r>
      <w:r>
        <w:t>чения в зависимости от массы тела больного.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Если больной имеет избыточную массу тела, назначается гипокалорийная диета и расширяется режим физической активно</w:t>
      </w:r>
      <w:r>
        <w:rPr>
          <w:sz w:val="24"/>
        </w:rPr>
        <w:softHyphen/>
        <w:t>сти.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При отсутствии эффекта от гипокалорийной диеты в диетиче</w:t>
      </w:r>
      <w:r>
        <w:rPr>
          <w:sz w:val="24"/>
        </w:rPr>
        <w:softHyphen/>
        <w:t>ский режим включаю</w:t>
      </w:r>
      <w:r>
        <w:rPr>
          <w:sz w:val="24"/>
        </w:rPr>
        <w:t>т</w:t>
      </w:r>
      <w:r>
        <w:rPr>
          <w:sz w:val="24"/>
        </w:rPr>
        <w:t>ся пищевые волокна, гуарем, акарбоза, су</w:t>
      </w:r>
      <w:r>
        <w:rPr>
          <w:sz w:val="24"/>
        </w:rPr>
        <w:softHyphen/>
        <w:t>щественно ограничиваются жиры.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При отсутствии эффекта от диетотерапии назначаются бигуа</w:t>
      </w:r>
      <w:r>
        <w:rPr>
          <w:sz w:val="24"/>
        </w:rPr>
        <w:softHyphen/>
        <w:t>ниды или сульфанил</w:t>
      </w:r>
      <w:r>
        <w:rPr>
          <w:sz w:val="24"/>
        </w:rPr>
        <w:t>а</w:t>
      </w:r>
      <w:r>
        <w:rPr>
          <w:sz w:val="24"/>
        </w:rPr>
        <w:t>миды или комбинация этих препаратов (при отсутствии эффекта от монотерапии этими средствами).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Если диетотерапия, режим физической активности и пероральная глюкозоснижа</w:t>
      </w:r>
      <w:r>
        <w:rPr>
          <w:sz w:val="24"/>
        </w:rPr>
        <w:t>ю</w:t>
      </w:r>
      <w:r>
        <w:rPr>
          <w:sz w:val="24"/>
        </w:rPr>
        <w:t>щая терапия эффекта не дают (обменные нарушения не компенсируются), назначается и</w:t>
      </w:r>
      <w:r>
        <w:rPr>
          <w:sz w:val="24"/>
        </w:rPr>
        <w:t>н</w:t>
      </w:r>
      <w:r>
        <w:rPr>
          <w:sz w:val="24"/>
        </w:rPr>
        <w:t>сулинотерапия.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Но инсулинотерапия вызывает значительное увеличение мас</w:t>
      </w:r>
      <w:r>
        <w:rPr>
          <w:sz w:val="24"/>
        </w:rPr>
        <w:softHyphen/>
        <w:t>сы тела больных и п</w:t>
      </w:r>
      <w:r>
        <w:rPr>
          <w:sz w:val="24"/>
        </w:rPr>
        <w:t>о</w:t>
      </w:r>
      <w:r>
        <w:rPr>
          <w:sz w:val="24"/>
        </w:rPr>
        <w:t>этому при ИНСД не следует торопиться на</w:t>
      </w:r>
      <w:r>
        <w:rPr>
          <w:sz w:val="24"/>
        </w:rPr>
        <w:softHyphen/>
        <w:t>значать инсулин тучным больным. Инсулин показан этим боль</w:t>
      </w:r>
      <w:r>
        <w:rPr>
          <w:sz w:val="24"/>
        </w:rPr>
        <w:softHyphen/>
        <w:t>ным только тогда, когда исчерпаны все другие возможности лече</w:t>
      </w:r>
      <w:r>
        <w:rPr>
          <w:sz w:val="24"/>
        </w:rPr>
        <w:softHyphen/>
        <w:t>ния ИНСД.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При ИНСД у нетучных больных лечение начинается с назна</w:t>
      </w:r>
      <w:r>
        <w:rPr>
          <w:sz w:val="24"/>
        </w:rPr>
        <w:softHyphen/>
        <w:t>чения диеты, близкой к физиологической, с исключением легко всасывающихся углеводов. Больным также рек</w:t>
      </w:r>
      <w:r>
        <w:rPr>
          <w:sz w:val="24"/>
        </w:rPr>
        <w:t>о</w:t>
      </w:r>
      <w:r>
        <w:rPr>
          <w:sz w:val="24"/>
        </w:rPr>
        <w:t>мендуется режим физической активно</w:t>
      </w:r>
      <w:r>
        <w:rPr>
          <w:sz w:val="24"/>
        </w:rPr>
        <w:softHyphen/>
        <w:t>сти. Если эти мероприятия оказываются неэффе</w:t>
      </w:r>
      <w:r>
        <w:rPr>
          <w:sz w:val="24"/>
        </w:rPr>
        <w:t>к</w:t>
      </w:r>
      <w:r>
        <w:rPr>
          <w:sz w:val="24"/>
        </w:rPr>
        <w:t>тивными, под</w:t>
      </w:r>
      <w:r>
        <w:rPr>
          <w:sz w:val="24"/>
        </w:rPr>
        <w:softHyphen/>
        <w:t>ключаются сульфаниламиды; при отсутствии эффекта от них на</w:t>
      </w:r>
      <w:r>
        <w:rPr>
          <w:sz w:val="24"/>
        </w:rPr>
        <w:softHyphen/>
        <w:t>значается инсулинотерапия, причем лечение инсулином следует начинать не слишком поздно.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У многих больных ИНСД (тучных или нетучных) нормализа</w:t>
      </w:r>
      <w:r>
        <w:rPr>
          <w:sz w:val="24"/>
        </w:rPr>
        <w:softHyphen/>
        <w:t>ция обменных наруш</w:t>
      </w:r>
      <w:r>
        <w:rPr>
          <w:sz w:val="24"/>
        </w:rPr>
        <w:t>е</w:t>
      </w:r>
      <w:r>
        <w:rPr>
          <w:sz w:val="24"/>
        </w:rPr>
        <w:t>ний может наступить после короткого курса инсулинотерапии и в дальнейшем возможно возобновление моно</w:t>
      </w:r>
      <w:r>
        <w:rPr>
          <w:sz w:val="24"/>
        </w:rPr>
        <w:softHyphen/>
        <w:t>терапии пероральными гипогликемизирующими средствами.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</w:p>
    <w:p w:rsidR="002B0B85" w:rsidRDefault="002B0B85" w:rsidP="00152777">
      <w:pPr>
        <w:pStyle w:val="6"/>
        <w:numPr>
          <w:ilvl w:val="12"/>
          <w:numId w:val="0"/>
        </w:numPr>
        <w:ind w:firstLine="567"/>
      </w:pPr>
      <w:r>
        <w:t>Фитотерапия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Для лечения сахарного диабета используется около</w:t>
      </w:r>
      <w:r>
        <w:rPr>
          <w:noProof/>
          <w:sz w:val="24"/>
        </w:rPr>
        <w:t xml:space="preserve"> 150</w:t>
      </w:r>
      <w:r>
        <w:rPr>
          <w:sz w:val="24"/>
        </w:rPr>
        <w:t xml:space="preserve"> лекар</w:t>
      </w:r>
      <w:r>
        <w:rPr>
          <w:sz w:val="24"/>
        </w:rPr>
        <w:softHyphen/>
        <w:t>ственных растений. Они содержат гипогликемизирующие вещества – глюкокинины.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b/>
          <w:noProof/>
          <w:sz w:val="24"/>
        </w:rPr>
      </w:pPr>
      <w:r>
        <w:rPr>
          <w:sz w:val="24"/>
        </w:rPr>
        <w:t>Механизм гипогликемизирующего действия лекарственных растений:</w:t>
      </w:r>
    </w:p>
    <w:p w:rsidR="002B0B85" w:rsidRDefault="002B0B85" w:rsidP="00152777">
      <w:pPr>
        <w:widowControl/>
        <w:numPr>
          <w:ilvl w:val="0"/>
          <w:numId w:val="9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лекарственные гипогликемизирующие растения обладают ощелачивающим де</w:t>
      </w:r>
      <w:r>
        <w:rPr>
          <w:sz w:val="24"/>
        </w:rPr>
        <w:t>й</w:t>
      </w:r>
      <w:r>
        <w:rPr>
          <w:sz w:val="24"/>
        </w:rPr>
        <w:t>ствием, в слабощелочной среде в присут</w:t>
      </w:r>
      <w:r>
        <w:rPr>
          <w:sz w:val="24"/>
        </w:rPr>
        <w:softHyphen/>
        <w:t>ствии Са(ОН)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глюкоза спонтанно превр</w:t>
      </w:r>
      <w:r>
        <w:rPr>
          <w:sz w:val="24"/>
        </w:rPr>
        <w:t>а</w:t>
      </w:r>
      <w:r>
        <w:rPr>
          <w:sz w:val="24"/>
        </w:rPr>
        <w:t>щается во фруктозу или маннозу, для усвоения которых не требуется инсулин, что снижает потребность в экзогенном инсулине;</w:t>
      </w:r>
    </w:p>
    <w:p w:rsidR="002B0B85" w:rsidRDefault="002B0B85" w:rsidP="00152777">
      <w:pPr>
        <w:widowControl/>
        <w:numPr>
          <w:ilvl w:val="0"/>
          <w:numId w:val="9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под влиянием многих лекарственных растений усиливаются регенерация и фун</w:t>
      </w:r>
      <w:r>
        <w:rPr>
          <w:sz w:val="24"/>
        </w:rPr>
        <w:t>к</w:t>
      </w:r>
      <w:r>
        <w:rPr>
          <w:sz w:val="24"/>
        </w:rPr>
        <w:t xml:space="preserve">ция </w:t>
      </w:r>
      <w:r>
        <w:rPr>
          <w:sz w:val="24"/>
        </w:rPr>
        <w:sym w:font="Symbol" w:char="F062"/>
      </w:r>
      <w:r>
        <w:rPr>
          <w:sz w:val="24"/>
        </w:rPr>
        <w:t>-клеток;</w:t>
      </w:r>
    </w:p>
    <w:p w:rsidR="002B0B85" w:rsidRDefault="002B0B85" w:rsidP="00152777">
      <w:pPr>
        <w:widowControl/>
        <w:numPr>
          <w:ilvl w:val="0"/>
          <w:numId w:val="9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глюкокинины, содержащиеся в лекарственных растениях, оказывают глюкозосн</w:t>
      </w:r>
      <w:r>
        <w:rPr>
          <w:sz w:val="24"/>
        </w:rPr>
        <w:t>и</w:t>
      </w:r>
      <w:r>
        <w:rPr>
          <w:sz w:val="24"/>
        </w:rPr>
        <w:t>жающее действие.</w:t>
      </w:r>
    </w:p>
    <w:p w:rsidR="002B0B85" w:rsidRDefault="002B0B85" w:rsidP="00152777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Кроме специфических глюкозоснижающих свойств, лекарст</w:t>
      </w:r>
      <w:r>
        <w:rPr>
          <w:sz w:val="24"/>
        </w:rPr>
        <w:softHyphen/>
        <w:t>венные растения, и</w:t>
      </w:r>
      <w:r>
        <w:rPr>
          <w:sz w:val="24"/>
        </w:rPr>
        <w:t>с</w:t>
      </w:r>
      <w:r>
        <w:rPr>
          <w:sz w:val="24"/>
        </w:rPr>
        <w:t>пользуемые для лечения сахарного диабета, обладают и другими механизмами действия, оказывающими бла</w:t>
      </w:r>
      <w:r>
        <w:rPr>
          <w:sz w:val="24"/>
        </w:rPr>
        <w:softHyphen/>
        <w:t>гоприятное влияние на организм больного:</w:t>
      </w:r>
    </w:p>
    <w:p w:rsidR="002B0B85" w:rsidRDefault="002B0B85" w:rsidP="00152777">
      <w:pPr>
        <w:widowControl/>
        <w:numPr>
          <w:ilvl w:val="0"/>
          <w:numId w:val="9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для многих гипогликемизирующих лекарственных растений характерен иммун</w:t>
      </w:r>
      <w:r>
        <w:rPr>
          <w:sz w:val="24"/>
        </w:rPr>
        <w:t>о</w:t>
      </w:r>
      <w:r>
        <w:rPr>
          <w:sz w:val="24"/>
        </w:rPr>
        <w:t>регулирующий эффект;</w:t>
      </w:r>
    </w:p>
    <w:p w:rsidR="002B0B85" w:rsidRDefault="002B0B85" w:rsidP="00152777">
      <w:pPr>
        <w:widowControl/>
        <w:numPr>
          <w:ilvl w:val="0"/>
          <w:numId w:val="9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 xml:space="preserve">некоторые растения активируют деятельность ЦНС и через блуждающие нервы стимулируют выделение инсулина </w:t>
      </w:r>
      <w:r>
        <w:rPr>
          <w:sz w:val="24"/>
        </w:rPr>
        <w:sym w:font="Symbol" w:char="F062"/>
      </w:r>
      <w:r>
        <w:rPr>
          <w:sz w:val="24"/>
        </w:rPr>
        <w:t>-клетками;</w:t>
      </w:r>
    </w:p>
    <w:p w:rsidR="002B0B85" w:rsidRDefault="002B0B85" w:rsidP="00152777">
      <w:pPr>
        <w:widowControl/>
        <w:numPr>
          <w:ilvl w:val="0"/>
          <w:numId w:val="9"/>
        </w:numPr>
        <w:tabs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обогащают организм витаминами, микроэлементами, благо</w:t>
      </w:r>
      <w:r>
        <w:rPr>
          <w:sz w:val="24"/>
        </w:rPr>
        <w:softHyphen/>
        <w:t>приятно влияют не только на углеводный, но и на другие ви</w:t>
      </w:r>
      <w:r>
        <w:rPr>
          <w:sz w:val="24"/>
        </w:rPr>
        <w:softHyphen/>
        <w:t>ды обмена веществ и общую сопротивля</w:t>
      </w:r>
      <w:r>
        <w:rPr>
          <w:sz w:val="24"/>
        </w:rPr>
        <w:t>е</w:t>
      </w:r>
      <w:r>
        <w:rPr>
          <w:sz w:val="24"/>
        </w:rPr>
        <w:t>мость организма.</w:t>
      </w:r>
    </w:p>
    <w:p w:rsidR="002B0B85" w:rsidRDefault="002B0B85">
      <w:pPr>
        <w:pStyle w:val="0ee8"/>
        <w:ind w:firstLine="567"/>
      </w:pPr>
    </w:p>
    <w:p w:rsidR="002B0B85" w:rsidRDefault="002B0B85">
      <w:pPr>
        <w:pStyle w:val="0ee8"/>
        <w:jc w:val="both"/>
        <w:rPr>
          <w:sz w:val="24"/>
        </w:rPr>
      </w:pPr>
    </w:p>
    <w:p w:rsidR="002B0B85" w:rsidRDefault="002B0B85">
      <w:pPr>
        <w:pStyle w:val="0ee8"/>
        <w:jc w:val="both"/>
        <w:rPr>
          <w:sz w:val="24"/>
        </w:rPr>
      </w:pPr>
    </w:p>
    <w:p w:rsidR="002B0B85" w:rsidRDefault="002B0B85">
      <w:pPr>
        <w:pStyle w:val="0ee8"/>
        <w:ind w:firstLine="567"/>
        <w:jc w:val="both"/>
        <w:rPr>
          <w:sz w:val="24"/>
        </w:rPr>
      </w:pPr>
    </w:p>
    <w:p w:rsidR="002B0B85" w:rsidRDefault="002B0B85">
      <w:pPr>
        <w:pStyle w:val="0ee8"/>
        <w:pageBreakBefore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ДНЕВНИК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76"/>
        <w:gridCol w:w="4927"/>
      </w:tblGrid>
      <w:tr w:rsidR="002B0B8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single" w:sz="12" w:space="0" w:color="auto"/>
            </w:tcBorders>
          </w:tcPr>
          <w:p w:rsidR="002B0B85" w:rsidRDefault="002B0B85">
            <w:pPr>
              <w:pStyle w:val="0ee8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2B0B85" w:rsidRDefault="002B0B85">
            <w:pPr>
              <w:pStyle w:val="0ee8"/>
              <w:jc w:val="both"/>
              <w:rPr>
                <w:sz w:val="24"/>
              </w:rPr>
            </w:pPr>
            <w:r>
              <w:rPr>
                <w:sz w:val="24"/>
              </w:rPr>
              <w:t>Температура, АД, пульс</w:t>
            </w:r>
          </w:p>
        </w:tc>
        <w:tc>
          <w:tcPr>
            <w:tcW w:w="4927" w:type="dxa"/>
            <w:tcBorders>
              <w:bottom w:val="single" w:sz="12" w:space="0" w:color="auto"/>
            </w:tcBorders>
          </w:tcPr>
          <w:p w:rsidR="002B0B85" w:rsidRDefault="002B0B85">
            <w:pPr>
              <w:pStyle w:val="0ee8"/>
              <w:jc w:val="both"/>
              <w:rPr>
                <w:sz w:val="24"/>
              </w:rPr>
            </w:pPr>
            <w:r>
              <w:rPr>
                <w:sz w:val="24"/>
              </w:rPr>
              <w:t>Состояние больного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12" w:space="0" w:color="auto"/>
            </w:tcBorders>
          </w:tcPr>
          <w:p w:rsidR="002B0B85" w:rsidRDefault="002B0B85">
            <w:pPr>
              <w:pStyle w:val="0ee8"/>
              <w:jc w:val="both"/>
              <w:rPr>
                <w:sz w:val="24"/>
              </w:rPr>
            </w:pPr>
            <w:r>
              <w:rPr>
                <w:sz w:val="24"/>
              </w:rPr>
              <w:t>18.09.2002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2B0B85" w:rsidRDefault="002B0B85">
            <w:pPr>
              <w:pStyle w:val="0ee8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>=36,6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, АД 170/90, пульс 60/мин, ЧДД=16/мин</w:t>
            </w:r>
          </w:p>
        </w:tc>
        <w:tc>
          <w:tcPr>
            <w:tcW w:w="4927" w:type="dxa"/>
            <w:tcBorders>
              <w:top w:val="single" w:sz="12" w:space="0" w:color="auto"/>
            </w:tcBorders>
          </w:tcPr>
          <w:p w:rsidR="002B0B85" w:rsidRDefault="002B0B85">
            <w:pPr>
              <w:pStyle w:val="0ee8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больным, сбор анамнеза,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явление жалоб на момент курации. Детал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ное уточнение анамнеза и жалоб больного позволили составить предварительный ди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гностическое заключение. Для подтвержд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диагноза был составлен план обследов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больного, включающий: специальные объективные, лабораторные, инструментал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ные исследования и консультации специал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стов.</w:t>
            </w:r>
          </w:p>
          <w:p w:rsidR="002B0B85" w:rsidRDefault="002B0B85">
            <w:pPr>
              <w:pStyle w:val="0ee8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Больной адекватен, сознание ясное, пол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жение активное, состояние удовлетворител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ное. Пациент принимает консервативное 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чение по назначению лечащего врача. Апп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тит хороший, сон не нарушен. Стул в норме. Отмечает сухость во рту и жажду.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2B0B85" w:rsidRDefault="002B0B85">
            <w:pPr>
              <w:pStyle w:val="0ee8"/>
              <w:jc w:val="both"/>
              <w:rPr>
                <w:sz w:val="24"/>
              </w:rPr>
            </w:pPr>
            <w:r>
              <w:rPr>
                <w:sz w:val="24"/>
              </w:rPr>
              <w:t>19.09.2002</w:t>
            </w:r>
          </w:p>
        </w:tc>
        <w:tc>
          <w:tcPr>
            <w:tcW w:w="2976" w:type="dxa"/>
          </w:tcPr>
          <w:p w:rsidR="002B0B85" w:rsidRDefault="002B0B85">
            <w:pPr>
              <w:pStyle w:val="0ee8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>=36,6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, АД 170/90, пульс 58/мин, ЧДД=15/мин</w:t>
            </w:r>
          </w:p>
        </w:tc>
        <w:tc>
          <w:tcPr>
            <w:tcW w:w="4927" w:type="dxa"/>
          </w:tcPr>
          <w:p w:rsidR="002B0B85" w:rsidRDefault="002B0B85">
            <w:pPr>
              <w:pStyle w:val="0ee8"/>
              <w:jc w:val="both"/>
              <w:rPr>
                <w:sz w:val="24"/>
              </w:rPr>
            </w:pPr>
            <w:r>
              <w:rPr>
                <w:sz w:val="24"/>
              </w:rPr>
              <w:t>Больной адекватен, сознание ясное, полож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активное, состояние удовлетворительное. Аппетит хороший, сон не нарушен. Стул в норме. Отмечает сухость во рту и жажду.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жалоб не предъявляет.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2B0B85" w:rsidRDefault="002B0B85">
            <w:pPr>
              <w:pStyle w:val="0ee8"/>
              <w:jc w:val="both"/>
              <w:rPr>
                <w:sz w:val="24"/>
              </w:rPr>
            </w:pPr>
            <w:r>
              <w:rPr>
                <w:sz w:val="24"/>
              </w:rPr>
              <w:t>21.09.2002</w:t>
            </w:r>
          </w:p>
        </w:tc>
        <w:tc>
          <w:tcPr>
            <w:tcW w:w="2976" w:type="dxa"/>
          </w:tcPr>
          <w:p w:rsidR="002B0B85" w:rsidRDefault="002B0B85">
            <w:pPr>
              <w:pStyle w:val="0ee8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>=36,5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, АД 175/90, пульс 60/мин, ЧДД=15/мин</w:t>
            </w:r>
          </w:p>
        </w:tc>
        <w:tc>
          <w:tcPr>
            <w:tcW w:w="4927" w:type="dxa"/>
          </w:tcPr>
          <w:p w:rsidR="002B0B85" w:rsidRDefault="002B0B85">
            <w:pPr>
              <w:pStyle w:val="0ee8"/>
              <w:jc w:val="both"/>
              <w:rPr>
                <w:sz w:val="24"/>
              </w:rPr>
            </w:pPr>
            <w:r>
              <w:rPr>
                <w:sz w:val="24"/>
              </w:rPr>
              <w:t>Состояние удовлетворительное, уменьш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лись отеки голеней и стоп. Каких-либо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жалоб не предъявляет.</w:t>
            </w:r>
          </w:p>
        </w:tc>
      </w:tr>
    </w:tbl>
    <w:p w:rsidR="002B0B85" w:rsidRDefault="002B0B85">
      <w:pPr>
        <w:pStyle w:val="0ee8"/>
        <w:ind w:firstLine="567"/>
        <w:jc w:val="both"/>
        <w:rPr>
          <w:b/>
          <w:sz w:val="24"/>
        </w:rPr>
      </w:pPr>
    </w:p>
    <w:p w:rsidR="002B0B85" w:rsidRDefault="002B0B85">
      <w:pPr>
        <w:pStyle w:val="0ee8"/>
        <w:ind w:firstLine="567"/>
        <w:jc w:val="both"/>
        <w:rPr>
          <w:b/>
          <w:sz w:val="24"/>
        </w:rPr>
      </w:pPr>
      <w:r>
        <w:rPr>
          <w:b/>
          <w:sz w:val="24"/>
        </w:rPr>
        <w:t>Лист назначений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260"/>
        <w:gridCol w:w="4820"/>
      </w:tblGrid>
      <w:tr w:rsidR="002B0B85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2B0B85" w:rsidRDefault="002B0B85">
            <w:pPr>
              <w:widowControl/>
              <w:rPr>
                <w:sz w:val="24"/>
              </w:rPr>
            </w:pPr>
            <w:r>
              <w:rPr>
                <w:sz w:val="24"/>
              </w:rPr>
              <w:t>17.09.2002</w:t>
            </w:r>
          </w:p>
        </w:tc>
        <w:tc>
          <w:tcPr>
            <w:tcW w:w="3260" w:type="dxa"/>
          </w:tcPr>
          <w:p w:rsidR="002B0B85" w:rsidRDefault="002B0B85">
            <w:pPr>
              <w:widowControl/>
              <w:ind w:left="5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Digoxini</w:t>
            </w:r>
            <w:r>
              <w:rPr>
                <w:sz w:val="24"/>
              </w:rPr>
              <w:t xml:space="preserve"> 0,00025 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.50</w:t>
            </w:r>
          </w:p>
        </w:tc>
        <w:tc>
          <w:tcPr>
            <w:tcW w:w="4820" w:type="dxa"/>
          </w:tcPr>
          <w:p w:rsidR="002B0B85" w:rsidRDefault="002B0B85">
            <w:pPr>
              <w:widowControl/>
              <w:rPr>
                <w:sz w:val="24"/>
              </w:rPr>
            </w:pPr>
            <w:r>
              <w:rPr>
                <w:sz w:val="24"/>
              </w:rPr>
              <w:t>По 1 таб. 3 р/д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2B0B85" w:rsidRDefault="002B0B85">
            <w:pPr>
              <w:widowControl/>
              <w:rPr>
                <w:sz w:val="24"/>
              </w:rPr>
            </w:pPr>
          </w:p>
        </w:tc>
        <w:tc>
          <w:tcPr>
            <w:tcW w:w="3260" w:type="dxa"/>
          </w:tcPr>
          <w:p w:rsidR="002B0B85" w:rsidRDefault="002B0B85">
            <w:pPr>
              <w:widowControl/>
              <w:rPr>
                <w:sz w:val="24"/>
              </w:rPr>
            </w:pPr>
            <w:r>
              <w:rPr>
                <w:sz w:val="24"/>
                <w:lang w:val="en-US"/>
              </w:rPr>
              <w:t>Tab. Furosemidi 0,04</w:t>
            </w:r>
          </w:p>
        </w:tc>
        <w:tc>
          <w:tcPr>
            <w:tcW w:w="4820" w:type="dxa"/>
          </w:tcPr>
          <w:p w:rsidR="002B0B85" w:rsidRDefault="002B0B85">
            <w:pPr>
              <w:widowControl/>
              <w:rPr>
                <w:sz w:val="24"/>
              </w:rPr>
            </w:pPr>
            <w:r>
              <w:rPr>
                <w:sz w:val="24"/>
              </w:rPr>
              <w:t>По 1 таб. 1 р/д утром натощак, через день по четным числам (отменили 21.09.)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2B0B85" w:rsidRDefault="002B0B85">
            <w:pPr>
              <w:widowControl/>
              <w:rPr>
                <w:sz w:val="24"/>
              </w:rPr>
            </w:pPr>
          </w:p>
        </w:tc>
        <w:tc>
          <w:tcPr>
            <w:tcW w:w="3260" w:type="dxa"/>
          </w:tcPr>
          <w:p w:rsidR="002B0B85" w:rsidRDefault="002B0B85">
            <w:pPr>
              <w:widowControl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Tab. Verospironi 0,025 N.20</w:t>
            </w:r>
          </w:p>
        </w:tc>
        <w:tc>
          <w:tcPr>
            <w:tcW w:w="4820" w:type="dxa"/>
          </w:tcPr>
          <w:p w:rsidR="002B0B85" w:rsidRDefault="002B0B85">
            <w:pPr>
              <w:widowControl/>
              <w:rPr>
                <w:sz w:val="24"/>
              </w:rPr>
            </w:pPr>
            <w:r>
              <w:rPr>
                <w:sz w:val="24"/>
              </w:rPr>
              <w:t>По 1 таб. 4 р/д (отменили 23.09.)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346" w:type="dxa"/>
          </w:tcPr>
          <w:p w:rsidR="002B0B85" w:rsidRDefault="002B0B85">
            <w:pPr>
              <w:widowControl/>
              <w:rPr>
                <w:sz w:val="24"/>
              </w:rPr>
            </w:pPr>
          </w:p>
        </w:tc>
        <w:tc>
          <w:tcPr>
            <w:tcW w:w="3260" w:type="dxa"/>
          </w:tcPr>
          <w:p w:rsidR="002B0B85" w:rsidRDefault="002B0B85">
            <w:pPr>
              <w:widowControl/>
              <w:rPr>
                <w:sz w:val="24"/>
              </w:rPr>
            </w:pPr>
            <w:r>
              <w:rPr>
                <w:sz w:val="24"/>
              </w:rPr>
              <w:t>Контроль диуреза!</w:t>
            </w:r>
          </w:p>
        </w:tc>
        <w:tc>
          <w:tcPr>
            <w:tcW w:w="4820" w:type="dxa"/>
          </w:tcPr>
          <w:p w:rsidR="002B0B85" w:rsidRDefault="002B0B85">
            <w:pPr>
              <w:widowControl/>
              <w:rPr>
                <w:sz w:val="24"/>
              </w:rPr>
            </w:pP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2B0B85" w:rsidRDefault="002B0B85">
            <w:pPr>
              <w:widowControl/>
              <w:rPr>
                <w:sz w:val="24"/>
              </w:rPr>
            </w:pPr>
          </w:p>
        </w:tc>
        <w:tc>
          <w:tcPr>
            <w:tcW w:w="3260" w:type="dxa"/>
          </w:tcPr>
          <w:p w:rsidR="002B0B85" w:rsidRDefault="002B0B85">
            <w:pPr>
              <w:widowControl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Maninili</w:t>
            </w:r>
            <w:r>
              <w:rPr>
                <w:sz w:val="24"/>
              </w:rPr>
              <w:t xml:space="preserve"> 1,75</w:t>
            </w:r>
          </w:p>
        </w:tc>
        <w:tc>
          <w:tcPr>
            <w:tcW w:w="4820" w:type="dxa"/>
          </w:tcPr>
          <w:p w:rsidR="002B0B85" w:rsidRDefault="002B0B85">
            <w:pPr>
              <w:widowControl/>
              <w:rPr>
                <w:sz w:val="24"/>
              </w:rPr>
            </w:pPr>
            <w:r>
              <w:rPr>
                <w:sz w:val="24"/>
              </w:rPr>
              <w:t>По 1 таб. 1 р/д утром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2B0B85" w:rsidRDefault="002B0B85">
            <w:pPr>
              <w:widowControl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19.09.</w:t>
            </w:r>
          </w:p>
        </w:tc>
        <w:tc>
          <w:tcPr>
            <w:tcW w:w="3260" w:type="dxa"/>
          </w:tcPr>
          <w:p w:rsidR="002B0B85" w:rsidRDefault="002B0B85">
            <w:pPr>
              <w:widowControl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+Tab. Enapi 5mg</w:t>
            </w:r>
          </w:p>
        </w:tc>
        <w:tc>
          <w:tcPr>
            <w:tcW w:w="4820" w:type="dxa"/>
          </w:tcPr>
          <w:p w:rsidR="002B0B85" w:rsidRDefault="002B0B85">
            <w:pPr>
              <w:widowControl/>
              <w:rPr>
                <w:sz w:val="24"/>
              </w:rPr>
            </w:pPr>
            <w:r>
              <w:rPr>
                <w:sz w:val="24"/>
              </w:rPr>
              <w:t>По 1 таб. 2 р/д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2B0B85" w:rsidRDefault="002B0B85">
            <w:pPr>
              <w:widowControl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3260" w:type="dxa"/>
          </w:tcPr>
          <w:p w:rsidR="002B0B85" w:rsidRDefault="002B0B85">
            <w:pPr>
              <w:widowControl/>
              <w:rPr>
                <w:sz w:val="24"/>
                <w:lang w:val="en-US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  <w:lang w:val="en-US"/>
              </w:rPr>
              <w:t>Vit. B</w:t>
            </w:r>
            <w:r>
              <w:rPr>
                <w:sz w:val="24"/>
                <w:vertAlign w:val="subscript"/>
                <w:lang w:val="en-US"/>
              </w:rPr>
              <w:t>6</w:t>
            </w:r>
            <w:r>
              <w:rPr>
                <w:sz w:val="24"/>
                <w:lang w:val="en-US"/>
              </w:rPr>
              <w:t xml:space="preserve"> 5% - 1,0</w:t>
            </w:r>
          </w:p>
        </w:tc>
        <w:tc>
          <w:tcPr>
            <w:tcW w:w="4820" w:type="dxa"/>
          </w:tcPr>
          <w:p w:rsidR="002B0B85" w:rsidRDefault="002B0B85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В/м №5, чередовать с 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>1</w:t>
            </w:r>
          </w:p>
        </w:tc>
      </w:tr>
      <w:tr w:rsidR="002B0B85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2B0B85" w:rsidRDefault="002B0B85">
            <w:pPr>
              <w:widowControl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3260" w:type="dxa"/>
          </w:tcPr>
          <w:p w:rsidR="002B0B85" w:rsidRDefault="002B0B85">
            <w:pPr>
              <w:widowControl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  <w:lang w:val="en-US"/>
              </w:rPr>
              <w:t>Vit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2,5% - 1,0 </w:t>
            </w:r>
          </w:p>
        </w:tc>
        <w:tc>
          <w:tcPr>
            <w:tcW w:w="4820" w:type="dxa"/>
          </w:tcPr>
          <w:p w:rsidR="002B0B85" w:rsidRDefault="002B0B85">
            <w:pPr>
              <w:widowControl/>
              <w:rPr>
                <w:sz w:val="24"/>
              </w:rPr>
            </w:pPr>
            <w:r>
              <w:rPr>
                <w:sz w:val="24"/>
              </w:rPr>
              <w:t>В/м №5</w:t>
            </w:r>
          </w:p>
        </w:tc>
      </w:tr>
    </w:tbl>
    <w:p w:rsidR="002B0B85" w:rsidRDefault="002B0B85">
      <w:pPr>
        <w:pStyle w:val="0ee8"/>
        <w:ind w:firstLine="567"/>
        <w:jc w:val="both"/>
        <w:rPr>
          <w:sz w:val="24"/>
        </w:rPr>
      </w:pPr>
    </w:p>
    <w:p w:rsidR="002B0B85" w:rsidRDefault="002B0B85">
      <w:pPr>
        <w:pStyle w:val="0ee8"/>
        <w:pageBreakBefore/>
        <w:ind w:firstLine="567"/>
        <w:jc w:val="center"/>
        <w:rPr>
          <w:b/>
          <w:sz w:val="24"/>
        </w:rPr>
      </w:pPr>
      <w:r>
        <w:rPr>
          <w:b/>
          <w:sz w:val="24"/>
        </w:rPr>
        <w:t>ЭПИКРИЗ</w:t>
      </w:r>
    </w:p>
    <w:p w:rsidR="002B0B85" w:rsidRDefault="002B0B85">
      <w:pPr>
        <w:pStyle w:val="a7"/>
        <w:tabs>
          <w:tab w:val="left" w:pos="0"/>
        </w:tabs>
        <w:ind w:firstLine="567"/>
        <w:jc w:val="both"/>
        <w:rPr>
          <w:sz w:val="24"/>
        </w:rPr>
      </w:pPr>
      <w:r>
        <w:rPr>
          <w:sz w:val="24"/>
        </w:rPr>
        <w:t>Пациент поступил в эндокринологическую клинику 17.09.2002  для коррекции уро</w:t>
      </w:r>
      <w:r>
        <w:rPr>
          <w:sz w:val="24"/>
        </w:rPr>
        <w:t>в</w:t>
      </w:r>
      <w:r>
        <w:rPr>
          <w:sz w:val="24"/>
        </w:rPr>
        <w:t>ня сахара в крови, лечения сосудистых осложнений. Предъявил жалобы не снижение остроты зрения, периодическую сухость во рту, жажду, общую слабость, потливость, отечность нижних конечностей, головную боль и головокружение сопровождающие п</w:t>
      </w:r>
      <w:r>
        <w:rPr>
          <w:sz w:val="24"/>
        </w:rPr>
        <w:t>о</w:t>
      </w:r>
      <w:r>
        <w:rPr>
          <w:sz w:val="24"/>
        </w:rPr>
        <w:t>вышение АД до 200/100 мм рт. ст. Боли в правом коленном суставе, связанные с повр</w:t>
      </w:r>
      <w:r>
        <w:rPr>
          <w:sz w:val="24"/>
        </w:rPr>
        <w:t>е</w:t>
      </w:r>
      <w:r>
        <w:rPr>
          <w:sz w:val="24"/>
        </w:rPr>
        <w:t>ждением сустава, одышка в покое и при физической нагрузке, чувство замирания, переб</w:t>
      </w:r>
      <w:r>
        <w:rPr>
          <w:sz w:val="24"/>
        </w:rPr>
        <w:t>о</w:t>
      </w:r>
      <w:r>
        <w:rPr>
          <w:sz w:val="24"/>
        </w:rPr>
        <w:t>ев в работе сердца.</w:t>
      </w:r>
    </w:p>
    <w:p w:rsidR="002B0B85" w:rsidRDefault="002B0B85">
      <w:pPr>
        <w:pStyle w:val="PlainTex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анамнезе СД 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 типа, ИБС, мерцательная аритмия, ГБ 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 ст., солитарная киста пр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вой почки, водянка оболочек яичек, ДГПЖ 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 ст., остеоартроз правого коленного сустава (обострение), диффузный узловой нетоксический зоб. На основании проведенных клин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ческих и лабораторных  обследований выставлен клинический диагноз: </w:t>
      </w:r>
    </w:p>
    <w:p w:rsidR="002B0B85" w:rsidRDefault="002B0B85" w:rsidP="00152777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Основное заболевание: СД </w:t>
      </w:r>
      <w:r>
        <w:rPr>
          <w:sz w:val="24"/>
          <w:lang w:val="en-US"/>
        </w:rPr>
        <w:t>II</w:t>
      </w:r>
      <w:r>
        <w:rPr>
          <w:sz w:val="24"/>
        </w:rPr>
        <w:t>: средней степени тяжести, фаза декомпенсации</w:t>
      </w:r>
    </w:p>
    <w:p w:rsidR="002B0B85" w:rsidRDefault="002B0B85" w:rsidP="00152777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Осложнения: диабетическая ангиопатия сетчатки, дистальная полинейропатия </w:t>
      </w:r>
      <w:r>
        <w:rPr>
          <w:sz w:val="24"/>
          <w:lang w:val="en-US"/>
        </w:rPr>
        <w:t>II</w:t>
      </w:r>
      <w:r>
        <w:rPr>
          <w:sz w:val="24"/>
        </w:rPr>
        <w:t>, ХПН.</w:t>
      </w:r>
    </w:p>
    <w:p w:rsidR="001D1E7D" w:rsidRDefault="002B0B85" w:rsidP="001D1E7D">
      <w:pPr>
        <w:pStyle w:val="BodyText21"/>
        <w:rPr>
          <w:lang w:val="en-US"/>
        </w:rPr>
      </w:pPr>
      <w:r>
        <w:t>Назначено лечение. Динамика положительная. Рекомендовано продолжать леч</w:t>
      </w:r>
      <w:r>
        <w:t>е</w:t>
      </w:r>
      <w:r>
        <w:t>ние.</w:t>
      </w:r>
    </w:p>
    <w:p w:rsidR="001D1E7D" w:rsidRDefault="001D1E7D" w:rsidP="001D1E7D">
      <w:pPr>
        <w:pStyle w:val="BodyText21"/>
        <w:rPr>
          <w:lang w:val="en-US"/>
        </w:rPr>
      </w:pPr>
    </w:p>
    <w:p w:rsidR="001D1E7D" w:rsidRDefault="001D1E7D" w:rsidP="001D1E7D">
      <w:pPr>
        <w:pStyle w:val="BodyText21"/>
        <w:rPr>
          <w:lang w:val="en-US"/>
        </w:rPr>
      </w:pPr>
    </w:p>
    <w:p w:rsidR="002B0B85" w:rsidRDefault="002B0B85" w:rsidP="001D1E7D">
      <w:pPr>
        <w:pStyle w:val="BodyText21"/>
        <w:jc w:val="center"/>
        <w:rPr>
          <w:b/>
          <w:u w:val="single"/>
        </w:rPr>
      </w:pPr>
      <w:r>
        <w:rPr>
          <w:b/>
          <w:u w:val="single"/>
        </w:rPr>
        <w:t>ИСПОЛЬЗОВАННАЯ ЛИТЕРАТУРА</w:t>
      </w:r>
    </w:p>
    <w:p w:rsidR="002B0B85" w:rsidRDefault="002B0B85" w:rsidP="00152777">
      <w:pPr>
        <w:pStyle w:val="0ee8"/>
        <w:numPr>
          <w:ilvl w:val="0"/>
          <w:numId w:val="10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В. В. Потемкин. Эндокринология. М., «М-на», 1986.</w:t>
      </w:r>
    </w:p>
    <w:p w:rsidR="002B0B85" w:rsidRDefault="002B0B85" w:rsidP="00152777">
      <w:pPr>
        <w:pStyle w:val="0ee8"/>
        <w:numPr>
          <w:ilvl w:val="0"/>
          <w:numId w:val="10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А. Н. Окороков. Диагностика болезней внутренних органов. Том 2 (в трех томах). Минск, Вышейшая школа, 1998.</w:t>
      </w:r>
    </w:p>
    <w:p w:rsidR="002B0B85" w:rsidRDefault="002B0B85" w:rsidP="00152777">
      <w:pPr>
        <w:pStyle w:val="0ee8"/>
        <w:numPr>
          <w:ilvl w:val="0"/>
          <w:numId w:val="10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А. Н. Окороков. Лечение болезней внутренних органов. Том 2 (в трех томах). Минск, Вышейшая школа, 1997.</w:t>
      </w:r>
    </w:p>
    <w:p w:rsidR="002B0B85" w:rsidRDefault="002B0B85" w:rsidP="00152777">
      <w:pPr>
        <w:pStyle w:val="0ee8"/>
        <w:numPr>
          <w:ilvl w:val="0"/>
          <w:numId w:val="10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М. В. Балаболкин. Введение в диабетологию. М., «М-на», 1999.</w:t>
      </w:r>
    </w:p>
    <w:p w:rsidR="002B0B85" w:rsidRDefault="002B0B85" w:rsidP="00152777">
      <w:pPr>
        <w:pStyle w:val="0ee8"/>
        <w:numPr>
          <w:ilvl w:val="0"/>
          <w:numId w:val="10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Справочник терепевта /под ред. акад. Бочкова, Палеева. М., «М-на»,. 1997.</w:t>
      </w:r>
    </w:p>
    <w:sectPr w:rsidR="002B0B85">
      <w:headerReference w:type="default" r:id="rId9"/>
      <w:pgSz w:w="11907" w:h="16840"/>
      <w:pgMar w:top="851" w:right="851" w:bottom="907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D1" w:rsidRDefault="00EA47D1">
      <w:r>
        <w:separator/>
      </w:r>
    </w:p>
  </w:endnote>
  <w:endnote w:type="continuationSeparator" w:id="0">
    <w:p w:rsidR="00EA47D1" w:rsidRDefault="00EA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D1" w:rsidRDefault="00EA47D1">
      <w:r>
        <w:separator/>
      </w:r>
    </w:p>
  </w:footnote>
  <w:footnote w:type="continuationSeparator" w:id="0">
    <w:p w:rsidR="00EA47D1" w:rsidRDefault="00EA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85" w:rsidRDefault="002B0B85">
    <w:pPr>
      <w:pStyle w:val="a4"/>
      <w:framePr w:wrap="auto" w:vAnchor="text" w:hAnchor="page" w:x="11002" w:y="286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0E8B">
      <w:rPr>
        <w:rStyle w:val="a5"/>
        <w:noProof/>
      </w:rPr>
      <w:t>1</w:t>
    </w:r>
    <w:r>
      <w:rPr>
        <w:rStyle w:val="a5"/>
      </w:rPr>
      <w:fldChar w:fldCharType="end"/>
    </w:r>
  </w:p>
  <w:p w:rsidR="002B0B85" w:rsidRDefault="002B0B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46EF9E"/>
    <w:lvl w:ilvl="0">
      <w:numFmt w:val="bullet"/>
      <w:lvlText w:val="*"/>
      <w:lvlJc w:val="left"/>
    </w:lvl>
  </w:abstractNum>
  <w:abstractNum w:abstractNumId="1">
    <w:nsid w:val="18E704D9"/>
    <w:multiLevelType w:val="multilevel"/>
    <w:tmpl w:val="8D742F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33DF4179"/>
    <w:multiLevelType w:val="singleLevel"/>
    <w:tmpl w:val="45A2ABF6"/>
    <w:lvl w:ilvl="0">
      <w:start w:val="1"/>
      <w:numFmt w:val="decimal"/>
      <w:lvlText w:val="%1."/>
      <w:legacy w:legacy="1" w:legacySpace="120" w:legacyIndent="360"/>
      <w:lvlJc w:val="left"/>
      <w:pPr>
        <w:ind w:left="786" w:hanging="360"/>
      </w:pPr>
    </w:lvl>
  </w:abstractNum>
  <w:abstractNum w:abstractNumId="3">
    <w:nsid w:val="375A2F84"/>
    <w:multiLevelType w:val="singleLevel"/>
    <w:tmpl w:val="45A2ABF6"/>
    <w:lvl w:ilvl="0">
      <w:start w:val="2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4">
    <w:nsid w:val="39AB16D0"/>
    <w:multiLevelType w:val="multilevel"/>
    <w:tmpl w:val="8D742F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42742642"/>
    <w:multiLevelType w:val="multilevel"/>
    <w:tmpl w:val="8D742F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927" w:hanging="360"/>
        </w:pPr>
        <w:rPr>
          <w:rFonts w:ascii="Wingdings" w:hAnsi="Wingdings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1287" w:hanging="360"/>
        </w:p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1287" w:hanging="360"/>
        </w:p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77"/>
    <w:rsid w:val="00152777"/>
    <w:rsid w:val="001D1E7D"/>
    <w:rsid w:val="002B0B85"/>
    <w:rsid w:val="00600E8B"/>
    <w:rsid w:val="00EA47D1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454"/>
      <w:jc w:val="both"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widowControl/>
      <w:spacing w:line="260" w:lineRule="auto"/>
      <w:ind w:firstLine="284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widowControl/>
      <w:ind w:firstLine="567"/>
      <w:jc w:val="both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customStyle="1" w:styleId="BodyText3">
    <w:name w:val="Body Text 3"/>
    <w:basedOn w:val="a"/>
    <w:pPr>
      <w:widowControl/>
      <w:jc w:val="center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1">
    <w:name w:val="Body Text 2"/>
    <w:basedOn w:val="a"/>
    <w:pPr>
      <w:widowControl/>
      <w:ind w:firstLine="567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454"/>
      <w:jc w:val="both"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widowControl/>
      <w:spacing w:line="260" w:lineRule="auto"/>
      <w:ind w:firstLine="284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widowControl/>
      <w:ind w:firstLine="567"/>
      <w:jc w:val="both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customStyle="1" w:styleId="BodyText3">
    <w:name w:val="Body Text 3"/>
    <w:basedOn w:val="a"/>
    <w:pPr>
      <w:widowControl/>
      <w:jc w:val="center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1">
    <w:name w:val="Body Text 2"/>
    <w:basedOn w:val="a"/>
    <w:pPr>
      <w:widowControl/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5003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терапии</vt:lpstr>
    </vt:vector>
  </TitlesOfParts>
  <Company>каф. пропедевтики внутренних болезней</Company>
  <LinksUpToDate>false</LinksUpToDate>
  <CharactersWithSpaces>33460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терапии</dc:title>
  <dc:subject>Сухотеплый П. А.</dc:subject>
  <dc:creator>Сергей Заподовников</dc:creator>
  <cp:lastModifiedBy>Igor</cp:lastModifiedBy>
  <cp:revision>2</cp:revision>
  <cp:lastPrinted>2002-10-04T20:31:00Z</cp:lastPrinted>
  <dcterms:created xsi:type="dcterms:W3CDTF">2024-03-18T11:55:00Z</dcterms:created>
  <dcterms:modified xsi:type="dcterms:W3CDTF">2024-03-18T11:55:00Z</dcterms:modified>
</cp:coreProperties>
</file>