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85" w:rsidRPr="007E4F85" w:rsidRDefault="00261185" w:rsidP="0026118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E4F85">
        <w:rPr>
          <w:b/>
          <w:bCs/>
          <w:sz w:val="32"/>
          <w:szCs w:val="32"/>
        </w:rPr>
        <w:t>Себорея</w:t>
      </w:r>
    </w:p>
    <w:p w:rsidR="00261185" w:rsidRDefault="00261185" w:rsidP="00261185">
      <w:pPr>
        <w:spacing w:before="120"/>
        <w:ind w:firstLine="567"/>
        <w:jc w:val="both"/>
      </w:pPr>
      <w:r w:rsidRPr="00775B23">
        <w:t xml:space="preserve">Себорея — заболевание, вызванное нарушением жирового обмена в коже. Проявляется в повышенном выделении и качественном изменении кожного сала. Возникновению себореи способствуют нервные и психические расстройства, неправильное питание, несоблюдение правил личной гигиены. Болезнь начинается в возрасте полового созревания. </w:t>
      </w:r>
    </w:p>
    <w:p w:rsidR="00261185" w:rsidRDefault="00261185" w:rsidP="00261185">
      <w:pPr>
        <w:spacing w:before="120"/>
        <w:ind w:firstLine="567"/>
        <w:jc w:val="both"/>
      </w:pPr>
      <w:r w:rsidRPr="00775B23">
        <w:t xml:space="preserve">Перхоть — поражение волосистой части головы, характеризующееся появлением на коже мелких чешуек. Способствует появлению перхоти себорея, заболевания желудочно-кишечного тракта, психические расстройства, переутомление. </w:t>
      </w:r>
    </w:p>
    <w:p w:rsidR="00261185" w:rsidRPr="007E4F85" w:rsidRDefault="00261185" w:rsidP="00261185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 xml:space="preserve">Рецепты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Против перхоти применяют лимонную воду. Кожуру четырех лимонов варить в течение 15 мин в 1 л воды. Раз в неделю ополаскивайте этим отваром волосы.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Против перхоти помогает свекольная вода. Налить в 3-литровую банку 1,5 л холодной воды, положить в нее очищенную и порезанную свеклу и поставить на подоконник на 5—6 дней до поднятия забродившей смеси до горловины банки и образования зеленой плесени. Когда плесень покроет всю поверхность, свекольную воду процедить через марлю и применять после мытья головы, разводя горячей водой: смочить этой свекольной водой полотенце, обмотать им </w:t>
      </w:r>
      <w:r>
        <w:t xml:space="preserve"> </w:t>
      </w:r>
      <w:r w:rsidRPr="00775B23">
        <w:t xml:space="preserve">голову, подержать 2 ч и сполоснуть волосы мягкой водой (с добавлением уксуса).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Когда пользуетесь свекольной водой, голову надо мыть ржаным хлебом. 100-150 г черствого хлеба мелко крошат и заливают крутым кипятком. Полученной кашицей намыливают волосы и затем ополаскивают чистой водой. Мыло и шампунь следует заменить яйцом или простоквашей.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перхоти: залить 2 стаканами кипятка 1 ст. л. пижмы и настоять 2 ч. Процеженным отваром мыть волосы без мыла в течение месяца.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перхоти: добавить к 1 стакану отвара дубовой коры 1 ч. л. меда и все перемешать. За 1 ч до мытья головы втирать эту смесь в корни волос.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себорее можно применять в качестве примочек настой цветов ромашки (1:10).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жирной коже головы и перхоти втирать смесь из 10 частей спиртовой настойки календулы и 1 части касторового масла. При сухой коже касторовое масло и настойку календулы нужно брать в равных долях.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себорейном дерматите к 1 стакану отвара коры дуба добавить 1 ч. л. меда и все перемешать. За 1 ч до мытья головы втирать эту смесь в корни волос.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Для уничтожения грибковой флоры на коже головы втирать настойку скорлупы зеленого, незрелого грецкого ореха: залить 0,5 л водки 100 г измельченной скорлупы, настоять 14 дней и процедить.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себорее лица и волосистой части головы и угрях заварить 1 стаканом кипятка 1 ст. л. зверобоя, настоять и применять в качестве примочек и протираний. Более сильное воздействие оказывает спиртовая настойка: 10 г сухой травы настаивать неделю в 100 мл 70%-ного спирта или водки, после чего настойку процедить.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зуде кожи головы, жирной коже и перхоти за несколько часов до мытья головы втирать смесь 10 г березового дегтя, 20 г касторового масла и 100 мл спирта.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Цветы пижмы при мытье волос оказывают антимикробное и укрепляющее действие: в 5 л воды взбить 2 желтка и промывать этим составом волосы над тазиком в течение 10-15 мин. Потом 5 мин полоскать волосы в водном настое цветов пижмы (варить в течение 10 мин в 3 л воды 100 г цветов и настоять ночь). Перед мытьем головы отвар следует подогреть. Важное, </w:t>
      </w:r>
      <w:r w:rsidRPr="00775B23">
        <w:lastRenderedPageBreak/>
        <w:t xml:space="preserve">значение для сохранения здоровых волос имеют выбор времени для мытья головы и режим сушки волос. Мыть голову следует утром или в течение дня, но ни в коем случае не на ночь. После мытья волосы нужно тщательно вытереть полотенцем и укутать голову другим, сухим полотенцем. Через 30 мин полотенце снять и просушить волосы, избегая сквозняков, феном или дать высохнуть естественным путем при комнат-1 ной температуре. Если же приходится мыть волосы на ночь, то необходимо тщательно высушить их и надеть на голову теплый платок или шерстяную шапочку.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Хорошие результаты при себорее дает мытье волос в отваре корней мыльнянки лекарственной. Проварить 10 мин в 6 л воды 1 стакан измельченных корней, настоять ночь и процедить. Подогреть до 50 °С и промыть голову над тазиком в течение 15 мин, после чего сполоснуть волосы водой, подкисленной уксусом или лимонной кислотой. </w:t>
      </w:r>
    </w:p>
    <w:p w:rsidR="00261185" w:rsidRPr="00775B23" w:rsidRDefault="00261185" w:rsidP="00261185">
      <w:pPr>
        <w:spacing w:before="120"/>
        <w:ind w:firstLine="567"/>
        <w:jc w:val="both"/>
      </w:pPr>
      <w:r w:rsidRPr="00775B23">
        <w:t xml:space="preserve">При угревой сыпи помогают горячие компрессы из цветов ромашки: заварить 1 стаканом кипятка 1 ст. л. цветов и настоять 30 мин. Настоем цветов ромашки моют голову в гигиенических целях. </w:t>
      </w:r>
    </w:p>
    <w:p w:rsidR="00261185" w:rsidRDefault="00261185" w:rsidP="00261185">
      <w:pPr>
        <w:spacing w:before="120"/>
        <w:ind w:firstLine="567"/>
        <w:jc w:val="both"/>
      </w:pPr>
      <w:r w:rsidRPr="00775B23">
        <w:t xml:space="preserve">Мытье головы миндалем с вином помогает от перхоти и действует усыпляюще. </w:t>
      </w:r>
    </w:p>
    <w:p w:rsidR="00261185" w:rsidRPr="007E4F85" w:rsidRDefault="00261185" w:rsidP="00261185">
      <w:pPr>
        <w:spacing w:before="120"/>
        <w:jc w:val="center"/>
        <w:rPr>
          <w:b/>
          <w:bCs/>
          <w:sz w:val="28"/>
          <w:szCs w:val="28"/>
        </w:rPr>
      </w:pPr>
      <w:r w:rsidRPr="007E4F85">
        <w:rPr>
          <w:b/>
          <w:bCs/>
          <w:sz w:val="28"/>
          <w:szCs w:val="28"/>
        </w:rPr>
        <w:t>Список литературы</w:t>
      </w:r>
    </w:p>
    <w:p w:rsidR="00261185" w:rsidRDefault="00261185" w:rsidP="00261185">
      <w:pPr>
        <w:spacing w:before="120"/>
        <w:ind w:firstLine="567"/>
        <w:jc w:val="both"/>
      </w:pPr>
      <w:r w:rsidRPr="00775B23">
        <w:t xml:space="preserve">Для подготовки данной работы были использованы материалы с сайта </w:t>
      </w:r>
      <w:hyperlink r:id="rId4" w:history="1">
        <w:r w:rsidRPr="00775B23">
          <w:rPr>
            <w:rStyle w:val="a3"/>
          </w:rPr>
          <w:t>http://unimed-dnk.ru/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5"/>
    <w:rsid w:val="00261185"/>
    <w:rsid w:val="0031418A"/>
    <w:rsid w:val="005A2562"/>
    <w:rsid w:val="006D146D"/>
    <w:rsid w:val="00775B23"/>
    <w:rsid w:val="007E4F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FE1F27-960E-4E90-83E7-FAFD62E2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1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Company>Home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Себорея</dc:title>
  <dc:subject/>
  <dc:creator>Alena</dc:creator>
  <cp:keywords/>
  <dc:description/>
  <cp:lastModifiedBy>Igor Trofimov</cp:lastModifiedBy>
  <cp:revision>2</cp:revision>
  <dcterms:created xsi:type="dcterms:W3CDTF">2024-10-05T17:28:00Z</dcterms:created>
  <dcterms:modified xsi:type="dcterms:W3CDTF">2024-10-05T17:28:00Z</dcterms:modified>
</cp:coreProperties>
</file>