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A2" w:rsidRPr="00A53DAB" w:rsidRDefault="00764AA2" w:rsidP="00A53DA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53DAB">
        <w:rPr>
          <w:sz w:val="28"/>
          <w:szCs w:val="28"/>
        </w:rPr>
        <w:t xml:space="preserve">Дата поступления в стационар: </w:t>
      </w:r>
    </w:p>
    <w:p w:rsidR="00C53C3B" w:rsidRPr="00A53DAB" w:rsidRDefault="00764AA2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Диагноз при поступлении: </w:t>
      </w:r>
      <w:r w:rsidR="004A6E80" w:rsidRPr="00A53DAB">
        <w:rPr>
          <w:sz w:val="28"/>
          <w:szCs w:val="28"/>
        </w:rPr>
        <w:t>Себорея, вульгарные угри</w:t>
      </w:r>
    </w:p>
    <w:p w:rsidR="00573427" w:rsidRPr="00A53DAB" w:rsidRDefault="00764AA2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Жалобы при поступлении: кожные </w:t>
      </w:r>
      <w:r w:rsidR="00EC3D4F" w:rsidRPr="00A53DAB">
        <w:rPr>
          <w:sz w:val="28"/>
          <w:szCs w:val="28"/>
        </w:rPr>
        <w:t>высыпания</w:t>
      </w:r>
      <w:r w:rsidR="004A6E80" w:rsidRPr="00A53DAB">
        <w:rPr>
          <w:sz w:val="28"/>
          <w:szCs w:val="28"/>
        </w:rPr>
        <w:t xml:space="preserve"> и болезненность в области лица, спины, груди</w:t>
      </w:r>
      <w:r w:rsidR="00EC3D4F" w:rsidRPr="00A53DAB">
        <w:rPr>
          <w:sz w:val="28"/>
          <w:szCs w:val="28"/>
        </w:rPr>
        <w:t xml:space="preserve"> </w:t>
      </w:r>
      <w:r w:rsidR="004A6E80" w:rsidRPr="00A53DAB">
        <w:rPr>
          <w:sz w:val="28"/>
          <w:szCs w:val="28"/>
        </w:rPr>
        <w:t xml:space="preserve">при </w:t>
      </w:r>
      <w:proofErr w:type="spellStart"/>
      <w:proofErr w:type="gramStart"/>
      <w:r w:rsidR="004A6E80" w:rsidRPr="00A53DAB">
        <w:rPr>
          <w:sz w:val="28"/>
          <w:szCs w:val="28"/>
        </w:rPr>
        <w:t>травматизации</w:t>
      </w:r>
      <w:proofErr w:type="spellEnd"/>
      <w:r w:rsidR="004A6E80" w:rsidRPr="00A53DAB">
        <w:rPr>
          <w:sz w:val="28"/>
          <w:szCs w:val="28"/>
        </w:rPr>
        <w:t xml:space="preserve"> </w:t>
      </w:r>
      <w:r w:rsidR="00FB5BF8" w:rsidRPr="00A53DAB">
        <w:rPr>
          <w:sz w:val="28"/>
          <w:szCs w:val="28"/>
        </w:rPr>
        <w:t>.</w:t>
      </w:r>
      <w:proofErr w:type="gramEnd"/>
    </w:p>
    <w:p w:rsidR="00EC3D4F" w:rsidRPr="00A53DAB" w:rsidRDefault="00EC3D4F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Anamnesis</w:t>
      </w:r>
      <w:proofErr w:type="spellEnd"/>
      <w:r w:rsidRP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morbi</w:t>
      </w:r>
      <w:proofErr w:type="spellEnd"/>
      <w:r w:rsidRPr="00A53DAB">
        <w:rPr>
          <w:sz w:val="28"/>
          <w:szCs w:val="28"/>
        </w:rPr>
        <w:t>.</w:t>
      </w:r>
    </w:p>
    <w:p w:rsidR="00EC3D4F" w:rsidRPr="00A53DAB" w:rsidRDefault="00EC3D4F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Считает себя больным с </w:t>
      </w:r>
      <w:r w:rsidR="004A6E80" w:rsidRPr="00A53DAB">
        <w:rPr>
          <w:sz w:val="28"/>
          <w:szCs w:val="28"/>
        </w:rPr>
        <w:t>200</w:t>
      </w:r>
      <w:r w:rsidR="003B4395" w:rsidRPr="00A53DAB">
        <w:rPr>
          <w:sz w:val="28"/>
          <w:szCs w:val="28"/>
        </w:rPr>
        <w:t>5</w:t>
      </w:r>
      <w:r w:rsidRPr="00A53DAB">
        <w:rPr>
          <w:sz w:val="28"/>
          <w:szCs w:val="28"/>
        </w:rPr>
        <w:t xml:space="preserve"> года, когда </w:t>
      </w:r>
      <w:r w:rsidR="004A6E80" w:rsidRPr="00A53DAB">
        <w:rPr>
          <w:sz w:val="28"/>
          <w:szCs w:val="28"/>
        </w:rPr>
        <w:t>на фоне хорошего самочувствия</w:t>
      </w:r>
      <w:r w:rsidRPr="00A53DAB">
        <w:rPr>
          <w:sz w:val="28"/>
          <w:szCs w:val="28"/>
        </w:rPr>
        <w:t xml:space="preserve"> </w:t>
      </w:r>
      <w:r w:rsidR="003B4395" w:rsidRPr="00A53DAB">
        <w:rPr>
          <w:sz w:val="28"/>
          <w:szCs w:val="28"/>
        </w:rPr>
        <w:t>начал замечать</w:t>
      </w:r>
      <w:r w:rsidRPr="00A53DAB">
        <w:rPr>
          <w:sz w:val="28"/>
          <w:szCs w:val="28"/>
        </w:rPr>
        <w:t xml:space="preserve"> кожные высыпания</w:t>
      </w:r>
      <w:r w:rsidR="003B4395" w:rsidRPr="00A53DAB">
        <w:rPr>
          <w:sz w:val="28"/>
          <w:szCs w:val="28"/>
        </w:rPr>
        <w:t>, в виде узелков,</w:t>
      </w:r>
      <w:r w:rsidRPr="00A53DAB">
        <w:rPr>
          <w:sz w:val="28"/>
          <w:szCs w:val="28"/>
        </w:rPr>
        <w:t xml:space="preserve"> на </w:t>
      </w:r>
      <w:r w:rsidR="003B4395" w:rsidRPr="00A53DAB">
        <w:rPr>
          <w:sz w:val="28"/>
          <w:szCs w:val="28"/>
        </w:rPr>
        <w:t>лице в области щёк</w:t>
      </w:r>
      <w:r w:rsidRPr="00A53DAB">
        <w:rPr>
          <w:sz w:val="28"/>
          <w:szCs w:val="28"/>
        </w:rPr>
        <w:t xml:space="preserve">. В дальнейшем процесс распространился на </w:t>
      </w:r>
      <w:r w:rsidR="003B4395" w:rsidRPr="00A53DAB">
        <w:rPr>
          <w:sz w:val="28"/>
          <w:szCs w:val="28"/>
        </w:rPr>
        <w:t>грудную клетку и спину</w:t>
      </w:r>
      <w:r w:rsidRPr="00A53DAB">
        <w:rPr>
          <w:sz w:val="28"/>
          <w:szCs w:val="28"/>
        </w:rPr>
        <w:t>.</w:t>
      </w:r>
      <w:r w:rsidR="00FB5BF8" w:rsidRPr="00A53DAB">
        <w:rPr>
          <w:sz w:val="28"/>
          <w:szCs w:val="28"/>
        </w:rPr>
        <w:t xml:space="preserve"> Новые высыпания </w:t>
      </w:r>
      <w:r w:rsidR="003B4395" w:rsidRPr="00A53DAB">
        <w:rPr>
          <w:sz w:val="28"/>
          <w:szCs w:val="28"/>
        </w:rPr>
        <w:t>возникали, как правило, на местах</w:t>
      </w:r>
      <w:r w:rsidR="00FB5BF8" w:rsidRPr="00A53DAB">
        <w:rPr>
          <w:sz w:val="28"/>
          <w:szCs w:val="28"/>
        </w:rPr>
        <w:t xml:space="preserve"> </w:t>
      </w:r>
      <w:r w:rsidR="003B4395" w:rsidRPr="00A53DAB">
        <w:rPr>
          <w:sz w:val="28"/>
          <w:szCs w:val="28"/>
        </w:rPr>
        <w:t xml:space="preserve">чистой, не </w:t>
      </w:r>
      <w:r w:rsidR="00FB5BF8" w:rsidRPr="00A53DAB">
        <w:rPr>
          <w:sz w:val="28"/>
          <w:szCs w:val="28"/>
        </w:rPr>
        <w:t>поражен</w:t>
      </w:r>
      <w:r w:rsidR="003B4395" w:rsidRPr="00A53DAB">
        <w:rPr>
          <w:sz w:val="28"/>
          <w:szCs w:val="28"/>
        </w:rPr>
        <w:t>ной</w:t>
      </w:r>
      <w:r w:rsidR="00FB5BF8" w:rsidRPr="00A53DAB">
        <w:rPr>
          <w:sz w:val="28"/>
          <w:szCs w:val="28"/>
        </w:rPr>
        <w:t xml:space="preserve"> </w:t>
      </w:r>
      <w:r w:rsidR="003B4395" w:rsidRPr="00A53DAB">
        <w:rPr>
          <w:sz w:val="28"/>
          <w:szCs w:val="28"/>
        </w:rPr>
        <w:t>кожи. В домашних условиях лечился</w:t>
      </w:r>
      <w:r w:rsidR="00FB5BF8" w:rsidRPr="00A53DAB">
        <w:rPr>
          <w:sz w:val="28"/>
          <w:szCs w:val="28"/>
        </w:rPr>
        <w:t xml:space="preserve"> без положительного эффекта </w:t>
      </w:r>
      <w:r w:rsidR="003B4395" w:rsidRPr="00A53DAB">
        <w:rPr>
          <w:sz w:val="28"/>
          <w:szCs w:val="28"/>
        </w:rPr>
        <w:t xml:space="preserve">лосьоном </w:t>
      </w:r>
      <w:proofErr w:type="gramStart"/>
      <w:r w:rsidR="003B4395" w:rsidRPr="00A53DAB">
        <w:rPr>
          <w:sz w:val="28"/>
          <w:szCs w:val="28"/>
        </w:rPr>
        <w:t xml:space="preserve">Клерасил </w:t>
      </w:r>
      <w:r w:rsidR="00FB5BF8" w:rsidRPr="00A53DAB">
        <w:rPr>
          <w:sz w:val="28"/>
          <w:szCs w:val="28"/>
        </w:rPr>
        <w:t>.</w:t>
      </w:r>
      <w:proofErr w:type="gramEnd"/>
    </w:p>
    <w:p w:rsidR="001E5573" w:rsidRPr="00A53DAB" w:rsidRDefault="00EC3D4F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</w:t>
      </w:r>
      <w:r w:rsidR="00573427" w:rsidRPr="00A53DAB">
        <w:rPr>
          <w:sz w:val="28"/>
          <w:szCs w:val="28"/>
        </w:rPr>
        <w:t xml:space="preserve">о поводу заболевания </w:t>
      </w:r>
      <w:r w:rsidRPr="00A53DAB">
        <w:rPr>
          <w:sz w:val="28"/>
          <w:szCs w:val="28"/>
        </w:rPr>
        <w:t>больн</w:t>
      </w:r>
      <w:r w:rsidR="003B4395" w:rsidRPr="00A53DAB">
        <w:rPr>
          <w:sz w:val="28"/>
          <w:szCs w:val="28"/>
        </w:rPr>
        <w:t xml:space="preserve">ой </w:t>
      </w:r>
      <w:r w:rsidR="00573427" w:rsidRPr="00A53DAB">
        <w:rPr>
          <w:sz w:val="28"/>
          <w:szCs w:val="28"/>
        </w:rPr>
        <w:t>обра</w:t>
      </w:r>
      <w:r w:rsidRPr="00A53DAB">
        <w:rPr>
          <w:sz w:val="28"/>
          <w:szCs w:val="28"/>
        </w:rPr>
        <w:t>ти</w:t>
      </w:r>
      <w:r w:rsidR="00E307F0" w:rsidRPr="00A53DAB">
        <w:rPr>
          <w:sz w:val="28"/>
          <w:szCs w:val="28"/>
        </w:rPr>
        <w:t>лся</w:t>
      </w:r>
      <w:r w:rsidRPr="00A53DAB">
        <w:rPr>
          <w:sz w:val="28"/>
          <w:szCs w:val="28"/>
        </w:rPr>
        <w:t xml:space="preserve"> в </w:t>
      </w:r>
      <w:r w:rsidR="00E307F0" w:rsidRPr="00A53DAB">
        <w:rPr>
          <w:sz w:val="28"/>
          <w:szCs w:val="28"/>
        </w:rPr>
        <w:t>Клинику кожных и венерических болезней г.</w:t>
      </w:r>
      <w:r w:rsidR="007131CA" w:rsidRPr="00A53DAB">
        <w:rPr>
          <w:sz w:val="28"/>
          <w:szCs w:val="28"/>
        </w:rPr>
        <w:t xml:space="preserve"> </w:t>
      </w:r>
      <w:r w:rsidR="00E307F0" w:rsidRPr="00A53DAB">
        <w:rPr>
          <w:sz w:val="28"/>
          <w:szCs w:val="28"/>
        </w:rPr>
        <w:t>Саратова</w:t>
      </w:r>
      <w:r w:rsidRPr="00A53DAB">
        <w:rPr>
          <w:sz w:val="28"/>
          <w:szCs w:val="28"/>
        </w:rPr>
        <w:t xml:space="preserve">, где был поставлен диагноз </w:t>
      </w:r>
      <w:r w:rsidR="00E307F0" w:rsidRPr="00A53DAB">
        <w:rPr>
          <w:sz w:val="28"/>
          <w:szCs w:val="28"/>
        </w:rPr>
        <w:t xml:space="preserve">себорея, вульгарные угри. </w:t>
      </w:r>
      <w:r w:rsidRPr="00A53DAB">
        <w:rPr>
          <w:sz w:val="28"/>
          <w:szCs w:val="28"/>
        </w:rPr>
        <w:t xml:space="preserve">Содержание проводимой терапии пациент указать не смог. </w:t>
      </w:r>
    </w:p>
    <w:p w:rsidR="001E5573" w:rsidRPr="00A53DAB" w:rsidRDefault="001E557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Обострения заболевания</w:t>
      </w:r>
      <w:r w:rsidR="00E307F0" w:rsidRPr="00A53DAB">
        <w:rPr>
          <w:sz w:val="28"/>
          <w:szCs w:val="28"/>
        </w:rPr>
        <w:t xml:space="preserve"> возникают</w:t>
      </w:r>
      <w:r w:rsidRPr="00A53DAB">
        <w:rPr>
          <w:sz w:val="28"/>
          <w:szCs w:val="28"/>
        </w:rPr>
        <w:t xml:space="preserve">, как правило, </w:t>
      </w:r>
      <w:r w:rsidR="00E307F0" w:rsidRPr="00A53DAB">
        <w:rPr>
          <w:sz w:val="28"/>
          <w:szCs w:val="28"/>
        </w:rPr>
        <w:t>в осенне-зимний период</w:t>
      </w:r>
      <w:r w:rsidRPr="00A53DAB">
        <w:rPr>
          <w:sz w:val="28"/>
          <w:szCs w:val="28"/>
        </w:rPr>
        <w:t>.</w:t>
      </w:r>
    </w:p>
    <w:p w:rsidR="00573427" w:rsidRPr="00A53DAB" w:rsidRDefault="00EC3D4F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Данное обострение заболевания со второй половины января 200</w:t>
      </w:r>
      <w:r w:rsidR="00E307F0" w:rsidRPr="00A53DAB">
        <w:rPr>
          <w:sz w:val="28"/>
          <w:szCs w:val="28"/>
        </w:rPr>
        <w:t>8</w:t>
      </w:r>
      <w:r w:rsidRPr="00A53DAB">
        <w:rPr>
          <w:sz w:val="28"/>
          <w:szCs w:val="28"/>
        </w:rPr>
        <w:t xml:space="preserve"> года</w:t>
      </w:r>
      <w:r w:rsidR="001E5573" w:rsidRPr="00A53DAB">
        <w:rPr>
          <w:sz w:val="28"/>
          <w:szCs w:val="28"/>
        </w:rPr>
        <w:t xml:space="preserve">, по поводу чего </w:t>
      </w:r>
      <w:r w:rsidR="00E307F0" w:rsidRPr="00A53DAB">
        <w:rPr>
          <w:sz w:val="28"/>
          <w:szCs w:val="28"/>
        </w:rPr>
        <w:t>8 февраля 2008</w:t>
      </w:r>
      <w:r w:rsidR="001E5573" w:rsidRPr="00A53DAB">
        <w:rPr>
          <w:sz w:val="28"/>
          <w:szCs w:val="28"/>
        </w:rPr>
        <w:t xml:space="preserve"> года был госпитализирован в Клинику кожных и венерических болезней. </w:t>
      </w:r>
    </w:p>
    <w:p w:rsidR="00573427" w:rsidRPr="00A53DAB" w:rsidRDefault="00573427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Anamnesis</w:t>
      </w:r>
      <w:proofErr w:type="spellEnd"/>
      <w:r w:rsidRP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vitae</w:t>
      </w:r>
      <w:proofErr w:type="spellEnd"/>
    </w:p>
    <w:p w:rsidR="001E5573" w:rsidRPr="00A53DAB" w:rsidRDefault="0057342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Родилс</w:t>
      </w:r>
      <w:r w:rsidR="007131CA" w:rsidRPr="00A53DAB">
        <w:rPr>
          <w:sz w:val="28"/>
          <w:szCs w:val="28"/>
        </w:rPr>
        <w:t>я 3 февраля</w:t>
      </w:r>
      <w:r w:rsidR="001E5573" w:rsidRPr="00A53DAB">
        <w:rPr>
          <w:sz w:val="28"/>
          <w:szCs w:val="28"/>
        </w:rPr>
        <w:t xml:space="preserve"> </w:t>
      </w:r>
      <w:r w:rsidR="007131CA" w:rsidRPr="00A53DAB">
        <w:rPr>
          <w:sz w:val="28"/>
          <w:szCs w:val="28"/>
        </w:rPr>
        <w:t>1991</w:t>
      </w:r>
      <w:r w:rsidR="001E5573" w:rsidRPr="00A53DAB">
        <w:rPr>
          <w:sz w:val="28"/>
          <w:szCs w:val="28"/>
        </w:rPr>
        <w:t xml:space="preserve"> года</w:t>
      </w:r>
      <w:r w:rsidRPr="00A53DAB">
        <w:rPr>
          <w:sz w:val="28"/>
          <w:szCs w:val="28"/>
        </w:rPr>
        <w:t xml:space="preserve"> в городе </w:t>
      </w:r>
      <w:r w:rsidR="007131CA" w:rsidRPr="00A53DAB">
        <w:rPr>
          <w:sz w:val="28"/>
          <w:szCs w:val="28"/>
        </w:rPr>
        <w:t>Саратове</w:t>
      </w:r>
      <w:r w:rsidR="001E5573" w:rsidRPr="00A53DAB">
        <w:rPr>
          <w:sz w:val="28"/>
          <w:szCs w:val="28"/>
        </w:rPr>
        <w:t>. В росте и развитии от сверстников не отставал. В школьные годы особых увлечений не имел. В спортивных кружках и секциях не занимал</w:t>
      </w:r>
      <w:r w:rsidR="007131CA" w:rsidRPr="00A53DAB">
        <w:rPr>
          <w:sz w:val="28"/>
          <w:szCs w:val="28"/>
        </w:rPr>
        <w:t>ся</w:t>
      </w:r>
      <w:r w:rsidR="001E5573" w:rsidRPr="00A53DAB">
        <w:rPr>
          <w:sz w:val="28"/>
          <w:szCs w:val="28"/>
        </w:rPr>
        <w:t xml:space="preserve">. По окончании </w:t>
      </w:r>
      <w:r w:rsidR="007131CA" w:rsidRPr="00A53DAB">
        <w:rPr>
          <w:sz w:val="28"/>
          <w:szCs w:val="28"/>
        </w:rPr>
        <w:t>11 классов школы поступил</w:t>
      </w:r>
      <w:r w:rsidR="001E5573" w:rsidRPr="00A53DAB">
        <w:rPr>
          <w:sz w:val="28"/>
          <w:szCs w:val="28"/>
        </w:rPr>
        <w:t xml:space="preserve"> в </w:t>
      </w:r>
      <w:r w:rsidR="007131CA" w:rsidRPr="00A53DAB">
        <w:rPr>
          <w:sz w:val="28"/>
          <w:szCs w:val="28"/>
        </w:rPr>
        <w:t>СГАУ им.Вавилова</w:t>
      </w:r>
      <w:r w:rsidR="001E5573" w:rsidRPr="00A53DAB">
        <w:rPr>
          <w:sz w:val="28"/>
          <w:szCs w:val="28"/>
        </w:rPr>
        <w:t xml:space="preserve">, где обучается в настоящее время. </w:t>
      </w:r>
    </w:p>
    <w:p w:rsidR="001E5573" w:rsidRPr="00A53DAB" w:rsidRDefault="001E557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На данный момент гигиенические и жилищные условия проживания хорошие, материальное обеспечение удовлетворительное. Наличие вредных привычек отрицает. Питание трехразовое, в еде особых пристрастий не имеет. В последнее время место жительства не менял. В местах лишения свободы не находил</w:t>
      </w:r>
      <w:r w:rsidR="007131CA" w:rsidRPr="00A53DAB">
        <w:rPr>
          <w:sz w:val="28"/>
          <w:szCs w:val="28"/>
        </w:rPr>
        <w:t>ся</w:t>
      </w:r>
      <w:r w:rsidRPr="00A53DAB">
        <w:rPr>
          <w:sz w:val="28"/>
          <w:szCs w:val="28"/>
        </w:rPr>
        <w:t xml:space="preserve">. </w:t>
      </w:r>
    </w:p>
    <w:p w:rsidR="001E5573" w:rsidRPr="00A53DAB" w:rsidRDefault="001E557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 xml:space="preserve"> Наличие в течение жизни заболеваний туберкулёзом,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болезнью Боткина, сахарным диабетом, гонореей, сифилисом, вирусными гепатитами В и С, ВИЧ-инфекцию отрицает. Около </w:t>
      </w:r>
      <w:r w:rsidR="007131CA" w:rsidRPr="00A53DAB">
        <w:rPr>
          <w:sz w:val="28"/>
          <w:szCs w:val="28"/>
        </w:rPr>
        <w:t xml:space="preserve">одного раза в два месяца </w:t>
      </w:r>
      <w:r w:rsidRPr="00A53DAB">
        <w:rPr>
          <w:sz w:val="28"/>
          <w:szCs w:val="28"/>
        </w:rPr>
        <w:t>болеет ОРЗ.</w:t>
      </w:r>
    </w:p>
    <w:p w:rsidR="001E5573" w:rsidRPr="00A53DAB" w:rsidRDefault="001E557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В возрасте </w:t>
      </w:r>
      <w:r w:rsidR="007131CA" w:rsidRPr="00A53DAB">
        <w:rPr>
          <w:sz w:val="28"/>
          <w:szCs w:val="28"/>
        </w:rPr>
        <w:t>1</w:t>
      </w:r>
      <w:r w:rsidRPr="00A53DAB">
        <w:rPr>
          <w:sz w:val="28"/>
          <w:szCs w:val="28"/>
        </w:rPr>
        <w:t xml:space="preserve">6 лет </w:t>
      </w:r>
      <w:r w:rsidR="007131CA" w:rsidRPr="00A53DAB">
        <w:rPr>
          <w:sz w:val="28"/>
          <w:szCs w:val="28"/>
        </w:rPr>
        <w:t xml:space="preserve">- </w:t>
      </w:r>
      <w:proofErr w:type="spellStart"/>
      <w:r w:rsidR="007131CA" w:rsidRPr="00A53DAB">
        <w:rPr>
          <w:sz w:val="28"/>
          <w:szCs w:val="28"/>
        </w:rPr>
        <w:t>аппендектомия</w:t>
      </w:r>
      <w:proofErr w:type="spellEnd"/>
      <w:r w:rsidRPr="00A53DAB">
        <w:rPr>
          <w:sz w:val="28"/>
          <w:szCs w:val="28"/>
        </w:rPr>
        <w:t>. Гемотрансфузиям не подвергал</w:t>
      </w:r>
      <w:r w:rsidR="007131CA" w:rsidRPr="00A53DAB">
        <w:rPr>
          <w:sz w:val="28"/>
          <w:szCs w:val="28"/>
        </w:rPr>
        <w:t>ся</w:t>
      </w:r>
      <w:r w:rsidRPr="00A53DAB">
        <w:rPr>
          <w:sz w:val="28"/>
          <w:szCs w:val="28"/>
        </w:rPr>
        <w:t>. Травм, ранений, контузий не име</w:t>
      </w:r>
      <w:r w:rsidR="007131CA" w:rsidRPr="00A53DAB">
        <w:rPr>
          <w:sz w:val="28"/>
          <w:szCs w:val="28"/>
        </w:rPr>
        <w:t>л</w:t>
      </w:r>
      <w:r w:rsidRPr="00A53DAB">
        <w:rPr>
          <w:sz w:val="28"/>
          <w:szCs w:val="28"/>
        </w:rPr>
        <w:t>.</w:t>
      </w:r>
    </w:p>
    <w:p w:rsidR="001E5573" w:rsidRPr="00A53DAB" w:rsidRDefault="001E557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Наследственность не отягощена. Половое развитие своевременное, соответствует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норме</w:t>
      </w:r>
      <w:r w:rsidR="007131CA" w:rsidRPr="00A53DAB">
        <w:rPr>
          <w:sz w:val="28"/>
          <w:szCs w:val="28"/>
        </w:rPr>
        <w:t xml:space="preserve"> и возрасту</w:t>
      </w:r>
      <w:r w:rsidRPr="00A53DAB">
        <w:rPr>
          <w:sz w:val="28"/>
          <w:szCs w:val="28"/>
        </w:rPr>
        <w:t xml:space="preserve">. </w:t>
      </w:r>
      <w:r w:rsidR="007131CA" w:rsidRPr="00A53DAB">
        <w:rPr>
          <w:sz w:val="28"/>
          <w:szCs w:val="28"/>
        </w:rPr>
        <w:t>Не женат</w:t>
      </w:r>
      <w:r w:rsidRPr="00A53DAB">
        <w:rPr>
          <w:sz w:val="28"/>
          <w:szCs w:val="28"/>
        </w:rPr>
        <w:t xml:space="preserve">. </w:t>
      </w:r>
    </w:p>
    <w:p w:rsidR="001E5573" w:rsidRPr="00A53DAB" w:rsidRDefault="001E557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Наличие аллергических реакций на медикаменты, продукты питания, парфюмерные средства и средства бытовой химии больной отрицает.</w:t>
      </w:r>
    </w:p>
    <w:p w:rsidR="00FB5BF8" w:rsidRPr="00A53DAB" w:rsidRDefault="00FB5BF8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Status</w:t>
      </w:r>
      <w:proofErr w:type="spellEnd"/>
      <w:r w:rsidRP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praesens</w:t>
      </w:r>
      <w:proofErr w:type="spellEnd"/>
      <w:r w:rsidRP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universalis</w:t>
      </w:r>
      <w:proofErr w:type="spellEnd"/>
      <w:r w:rsidRPr="00A53DAB">
        <w:rPr>
          <w:sz w:val="28"/>
          <w:szCs w:val="28"/>
        </w:rPr>
        <w:t>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Общее состояние больного удовлетворительное. Положение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активное. Сознание ясное. Телосложение </w:t>
      </w:r>
      <w:proofErr w:type="spellStart"/>
      <w:r w:rsidRPr="00A53DAB">
        <w:rPr>
          <w:sz w:val="28"/>
          <w:szCs w:val="28"/>
        </w:rPr>
        <w:t>нормостеническое</w:t>
      </w:r>
      <w:proofErr w:type="spellEnd"/>
      <w:r w:rsidRPr="00A53DAB">
        <w:rPr>
          <w:sz w:val="28"/>
          <w:szCs w:val="28"/>
        </w:rPr>
        <w:t>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Рост 180см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Вес </w:t>
      </w:r>
      <w:smartTag w:uri="urn:schemas-microsoft-com:office:smarttags" w:element="metricconverter">
        <w:smartTagPr>
          <w:attr w:name="ProductID" w:val="82 кг"/>
        </w:smartTagPr>
        <w:r w:rsidRPr="00A53DAB">
          <w:rPr>
            <w:sz w:val="28"/>
            <w:szCs w:val="28"/>
          </w:rPr>
          <w:t>82 кг</w:t>
        </w:r>
      </w:smartTag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Кожные покровы нормальной окраски, кожа сухая, теплая. Имеется сыпь на коже лица, спины, груди . Тургор кожи сохранён. Слизистые губ и век розового цвета, чистые, влажные, кровоизлияния, изъязвления, корочки и высыпания отсутствуют. Склеры белые. Мужской тип </w:t>
      </w:r>
      <w:proofErr w:type="spellStart"/>
      <w:r w:rsidRPr="00A53DAB">
        <w:rPr>
          <w:sz w:val="28"/>
          <w:szCs w:val="28"/>
        </w:rPr>
        <w:t>оволосения</w:t>
      </w:r>
      <w:proofErr w:type="spellEnd"/>
      <w:r w:rsidRPr="00A53DAB">
        <w:rPr>
          <w:sz w:val="28"/>
          <w:szCs w:val="28"/>
        </w:rPr>
        <w:t xml:space="preserve">. Волосы каштановые, густые, </w:t>
      </w:r>
      <w:proofErr w:type="spellStart"/>
      <w:r w:rsidRPr="00A53DAB">
        <w:rPr>
          <w:sz w:val="28"/>
          <w:szCs w:val="28"/>
        </w:rPr>
        <w:t>жёсткие,блестящие</w:t>
      </w:r>
      <w:proofErr w:type="spellEnd"/>
      <w:r w:rsidRPr="00A53DAB">
        <w:rPr>
          <w:sz w:val="28"/>
          <w:szCs w:val="28"/>
        </w:rPr>
        <w:t xml:space="preserve">. Кожа волосистой части головы чистая. Пальцы и ногти рук и ног слегка цианотичны, форма не изменена. Ломкости ногтей нет. Поверхность ногтей без </w:t>
      </w:r>
      <w:proofErr w:type="spellStart"/>
      <w:r w:rsidRPr="00A53DAB">
        <w:rPr>
          <w:sz w:val="28"/>
          <w:szCs w:val="28"/>
        </w:rPr>
        <w:t>исчерченности</w:t>
      </w:r>
      <w:proofErr w:type="spellEnd"/>
      <w:r w:rsidRPr="00A53DAB">
        <w:rPr>
          <w:sz w:val="28"/>
          <w:szCs w:val="28"/>
        </w:rPr>
        <w:t xml:space="preserve">. Состояние ногтевого ложа удовлетворительное. Лимфатические узлы не пальпируются. Подкожно-жировая клетчатка развита удовлетворительно. Толщина кожной складки на животе- </w:t>
      </w:r>
      <w:smartTag w:uri="urn:schemas-microsoft-com:office:smarttags" w:element="metricconverter">
        <w:smartTagPr>
          <w:attr w:name="ProductID" w:val="2.0 см"/>
        </w:smartTagPr>
        <w:r w:rsidRPr="00A53DAB">
          <w:rPr>
            <w:sz w:val="28"/>
            <w:szCs w:val="28"/>
          </w:rPr>
          <w:t>2.0 см</w:t>
        </w:r>
      </w:smartTag>
      <w:r w:rsidRPr="00A53DAB">
        <w:rPr>
          <w:sz w:val="28"/>
          <w:szCs w:val="28"/>
        </w:rPr>
        <w:t>. Питание удовлетворительное. Отеков нет. Мышечная система развита удовлетворительно, мышцы безболезненны, тонус нормальный. Кости не деформированы. При пальпации и перкуссии безболезненные. Ход позвоночника правильный.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СИСТЕМА КРОВООБРАЩЕНИЯ: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Осмотр сосудов шеи: пульсации сонных артерий, яремных вен, аорты в яремной ямке, венного пульса нет. Надчревной пульсации нет.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При осмотре: область сердца без видимых изменений, сердечный горб, верхушечный толчок, пульсация аорты и легочного ствола визуально не определяются.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Пальпация области сердца: верхушечный толчок определяется в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V </w:t>
      </w:r>
      <w:proofErr w:type="spellStart"/>
      <w:r w:rsidRPr="00A53DAB">
        <w:rPr>
          <w:sz w:val="28"/>
          <w:szCs w:val="28"/>
        </w:rPr>
        <w:t>межреберье</w:t>
      </w:r>
      <w:proofErr w:type="spellEnd"/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Pr="00A53DAB">
          <w:rPr>
            <w:sz w:val="28"/>
            <w:szCs w:val="28"/>
          </w:rPr>
          <w:t>1,5 см</w:t>
        </w:r>
      </w:smartTag>
      <w:r w:rsidRPr="00A53DAB">
        <w:rPr>
          <w:sz w:val="28"/>
          <w:szCs w:val="28"/>
        </w:rPr>
        <w:t xml:space="preserve"> кнаружи от левой срединно-ключичной линии. Верхушечный толчок разлитой. Сердечный толчок не определяется. Симптом “ кошачьего мурлыканья” на верхушке не определяется. Симптом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“систолического дрожания” на аорте отсутствует. Пульсация аорты и легочного ствола во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II </w:t>
      </w:r>
      <w:proofErr w:type="spellStart"/>
      <w:r w:rsidRPr="00A53DAB">
        <w:rPr>
          <w:sz w:val="28"/>
          <w:szCs w:val="28"/>
        </w:rPr>
        <w:t>межреберье</w:t>
      </w:r>
      <w:proofErr w:type="spellEnd"/>
      <w:r w:rsidRPr="00A53DAB">
        <w:rPr>
          <w:sz w:val="28"/>
          <w:szCs w:val="28"/>
        </w:rPr>
        <w:t xml:space="preserve"> у правого и левого краев грудины </w:t>
      </w:r>
      <w:proofErr w:type="spellStart"/>
      <w:r w:rsidRPr="00A53DAB">
        <w:rPr>
          <w:sz w:val="28"/>
          <w:szCs w:val="28"/>
        </w:rPr>
        <w:t>пальпаторно</w:t>
      </w:r>
      <w:proofErr w:type="spellEnd"/>
      <w:r w:rsidRPr="00A53DAB">
        <w:rPr>
          <w:sz w:val="28"/>
          <w:szCs w:val="28"/>
        </w:rPr>
        <w:t xml:space="preserve"> не определяется.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Перкуссия сердца: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Границы относительной тупости сердца: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правая - IV </w:t>
      </w:r>
      <w:proofErr w:type="spellStart"/>
      <w:r w:rsidRPr="00A53DAB">
        <w:rPr>
          <w:sz w:val="28"/>
          <w:szCs w:val="28"/>
        </w:rPr>
        <w:t>межреберье</w:t>
      </w:r>
      <w:proofErr w:type="spellEnd"/>
      <w:r w:rsidRPr="00A53DA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A53DAB">
          <w:rPr>
            <w:sz w:val="28"/>
            <w:szCs w:val="28"/>
          </w:rPr>
          <w:t>1 см</w:t>
        </w:r>
      </w:smartTag>
      <w:r w:rsidRPr="00A53DAB">
        <w:rPr>
          <w:sz w:val="28"/>
          <w:szCs w:val="28"/>
        </w:rPr>
        <w:t xml:space="preserve"> от правого края грудины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верхняя - III </w:t>
      </w:r>
      <w:proofErr w:type="spellStart"/>
      <w:r w:rsidRPr="00A53DAB">
        <w:rPr>
          <w:sz w:val="28"/>
          <w:szCs w:val="28"/>
        </w:rPr>
        <w:t>межреберье</w:t>
      </w:r>
      <w:proofErr w:type="spellEnd"/>
      <w:r w:rsidRPr="00A53DAB">
        <w:rPr>
          <w:sz w:val="28"/>
          <w:szCs w:val="28"/>
        </w:rPr>
        <w:t xml:space="preserve"> по левой </w:t>
      </w:r>
      <w:proofErr w:type="spellStart"/>
      <w:r w:rsidRPr="00A53DAB">
        <w:rPr>
          <w:sz w:val="28"/>
          <w:szCs w:val="28"/>
        </w:rPr>
        <w:t>парастернальной</w:t>
      </w:r>
      <w:proofErr w:type="spellEnd"/>
      <w:r w:rsidRPr="00A53DAB">
        <w:rPr>
          <w:sz w:val="28"/>
          <w:szCs w:val="28"/>
        </w:rPr>
        <w:t xml:space="preserve"> линии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левая - V ребро на </w:t>
      </w:r>
      <w:smartTag w:uri="urn:schemas-microsoft-com:office:smarttags" w:element="metricconverter">
        <w:smartTagPr>
          <w:attr w:name="ProductID" w:val="1,5 см"/>
        </w:smartTagPr>
        <w:r w:rsidRPr="00A53DAB">
          <w:rPr>
            <w:sz w:val="28"/>
            <w:szCs w:val="28"/>
          </w:rPr>
          <w:t>1,5 см</w:t>
        </w:r>
      </w:smartTag>
      <w:r w:rsidRPr="00A53DAB">
        <w:rPr>
          <w:sz w:val="28"/>
          <w:szCs w:val="28"/>
        </w:rPr>
        <w:t xml:space="preserve"> кнаружи от левой срединно-ключичной линии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поперечник относительной тупости сердца - </w:t>
      </w:r>
      <w:smartTag w:uri="urn:schemas-microsoft-com:office:smarttags" w:element="metricconverter">
        <w:smartTagPr>
          <w:attr w:name="ProductID" w:val="13 см"/>
        </w:smartTagPr>
        <w:r w:rsidRPr="00A53DAB">
          <w:rPr>
            <w:sz w:val="28"/>
            <w:szCs w:val="28"/>
          </w:rPr>
          <w:t>13 см</w:t>
        </w:r>
      </w:smartTag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поперечник сосудистого пучка на уровне II </w:t>
      </w:r>
      <w:proofErr w:type="spellStart"/>
      <w:r w:rsidRPr="00A53DAB">
        <w:rPr>
          <w:sz w:val="28"/>
          <w:szCs w:val="28"/>
        </w:rPr>
        <w:t>межреберья</w:t>
      </w:r>
      <w:proofErr w:type="spellEnd"/>
      <w:r w:rsidRPr="00A53DAB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 см"/>
        </w:smartTagPr>
        <w:r w:rsidRPr="00A53DAB">
          <w:rPr>
            <w:sz w:val="28"/>
            <w:szCs w:val="28"/>
          </w:rPr>
          <w:t>5 см</w:t>
        </w:r>
      </w:smartTag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Конфигурация сердца- аортальная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Границы абсолютной тупости сердца: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правая - IV </w:t>
      </w:r>
      <w:proofErr w:type="spellStart"/>
      <w:r w:rsidRPr="00A53DAB">
        <w:rPr>
          <w:sz w:val="28"/>
          <w:szCs w:val="28"/>
        </w:rPr>
        <w:t>межреберье</w:t>
      </w:r>
      <w:proofErr w:type="spellEnd"/>
      <w:r w:rsidRPr="00A53DAB">
        <w:rPr>
          <w:sz w:val="28"/>
          <w:szCs w:val="28"/>
        </w:rPr>
        <w:t xml:space="preserve"> по левому краю грудины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верхняя - IV ребро по </w:t>
      </w:r>
      <w:proofErr w:type="spellStart"/>
      <w:r w:rsidRPr="00A53DAB">
        <w:rPr>
          <w:sz w:val="28"/>
          <w:szCs w:val="28"/>
        </w:rPr>
        <w:t>парастернальной</w:t>
      </w:r>
      <w:proofErr w:type="spellEnd"/>
      <w:r w:rsidRPr="00A53DAB">
        <w:rPr>
          <w:sz w:val="28"/>
          <w:szCs w:val="28"/>
        </w:rPr>
        <w:t xml:space="preserve"> линии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левая - V ребро на </w:t>
      </w:r>
      <w:smartTag w:uri="urn:schemas-microsoft-com:office:smarttags" w:element="metricconverter">
        <w:smartTagPr>
          <w:attr w:name="ProductID" w:val="1,5 см"/>
        </w:smartTagPr>
        <w:r w:rsidRPr="00A53DAB">
          <w:rPr>
            <w:sz w:val="28"/>
            <w:szCs w:val="28"/>
          </w:rPr>
          <w:t>1,5 см</w:t>
        </w:r>
      </w:smartTag>
      <w:r w:rsidRP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кнутри</w:t>
      </w:r>
      <w:proofErr w:type="spellEnd"/>
      <w:r w:rsidRPr="00A53DAB">
        <w:rPr>
          <w:sz w:val="28"/>
          <w:szCs w:val="28"/>
        </w:rPr>
        <w:t xml:space="preserve"> от найденной границы относительной тупости сердца.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Аускультация сердца: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Ритм правильный</w:t>
      </w:r>
      <w:r w:rsidR="00EC4337" w:rsidRP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- </w:t>
      </w:r>
      <w:r w:rsidR="00EC4337" w:rsidRPr="00A53DAB">
        <w:rPr>
          <w:sz w:val="28"/>
          <w:szCs w:val="28"/>
        </w:rPr>
        <w:t>синусовый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Тоны сердца </w:t>
      </w:r>
      <w:r w:rsidR="00EC4337" w:rsidRPr="00A53DAB">
        <w:rPr>
          <w:sz w:val="28"/>
          <w:szCs w:val="28"/>
        </w:rPr>
        <w:t>ясные, ритмичные</w:t>
      </w:r>
      <w:r w:rsidRPr="00A53DAB">
        <w:rPr>
          <w:sz w:val="28"/>
          <w:szCs w:val="28"/>
        </w:rPr>
        <w:t>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Интенсивность тонов: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І тон: 1-я точка ослаблен</w:t>
      </w:r>
    </w:p>
    <w:p w:rsidR="00616D8A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D8A" w:rsidRPr="00A53DAB">
        <w:rPr>
          <w:sz w:val="28"/>
          <w:szCs w:val="28"/>
        </w:rPr>
        <w:t>4-я точка ослаблен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ІІ тон: 2-я точка ослаблен, акцент 1-го тона</w:t>
      </w:r>
    </w:p>
    <w:p w:rsidR="00616D8A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16D8A" w:rsidRPr="00A53DAB">
        <w:rPr>
          <w:sz w:val="28"/>
          <w:szCs w:val="28"/>
        </w:rPr>
        <w:t>3-я точка ослаблен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Шумов нет.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Осмотр и пальпация периферических сосудов: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пальпация височных артерий и артерий нижних конечностей сохранена. “Симптом червя” отсутствует. Пульс на лучевой артерии синхронный на</w:t>
      </w:r>
      <w:r w:rsidR="00EC4337" w:rsidRPr="00A53DAB">
        <w:rPr>
          <w:sz w:val="28"/>
          <w:szCs w:val="28"/>
        </w:rPr>
        <w:t xml:space="preserve"> обеих руках, </w:t>
      </w:r>
      <w:r w:rsidRPr="00A53DAB">
        <w:rPr>
          <w:sz w:val="28"/>
          <w:szCs w:val="28"/>
        </w:rPr>
        <w:t>ритмичный</w:t>
      </w:r>
      <w:r w:rsidR="00EC4337" w:rsidRP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, </w:t>
      </w:r>
      <w:r w:rsidR="00EC4337" w:rsidRPr="00A53DAB">
        <w:rPr>
          <w:sz w:val="28"/>
          <w:szCs w:val="28"/>
        </w:rPr>
        <w:t>65</w:t>
      </w:r>
      <w:r w:rsidRPr="00A53DAB">
        <w:rPr>
          <w:sz w:val="28"/>
          <w:szCs w:val="28"/>
        </w:rPr>
        <w:t xml:space="preserve"> в минуту. Напряжение и наполнение удовлетворительное, величина средняя, по форме скорый, по высоте низкий.</w:t>
      </w:r>
    </w:p>
    <w:p w:rsidR="00616D8A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При аускультации сонных, бедренных, плечевых, аорты в яремной ямке, брюшной аорты шумы не выслушиваются.</w:t>
      </w:r>
    </w:p>
    <w:p w:rsidR="00A53DAB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18"/>
        <w:gridCol w:w="1701"/>
      </w:tblGrid>
      <w:tr w:rsidR="00616D8A" w:rsidRPr="00A53DAB" w:rsidTr="00A53DAB">
        <w:trPr>
          <w:trHeight w:val="317"/>
        </w:trPr>
        <w:tc>
          <w:tcPr>
            <w:tcW w:w="2376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Артериальное давление</w:t>
            </w:r>
          </w:p>
        </w:tc>
        <w:tc>
          <w:tcPr>
            <w:tcW w:w="201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на правой руке</w:t>
            </w:r>
          </w:p>
        </w:tc>
        <w:tc>
          <w:tcPr>
            <w:tcW w:w="170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на левой руке</w:t>
            </w:r>
          </w:p>
        </w:tc>
      </w:tr>
      <w:tr w:rsidR="00616D8A" w:rsidRPr="00A53DAB" w:rsidTr="00A53DAB">
        <w:trPr>
          <w:trHeight w:val="317"/>
        </w:trPr>
        <w:tc>
          <w:tcPr>
            <w:tcW w:w="2376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систолическое</w:t>
            </w:r>
          </w:p>
        </w:tc>
        <w:tc>
          <w:tcPr>
            <w:tcW w:w="2018" w:type="dxa"/>
          </w:tcPr>
          <w:p w:rsidR="00616D8A" w:rsidRPr="00A53DAB" w:rsidRDefault="00EC4337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0 мм"/>
              </w:smartTagPr>
              <w:r w:rsidRPr="00A53DAB">
                <w:rPr>
                  <w:sz w:val="20"/>
                  <w:szCs w:val="20"/>
                </w:rPr>
                <w:t>120</w:t>
              </w:r>
              <w:r w:rsidR="00616D8A" w:rsidRPr="00A53DAB">
                <w:rPr>
                  <w:sz w:val="20"/>
                  <w:szCs w:val="20"/>
                </w:rPr>
                <w:t xml:space="preserve"> мм</w:t>
              </w:r>
            </w:smartTag>
            <w:r w:rsidR="00616D8A" w:rsidRPr="00A53DAB">
              <w:rPr>
                <w:sz w:val="20"/>
                <w:szCs w:val="20"/>
              </w:rPr>
              <w:t xml:space="preserve"> </w:t>
            </w:r>
            <w:proofErr w:type="spellStart"/>
            <w:r w:rsidR="00616D8A" w:rsidRPr="00A53DAB">
              <w:rPr>
                <w:sz w:val="20"/>
                <w:szCs w:val="20"/>
              </w:rPr>
              <w:t>рт</w:t>
            </w:r>
            <w:proofErr w:type="spellEnd"/>
            <w:r w:rsidR="00616D8A" w:rsidRPr="00A53DAB">
              <w:rPr>
                <w:sz w:val="20"/>
                <w:szCs w:val="20"/>
              </w:rPr>
              <w:t xml:space="preserve"> </w:t>
            </w:r>
            <w:proofErr w:type="spellStart"/>
            <w:r w:rsidR="00616D8A" w:rsidRPr="00A53DAB">
              <w:rPr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701" w:type="dxa"/>
          </w:tcPr>
          <w:p w:rsidR="00616D8A" w:rsidRPr="00A53DAB" w:rsidRDefault="00EC4337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120</w:t>
            </w:r>
            <w:r w:rsidR="00616D8A" w:rsidRPr="00A53DAB">
              <w:rPr>
                <w:sz w:val="20"/>
                <w:szCs w:val="20"/>
              </w:rPr>
              <w:t xml:space="preserve">мм </w:t>
            </w:r>
            <w:proofErr w:type="spellStart"/>
            <w:r w:rsidR="00616D8A" w:rsidRPr="00A53DAB">
              <w:rPr>
                <w:sz w:val="20"/>
                <w:szCs w:val="20"/>
              </w:rPr>
              <w:t>рт</w:t>
            </w:r>
            <w:proofErr w:type="spellEnd"/>
            <w:r w:rsidR="00616D8A" w:rsidRPr="00A53DAB">
              <w:rPr>
                <w:sz w:val="20"/>
                <w:szCs w:val="20"/>
              </w:rPr>
              <w:t xml:space="preserve"> </w:t>
            </w:r>
            <w:proofErr w:type="spellStart"/>
            <w:r w:rsidR="00616D8A" w:rsidRPr="00A53DAB">
              <w:rPr>
                <w:sz w:val="20"/>
                <w:szCs w:val="20"/>
              </w:rPr>
              <w:t>ст</w:t>
            </w:r>
            <w:proofErr w:type="spellEnd"/>
          </w:p>
        </w:tc>
      </w:tr>
      <w:tr w:rsidR="00616D8A" w:rsidRPr="00A53DAB" w:rsidTr="00A53DAB">
        <w:trPr>
          <w:trHeight w:val="317"/>
        </w:trPr>
        <w:tc>
          <w:tcPr>
            <w:tcW w:w="2376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диастолическое</w:t>
            </w:r>
          </w:p>
        </w:tc>
        <w:tc>
          <w:tcPr>
            <w:tcW w:w="201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мм"/>
              </w:smartTagPr>
              <w:r w:rsidRPr="00A53DAB">
                <w:rPr>
                  <w:sz w:val="20"/>
                  <w:szCs w:val="20"/>
                </w:rPr>
                <w:t>80 мм</w:t>
              </w:r>
            </w:smartTag>
            <w:r w:rsidRPr="00A53DAB">
              <w:rPr>
                <w:sz w:val="20"/>
                <w:szCs w:val="20"/>
              </w:rPr>
              <w:t xml:space="preserve"> </w:t>
            </w:r>
            <w:proofErr w:type="spellStart"/>
            <w:r w:rsidRPr="00A53DAB">
              <w:rPr>
                <w:sz w:val="20"/>
                <w:szCs w:val="20"/>
              </w:rPr>
              <w:t>рт</w:t>
            </w:r>
            <w:proofErr w:type="spellEnd"/>
            <w:r w:rsidRPr="00A53DAB">
              <w:rPr>
                <w:sz w:val="20"/>
                <w:szCs w:val="20"/>
              </w:rPr>
              <w:t xml:space="preserve"> </w:t>
            </w:r>
            <w:proofErr w:type="spellStart"/>
            <w:r w:rsidRPr="00A53DAB">
              <w:rPr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70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мм"/>
              </w:smartTagPr>
              <w:r w:rsidRPr="00A53DAB">
                <w:rPr>
                  <w:sz w:val="20"/>
                  <w:szCs w:val="20"/>
                </w:rPr>
                <w:t>80 мм</w:t>
              </w:r>
            </w:smartTag>
            <w:r w:rsidRPr="00A53DAB">
              <w:rPr>
                <w:sz w:val="20"/>
                <w:szCs w:val="20"/>
              </w:rPr>
              <w:t xml:space="preserve"> </w:t>
            </w:r>
            <w:proofErr w:type="spellStart"/>
            <w:r w:rsidRPr="00A53DAB">
              <w:rPr>
                <w:sz w:val="20"/>
                <w:szCs w:val="20"/>
              </w:rPr>
              <w:t>рт</w:t>
            </w:r>
            <w:proofErr w:type="spellEnd"/>
            <w:r w:rsidRPr="00A53DAB">
              <w:rPr>
                <w:sz w:val="20"/>
                <w:szCs w:val="20"/>
              </w:rPr>
              <w:t xml:space="preserve"> </w:t>
            </w:r>
            <w:proofErr w:type="spellStart"/>
            <w:r w:rsidRPr="00A53DAB">
              <w:rPr>
                <w:sz w:val="20"/>
                <w:szCs w:val="20"/>
              </w:rPr>
              <w:t>ст</w:t>
            </w:r>
            <w:proofErr w:type="spellEnd"/>
          </w:p>
        </w:tc>
      </w:tr>
      <w:tr w:rsidR="00616D8A" w:rsidRPr="00A53DAB" w:rsidTr="00A53DAB">
        <w:trPr>
          <w:trHeight w:val="332"/>
        </w:trPr>
        <w:tc>
          <w:tcPr>
            <w:tcW w:w="2376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пульсовое</w:t>
            </w:r>
          </w:p>
        </w:tc>
        <w:tc>
          <w:tcPr>
            <w:tcW w:w="2018" w:type="dxa"/>
          </w:tcPr>
          <w:p w:rsidR="00616D8A" w:rsidRPr="00A53DAB" w:rsidRDefault="00EC4337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40</w:t>
            </w:r>
            <w:r w:rsidR="00616D8A" w:rsidRPr="00A53DAB">
              <w:rPr>
                <w:sz w:val="20"/>
                <w:szCs w:val="20"/>
              </w:rPr>
              <w:t xml:space="preserve">мм </w:t>
            </w:r>
            <w:proofErr w:type="spellStart"/>
            <w:r w:rsidR="00616D8A" w:rsidRPr="00A53DAB">
              <w:rPr>
                <w:sz w:val="20"/>
                <w:szCs w:val="20"/>
              </w:rPr>
              <w:t>рт</w:t>
            </w:r>
            <w:proofErr w:type="spellEnd"/>
            <w:r w:rsidR="00616D8A" w:rsidRPr="00A53DAB">
              <w:rPr>
                <w:sz w:val="20"/>
                <w:szCs w:val="20"/>
              </w:rPr>
              <w:t xml:space="preserve"> </w:t>
            </w:r>
            <w:proofErr w:type="spellStart"/>
            <w:r w:rsidR="00616D8A" w:rsidRPr="00A53DAB">
              <w:rPr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701" w:type="dxa"/>
          </w:tcPr>
          <w:p w:rsidR="00616D8A" w:rsidRPr="00A53DAB" w:rsidRDefault="00EC4337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мм"/>
              </w:smartTagPr>
              <w:r w:rsidRPr="00A53DAB">
                <w:rPr>
                  <w:sz w:val="20"/>
                  <w:szCs w:val="20"/>
                </w:rPr>
                <w:t>40</w:t>
              </w:r>
              <w:r w:rsidR="00616D8A" w:rsidRPr="00A53DAB">
                <w:rPr>
                  <w:sz w:val="20"/>
                  <w:szCs w:val="20"/>
                </w:rPr>
                <w:t xml:space="preserve"> мм</w:t>
              </w:r>
            </w:smartTag>
            <w:r w:rsidR="00616D8A" w:rsidRPr="00A53DAB">
              <w:rPr>
                <w:sz w:val="20"/>
                <w:szCs w:val="20"/>
              </w:rPr>
              <w:t xml:space="preserve"> </w:t>
            </w:r>
            <w:proofErr w:type="spellStart"/>
            <w:r w:rsidR="00616D8A" w:rsidRPr="00A53DAB">
              <w:rPr>
                <w:sz w:val="20"/>
                <w:szCs w:val="20"/>
              </w:rPr>
              <w:t>рт</w:t>
            </w:r>
            <w:proofErr w:type="spellEnd"/>
            <w:r w:rsidR="00616D8A" w:rsidRPr="00A53DAB">
              <w:rPr>
                <w:sz w:val="20"/>
                <w:szCs w:val="20"/>
              </w:rPr>
              <w:t xml:space="preserve"> </w:t>
            </w:r>
            <w:proofErr w:type="spellStart"/>
            <w:r w:rsidR="00616D8A" w:rsidRPr="00A53DAB">
              <w:rPr>
                <w:sz w:val="20"/>
                <w:szCs w:val="20"/>
              </w:rPr>
              <w:t>ст</w:t>
            </w:r>
            <w:proofErr w:type="spellEnd"/>
          </w:p>
        </w:tc>
      </w:tr>
    </w:tbl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СИСТЕМА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ДЫХАНИЯ: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При осмотре грудная клетка </w:t>
      </w:r>
      <w:proofErr w:type="spellStart"/>
      <w:r w:rsidRPr="00A53DAB">
        <w:rPr>
          <w:sz w:val="28"/>
          <w:szCs w:val="28"/>
        </w:rPr>
        <w:t>нормостеническая</w:t>
      </w:r>
      <w:proofErr w:type="spellEnd"/>
      <w:r w:rsidRPr="00A53DAB">
        <w:rPr>
          <w:sz w:val="28"/>
          <w:szCs w:val="28"/>
        </w:rPr>
        <w:t>, конусовидная. Обе половины симметричны. Симметричное расположение ключиц. Над</w:t>
      </w:r>
      <w:r w:rsidR="00EC4337" w:rsidRPr="00A53DAB">
        <w:rPr>
          <w:sz w:val="28"/>
          <w:szCs w:val="28"/>
        </w:rPr>
        <w:t>-</w:t>
      </w:r>
      <w:r w:rsidRPr="00A53DAB">
        <w:rPr>
          <w:sz w:val="28"/>
          <w:szCs w:val="28"/>
        </w:rPr>
        <w:t xml:space="preserve"> и подключичные ямки умеренно выражены.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Угол Людовика не выражен.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Вдавление в грудине отсутствует.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Эпигастральный</w:t>
      </w:r>
      <w:proofErr w:type="spellEnd"/>
      <w:r w:rsidRPr="00A53DAB">
        <w:rPr>
          <w:sz w:val="28"/>
          <w:szCs w:val="28"/>
        </w:rPr>
        <w:t xml:space="preserve"> угол около 900.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Направление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ребер косо вниз. Межреберные промежутки не расширены. Грудная клетка не деформирована. Обе ее половины синхронно участвуют в акте дыхания.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Характеристика дыхания: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Дыхание бесшумное, без участия вспомогательной мускулатуры. Дыхание через нос свободное, выделений через нос нет. Тип дыхания брюшной. Дыхание ритмичное,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средней глубины. Частота дыхания-20 в минуту. Пальпация грудной клетки: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Грудная клетка безболезненная, эластичная. Голосовое дрожание ощущается с одинаковой силой над симметричными участками грудной клетки. Ощущения трения плевры нет.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Перкуссия легких: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Сравнительная перкуссия: над всеми полями определяется ясный легочный звук. Разницы </w:t>
      </w:r>
      <w:proofErr w:type="spellStart"/>
      <w:r w:rsidRPr="00A53DAB">
        <w:rPr>
          <w:sz w:val="28"/>
          <w:szCs w:val="28"/>
        </w:rPr>
        <w:t>перкуторного</w:t>
      </w:r>
      <w:proofErr w:type="spellEnd"/>
      <w:r w:rsidRPr="00A53DAB">
        <w:rPr>
          <w:sz w:val="28"/>
          <w:szCs w:val="28"/>
        </w:rPr>
        <w:t xml:space="preserve"> звука не выявлено.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Топографическая перкуссия: верхние границы легких: высота стояния верхушек спереди над ключицами-справа-4см, слева-4см; сзади - на уровне остистого отростка VII шейного позвонка. Поля </w:t>
      </w:r>
      <w:proofErr w:type="spellStart"/>
      <w:r w:rsidRPr="00A53DAB">
        <w:rPr>
          <w:sz w:val="28"/>
          <w:szCs w:val="28"/>
        </w:rPr>
        <w:t>Кренига</w:t>
      </w:r>
      <w:proofErr w:type="spellEnd"/>
      <w:r w:rsidRPr="00A53DAB">
        <w:rPr>
          <w:sz w:val="28"/>
          <w:szCs w:val="28"/>
        </w:rPr>
        <w:t>: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справа-</w:t>
      </w:r>
      <w:smartTag w:uri="urn:schemas-microsoft-com:office:smarttags" w:element="metricconverter">
        <w:smartTagPr>
          <w:attr w:name="ProductID" w:val="6 см"/>
        </w:smartTagPr>
        <w:r w:rsidRPr="00A53DAB">
          <w:rPr>
            <w:sz w:val="28"/>
            <w:szCs w:val="28"/>
          </w:rPr>
          <w:t>6 см</w:t>
        </w:r>
      </w:smartTag>
      <w:r w:rsidRPr="00A53DAB">
        <w:rPr>
          <w:sz w:val="28"/>
          <w:szCs w:val="28"/>
        </w:rPr>
        <w:t>, слева -6см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2551"/>
      </w:tblGrid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Нижние границы легких: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справа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слева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A53DAB">
              <w:rPr>
                <w:sz w:val="20"/>
                <w:szCs w:val="20"/>
              </w:rPr>
              <w:t>окологрудинная</w:t>
            </w:r>
            <w:proofErr w:type="spellEnd"/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 xml:space="preserve">V </w:t>
            </w:r>
            <w:proofErr w:type="spellStart"/>
            <w:r w:rsidRPr="00A53DAB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-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срединно-ключичная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VIІ ребро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-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VIIІ ребро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VII ребро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VIII ребро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VIII ребро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IX ребро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IX ребро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лопаточная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X ребро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X ребро</w:t>
            </w:r>
          </w:p>
        </w:tc>
      </w:tr>
      <w:tr w:rsidR="00616D8A" w:rsidRPr="00A53DAB" w:rsidTr="00A53DAB">
        <w:tc>
          <w:tcPr>
            <w:tcW w:w="266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226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XI остистый отросток грудного позвонка</w:t>
            </w:r>
          </w:p>
        </w:tc>
        <w:tc>
          <w:tcPr>
            <w:tcW w:w="25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XI остистый отросток грудного позвонка</w:t>
            </w:r>
          </w:p>
        </w:tc>
      </w:tr>
    </w:tbl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Подвижности нижнего края легкого: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638"/>
        <w:gridCol w:w="851"/>
        <w:gridCol w:w="992"/>
        <w:gridCol w:w="850"/>
        <w:gridCol w:w="747"/>
        <w:gridCol w:w="954"/>
      </w:tblGrid>
      <w:tr w:rsidR="00616D8A" w:rsidRPr="00A53DAB" w:rsidTr="00A53DAB">
        <w:trPr>
          <w:cantSplit/>
        </w:trPr>
        <w:tc>
          <w:tcPr>
            <w:tcW w:w="2447" w:type="dxa"/>
            <w:vMerge w:val="restart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справа</w:t>
            </w:r>
          </w:p>
        </w:tc>
        <w:tc>
          <w:tcPr>
            <w:tcW w:w="2551" w:type="dxa"/>
            <w:gridSpan w:val="3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слева</w:t>
            </w:r>
          </w:p>
        </w:tc>
      </w:tr>
      <w:tr w:rsidR="00616D8A" w:rsidRPr="00A53DAB" w:rsidTr="00A53DAB">
        <w:trPr>
          <w:cantSplit/>
        </w:trPr>
        <w:tc>
          <w:tcPr>
            <w:tcW w:w="2447" w:type="dxa"/>
            <w:vMerge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вдох</w:t>
            </w:r>
          </w:p>
        </w:tc>
        <w:tc>
          <w:tcPr>
            <w:tcW w:w="851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выдох</w:t>
            </w:r>
          </w:p>
        </w:tc>
        <w:tc>
          <w:tcPr>
            <w:tcW w:w="992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A53DAB">
              <w:rPr>
                <w:sz w:val="20"/>
                <w:szCs w:val="20"/>
              </w:rPr>
              <w:t>сум</w:t>
            </w:r>
            <w:proofErr w:type="spellEnd"/>
            <w:r w:rsidRPr="00A53DAB">
              <w:rPr>
                <w:sz w:val="20"/>
                <w:szCs w:val="20"/>
              </w:rPr>
              <w:t>-но</w:t>
            </w:r>
          </w:p>
        </w:tc>
        <w:tc>
          <w:tcPr>
            <w:tcW w:w="850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вдох</w:t>
            </w:r>
          </w:p>
        </w:tc>
        <w:tc>
          <w:tcPr>
            <w:tcW w:w="747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выдох</w:t>
            </w:r>
          </w:p>
        </w:tc>
        <w:tc>
          <w:tcPr>
            <w:tcW w:w="954" w:type="dxa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A53DAB">
              <w:rPr>
                <w:sz w:val="20"/>
                <w:szCs w:val="20"/>
              </w:rPr>
              <w:t>сум</w:t>
            </w:r>
            <w:proofErr w:type="spellEnd"/>
            <w:r w:rsidRPr="00A53DAB">
              <w:rPr>
                <w:sz w:val="20"/>
                <w:szCs w:val="20"/>
              </w:rPr>
              <w:t>-но</w:t>
            </w:r>
          </w:p>
        </w:tc>
      </w:tr>
      <w:tr w:rsidR="00616D8A" w:rsidRPr="00A53DAB" w:rsidTr="00A53DAB">
        <w:tc>
          <w:tcPr>
            <w:tcW w:w="2447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Срединно-ключичная</w:t>
            </w:r>
          </w:p>
        </w:tc>
        <w:tc>
          <w:tcPr>
            <w:tcW w:w="638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A53DAB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851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1см</w:t>
            </w:r>
          </w:p>
        </w:tc>
        <w:tc>
          <w:tcPr>
            <w:tcW w:w="992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3см</w:t>
            </w:r>
          </w:p>
        </w:tc>
        <w:tc>
          <w:tcPr>
            <w:tcW w:w="850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-</w:t>
            </w:r>
          </w:p>
        </w:tc>
      </w:tr>
      <w:tr w:rsidR="00616D8A" w:rsidRPr="00A53DAB" w:rsidTr="00A53DAB">
        <w:tc>
          <w:tcPr>
            <w:tcW w:w="2447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638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A53DAB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851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A53DAB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992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A53DAB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850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A53DAB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747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3DAB">
                <w:rPr>
                  <w:sz w:val="20"/>
                  <w:szCs w:val="20"/>
                </w:rPr>
                <w:t>3 см</w:t>
              </w:r>
            </w:smartTag>
          </w:p>
        </w:tc>
        <w:tc>
          <w:tcPr>
            <w:tcW w:w="954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 w:rsidRPr="00A53DAB">
                <w:rPr>
                  <w:sz w:val="20"/>
                  <w:szCs w:val="20"/>
                </w:rPr>
                <w:t>7 см</w:t>
              </w:r>
            </w:smartTag>
          </w:p>
        </w:tc>
      </w:tr>
      <w:tr w:rsidR="00616D8A" w:rsidRPr="00A53DAB" w:rsidTr="00A53DAB">
        <w:tc>
          <w:tcPr>
            <w:tcW w:w="2447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3DAB">
              <w:rPr>
                <w:sz w:val="20"/>
                <w:szCs w:val="20"/>
              </w:rPr>
              <w:t>Лопаточная</w:t>
            </w:r>
          </w:p>
        </w:tc>
        <w:tc>
          <w:tcPr>
            <w:tcW w:w="638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3DAB">
                <w:rPr>
                  <w:sz w:val="20"/>
                  <w:szCs w:val="20"/>
                </w:rPr>
                <w:t>3 см</w:t>
              </w:r>
            </w:smartTag>
          </w:p>
        </w:tc>
        <w:tc>
          <w:tcPr>
            <w:tcW w:w="851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A53DAB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992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A53DAB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850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53DAB">
                <w:rPr>
                  <w:sz w:val="20"/>
                  <w:szCs w:val="20"/>
                </w:rPr>
                <w:t>3 см</w:t>
              </w:r>
            </w:smartTag>
          </w:p>
        </w:tc>
        <w:tc>
          <w:tcPr>
            <w:tcW w:w="747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A53DAB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954" w:type="dxa"/>
            <w:vAlign w:val="center"/>
          </w:tcPr>
          <w:p w:rsidR="00616D8A" w:rsidRPr="00A53DAB" w:rsidRDefault="00616D8A" w:rsidP="00A53DAB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A53DAB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Аускультация легких: над всеми полями выслушивается нормальное везикулярное дыхание. Над гортанью, трахеей, в месте бифуркации трахеи, над рукояткой грудины, в межлопаточном пространстве 3,4 грудных позвонков выслушивается бронхиальное дыхание. Хрипов, крепитации, шума трения плевры нет. </w:t>
      </w:r>
      <w:proofErr w:type="spellStart"/>
      <w:r w:rsidRPr="00A53DAB">
        <w:rPr>
          <w:sz w:val="28"/>
          <w:szCs w:val="28"/>
        </w:rPr>
        <w:t>Бронхофония</w:t>
      </w:r>
      <w:proofErr w:type="spellEnd"/>
      <w:r w:rsidRPr="00A53DAB">
        <w:rPr>
          <w:sz w:val="28"/>
          <w:szCs w:val="28"/>
        </w:rPr>
        <w:t xml:space="preserve"> одинаковая над симметричными участками.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СИСТЕМА ПИЩЕВАРЕНИЯ ОРГАНОВ БРЮШНОЙ ПОЛОСТИ: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Губы: розового цвета, чистые влажные, без высыпаний и трещин.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Рот: запаха изо рта нет, слизистые розового цвета, без кровоизлияний. Язык влажный, обложен белым налетом, сосочки умеренно выражены, трещин нет. Зуб</w:t>
      </w:r>
      <w:r w:rsidR="00EC4337" w:rsidRPr="00A53DAB">
        <w:rPr>
          <w:sz w:val="28"/>
          <w:szCs w:val="28"/>
        </w:rPr>
        <w:t>ы без кариеса</w:t>
      </w:r>
      <w:r w:rsidRPr="00A53DAB">
        <w:rPr>
          <w:sz w:val="28"/>
          <w:szCs w:val="28"/>
        </w:rPr>
        <w:t>. Десны розовые, чистые, без язв и налета.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Живот.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При осмотре: живот округлый, симметричный, не вздут, участвует в акте дыхания. </w:t>
      </w:r>
      <w:proofErr w:type="spellStart"/>
      <w:r w:rsidRPr="00A53DAB">
        <w:rPr>
          <w:sz w:val="28"/>
          <w:szCs w:val="28"/>
        </w:rPr>
        <w:t>Западений</w:t>
      </w:r>
      <w:proofErr w:type="spellEnd"/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и</w:t>
      </w:r>
      <w:r w:rsid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выпячиваний</w:t>
      </w:r>
      <w:proofErr w:type="spellEnd"/>
      <w:r w:rsidRPr="00A53DAB">
        <w:rPr>
          <w:sz w:val="28"/>
          <w:szCs w:val="28"/>
        </w:rPr>
        <w:t xml:space="preserve"> нет. Видимой</w:t>
      </w:r>
      <w:r w:rsid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перестальтики</w:t>
      </w:r>
      <w:proofErr w:type="spellEnd"/>
      <w:r w:rsidRPr="00A53DAB">
        <w:rPr>
          <w:sz w:val="28"/>
          <w:szCs w:val="28"/>
        </w:rPr>
        <w:t>,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расширения вен живота нет.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При перкуссии передней брюшной стенки определяется тимпанический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звук. Напряжения стенки живота, болезненности и флюктуации при пальпации нет.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Симптом Менделя отрицательный. Симптом </w:t>
      </w:r>
      <w:proofErr w:type="spellStart"/>
      <w:r w:rsidRPr="00A53DAB">
        <w:rPr>
          <w:sz w:val="28"/>
          <w:szCs w:val="28"/>
        </w:rPr>
        <w:t>Щеткина-Блюмбергера</w:t>
      </w:r>
      <w:proofErr w:type="spellEnd"/>
      <w:r w:rsidRPr="00A53DAB">
        <w:rPr>
          <w:sz w:val="28"/>
          <w:szCs w:val="28"/>
        </w:rPr>
        <w:t xml:space="preserve"> отрицательный.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При глубокой, методической, скользящей пальпации по методу Образцова-</w:t>
      </w:r>
      <w:proofErr w:type="spellStart"/>
      <w:r w:rsidRPr="00A53DAB">
        <w:rPr>
          <w:sz w:val="28"/>
          <w:szCs w:val="28"/>
        </w:rPr>
        <w:t>Стражеско</w:t>
      </w:r>
      <w:proofErr w:type="spellEnd"/>
      <w:r w:rsidRPr="00A53DAB">
        <w:rPr>
          <w:sz w:val="28"/>
          <w:szCs w:val="28"/>
        </w:rPr>
        <w:t xml:space="preserve"> в левой подвздошной области определяется сигмовидная кишка: плотная, безболезненная, малоподвижная. В правой подвздошной области пальпируется слепая кишка: плотная, малоподвижная, безболезненная.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На уровне пупка пальпируется поперечно-ободочная кишка: мягкой консистенции, безболезненная, подвижная, гладкая. Привратник не пальпируется.</w:t>
      </w:r>
    </w:p>
    <w:p w:rsidR="00616D8A" w:rsidRPr="00A53DAB" w:rsidRDefault="00EC433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При аускультации кишечная перистальтика обычная, шум трения брюшины не выслушивается.</w:t>
      </w:r>
      <w:r w:rsidR="00616D8A" w:rsidRPr="00A53DAB">
        <w:rPr>
          <w:sz w:val="28"/>
          <w:szCs w:val="28"/>
        </w:rPr>
        <w:t xml:space="preserve"> Стул </w:t>
      </w:r>
      <w:proofErr w:type="spellStart"/>
      <w:r w:rsidR="00616D8A" w:rsidRPr="00A53DAB">
        <w:rPr>
          <w:sz w:val="28"/>
          <w:szCs w:val="28"/>
        </w:rPr>
        <w:t>регулярный,</w:t>
      </w:r>
      <w:r w:rsidR="00F02B75" w:rsidRPr="00A53DAB">
        <w:rPr>
          <w:sz w:val="28"/>
          <w:szCs w:val="28"/>
        </w:rPr>
        <w:t>оформленный</w:t>
      </w:r>
      <w:proofErr w:type="spellEnd"/>
      <w:r w:rsidR="00616D8A" w:rsidRPr="00A53DAB">
        <w:rPr>
          <w:sz w:val="28"/>
          <w:szCs w:val="28"/>
        </w:rPr>
        <w:t xml:space="preserve"> 1 раз в день. Акт </w:t>
      </w:r>
      <w:proofErr w:type="spellStart"/>
      <w:r w:rsidR="00616D8A" w:rsidRPr="00A53DAB">
        <w:rPr>
          <w:sz w:val="28"/>
          <w:szCs w:val="28"/>
        </w:rPr>
        <w:t>дефикации</w:t>
      </w:r>
      <w:proofErr w:type="spellEnd"/>
      <w:r w:rsidR="00616D8A" w:rsidRPr="00A53DAB">
        <w:rPr>
          <w:sz w:val="28"/>
          <w:szCs w:val="28"/>
        </w:rPr>
        <w:t xml:space="preserve"> безболезненный.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Печень и желчный пузырь: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При осмотре: видимого увеличения печени и желчного пузыря не определяется. Пульсации печени нет.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При перкуссии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верхняя граница абсолютной печеночной тупости-VIІ ребро по правой срединно-ключичной линии. Нижняя граница печени на </w:t>
      </w:r>
      <w:smartTag w:uri="urn:schemas-microsoft-com:office:smarttags" w:element="metricconverter">
        <w:smartTagPr>
          <w:attr w:name="ProductID" w:val="1 см"/>
        </w:smartTagPr>
        <w:r w:rsidRPr="00A53DAB">
          <w:rPr>
            <w:sz w:val="28"/>
            <w:szCs w:val="28"/>
          </w:rPr>
          <w:t>1 см</w:t>
        </w:r>
      </w:smartTag>
      <w:r w:rsidRPr="00A53DAB">
        <w:rPr>
          <w:sz w:val="28"/>
          <w:szCs w:val="28"/>
        </w:rPr>
        <w:t xml:space="preserve"> ниже реберной дуги по правой срединно-ключичной линии.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По Курлову размеры печени: по правой срединно-ключичной линии-</w:t>
      </w:r>
      <w:smartTag w:uri="urn:schemas-microsoft-com:office:smarttags" w:element="metricconverter">
        <w:smartTagPr>
          <w:attr w:name="ProductID" w:val="12 см"/>
        </w:smartTagPr>
        <w:r w:rsidRPr="00A53DAB">
          <w:rPr>
            <w:sz w:val="28"/>
            <w:szCs w:val="28"/>
          </w:rPr>
          <w:t>1</w:t>
        </w:r>
        <w:r w:rsidR="00F02B75" w:rsidRPr="00A53DAB">
          <w:rPr>
            <w:sz w:val="28"/>
            <w:szCs w:val="28"/>
          </w:rPr>
          <w:t>2</w:t>
        </w:r>
        <w:r w:rsidRPr="00A53DAB">
          <w:rPr>
            <w:sz w:val="28"/>
            <w:szCs w:val="28"/>
          </w:rPr>
          <w:t xml:space="preserve"> см</w:t>
        </w:r>
      </w:smartTag>
      <w:r w:rsidR="00F02B75" w:rsidRPr="00A53DAB">
        <w:rPr>
          <w:sz w:val="28"/>
          <w:szCs w:val="28"/>
        </w:rPr>
        <w:t>, по передней срединной линии-</w:t>
      </w:r>
      <w:smartTag w:uri="urn:schemas-microsoft-com:office:smarttags" w:element="metricconverter">
        <w:smartTagPr>
          <w:attr w:name="ProductID" w:val="9 см"/>
        </w:smartTagPr>
        <w:r w:rsidR="00F02B75" w:rsidRPr="00A53DAB">
          <w:rPr>
            <w:sz w:val="28"/>
            <w:szCs w:val="28"/>
          </w:rPr>
          <w:t>9</w:t>
        </w:r>
        <w:r w:rsidRPr="00A53DAB">
          <w:rPr>
            <w:sz w:val="28"/>
            <w:szCs w:val="28"/>
          </w:rPr>
          <w:t xml:space="preserve"> см</w:t>
        </w:r>
      </w:smartTag>
      <w:r w:rsidRPr="00A53DAB">
        <w:rPr>
          <w:sz w:val="28"/>
          <w:szCs w:val="28"/>
        </w:rPr>
        <w:t>, по левой реберной дуге-</w:t>
      </w:r>
      <w:smartTag w:uri="urn:schemas-microsoft-com:office:smarttags" w:element="metricconverter">
        <w:smartTagPr>
          <w:attr w:name="ProductID" w:val="8 см"/>
        </w:smartTagPr>
        <w:r w:rsidR="00F02B75" w:rsidRPr="00A53DAB">
          <w:rPr>
            <w:sz w:val="28"/>
            <w:szCs w:val="28"/>
          </w:rPr>
          <w:t>8</w:t>
        </w:r>
        <w:r w:rsidRPr="00A53DAB">
          <w:rPr>
            <w:sz w:val="28"/>
            <w:szCs w:val="28"/>
          </w:rPr>
          <w:t xml:space="preserve"> см</w:t>
        </w:r>
      </w:smartTag>
      <w:r w:rsidRPr="00A53DAB">
        <w:rPr>
          <w:sz w:val="28"/>
          <w:szCs w:val="28"/>
        </w:rPr>
        <w:t>.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Симптомы </w:t>
      </w:r>
      <w:proofErr w:type="spellStart"/>
      <w:r w:rsidRPr="00A53DAB">
        <w:rPr>
          <w:sz w:val="28"/>
          <w:szCs w:val="28"/>
        </w:rPr>
        <w:t>Ортнера</w:t>
      </w:r>
      <w:proofErr w:type="spellEnd"/>
      <w:r w:rsidRPr="00A53DAB">
        <w:rPr>
          <w:sz w:val="28"/>
          <w:szCs w:val="28"/>
        </w:rPr>
        <w:t xml:space="preserve"> и Василенко отрицательные.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При пальпации печень </w:t>
      </w:r>
      <w:r w:rsidR="00F02B75" w:rsidRPr="00A53DAB">
        <w:rPr>
          <w:sz w:val="28"/>
          <w:szCs w:val="28"/>
        </w:rPr>
        <w:t>не</w:t>
      </w:r>
      <w:r w:rsidRPr="00A53DAB">
        <w:rPr>
          <w:sz w:val="28"/>
          <w:szCs w:val="28"/>
        </w:rPr>
        <w:t xml:space="preserve"> увеличена.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Селезенка: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Область селезенки без видимых изменений.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При пальпации не определяется.</w:t>
      </w:r>
    </w:p>
    <w:p w:rsidR="00616D8A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D8A" w:rsidRPr="00A53DAB">
        <w:rPr>
          <w:sz w:val="28"/>
          <w:szCs w:val="28"/>
        </w:rPr>
        <w:t>Органы мочевыделения.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При осмотре поясничная область без изменений. 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Почки не пальпируются. Симптом </w:t>
      </w:r>
      <w:proofErr w:type="spellStart"/>
      <w:r w:rsidRPr="00A53DAB">
        <w:rPr>
          <w:sz w:val="28"/>
          <w:szCs w:val="28"/>
        </w:rPr>
        <w:t>Пастернацкого</w:t>
      </w:r>
      <w:proofErr w:type="spellEnd"/>
      <w:r w:rsidRPr="00A53DAB">
        <w:rPr>
          <w:sz w:val="28"/>
          <w:szCs w:val="28"/>
        </w:rPr>
        <w:t xml:space="preserve"> отрицательный с обеих сторон. Мочеиспускание </w:t>
      </w:r>
      <w:r w:rsidR="00F02B75" w:rsidRPr="00A53DAB">
        <w:rPr>
          <w:sz w:val="28"/>
          <w:szCs w:val="28"/>
        </w:rPr>
        <w:t>3-4</w:t>
      </w:r>
      <w:r w:rsidRPr="00A53DAB">
        <w:rPr>
          <w:sz w:val="28"/>
          <w:szCs w:val="28"/>
        </w:rPr>
        <w:t xml:space="preserve"> раз</w:t>
      </w:r>
      <w:r w:rsidR="00F02B75" w:rsidRPr="00A53DAB">
        <w:rPr>
          <w:sz w:val="28"/>
          <w:szCs w:val="28"/>
        </w:rPr>
        <w:t>а</w:t>
      </w:r>
      <w:r w:rsidRPr="00A53DAB">
        <w:rPr>
          <w:sz w:val="28"/>
          <w:szCs w:val="28"/>
        </w:rPr>
        <w:t xml:space="preserve"> в сутки. Дневной диурез преобладает на</w:t>
      </w:r>
      <w:r w:rsidR="00F02B75" w:rsidRPr="00A53DAB">
        <w:rPr>
          <w:sz w:val="28"/>
          <w:szCs w:val="28"/>
        </w:rPr>
        <w:t>д</w:t>
      </w:r>
      <w:r w:rsidRPr="00A53DAB">
        <w:rPr>
          <w:sz w:val="28"/>
          <w:szCs w:val="28"/>
        </w:rPr>
        <w:t xml:space="preserve"> ночным.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НЕРВНАЯ СИСТЕМА:</w:t>
      </w:r>
    </w:p>
    <w:p w:rsidR="00616D8A" w:rsidRPr="00A53DAB" w:rsidRDefault="00616D8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Больной контактный, эмоционально устойчив. Правильно ориентирован в месте, во времени и в собственной личности. Память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снижена. Физиологические рефлексы сохранены. Со стороны слуха</w:t>
      </w:r>
      <w:r w:rsidR="00F02B75" w:rsidRPr="00A53DAB">
        <w:rPr>
          <w:sz w:val="28"/>
          <w:szCs w:val="28"/>
        </w:rPr>
        <w:t>, зрения</w:t>
      </w:r>
      <w:r w:rsidRPr="00A53DAB">
        <w:rPr>
          <w:sz w:val="28"/>
          <w:szCs w:val="28"/>
        </w:rPr>
        <w:t>, обоняния, осязания нарушений не обнаружено.</w:t>
      </w:r>
      <w:r w:rsidR="00A53DAB">
        <w:rPr>
          <w:sz w:val="28"/>
          <w:szCs w:val="28"/>
        </w:rPr>
        <w:t xml:space="preserve"> </w:t>
      </w:r>
    </w:p>
    <w:p w:rsidR="00FB5BF8" w:rsidRPr="00A53DAB" w:rsidRDefault="00FB5BF8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Status</w:t>
      </w:r>
      <w:proofErr w:type="spellEnd"/>
      <w:r w:rsidRPr="00A53DAB">
        <w:rPr>
          <w:sz w:val="28"/>
          <w:szCs w:val="28"/>
        </w:rPr>
        <w:t xml:space="preserve"> </w:t>
      </w:r>
      <w:proofErr w:type="spellStart"/>
      <w:r w:rsidRPr="00A53DAB">
        <w:rPr>
          <w:sz w:val="28"/>
          <w:szCs w:val="28"/>
        </w:rPr>
        <w:t>localis</w:t>
      </w:r>
      <w:proofErr w:type="spellEnd"/>
    </w:p>
    <w:p w:rsidR="002D1F0E" w:rsidRPr="00A53DAB" w:rsidRDefault="000E39C3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Поражение </w:t>
      </w:r>
      <w:r w:rsidR="00B22CD7" w:rsidRPr="00A53DAB">
        <w:rPr>
          <w:sz w:val="28"/>
          <w:szCs w:val="28"/>
        </w:rPr>
        <w:t xml:space="preserve">кожи </w:t>
      </w:r>
      <w:r w:rsidRPr="00A53DAB">
        <w:rPr>
          <w:sz w:val="28"/>
          <w:szCs w:val="28"/>
        </w:rPr>
        <w:t>носит</w:t>
      </w:r>
      <w:r w:rsidR="001A6E94" w:rsidRPr="00A53DAB">
        <w:rPr>
          <w:sz w:val="28"/>
          <w:szCs w:val="28"/>
        </w:rPr>
        <w:t xml:space="preserve"> очагово-</w:t>
      </w:r>
      <w:r w:rsidRPr="00A53DAB">
        <w:rPr>
          <w:sz w:val="28"/>
          <w:szCs w:val="28"/>
        </w:rPr>
        <w:t xml:space="preserve"> диссеминированный характер, локализуется на </w:t>
      </w:r>
      <w:r w:rsidR="00B22CD7" w:rsidRPr="00A53DAB">
        <w:rPr>
          <w:sz w:val="28"/>
          <w:szCs w:val="28"/>
        </w:rPr>
        <w:t>лице,</w:t>
      </w:r>
      <w:r w:rsidR="00F02B75" w:rsidRPr="00A53DAB">
        <w:rPr>
          <w:sz w:val="28"/>
          <w:szCs w:val="28"/>
        </w:rPr>
        <w:t xml:space="preserve"> спине, груди.</w:t>
      </w:r>
      <w:r w:rsidR="00B22CD7" w:rsidRP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Представлено </w:t>
      </w:r>
      <w:r w:rsidR="00E043F9" w:rsidRPr="00A53DAB">
        <w:rPr>
          <w:sz w:val="28"/>
          <w:szCs w:val="28"/>
        </w:rPr>
        <w:t>плоски</w:t>
      </w:r>
      <w:r w:rsidRPr="00A53DAB">
        <w:rPr>
          <w:sz w:val="28"/>
          <w:szCs w:val="28"/>
        </w:rPr>
        <w:t xml:space="preserve">ми </w:t>
      </w:r>
      <w:proofErr w:type="spellStart"/>
      <w:r w:rsidR="00E043F9" w:rsidRPr="00A53DAB">
        <w:rPr>
          <w:sz w:val="28"/>
          <w:szCs w:val="28"/>
        </w:rPr>
        <w:t>эпидермально-дермальными</w:t>
      </w:r>
      <w:proofErr w:type="spellEnd"/>
      <w:r w:rsidR="00E043F9" w:rsidRP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папулами</w:t>
      </w:r>
      <w:r w:rsidR="00E043F9" w:rsidRPr="00A53DAB">
        <w:rPr>
          <w:sz w:val="28"/>
          <w:szCs w:val="28"/>
        </w:rPr>
        <w:t xml:space="preserve"> </w:t>
      </w:r>
      <w:r w:rsidR="004C2F5C" w:rsidRPr="00A53DAB">
        <w:rPr>
          <w:sz w:val="28"/>
          <w:szCs w:val="28"/>
        </w:rPr>
        <w:t xml:space="preserve">и пустулами </w:t>
      </w:r>
      <w:r w:rsidR="00F02B75" w:rsidRPr="00A53DAB">
        <w:rPr>
          <w:sz w:val="28"/>
          <w:szCs w:val="28"/>
        </w:rPr>
        <w:t>красно-бурого</w:t>
      </w:r>
      <w:r w:rsidR="002D1F0E" w:rsidRPr="00A53DAB">
        <w:rPr>
          <w:sz w:val="28"/>
          <w:szCs w:val="28"/>
        </w:rPr>
        <w:t xml:space="preserve"> цвета </w:t>
      </w:r>
      <w:r w:rsidR="00E043F9" w:rsidRPr="00A53DAB">
        <w:rPr>
          <w:sz w:val="28"/>
          <w:szCs w:val="28"/>
        </w:rPr>
        <w:t>округлой формы с</w:t>
      </w:r>
      <w:r w:rsidR="00F02B75" w:rsidRPr="00A53DAB">
        <w:rPr>
          <w:sz w:val="28"/>
          <w:szCs w:val="28"/>
        </w:rPr>
        <w:t xml:space="preserve"> не</w:t>
      </w:r>
      <w:r w:rsidR="00E043F9" w:rsidRPr="00A53DAB">
        <w:rPr>
          <w:sz w:val="28"/>
          <w:szCs w:val="28"/>
        </w:rPr>
        <w:t>четкими границами</w:t>
      </w:r>
      <w:r w:rsidR="00A53DAB">
        <w:rPr>
          <w:sz w:val="28"/>
          <w:szCs w:val="28"/>
        </w:rPr>
        <w:t xml:space="preserve"> </w:t>
      </w:r>
      <w:r w:rsidR="00F02B75" w:rsidRPr="00A53DAB">
        <w:rPr>
          <w:sz w:val="28"/>
          <w:szCs w:val="28"/>
        </w:rPr>
        <w:t xml:space="preserve">диаметром от 0,5 до </w:t>
      </w:r>
      <w:smartTag w:uri="urn:schemas-microsoft-com:office:smarttags" w:element="metricconverter">
        <w:smartTagPr>
          <w:attr w:name="ProductID" w:val="1,0 см"/>
        </w:smartTagPr>
        <w:r w:rsidR="00F02B75" w:rsidRPr="00A53DAB">
          <w:rPr>
            <w:sz w:val="28"/>
            <w:szCs w:val="28"/>
          </w:rPr>
          <w:t>1,0</w:t>
        </w:r>
        <w:r w:rsidRPr="00A53DAB">
          <w:rPr>
            <w:sz w:val="28"/>
            <w:szCs w:val="28"/>
          </w:rPr>
          <w:t xml:space="preserve"> см</w:t>
        </w:r>
      </w:smartTag>
      <w:r w:rsidRPr="00A53DAB">
        <w:rPr>
          <w:sz w:val="28"/>
          <w:szCs w:val="28"/>
        </w:rPr>
        <w:t xml:space="preserve">, </w:t>
      </w:r>
      <w:r w:rsidR="002D1F0E" w:rsidRPr="00A53DAB">
        <w:rPr>
          <w:sz w:val="28"/>
          <w:szCs w:val="28"/>
        </w:rPr>
        <w:t xml:space="preserve">склонными к слиянию в бляшки диаметром до </w:t>
      </w:r>
      <w:smartTag w:uri="urn:schemas-microsoft-com:office:smarttags" w:element="metricconverter">
        <w:smartTagPr>
          <w:attr w:name="ProductID" w:val="8 см"/>
        </w:smartTagPr>
        <w:r w:rsidR="00F02B75" w:rsidRPr="00A53DAB">
          <w:rPr>
            <w:sz w:val="28"/>
            <w:szCs w:val="28"/>
          </w:rPr>
          <w:t>8</w:t>
        </w:r>
        <w:r w:rsidR="002D1F0E" w:rsidRPr="00A53DAB">
          <w:rPr>
            <w:sz w:val="28"/>
            <w:szCs w:val="28"/>
          </w:rPr>
          <w:t xml:space="preserve"> см</w:t>
        </w:r>
      </w:smartTag>
      <w:r w:rsidR="002D1F0E" w:rsidRPr="00A53DAB">
        <w:rPr>
          <w:sz w:val="28"/>
          <w:szCs w:val="28"/>
        </w:rPr>
        <w:t xml:space="preserve"> </w:t>
      </w:r>
      <w:r w:rsidR="008604C7" w:rsidRPr="00A53DAB">
        <w:rPr>
          <w:sz w:val="28"/>
          <w:szCs w:val="28"/>
        </w:rPr>
        <w:t>бурого</w:t>
      </w:r>
      <w:r w:rsidR="002D1F0E" w:rsidRPr="00A53DAB">
        <w:rPr>
          <w:sz w:val="28"/>
          <w:szCs w:val="28"/>
        </w:rPr>
        <w:t xml:space="preserve"> цвета, </w:t>
      </w:r>
      <w:r w:rsidR="008604C7" w:rsidRPr="00A53DAB">
        <w:rPr>
          <w:sz w:val="28"/>
          <w:szCs w:val="28"/>
        </w:rPr>
        <w:t xml:space="preserve">без </w:t>
      </w:r>
      <w:r w:rsidR="00E043F9" w:rsidRPr="00A53DAB">
        <w:rPr>
          <w:sz w:val="28"/>
          <w:szCs w:val="28"/>
        </w:rPr>
        <w:t>чешу</w:t>
      </w:r>
      <w:r w:rsidR="008604C7" w:rsidRPr="00A53DAB">
        <w:rPr>
          <w:sz w:val="28"/>
          <w:szCs w:val="28"/>
        </w:rPr>
        <w:t>ек</w:t>
      </w:r>
      <w:r w:rsidR="002D1F0E" w:rsidRPr="00A53DAB">
        <w:rPr>
          <w:sz w:val="28"/>
          <w:szCs w:val="28"/>
        </w:rPr>
        <w:t xml:space="preserve"> на поверхности. </w:t>
      </w:r>
    </w:p>
    <w:p w:rsidR="008604C7" w:rsidRPr="00A53DAB" w:rsidRDefault="00997FD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Предварительный диагноз: </w:t>
      </w:r>
      <w:r w:rsidR="008604C7" w:rsidRPr="00A53DAB">
        <w:rPr>
          <w:sz w:val="28"/>
          <w:szCs w:val="28"/>
        </w:rPr>
        <w:t>Себорея, вульгарные угри .</w:t>
      </w:r>
    </w:p>
    <w:p w:rsidR="00997FDA" w:rsidRPr="00A53DAB" w:rsidRDefault="00997FD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Предварительный д</w:t>
      </w:r>
      <w:r w:rsidR="00573427" w:rsidRPr="00A53DAB">
        <w:rPr>
          <w:sz w:val="28"/>
          <w:szCs w:val="28"/>
        </w:rPr>
        <w:t>иагноз поставлен на основании</w:t>
      </w:r>
      <w:r w:rsidRPr="00A53DAB">
        <w:rPr>
          <w:sz w:val="28"/>
          <w:szCs w:val="28"/>
        </w:rPr>
        <w:t>:</w:t>
      </w:r>
      <w:r w:rsidR="00573427" w:rsidRPr="00A53DAB">
        <w:rPr>
          <w:sz w:val="28"/>
          <w:szCs w:val="28"/>
        </w:rPr>
        <w:t xml:space="preserve"> </w:t>
      </w:r>
    </w:p>
    <w:p w:rsidR="00997FDA" w:rsidRPr="00A53DAB" w:rsidRDefault="00997FD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- </w:t>
      </w:r>
      <w:r w:rsidR="00573427" w:rsidRPr="00A53DAB">
        <w:rPr>
          <w:sz w:val="28"/>
          <w:szCs w:val="28"/>
        </w:rPr>
        <w:t xml:space="preserve">жалоб </w:t>
      </w:r>
      <w:r w:rsidRPr="00A53DAB">
        <w:rPr>
          <w:sz w:val="28"/>
          <w:szCs w:val="28"/>
        </w:rPr>
        <w:t>больно</w:t>
      </w:r>
      <w:r w:rsidR="001A6E94" w:rsidRPr="00A53DAB">
        <w:rPr>
          <w:sz w:val="28"/>
          <w:szCs w:val="28"/>
        </w:rPr>
        <w:t>го</w:t>
      </w:r>
      <w:r w:rsidR="00573427" w:rsidRPr="00A53DAB">
        <w:rPr>
          <w:sz w:val="28"/>
          <w:szCs w:val="28"/>
        </w:rPr>
        <w:t xml:space="preserve"> на кожные высыпания,</w:t>
      </w:r>
      <w:r w:rsidRPr="00A53DAB">
        <w:rPr>
          <w:sz w:val="28"/>
          <w:szCs w:val="28"/>
        </w:rPr>
        <w:t xml:space="preserve"> </w:t>
      </w:r>
      <w:r w:rsidR="001A6E94" w:rsidRPr="00A53DAB">
        <w:rPr>
          <w:sz w:val="28"/>
          <w:szCs w:val="28"/>
        </w:rPr>
        <w:t>болезненность</w:t>
      </w:r>
      <w:r w:rsidRPr="00A53DAB">
        <w:rPr>
          <w:sz w:val="28"/>
          <w:szCs w:val="28"/>
        </w:rPr>
        <w:t>;</w:t>
      </w:r>
    </w:p>
    <w:p w:rsidR="00997FDA" w:rsidRPr="00A53DAB" w:rsidRDefault="00997FD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- данных анамнеза -</w:t>
      </w:r>
      <w:r w:rsidR="00A53DAB">
        <w:rPr>
          <w:sz w:val="28"/>
          <w:szCs w:val="28"/>
        </w:rPr>
        <w:t xml:space="preserve"> </w:t>
      </w:r>
      <w:r w:rsidR="001A6E94" w:rsidRPr="00A53DAB">
        <w:rPr>
          <w:sz w:val="28"/>
          <w:szCs w:val="28"/>
        </w:rPr>
        <w:t>возникновение поражений на местах чистой, не поражённой кожи</w:t>
      </w:r>
    </w:p>
    <w:p w:rsidR="002D1F0E" w:rsidRPr="00A53DAB" w:rsidRDefault="00997FDA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- данных клинического осмотра – наличия поражения </w:t>
      </w:r>
      <w:r w:rsidR="001A6E94" w:rsidRPr="00A53DAB">
        <w:rPr>
          <w:sz w:val="28"/>
          <w:szCs w:val="28"/>
        </w:rPr>
        <w:t>очагово-</w:t>
      </w:r>
      <w:r w:rsidRPr="00A53DAB">
        <w:rPr>
          <w:sz w:val="28"/>
          <w:szCs w:val="28"/>
        </w:rPr>
        <w:t xml:space="preserve">диссеминированного характера, локализующегося </w:t>
      </w:r>
      <w:r w:rsidR="002D1F0E" w:rsidRPr="00A53DAB">
        <w:rPr>
          <w:sz w:val="28"/>
          <w:szCs w:val="28"/>
        </w:rPr>
        <w:t>преимущественно на</w:t>
      </w:r>
      <w:r w:rsidR="001A6E94" w:rsidRPr="00A53DAB">
        <w:rPr>
          <w:sz w:val="28"/>
          <w:szCs w:val="28"/>
        </w:rPr>
        <w:t xml:space="preserve"> лице</w:t>
      </w:r>
      <w:r w:rsidR="002D1F0E" w:rsidRPr="00A53DAB">
        <w:rPr>
          <w:sz w:val="28"/>
          <w:szCs w:val="28"/>
        </w:rPr>
        <w:t>, туловище</w:t>
      </w:r>
      <w:r w:rsidR="001A6E94" w:rsidRPr="00A53DAB">
        <w:rPr>
          <w:sz w:val="28"/>
          <w:szCs w:val="28"/>
        </w:rPr>
        <w:t xml:space="preserve"> в области спины и груди</w:t>
      </w:r>
      <w:r w:rsidR="002D1F0E" w:rsidRPr="00A53DAB">
        <w:rPr>
          <w:sz w:val="28"/>
          <w:szCs w:val="28"/>
        </w:rPr>
        <w:t>.</w:t>
      </w:r>
      <w:r w:rsidRPr="00A53DAB">
        <w:rPr>
          <w:sz w:val="28"/>
          <w:szCs w:val="28"/>
        </w:rPr>
        <w:t xml:space="preserve"> </w:t>
      </w:r>
      <w:r w:rsidR="002D1F0E" w:rsidRPr="00A53DAB">
        <w:rPr>
          <w:sz w:val="28"/>
          <w:szCs w:val="28"/>
        </w:rPr>
        <w:t xml:space="preserve">Представлено плоскими </w:t>
      </w:r>
      <w:proofErr w:type="spellStart"/>
      <w:r w:rsidR="002D1F0E" w:rsidRPr="00A53DAB">
        <w:rPr>
          <w:sz w:val="28"/>
          <w:szCs w:val="28"/>
        </w:rPr>
        <w:t>эпидермально-дермальными</w:t>
      </w:r>
      <w:proofErr w:type="spellEnd"/>
      <w:r w:rsidR="002D1F0E" w:rsidRPr="00A53DAB">
        <w:rPr>
          <w:sz w:val="28"/>
          <w:szCs w:val="28"/>
        </w:rPr>
        <w:t xml:space="preserve"> папулами </w:t>
      </w:r>
      <w:r w:rsidR="001A6E94" w:rsidRPr="00A53DAB">
        <w:rPr>
          <w:sz w:val="28"/>
          <w:szCs w:val="28"/>
        </w:rPr>
        <w:t xml:space="preserve">и пустулами красно-бурого </w:t>
      </w:r>
      <w:r w:rsidR="002D1F0E" w:rsidRPr="00A53DAB">
        <w:rPr>
          <w:sz w:val="28"/>
          <w:szCs w:val="28"/>
        </w:rPr>
        <w:t xml:space="preserve">цвета округлой формы с </w:t>
      </w:r>
      <w:r w:rsidR="001A6E94" w:rsidRPr="00A53DAB">
        <w:rPr>
          <w:sz w:val="28"/>
          <w:szCs w:val="28"/>
        </w:rPr>
        <w:t>не</w:t>
      </w:r>
      <w:r w:rsidR="002D1F0E" w:rsidRPr="00A53DAB">
        <w:rPr>
          <w:sz w:val="28"/>
          <w:szCs w:val="28"/>
        </w:rPr>
        <w:t>четкими границами</w:t>
      </w:r>
      <w:r w:rsidR="00A53DAB">
        <w:rPr>
          <w:sz w:val="28"/>
          <w:szCs w:val="28"/>
        </w:rPr>
        <w:t xml:space="preserve"> </w:t>
      </w:r>
      <w:r w:rsidR="002D1F0E" w:rsidRPr="00A53DAB">
        <w:rPr>
          <w:sz w:val="28"/>
          <w:szCs w:val="28"/>
        </w:rPr>
        <w:t xml:space="preserve">диаметром от 0,5 до </w:t>
      </w:r>
      <w:smartTag w:uri="urn:schemas-microsoft-com:office:smarttags" w:element="metricconverter">
        <w:smartTagPr>
          <w:attr w:name="ProductID" w:val="1,0 см"/>
        </w:smartTagPr>
        <w:r w:rsidR="002D1F0E" w:rsidRPr="00A53DAB">
          <w:rPr>
            <w:sz w:val="28"/>
            <w:szCs w:val="28"/>
          </w:rPr>
          <w:t>1</w:t>
        </w:r>
        <w:r w:rsidR="001A6E94" w:rsidRPr="00A53DAB">
          <w:rPr>
            <w:sz w:val="28"/>
            <w:szCs w:val="28"/>
          </w:rPr>
          <w:t>,0</w:t>
        </w:r>
        <w:r w:rsidR="002D1F0E" w:rsidRPr="00A53DAB">
          <w:rPr>
            <w:sz w:val="28"/>
            <w:szCs w:val="28"/>
          </w:rPr>
          <w:t xml:space="preserve"> см</w:t>
        </w:r>
      </w:smartTag>
      <w:r w:rsidR="002D1F0E" w:rsidRPr="00A53DAB">
        <w:rPr>
          <w:sz w:val="28"/>
          <w:szCs w:val="28"/>
        </w:rPr>
        <w:t xml:space="preserve">, склонными к слиянию в бляшки диаметром до </w:t>
      </w:r>
      <w:smartTag w:uri="urn:schemas-microsoft-com:office:smarttags" w:element="metricconverter">
        <w:smartTagPr>
          <w:attr w:name="ProductID" w:val="8 см"/>
        </w:smartTagPr>
        <w:r w:rsidR="001A6E94" w:rsidRPr="00A53DAB">
          <w:rPr>
            <w:sz w:val="28"/>
            <w:szCs w:val="28"/>
          </w:rPr>
          <w:t>8</w:t>
        </w:r>
        <w:r w:rsidR="002D1F0E" w:rsidRPr="00A53DAB">
          <w:rPr>
            <w:sz w:val="28"/>
            <w:szCs w:val="28"/>
          </w:rPr>
          <w:t xml:space="preserve"> см</w:t>
        </w:r>
      </w:smartTag>
      <w:r w:rsidR="002D1F0E" w:rsidRPr="00A53DAB">
        <w:rPr>
          <w:sz w:val="28"/>
          <w:szCs w:val="28"/>
        </w:rPr>
        <w:t xml:space="preserve"> </w:t>
      </w:r>
      <w:r w:rsidR="001A6E94" w:rsidRPr="00A53DAB">
        <w:rPr>
          <w:sz w:val="28"/>
          <w:szCs w:val="28"/>
        </w:rPr>
        <w:t>бурого</w:t>
      </w:r>
      <w:r w:rsidR="002D1F0E" w:rsidRPr="00A53DAB">
        <w:rPr>
          <w:sz w:val="28"/>
          <w:szCs w:val="28"/>
        </w:rPr>
        <w:t xml:space="preserve"> цвета, </w:t>
      </w:r>
      <w:r w:rsidR="001A6E94" w:rsidRPr="00A53DAB">
        <w:rPr>
          <w:sz w:val="28"/>
          <w:szCs w:val="28"/>
        </w:rPr>
        <w:t xml:space="preserve">без </w:t>
      </w:r>
      <w:r w:rsidR="002D1F0E" w:rsidRPr="00A53DAB">
        <w:rPr>
          <w:sz w:val="28"/>
          <w:szCs w:val="28"/>
        </w:rPr>
        <w:t>чешу</w:t>
      </w:r>
      <w:r w:rsidR="001A6E94" w:rsidRPr="00A53DAB">
        <w:rPr>
          <w:sz w:val="28"/>
          <w:szCs w:val="28"/>
        </w:rPr>
        <w:t>ек</w:t>
      </w:r>
      <w:r w:rsidR="002D1F0E" w:rsidRPr="00A53DAB">
        <w:rPr>
          <w:sz w:val="28"/>
          <w:szCs w:val="28"/>
        </w:rPr>
        <w:t xml:space="preserve"> на поверхности </w:t>
      </w:r>
    </w:p>
    <w:p w:rsidR="00573427" w:rsidRPr="00A53DAB" w:rsidRDefault="0057342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Дифференциальн</w:t>
      </w:r>
      <w:r w:rsidR="003A05C7" w:rsidRPr="00A53DAB">
        <w:rPr>
          <w:sz w:val="28"/>
          <w:szCs w:val="28"/>
        </w:rPr>
        <w:t>ая</w:t>
      </w:r>
      <w:r w:rsidRPr="00A53DAB">
        <w:rPr>
          <w:sz w:val="28"/>
          <w:szCs w:val="28"/>
        </w:rPr>
        <w:t xml:space="preserve"> диагно</w:t>
      </w:r>
      <w:r w:rsidR="003A05C7" w:rsidRPr="00A53DAB">
        <w:rPr>
          <w:sz w:val="28"/>
          <w:szCs w:val="28"/>
        </w:rPr>
        <w:t>стика</w:t>
      </w:r>
    </w:p>
    <w:p w:rsidR="003A05C7" w:rsidRPr="00820F0A" w:rsidRDefault="00153EDB" w:rsidP="00A53D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3DAB">
        <w:rPr>
          <w:sz w:val="28"/>
          <w:szCs w:val="28"/>
        </w:rPr>
        <w:t xml:space="preserve">С </w:t>
      </w:r>
      <w:proofErr w:type="spellStart"/>
      <w:r w:rsidRPr="00A53DAB">
        <w:rPr>
          <w:sz w:val="28"/>
          <w:szCs w:val="28"/>
        </w:rPr>
        <w:t>саркоидозом</w:t>
      </w:r>
      <w:proofErr w:type="spellEnd"/>
      <w:r w:rsidRPr="00A53DAB">
        <w:rPr>
          <w:sz w:val="28"/>
          <w:szCs w:val="28"/>
        </w:rPr>
        <w:t xml:space="preserve"> кожи: который проявляется высыпанием многочисленных, симметрично расположенных мелких, величиной с чечевицу, узелков розовато-красноватого цвета с гладкой поверхностью, диаметром 2-7мм</w:t>
      </w:r>
      <w:r w:rsidR="00601A43" w:rsidRPr="00A53DAB">
        <w:rPr>
          <w:sz w:val="28"/>
          <w:szCs w:val="28"/>
        </w:rPr>
        <w:t>,</w:t>
      </w:r>
      <w:r w:rsidR="00E81A88" w:rsidRPr="00A53DAB">
        <w:rPr>
          <w:sz w:val="28"/>
          <w:szCs w:val="28"/>
        </w:rPr>
        <w:t xml:space="preserve"> </w:t>
      </w:r>
      <w:r w:rsidR="00601A43" w:rsidRPr="00A53DAB">
        <w:rPr>
          <w:sz w:val="28"/>
          <w:szCs w:val="28"/>
        </w:rPr>
        <w:t>локализующихся на коже лица,</w:t>
      </w:r>
      <w:r w:rsidR="00E81A88" w:rsidRPr="00A53DAB">
        <w:rPr>
          <w:sz w:val="28"/>
          <w:szCs w:val="28"/>
        </w:rPr>
        <w:t xml:space="preserve"> </w:t>
      </w:r>
      <w:r w:rsidR="00601A43" w:rsidRPr="00A53DAB">
        <w:rPr>
          <w:sz w:val="28"/>
          <w:szCs w:val="28"/>
        </w:rPr>
        <w:t>верхней части туловища</w:t>
      </w:r>
      <w:r w:rsidR="00E81A88" w:rsidRPr="00A53DAB">
        <w:rPr>
          <w:sz w:val="28"/>
          <w:szCs w:val="28"/>
        </w:rPr>
        <w:t xml:space="preserve"> </w:t>
      </w:r>
      <w:r w:rsidR="00601A43" w:rsidRPr="00A53DAB">
        <w:rPr>
          <w:sz w:val="28"/>
          <w:szCs w:val="28"/>
        </w:rPr>
        <w:t>(симптом пелерины</w:t>
      </w:r>
      <w:r w:rsidR="00601A43" w:rsidRPr="00820F0A">
        <w:rPr>
          <w:color w:val="000000"/>
          <w:sz w:val="28"/>
          <w:szCs w:val="28"/>
        </w:rPr>
        <w:t>)</w:t>
      </w:r>
      <w:r w:rsidR="00E81A88" w:rsidRPr="00820F0A">
        <w:rPr>
          <w:color w:val="000000"/>
          <w:sz w:val="28"/>
          <w:szCs w:val="28"/>
        </w:rPr>
        <w:t>.</w:t>
      </w:r>
    </w:p>
    <w:p w:rsidR="00E81A88" w:rsidRPr="00A53DAB" w:rsidRDefault="00E81A88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 </w:t>
      </w:r>
      <w:proofErr w:type="spellStart"/>
      <w:r w:rsidRPr="00A53DAB">
        <w:rPr>
          <w:sz w:val="28"/>
          <w:szCs w:val="28"/>
        </w:rPr>
        <w:t>розацея</w:t>
      </w:r>
      <w:proofErr w:type="spellEnd"/>
      <w:r w:rsidRPr="00A53DAB">
        <w:rPr>
          <w:sz w:val="28"/>
          <w:szCs w:val="28"/>
        </w:rPr>
        <w:t>: течение заболевания хроническое; высыпания локализуются на коже лица и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располагаются преимущественно в центральной его части. Появляется эритема, а затем формируются </w:t>
      </w:r>
      <w:proofErr w:type="spellStart"/>
      <w:r w:rsidRPr="00A53DAB">
        <w:rPr>
          <w:sz w:val="28"/>
          <w:szCs w:val="28"/>
        </w:rPr>
        <w:t>телеангиэктазии</w:t>
      </w:r>
      <w:proofErr w:type="spellEnd"/>
      <w:r w:rsidRPr="00A53DAB">
        <w:rPr>
          <w:sz w:val="28"/>
          <w:szCs w:val="28"/>
        </w:rPr>
        <w:t xml:space="preserve"> в области щёк и крыльев носа. Может быть небольшое шелушение. В дальнейшем появляются многочисленные полушаровидные ярко-красные милиарные папулы</w:t>
      </w:r>
      <w:r w:rsidR="0008446B" w:rsidRPr="00A53DAB">
        <w:rPr>
          <w:sz w:val="28"/>
          <w:szCs w:val="28"/>
        </w:rPr>
        <w:t>, склонные сливаться в бляшки. Кожа становится бугристой, синюшно-багрового цвета. Субъективные ощущения описываются как жжение, зуд, парестезии.</w:t>
      </w:r>
    </w:p>
    <w:p w:rsidR="0008446B" w:rsidRPr="00A53DAB" w:rsidRDefault="0008446B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 </w:t>
      </w:r>
      <w:proofErr w:type="spellStart"/>
      <w:r w:rsidRPr="00A53DAB">
        <w:rPr>
          <w:sz w:val="28"/>
          <w:szCs w:val="28"/>
        </w:rPr>
        <w:t>периоральным</w:t>
      </w:r>
      <w:proofErr w:type="spellEnd"/>
      <w:r w:rsidRPr="00A53DAB">
        <w:rPr>
          <w:sz w:val="28"/>
          <w:szCs w:val="28"/>
        </w:rPr>
        <w:t xml:space="preserve"> дерматитом: характерно быстрое развитие. Высыпания локализуются только на коже лица, симметричные, распространяются на всю </w:t>
      </w:r>
      <w:proofErr w:type="spellStart"/>
      <w:r w:rsidRPr="00A53DAB">
        <w:rPr>
          <w:sz w:val="28"/>
          <w:szCs w:val="28"/>
        </w:rPr>
        <w:t>периоральную</w:t>
      </w:r>
      <w:proofErr w:type="spellEnd"/>
      <w:r w:rsidRPr="00A53DAB">
        <w:rPr>
          <w:sz w:val="28"/>
          <w:szCs w:val="28"/>
        </w:rPr>
        <w:t xml:space="preserve"> область</w:t>
      </w:r>
      <w:r w:rsidR="00532A69" w:rsidRPr="00A53DAB">
        <w:rPr>
          <w:sz w:val="28"/>
          <w:szCs w:val="28"/>
        </w:rPr>
        <w:t xml:space="preserve">, нередко поднимаясь до крыльев носа. Типичным является наличие участка видимо непоражённой кожи шириной 3-5мм вокруг красной каймы губ. Высыпания полиморфны, представлены </w:t>
      </w:r>
      <w:proofErr w:type="spellStart"/>
      <w:r w:rsidR="00532A69" w:rsidRPr="00A53DAB">
        <w:rPr>
          <w:sz w:val="28"/>
          <w:szCs w:val="28"/>
        </w:rPr>
        <w:t>нефолликулярными</w:t>
      </w:r>
      <w:proofErr w:type="spellEnd"/>
      <w:r w:rsidR="00A53DAB">
        <w:rPr>
          <w:sz w:val="28"/>
          <w:szCs w:val="28"/>
        </w:rPr>
        <w:t xml:space="preserve"> </w:t>
      </w:r>
      <w:proofErr w:type="spellStart"/>
      <w:r w:rsidR="00532A69" w:rsidRPr="00A53DAB">
        <w:rPr>
          <w:sz w:val="28"/>
          <w:szCs w:val="28"/>
        </w:rPr>
        <w:t>несливающимися</w:t>
      </w:r>
      <w:proofErr w:type="spellEnd"/>
      <w:r w:rsidR="00532A69" w:rsidRPr="00A53DAB">
        <w:rPr>
          <w:sz w:val="28"/>
          <w:szCs w:val="28"/>
        </w:rPr>
        <w:t xml:space="preserve">, полусферическими, розово-красного цвета папулами диаметром 1-2мм, а так же пустулами и </w:t>
      </w:r>
      <w:proofErr w:type="spellStart"/>
      <w:r w:rsidR="00532A69" w:rsidRPr="00A53DAB">
        <w:rPr>
          <w:sz w:val="28"/>
          <w:szCs w:val="28"/>
        </w:rPr>
        <w:t>папуло</w:t>
      </w:r>
      <w:proofErr w:type="spellEnd"/>
      <w:r w:rsidR="00532A69" w:rsidRPr="00A53DAB">
        <w:rPr>
          <w:sz w:val="28"/>
          <w:szCs w:val="28"/>
        </w:rPr>
        <w:t xml:space="preserve">-пустулами. Папулы покрыты беловатыми чешуйками. Субъективные </w:t>
      </w:r>
      <w:r w:rsidR="00532A69" w:rsidRPr="00A53DAB">
        <w:rPr>
          <w:sz w:val="28"/>
          <w:szCs w:val="28"/>
        </w:rPr>
        <w:lastRenderedPageBreak/>
        <w:t xml:space="preserve">ощущения обычно отсутствуют или представлены слабовыраженным </w:t>
      </w:r>
      <w:proofErr w:type="spellStart"/>
      <w:r w:rsidR="00532A69" w:rsidRPr="00A53DAB">
        <w:rPr>
          <w:sz w:val="28"/>
          <w:szCs w:val="28"/>
        </w:rPr>
        <w:t>зудом,чувством</w:t>
      </w:r>
      <w:proofErr w:type="spellEnd"/>
      <w:r w:rsidR="00532A69" w:rsidRPr="00A53DAB">
        <w:rPr>
          <w:sz w:val="28"/>
          <w:szCs w:val="28"/>
        </w:rPr>
        <w:t xml:space="preserve"> стягивания и покалывания кожи.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Данные лабораторно-инструментальных методов исследования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Общий анализ крови: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эритроциты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4,51 × 1012/л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гемоглобин</w:t>
      </w:r>
      <w:r w:rsidR="00A53DAB">
        <w:rPr>
          <w:sz w:val="28"/>
          <w:szCs w:val="28"/>
        </w:rPr>
        <w:t xml:space="preserve"> </w:t>
      </w:r>
      <w:r w:rsidR="001A6E94" w:rsidRPr="00A53DAB">
        <w:rPr>
          <w:sz w:val="28"/>
          <w:szCs w:val="28"/>
        </w:rPr>
        <w:t>130</w:t>
      </w:r>
      <w:r w:rsidRPr="00A53DAB">
        <w:rPr>
          <w:sz w:val="28"/>
          <w:szCs w:val="28"/>
        </w:rPr>
        <w:t xml:space="preserve"> г/л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лейкоциты</w:t>
      </w:r>
      <w:r w:rsidR="00A53DAB">
        <w:rPr>
          <w:sz w:val="28"/>
          <w:szCs w:val="28"/>
        </w:rPr>
        <w:t xml:space="preserve"> </w:t>
      </w:r>
      <w:r w:rsidR="001A6E94" w:rsidRPr="00A53DAB">
        <w:rPr>
          <w:sz w:val="28"/>
          <w:szCs w:val="28"/>
        </w:rPr>
        <w:t>7</w:t>
      </w:r>
      <w:r w:rsidRPr="00A53DAB">
        <w:rPr>
          <w:sz w:val="28"/>
          <w:szCs w:val="28"/>
        </w:rPr>
        <w:t>,2 × 109 /л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палочкоядерные</w:t>
      </w:r>
      <w:proofErr w:type="spellEnd"/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2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сегментоядерные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68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лимфоциты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22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моноциты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4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СОЭ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13 мм/ч</w:t>
      </w:r>
    </w:p>
    <w:p w:rsidR="006F0DB7" w:rsidRPr="00A53DAB" w:rsidRDefault="006F0DB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Исследование крови на </w:t>
      </w:r>
      <w:proofErr w:type="spellStart"/>
      <w:r w:rsidRPr="00A53DAB">
        <w:rPr>
          <w:sz w:val="28"/>
          <w:szCs w:val="28"/>
        </w:rPr>
        <w:t>Lues</w:t>
      </w:r>
      <w:proofErr w:type="spellEnd"/>
      <w:r w:rsidRPr="00A53DAB">
        <w:rPr>
          <w:sz w:val="28"/>
          <w:szCs w:val="28"/>
        </w:rPr>
        <w:t xml:space="preserve"> </w:t>
      </w:r>
    </w:p>
    <w:p w:rsidR="006F0DB7" w:rsidRPr="00A53DAB" w:rsidRDefault="006F0DB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РМП: </w:t>
      </w:r>
      <w:proofErr w:type="spellStart"/>
      <w:r w:rsidRPr="00A53DAB">
        <w:rPr>
          <w:sz w:val="28"/>
          <w:szCs w:val="28"/>
        </w:rPr>
        <w:t>отр</w:t>
      </w:r>
      <w:proofErr w:type="spellEnd"/>
    </w:p>
    <w:p w:rsidR="00954C64" w:rsidRPr="00A53DAB" w:rsidRDefault="00954C64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Т</w:t>
      </w:r>
      <w:r w:rsidR="006F0DB7" w:rsidRPr="00A53DAB">
        <w:rPr>
          <w:sz w:val="28"/>
          <w:szCs w:val="28"/>
        </w:rPr>
        <w:t>итр</w:t>
      </w:r>
    </w:p>
    <w:p w:rsidR="006F0DB7" w:rsidRPr="00A53DAB" w:rsidRDefault="006F0DB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ИФА</w:t>
      </w:r>
    </w:p>
    <w:p w:rsidR="006F0DB7" w:rsidRPr="00A53DAB" w:rsidRDefault="006F0DB7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Igv</w:t>
      </w:r>
      <w:proofErr w:type="spellEnd"/>
      <w:r w:rsidRPr="00A53DAB">
        <w:rPr>
          <w:sz w:val="28"/>
          <w:szCs w:val="28"/>
        </w:rPr>
        <w:t xml:space="preserve">(G+M) : </w:t>
      </w:r>
      <w:proofErr w:type="spellStart"/>
      <w:r w:rsidRPr="00A53DAB">
        <w:rPr>
          <w:sz w:val="28"/>
          <w:szCs w:val="28"/>
        </w:rPr>
        <w:t>отр</w:t>
      </w:r>
      <w:proofErr w:type="spellEnd"/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Общий анализ мочи: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Цвет: светло-желтый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Прозрачность: прозрачная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Реакция: слабо-кислая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Удельный вес: 1015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Сахар: </w:t>
      </w:r>
      <w:proofErr w:type="spellStart"/>
      <w:r w:rsidRPr="00A53DAB">
        <w:rPr>
          <w:sz w:val="28"/>
          <w:szCs w:val="28"/>
        </w:rPr>
        <w:t>отр</w:t>
      </w:r>
      <w:proofErr w:type="spellEnd"/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Белок: </w:t>
      </w:r>
      <w:proofErr w:type="spellStart"/>
      <w:r w:rsidRPr="00A53DAB">
        <w:rPr>
          <w:sz w:val="28"/>
          <w:szCs w:val="28"/>
        </w:rPr>
        <w:t>отр</w:t>
      </w:r>
      <w:proofErr w:type="spellEnd"/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Эпителий: </w:t>
      </w:r>
      <w:proofErr w:type="spellStart"/>
      <w:r w:rsidRPr="00A53DAB">
        <w:rPr>
          <w:sz w:val="28"/>
          <w:szCs w:val="28"/>
        </w:rPr>
        <w:t>ед</w:t>
      </w:r>
      <w:proofErr w:type="spellEnd"/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Лейкоциты: </w:t>
      </w:r>
      <w:proofErr w:type="spellStart"/>
      <w:r w:rsidRPr="00A53DAB">
        <w:rPr>
          <w:sz w:val="28"/>
          <w:szCs w:val="28"/>
        </w:rPr>
        <w:t>ед</w:t>
      </w:r>
      <w:proofErr w:type="spellEnd"/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Исследование крови на С-реактивный белок: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Отрицательно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Исследование кала на наличие я/г: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Не найдены</w:t>
      </w:r>
    </w:p>
    <w:p w:rsidR="00531FD4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Окончательный диагноз:</w:t>
      </w:r>
      <w:r w:rsidR="00B22CD7" w:rsidRPr="00A53DAB">
        <w:rPr>
          <w:sz w:val="28"/>
          <w:szCs w:val="28"/>
        </w:rPr>
        <w:t xml:space="preserve"> </w:t>
      </w:r>
      <w:r w:rsidR="00531FD4" w:rsidRPr="00A53DAB">
        <w:rPr>
          <w:sz w:val="28"/>
          <w:szCs w:val="28"/>
        </w:rPr>
        <w:t>Себорея, вульгарные угри.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Окончательный диагноз поставлен на основании: 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- жалоб больной на кожные высыпания, </w:t>
      </w:r>
      <w:r w:rsidR="00531FD4" w:rsidRPr="00A53DAB">
        <w:rPr>
          <w:sz w:val="28"/>
          <w:szCs w:val="28"/>
        </w:rPr>
        <w:t>болезненность</w:t>
      </w:r>
      <w:r w:rsidRPr="00A53DAB">
        <w:rPr>
          <w:sz w:val="28"/>
          <w:szCs w:val="28"/>
        </w:rPr>
        <w:t>;</w:t>
      </w:r>
    </w:p>
    <w:p w:rsidR="003A05C7" w:rsidRPr="00A53DAB" w:rsidRDefault="003A05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- данных анамнеза -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возникновение поражений на </w:t>
      </w:r>
      <w:r w:rsidR="00531FD4" w:rsidRPr="00A53DAB">
        <w:rPr>
          <w:sz w:val="28"/>
          <w:szCs w:val="28"/>
        </w:rPr>
        <w:t>местах чистой, не поражённой кожи</w:t>
      </w:r>
    </w:p>
    <w:p w:rsidR="003A05C7" w:rsidRPr="00A53DAB" w:rsidRDefault="002D1F0E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- данных клинического осмотра – наличия поражения </w:t>
      </w:r>
      <w:r w:rsidR="00531FD4" w:rsidRPr="00A53DAB">
        <w:rPr>
          <w:sz w:val="28"/>
          <w:szCs w:val="28"/>
        </w:rPr>
        <w:t>очагово-</w:t>
      </w:r>
      <w:r w:rsidRPr="00A53DAB">
        <w:rPr>
          <w:sz w:val="28"/>
          <w:szCs w:val="28"/>
        </w:rPr>
        <w:t>диссеминированного характера, локализующего</w:t>
      </w:r>
      <w:r w:rsidR="00531FD4" w:rsidRPr="00A53DAB">
        <w:rPr>
          <w:sz w:val="28"/>
          <w:szCs w:val="28"/>
        </w:rPr>
        <w:t xml:space="preserve">ся, </w:t>
      </w:r>
      <w:r w:rsidRPr="00A53DAB">
        <w:rPr>
          <w:sz w:val="28"/>
          <w:szCs w:val="28"/>
        </w:rPr>
        <w:t>преимущественно на</w:t>
      </w:r>
      <w:r w:rsidR="00531FD4" w:rsidRPr="00A53DAB">
        <w:rPr>
          <w:sz w:val="28"/>
          <w:szCs w:val="28"/>
        </w:rPr>
        <w:t xml:space="preserve"> лице</w:t>
      </w:r>
      <w:r w:rsidRPr="00A53DAB">
        <w:rPr>
          <w:sz w:val="28"/>
          <w:szCs w:val="28"/>
        </w:rPr>
        <w:t>, туловище</w:t>
      </w:r>
      <w:r w:rsidR="00531FD4" w:rsidRPr="00A53DAB">
        <w:rPr>
          <w:sz w:val="28"/>
          <w:szCs w:val="28"/>
        </w:rPr>
        <w:t xml:space="preserve"> в области спины и груди</w:t>
      </w:r>
      <w:r w:rsidRPr="00A53DAB">
        <w:rPr>
          <w:sz w:val="28"/>
          <w:szCs w:val="28"/>
        </w:rPr>
        <w:t xml:space="preserve">. Представлено плоскими </w:t>
      </w:r>
      <w:proofErr w:type="spellStart"/>
      <w:r w:rsidRPr="00A53DAB">
        <w:rPr>
          <w:sz w:val="28"/>
          <w:szCs w:val="28"/>
        </w:rPr>
        <w:t>эпидермально-дермальными</w:t>
      </w:r>
      <w:proofErr w:type="spellEnd"/>
      <w:r w:rsidRPr="00A53DAB">
        <w:rPr>
          <w:sz w:val="28"/>
          <w:szCs w:val="28"/>
        </w:rPr>
        <w:t xml:space="preserve"> папулами</w:t>
      </w:r>
      <w:r w:rsidR="00531FD4" w:rsidRPr="00A53DAB">
        <w:rPr>
          <w:sz w:val="28"/>
          <w:szCs w:val="28"/>
        </w:rPr>
        <w:t xml:space="preserve"> и пустулами</w:t>
      </w:r>
      <w:r w:rsidRPr="00A53DAB">
        <w:rPr>
          <w:sz w:val="28"/>
          <w:szCs w:val="28"/>
        </w:rPr>
        <w:t xml:space="preserve"> </w:t>
      </w:r>
      <w:r w:rsidR="00531FD4" w:rsidRPr="00A53DAB">
        <w:rPr>
          <w:sz w:val="28"/>
          <w:szCs w:val="28"/>
        </w:rPr>
        <w:t>красно-бурого</w:t>
      </w:r>
      <w:r w:rsidRPr="00A53DAB">
        <w:rPr>
          <w:sz w:val="28"/>
          <w:szCs w:val="28"/>
        </w:rPr>
        <w:t xml:space="preserve"> цвета округлой формы с </w:t>
      </w:r>
      <w:r w:rsidR="00531FD4" w:rsidRPr="00A53DAB">
        <w:rPr>
          <w:sz w:val="28"/>
          <w:szCs w:val="28"/>
        </w:rPr>
        <w:t>не</w:t>
      </w:r>
      <w:r w:rsidRPr="00A53DAB">
        <w:rPr>
          <w:sz w:val="28"/>
          <w:szCs w:val="28"/>
        </w:rPr>
        <w:t>четкими границами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 xml:space="preserve">диаметром от 0,5 до </w:t>
      </w:r>
      <w:smartTag w:uri="urn:schemas-microsoft-com:office:smarttags" w:element="metricconverter">
        <w:smartTagPr>
          <w:attr w:name="ProductID" w:val="1,0 см"/>
        </w:smartTagPr>
        <w:r w:rsidRPr="00A53DAB">
          <w:rPr>
            <w:sz w:val="28"/>
            <w:szCs w:val="28"/>
          </w:rPr>
          <w:t>1,</w:t>
        </w:r>
        <w:r w:rsidR="00531FD4" w:rsidRPr="00A53DAB">
          <w:rPr>
            <w:sz w:val="28"/>
            <w:szCs w:val="28"/>
          </w:rPr>
          <w:t>0</w:t>
        </w:r>
        <w:r w:rsidRPr="00A53DAB">
          <w:rPr>
            <w:sz w:val="28"/>
            <w:szCs w:val="28"/>
          </w:rPr>
          <w:t xml:space="preserve"> см</w:t>
        </w:r>
      </w:smartTag>
      <w:r w:rsidRPr="00A53DAB">
        <w:rPr>
          <w:sz w:val="28"/>
          <w:szCs w:val="28"/>
        </w:rPr>
        <w:t xml:space="preserve">, склонными к слиянию в бляшки диаметром до </w:t>
      </w:r>
      <w:smartTag w:uri="urn:schemas-microsoft-com:office:smarttags" w:element="metricconverter">
        <w:smartTagPr>
          <w:attr w:name="ProductID" w:val="8 см"/>
        </w:smartTagPr>
        <w:r w:rsidR="00531FD4" w:rsidRPr="00A53DAB">
          <w:rPr>
            <w:sz w:val="28"/>
            <w:szCs w:val="28"/>
          </w:rPr>
          <w:t>8</w:t>
        </w:r>
        <w:r w:rsidRPr="00A53DAB">
          <w:rPr>
            <w:sz w:val="28"/>
            <w:szCs w:val="28"/>
          </w:rPr>
          <w:t xml:space="preserve"> см</w:t>
        </w:r>
      </w:smartTag>
      <w:r w:rsidRPr="00A53DAB">
        <w:rPr>
          <w:sz w:val="28"/>
          <w:szCs w:val="28"/>
        </w:rPr>
        <w:t xml:space="preserve"> </w:t>
      </w:r>
      <w:r w:rsidR="00531FD4" w:rsidRPr="00A53DAB">
        <w:rPr>
          <w:sz w:val="28"/>
          <w:szCs w:val="28"/>
        </w:rPr>
        <w:t>бурого</w:t>
      </w:r>
      <w:r w:rsidRPr="00A53DAB">
        <w:rPr>
          <w:sz w:val="28"/>
          <w:szCs w:val="28"/>
        </w:rPr>
        <w:t xml:space="preserve"> цвета, </w:t>
      </w:r>
      <w:r w:rsidR="00531FD4" w:rsidRPr="00A53DAB">
        <w:rPr>
          <w:sz w:val="28"/>
          <w:szCs w:val="28"/>
        </w:rPr>
        <w:t xml:space="preserve">без </w:t>
      </w:r>
      <w:r w:rsidRPr="00A53DAB">
        <w:rPr>
          <w:sz w:val="28"/>
          <w:szCs w:val="28"/>
        </w:rPr>
        <w:t>чешу</w:t>
      </w:r>
      <w:r w:rsidR="00531FD4" w:rsidRPr="00A53DAB">
        <w:rPr>
          <w:sz w:val="28"/>
          <w:szCs w:val="28"/>
        </w:rPr>
        <w:t>ек</w:t>
      </w:r>
      <w:r w:rsidRPr="00A53DAB">
        <w:rPr>
          <w:sz w:val="28"/>
          <w:szCs w:val="28"/>
        </w:rPr>
        <w:t xml:space="preserve"> на поверхности</w:t>
      </w:r>
      <w:r w:rsidR="00531FD4" w:rsidRPr="00A53DAB">
        <w:rPr>
          <w:sz w:val="28"/>
          <w:szCs w:val="28"/>
        </w:rPr>
        <w:t>.</w:t>
      </w:r>
      <w:r w:rsidRPr="00A53DAB">
        <w:rPr>
          <w:sz w:val="28"/>
          <w:szCs w:val="28"/>
        </w:rPr>
        <w:t xml:space="preserve"> </w:t>
      </w:r>
    </w:p>
    <w:p w:rsidR="00573427" w:rsidRPr="00A53DAB" w:rsidRDefault="0057342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Лечение</w:t>
      </w:r>
    </w:p>
    <w:p w:rsidR="00573427" w:rsidRPr="00A53DAB" w:rsidRDefault="0057342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Режим больного - общий.</w:t>
      </w:r>
    </w:p>
    <w:p w:rsidR="00573427" w:rsidRPr="00A53DAB" w:rsidRDefault="0057342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Медикаментозная терапия носит патогенетический и симптоматический характер, поскольку вопрос </w:t>
      </w:r>
      <w:r w:rsidR="001519F8" w:rsidRPr="00A53DAB">
        <w:rPr>
          <w:sz w:val="28"/>
          <w:szCs w:val="28"/>
        </w:rPr>
        <w:t>об этиологии заболевания оконча</w:t>
      </w:r>
      <w:r w:rsidRPr="00A53DAB">
        <w:rPr>
          <w:sz w:val="28"/>
          <w:szCs w:val="28"/>
        </w:rPr>
        <w:t>тельно не решен.</w:t>
      </w:r>
    </w:p>
    <w:p w:rsidR="006F0DB7" w:rsidRPr="00A53DAB" w:rsidRDefault="006C2ACD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Себорея: л</w:t>
      </w:r>
      <w:r w:rsidR="00871327" w:rsidRPr="00A53DAB">
        <w:rPr>
          <w:sz w:val="28"/>
          <w:szCs w:val="28"/>
        </w:rPr>
        <w:t>ечение сводится к рациональному уходу за кожей, а именно: умывание утром и вечером горячей водой с мылом, ополаскивания холодной водой. Протирание кожи в течение дня 1-2% салициловым спиртом.</w:t>
      </w:r>
    </w:p>
    <w:p w:rsidR="00871327" w:rsidRPr="00A53DAB" w:rsidRDefault="0087132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Салициловая кислота. Обладает </w:t>
      </w:r>
      <w:proofErr w:type="spellStart"/>
      <w:r w:rsidRPr="00A53DAB">
        <w:rPr>
          <w:sz w:val="28"/>
          <w:szCs w:val="28"/>
        </w:rPr>
        <w:t>кератолитическим</w:t>
      </w:r>
      <w:proofErr w:type="spellEnd"/>
      <w:r w:rsidRPr="00A53DAB">
        <w:rPr>
          <w:sz w:val="28"/>
          <w:szCs w:val="28"/>
        </w:rPr>
        <w:t xml:space="preserve"> действием.</w:t>
      </w:r>
      <w:r w:rsid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В малых концентрациях вызывает отшелушивание рогового слоя, в больших - мацерацию.</w:t>
      </w:r>
    </w:p>
    <w:p w:rsidR="00871327" w:rsidRPr="00A53DAB" w:rsidRDefault="00871327" w:rsidP="00A53D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53DAB">
        <w:rPr>
          <w:sz w:val="28"/>
          <w:szCs w:val="28"/>
          <w:lang w:val="en-US"/>
        </w:rPr>
        <w:t>Rp</w:t>
      </w:r>
      <w:proofErr w:type="spellEnd"/>
      <w:r w:rsidRPr="00A53DAB">
        <w:rPr>
          <w:sz w:val="28"/>
          <w:szCs w:val="28"/>
          <w:lang w:val="en-US"/>
        </w:rPr>
        <w:t xml:space="preserve">.: </w:t>
      </w:r>
      <w:proofErr w:type="spellStart"/>
      <w:r w:rsidRPr="00A53DAB">
        <w:rPr>
          <w:sz w:val="28"/>
          <w:szCs w:val="28"/>
          <w:lang w:val="en-US"/>
        </w:rPr>
        <w:t>Acidi</w:t>
      </w:r>
      <w:proofErr w:type="spellEnd"/>
      <w:r w:rsidRPr="00A53DAB">
        <w:rPr>
          <w:sz w:val="28"/>
          <w:szCs w:val="28"/>
          <w:lang w:val="en-US"/>
        </w:rPr>
        <w:t xml:space="preserve"> </w:t>
      </w:r>
      <w:proofErr w:type="spellStart"/>
      <w:r w:rsidRPr="00A53DAB">
        <w:rPr>
          <w:sz w:val="28"/>
          <w:szCs w:val="28"/>
          <w:lang w:val="en-US"/>
        </w:rPr>
        <w:t>salicylici</w:t>
      </w:r>
      <w:proofErr w:type="spellEnd"/>
      <w:r w:rsidR="00A53DAB" w:rsidRPr="00A53DAB">
        <w:rPr>
          <w:sz w:val="28"/>
          <w:szCs w:val="28"/>
          <w:lang w:val="en-US"/>
        </w:rPr>
        <w:t xml:space="preserve"> </w:t>
      </w:r>
      <w:r w:rsidRPr="00A53DAB">
        <w:rPr>
          <w:sz w:val="28"/>
          <w:szCs w:val="28"/>
          <w:lang w:val="en-US"/>
        </w:rPr>
        <w:t>2.0</w:t>
      </w:r>
    </w:p>
    <w:p w:rsidR="00871327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3DAB">
        <w:rPr>
          <w:sz w:val="28"/>
          <w:szCs w:val="28"/>
          <w:lang w:val="en-US"/>
        </w:rPr>
        <w:t xml:space="preserve"> </w:t>
      </w:r>
      <w:proofErr w:type="spellStart"/>
      <w:r w:rsidR="00871327" w:rsidRPr="00A53DAB">
        <w:rPr>
          <w:sz w:val="28"/>
          <w:szCs w:val="28"/>
          <w:lang w:val="en-US"/>
        </w:rPr>
        <w:t>Sulfuris</w:t>
      </w:r>
      <w:proofErr w:type="spellEnd"/>
      <w:r w:rsidR="00871327" w:rsidRPr="00A53DAB">
        <w:rPr>
          <w:sz w:val="28"/>
          <w:szCs w:val="28"/>
          <w:lang w:val="en-US"/>
        </w:rPr>
        <w:t xml:space="preserve"> </w:t>
      </w:r>
      <w:proofErr w:type="spellStart"/>
      <w:r w:rsidR="00871327" w:rsidRPr="00A53DAB">
        <w:rPr>
          <w:sz w:val="28"/>
          <w:szCs w:val="28"/>
          <w:lang w:val="en-US"/>
        </w:rPr>
        <w:t>praecipitati</w:t>
      </w:r>
      <w:proofErr w:type="spellEnd"/>
      <w:r w:rsidRPr="00A53DAB">
        <w:rPr>
          <w:sz w:val="28"/>
          <w:szCs w:val="28"/>
          <w:lang w:val="en-US"/>
        </w:rPr>
        <w:t xml:space="preserve"> </w:t>
      </w:r>
      <w:r w:rsidR="00871327" w:rsidRPr="00A53DAB">
        <w:rPr>
          <w:sz w:val="28"/>
          <w:szCs w:val="28"/>
          <w:lang w:val="en-US"/>
        </w:rPr>
        <w:t>2.0</w:t>
      </w:r>
    </w:p>
    <w:p w:rsidR="00871327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3DAB">
        <w:rPr>
          <w:sz w:val="28"/>
          <w:szCs w:val="28"/>
          <w:lang w:val="en-US"/>
        </w:rPr>
        <w:t xml:space="preserve"> </w:t>
      </w:r>
      <w:proofErr w:type="spellStart"/>
      <w:r w:rsidR="00871327" w:rsidRPr="00A53DAB">
        <w:rPr>
          <w:sz w:val="28"/>
          <w:szCs w:val="28"/>
          <w:lang w:val="en-US"/>
        </w:rPr>
        <w:t>Lanolini</w:t>
      </w:r>
      <w:proofErr w:type="spellEnd"/>
      <w:r w:rsidRPr="00A53DAB">
        <w:rPr>
          <w:sz w:val="28"/>
          <w:szCs w:val="28"/>
          <w:lang w:val="en-US"/>
        </w:rPr>
        <w:t xml:space="preserve"> </w:t>
      </w:r>
      <w:r w:rsidR="00871327" w:rsidRPr="00A53DAB">
        <w:rPr>
          <w:sz w:val="28"/>
          <w:szCs w:val="28"/>
          <w:lang w:val="en-US"/>
        </w:rPr>
        <w:t>ad 100.0</w:t>
      </w:r>
    </w:p>
    <w:p w:rsidR="00871327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3DAB">
        <w:rPr>
          <w:sz w:val="28"/>
          <w:szCs w:val="28"/>
          <w:lang w:val="en-US"/>
        </w:rPr>
        <w:t xml:space="preserve"> </w:t>
      </w:r>
      <w:proofErr w:type="spellStart"/>
      <w:r w:rsidR="00871327" w:rsidRPr="00A53DAB">
        <w:rPr>
          <w:sz w:val="28"/>
          <w:szCs w:val="28"/>
          <w:lang w:val="en-US"/>
        </w:rPr>
        <w:t>M.f</w:t>
      </w:r>
      <w:proofErr w:type="spellEnd"/>
      <w:r w:rsidR="00871327" w:rsidRPr="00A53DAB">
        <w:rPr>
          <w:sz w:val="28"/>
          <w:szCs w:val="28"/>
          <w:lang w:val="en-US"/>
        </w:rPr>
        <w:t xml:space="preserve">. </w:t>
      </w:r>
      <w:proofErr w:type="spellStart"/>
      <w:r w:rsidR="00871327" w:rsidRPr="00A53DAB">
        <w:rPr>
          <w:sz w:val="28"/>
          <w:szCs w:val="28"/>
          <w:lang w:val="en-US"/>
        </w:rPr>
        <w:t>unguentum</w:t>
      </w:r>
      <w:proofErr w:type="spellEnd"/>
      <w:r w:rsidR="00871327" w:rsidRPr="00A53DAB">
        <w:rPr>
          <w:sz w:val="28"/>
          <w:szCs w:val="28"/>
          <w:lang w:val="en-US"/>
        </w:rPr>
        <w:t>.</w:t>
      </w:r>
    </w:p>
    <w:p w:rsidR="00871327" w:rsidRPr="00A53DAB" w:rsidRDefault="00A53DAB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  <w:lang w:val="en-US"/>
        </w:rPr>
        <w:t xml:space="preserve"> </w:t>
      </w:r>
      <w:r w:rsidR="00871327" w:rsidRPr="00A53DAB">
        <w:rPr>
          <w:sz w:val="28"/>
          <w:szCs w:val="28"/>
        </w:rPr>
        <w:t>D.S. Наружное (2%-серносалициловая мазь).</w:t>
      </w:r>
    </w:p>
    <w:p w:rsidR="00573427" w:rsidRPr="00A53DAB" w:rsidRDefault="006C2ACD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>Угри: тяжелая форма: проводится антибиотикотерапия (тетрациклин по 0.2 3-4 раза в день).</w:t>
      </w:r>
    </w:p>
    <w:p w:rsidR="001519F8" w:rsidRPr="00A53DAB" w:rsidRDefault="006C2ACD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lastRenderedPageBreak/>
        <w:t>Иммунотерапия (стафилококковая аутовакцина, стафилококковый анатоксин).</w:t>
      </w:r>
    </w:p>
    <w:p w:rsidR="00573427" w:rsidRPr="00A53DAB" w:rsidRDefault="006C2ACD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Витаминотерапия (витамины группы A и B, </w:t>
      </w:r>
      <w:proofErr w:type="spellStart"/>
      <w:r w:rsidRPr="00A53DAB">
        <w:rPr>
          <w:sz w:val="28"/>
          <w:szCs w:val="28"/>
        </w:rPr>
        <w:t>пангексавит</w:t>
      </w:r>
      <w:proofErr w:type="spellEnd"/>
      <w:r w:rsidRPr="00A53DAB">
        <w:rPr>
          <w:sz w:val="28"/>
          <w:szCs w:val="28"/>
        </w:rPr>
        <w:t xml:space="preserve"> и другие).</w:t>
      </w:r>
    </w:p>
    <w:p w:rsidR="00DF7CC7" w:rsidRPr="00A53DAB" w:rsidRDefault="006C2ACD" w:rsidP="00A53DA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DAB">
        <w:rPr>
          <w:sz w:val="28"/>
          <w:szCs w:val="28"/>
        </w:rPr>
        <w:t>Ультрафиалетовое</w:t>
      </w:r>
      <w:proofErr w:type="spellEnd"/>
      <w:r w:rsidRPr="00A53DAB">
        <w:rPr>
          <w:sz w:val="28"/>
          <w:szCs w:val="28"/>
        </w:rPr>
        <w:t xml:space="preserve"> облучение, горячий душ,</w:t>
      </w:r>
      <w:r w:rsidR="00DF7CC7" w:rsidRPr="00A53DAB">
        <w:rPr>
          <w:sz w:val="28"/>
          <w:szCs w:val="28"/>
        </w:rPr>
        <w:t xml:space="preserve"> </w:t>
      </w:r>
      <w:r w:rsidRPr="00A53DAB">
        <w:rPr>
          <w:sz w:val="28"/>
          <w:szCs w:val="28"/>
        </w:rPr>
        <w:t>электрокоагуляция.</w:t>
      </w:r>
    </w:p>
    <w:p w:rsidR="00DF7CC7" w:rsidRPr="00A53DAB" w:rsidRDefault="00DF7CC7" w:rsidP="00A53DAB">
      <w:pPr>
        <w:spacing w:line="360" w:lineRule="auto"/>
        <w:ind w:firstLine="709"/>
        <w:jc w:val="both"/>
        <w:rPr>
          <w:sz w:val="28"/>
          <w:szCs w:val="28"/>
        </w:rPr>
      </w:pPr>
      <w:r w:rsidRPr="00A53DAB">
        <w:rPr>
          <w:sz w:val="28"/>
          <w:szCs w:val="28"/>
        </w:rPr>
        <w:t xml:space="preserve">Перхоть: 2% серно-салициловым спиртом, </w:t>
      </w:r>
      <w:proofErr w:type="spellStart"/>
      <w:r w:rsidRPr="00A53DAB">
        <w:rPr>
          <w:sz w:val="28"/>
          <w:szCs w:val="28"/>
        </w:rPr>
        <w:t>сульсеновым</w:t>
      </w:r>
      <w:proofErr w:type="spellEnd"/>
      <w:r w:rsidRPr="00A53DAB">
        <w:rPr>
          <w:sz w:val="28"/>
          <w:szCs w:val="28"/>
        </w:rPr>
        <w:t xml:space="preserve"> мылом или пастой, а так же шампунь «Себорин».</w:t>
      </w:r>
    </w:p>
    <w:sectPr w:rsidR="00DF7CC7" w:rsidRPr="00A53DAB" w:rsidSect="00A53D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FC" w:rsidRDefault="004E77FC" w:rsidP="00A53DAB">
      <w:r>
        <w:separator/>
      </w:r>
    </w:p>
  </w:endnote>
  <w:endnote w:type="continuationSeparator" w:id="0">
    <w:p w:rsidR="004E77FC" w:rsidRDefault="004E77FC" w:rsidP="00A5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FC" w:rsidRDefault="004E77FC" w:rsidP="00A53DAB">
      <w:r>
        <w:separator/>
      </w:r>
    </w:p>
  </w:footnote>
  <w:footnote w:type="continuationSeparator" w:id="0">
    <w:p w:rsidR="004E77FC" w:rsidRDefault="004E77FC" w:rsidP="00A5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79A"/>
    <w:multiLevelType w:val="hybridMultilevel"/>
    <w:tmpl w:val="87D6B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A1F"/>
    <w:multiLevelType w:val="hybridMultilevel"/>
    <w:tmpl w:val="211A3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21A"/>
    <w:multiLevelType w:val="hybridMultilevel"/>
    <w:tmpl w:val="76DEA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6529"/>
    <w:multiLevelType w:val="hybridMultilevel"/>
    <w:tmpl w:val="A3961B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021136B"/>
    <w:multiLevelType w:val="hybridMultilevel"/>
    <w:tmpl w:val="4864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1437"/>
    <w:multiLevelType w:val="hybridMultilevel"/>
    <w:tmpl w:val="4FFC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27"/>
    <w:rsid w:val="00081E24"/>
    <w:rsid w:val="0008446B"/>
    <w:rsid w:val="000B78A5"/>
    <w:rsid w:val="000D2EF6"/>
    <w:rsid w:val="000E39C3"/>
    <w:rsid w:val="00113395"/>
    <w:rsid w:val="00113F14"/>
    <w:rsid w:val="00150489"/>
    <w:rsid w:val="001519F8"/>
    <w:rsid w:val="00153EDB"/>
    <w:rsid w:val="001741B2"/>
    <w:rsid w:val="001815C8"/>
    <w:rsid w:val="00185D02"/>
    <w:rsid w:val="001A3FC5"/>
    <w:rsid w:val="001A6E94"/>
    <w:rsid w:val="001E5573"/>
    <w:rsid w:val="002D1F0E"/>
    <w:rsid w:val="003A05C7"/>
    <w:rsid w:val="003B4395"/>
    <w:rsid w:val="0049302B"/>
    <w:rsid w:val="004A6E80"/>
    <w:rsid w:val="004C2F5C"/>
    <w:rsid w:val="004E77FC"/>
    <w:rsid w:val="00517E7F"/>
    <w:rsid w:val="005231E0"/>
    <w:rsid w:val="00531FD4"/>
    <w:rsid w:val="00532A69"/>
    <w:rsid w:val="00573427"/>
    <w:rsid w:val="005807C2"/>
    <w:rsid w:val="005C1EDD"/>
    <w:rsid w:val="00601A43"/>
    <w:rsid w:val="00616D8A"/>
    <w:rsid w:val="00630B7B"/>
    <w:rsid w:val="00695376"/>
    <w:rsid w:val="006C2ACD"/>
    <w:rsid w:val="006F0DB7"/>
    <w:rsid w:val="007131CA"/>
    <w:rsid w:val="00764AA2"/>
    <w:rsid w:val="00820F0A"/>
    <w:rsid w:val="008604C7"/>
    <w:rsid w:val="008626A8"/>
    <w:rsid w:val="00871327"/>
    <w:rsid w:val="008E6C47"/>
    <w:rsid w:val="00954C64"/>
    <w:rsid w:val="0099459E"/>
    <w:rsid w:val="00997FDA"/>
    <w:rsid w:val="00A53DAB"/>
    <w:rsid w:val="00B22CD7"/>
    <w:rsid w:val="00B438D2"/>
    <w:rsid w:val="00C53C3B"/>
    <w:rsid w:val="00D76DF7"/>
    <w:rsid w:val="00DF7CC7"/>
    <w:rsid w:val="00E043F9"/>
    <w:rsid w:val="00E157D2"/>
    <w:rsid w:val="00E307F0"/>
    <w:rsid w:val="00E4315F"/>
    <w:rsid w:val="00E56BD8"/>
    <w:rsid w:val="00E81A88"/>
    <w:rsid w:val="00EA1B53"/>
    <w:rsid w:val="00EC3D4F"/>
    <w:rsid w:val="00EC4337"/>
    <w:rsid w:val="00F02B75"/>
    <w:rsid w:val="00F7552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4027-8E2F-41CB-8043-A491D62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427"/>
    <w:pPr>
      <w:keepNext/>
      <w:spacing w:line="360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573427"/>
    <w:pPr>
      <w:keepNext/>
      <w:spacing w:line="360" w:lineRule="auto"/>
      <w:ind w:left="-54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573427"/>
    <w:pPr>
      <w:keepNext/>
      <w:spacing w:line="360" w:lineRule="auto"/>
      <w:ind w:left="-540"/>
      <w:jc w:val="center"/>
      <w:outlineLvl w:val="2"/>
    </w:pPr>
    <w:rPr>
      <w:b/>
      <w:sz w:val="40"/>
      <w:szCs w:val="52"/>
    </w:rPr>
  </w:style>
  <w:style w:type="paragraph" w:styleId="5">
    <w:name w:val="heading 5"/>
    <w:basedOn w:val="a"/>
    <w:next w:val="a"/>
    <w:link w:val="50"/>
    <w:qFormat/>
    <w:rsid w:val="00573427"/>
    <w:pPr>
      <w:keepNext/>
      <w:spacing w:line="360" w:lineRule="auto"/>
      <w:ind w:firstLine="540"/>
      <w:outlineLvl w:val="4"/>
    </w:pPr>
    <w:rPr>
      <w:b/>
      <w:bCs/>
      <w:sz w:val="32"/>
      <w:szCs w:val="28"/>
      <w:u w:val="single"/>
    </w:rPr>
  </w:style>
  <w:style w:type="paragraph" w:styleId="6">
    <w:name w:val="heading 6"/>
    <w:basedOn w:val="a"/>
    <w:next w:val="a"/>
    <w:link w:val="60"/>
    <w:qFormat/>
    <w:rsid w:val="00573427"/>
    <w:pPr>
      <w:keepNext/>
      <w:spacing w:line="360" w:lineRule="auto"/>
      <w:outlineLvl w:val="5"/>
    </w:pPr>
    <w:rPr>
      <w:b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rsid w:val="00573427"/>
    <w:pPr>
      <w:spacing w:line="360" w:lineRule="auto"/>
      <w:ind w:left="5760"/>
      <w:jc w:val="right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573427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semiHidden/>
    <w:locked/>
    <w:rPr>
      <w:rFonts w:ascii="Courier New" w:hAnsi="Courier New" w:cs="Courier New"/>
    </w:rPr>
  </w:style>
  <w:style w:type="table" w:styleId="a7">
    <w:name w:val="Table Grid"/>
    <w:basedOn w:val="a1"/>
    <w:rsid w:val="00FB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16D8A"/>
    <w:pPr>
      <w:spacing w:after="120"/>
    </w:pPr>
  </w:style>
  <w:style w:type="character" w:customStyle="1" w:styleId="a9">
    <w:name w:val="Основной текст Знак"/>
    <w:link w:val="a8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rsid w:val="00A53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A53DAB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A53D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A53DAB"/>
    <w:rPr>
      <w:rFonts w:cs="Times New Roman"/>
      <w:sz w:val="24"/>
      <w:szCs w:val="24"/>
    </w:rPr>
  </w:style>
  <w:style w:type="character" w:styleId="ae">
    <w:name w:val="Hyperlink"/>
    <w:rsid w:val="00A53D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>общага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subject/>
  <dc:creator>Jumangy</dc:creator>
  <cp:keywords/>
  <dc:description/>
  <cp:lastModifiedBy>Тест</cp:lastModifiedBy>
  <cp:revision>2</cp:revision>
  <cp:lastPrinted>2006-04-20T19:43:00Z</cp:lastPrinted>
  <dcterms:created xsi:type="dcterms:W3CDTF">2024-05-19T17:34:00Z</dcterms:created>
  <dcterms:modified xsi:type="dcterms:W3CDTF">2024-05-19T17:34:00Z</dcterms:modified>
</cp:coreProperties>
</file>