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9A1F" w14:textId="77777777" w:rsidR="00DB0993" w:rsidRDefault="00DB0993" w:rsidP="006634E7">
      <w:pPr>
        <w:ind w:firstLine="709"/>
        <w:jc w:val="both"/>
      </w:pPr>
      <w:r>
        <w:t>ТЕМА: СЕРДЕЧНАЯ НЕДОСТАТОЧНОСТЬ.</w:t>
      </w:r>
    </w:p>
    <w:p w14:paraId="1FB55468" w14:textId="77777777" w:rsidR="00DB0993" w:rsidRDefault="00DB0993" w:rsidP="006634E7">
      <w:pPr>
        <w:ind w:firstLine="709"/>
        <w:jc w:val="both"/>
      </w:pPr>
      <w:r>
        <w:t xml:space="preserve">В основании сердечной недостаточности, связанной с перегрузкой, мы должны представлять себе следующую ситуацию: </w:t>
      </w:r>
      <w:proofErr w:type="spellStart"/>
      <w:r>
        <w:t>миокардиальное</w:t>
      </w:r>
      <w:proofErr w:type="spellEnd"/>
      <w:r>
        <w:t xml:space="preserve"> волокно первично не повреждено, следовательно, оно сохраняет свои функциональные свойства, тогда уменьшается соотношение между сердечным выбросом и конечным </w:t>
      </w:r>
      <w:proofErr w:type="spellStart"/>
      <w:r>
        <w:t>диастолическим</w:t>
      </w:r>
      <w:proofErr w:type="spellEnd"/>
      <w:r>
        <w:t xml:space="preserve"> объемом и появляется тенденция к </w:t>
      </w:r>
      <w:proofErr w:type="spellStart"/>
      <w:r>
        <w:t>дилятации</w:t>
      </w:r>
      <w:proofErr w:type="spellEnd"/>
      <w:r>
        <w:t xml:space="preserve"> миокарда, то в ответ на это функционально сохраненные </w:t>
      </w:r>
      <w:proofErr w:type="spellStart"/>
      <w:r>
        <w:t>кардиомиоциты</w:t>
      </w:r>
      <w:proofErr w:type="spellEnd"/>
      <w:r>
        <w:t xml:space="preserve"> в результате активации симпатоадреналовой системы (САС) начинаются гипертрофироваться в ответ на дилатацию. Это позволяет сохранять миокарду, его  способность работать против увеличенного объема. Появляется  так называемый внутренний механизм компенсации сердечной  недостаточности. Далее гипертрофия истощается, возникает тахикардия вследствие снижения сердечного выброса, а сердечная недостаточность течет по общим своим канонам.</w:t>
      </w:r>
    </w:p>
    <w:p w14:paraId="0A73D5A7" w14:textId="77777777" w:rsidR="00DB0993" w:rsidRDefault="00DB0993" w:rsidP="006634E7">
      <w:pPr>
        <w:ind w:firstLine="709"/>
        <w:jc w:val="both"/>
      </w:pPr>
      <w:r>
        <w:t xml:space="preserve">Вышеописанная сердечная недостаточность называется скрытой. Она имеет значение при пороках сердца, постинфарктном кардиосклерозе, </w:t>
      </w:r>
      <w:proofErr w:type="spellStart"/>
      <w:r>
        <w:t>миокардитическом</w:t>
      </w:r>
      <w:proofErr w:type="spellEnd"/>
      <w:r>
        <w:t xml:space="preserve"> кардиосклерозе. Возможность исследования этого феномена появилась при внедрении в практику ФКГ.</w:t>
      </w:r>
    </w:p>
    <w:p w14:paraId="18D8202B" w14:textId="77777777" w:rsidR="00DB0993" w:rsidRDefault="00DB0993" w:rsidP="006634E7">
      <w:pPr>
        <w:ind w:firstLine="709"/>
        <w:jc w:val="both"/>
        <w:rPr>
          <w:b/>
          <w:i/>
        </w:rPr>
      </w:pPr>
      <w:r>
        <w:rPr>
          <w:b/>
          <w:i/>
        </w:rPr>
        <w:t>Классификация сердечной недостаточности (клиническая).</w:t>
      </w:r>
    </w:p>
    <w:p w14:paraId="3656C373" w14:textId="77777777" w:rsidR="00DB0993" w:rsidRDefault="00DB0993" w:rsidP="006634E7">
      <w:pPr>
        <w:ind w:firstLine="709"/>
        <w:jc w:val="both"/>
        <w:rPr>
          <w:b/>
          <w:i/>
        </w:rPr>
      </w:pPr>
      <w:r>
        <w:rPr>
          <w:b/>
          <w:i/>
        </w:rPr>
        <w:t xml:space="preserve">1 степени - </w:t>
      </w:r>
      <w:r>
        <w:t>у больного одышка, тахикардия</w:t>
      </w:r>
      <w:r>
        <w:rPr>
          <w:b/>
          <w:i/>
        </w:rPr>
        <w:t>.</w:t>
      </w:r>
    </w:p>
    <w:p w14:paraId="3994E49A" w14:textId="77777777" w:rsidR="00DB0993" w:rsidRDefault="00DB0993" w:rsidP="006634E7">
      <w:pPr>
        <w:ind w:firstLine="709"/>
        <w:jc w:val="both"/>
      </w:pPr>
      <w:r>
        <w:rPr>
          <w:b/>
          <w:i/>
        </w:rPr>
        <w:t xml:space="preserve">2 степени - </w:t>
      </w:r>
      <w:r>
        <w:t>присоединяются отеки.</w:t>
      </w:r>
    </w:p>
    <w:p w14:paraId="2012A8E9" w14:textId="77777777" w:rsidR="00DB0993" w:rsidRDefault="00DB0993" w:rsidP="006634E7">
      <w:pPr>
        <w:ind w:firstLine="709"/>
        <w:jc w:val="both"/>
        <w:rPr>
          <w:b/>
          <w:i/>
        </w:rPr>
      </w:pPr>
      <w:r>
        <w:rPr>
          <w:b/>
          <w:i/>
        </w:rPr>
        <w:t xml:space="preserve">3 степени - </w:t>
      </w:r>
      <w:r>
        <w:t>отеки становятся системными (в том числе полостными</w:t>
      </w:r>
      <w:r>
        <w:rPr>
          <w:b/>
          <w:i/>
        </w:rPr>
        <w:t>).</w:t>
      </w:r>
    </w:p>
    <w:p w14:paraId="06E6B8A2" w14:textId="77777777" w:rsidR="00DB0993" w:rsidRDefault="00DB0993" w:rsidP="006634E7">
      <w:pPr>
        <w:ind w:firstLine="709"/>
        <w:jc w:val="both"/>
      </w:pPr>
      <w:r>
        <w:t>Эта классификация используется в России с 1934 года. Однако сейчас все больше пользуются классификацией Нью-йоркской ассоциации кардиологов. Она основана не на клинических симптомах, а на физиолого-морфологических критериях.</w:t>
      </w:r>
    </w:p>
    <w:p w14:paraId="5C45C4FD" w14:textId="77777777" w:rsidR="00DB0993" w:rsidRDefault="00DB0993" w:rsidP="006634E7">
      <w:pPr>
        <w:ind w:firstLine="709"/>
        <w:jc w:val="both"/>
      </w:pPr>
      <w:r>
        <w:t>1 класс: есть внутрисердечные изменения гемодинамики, периферических расстройств кровообращения нет, изменения обратимы.</w:t>
      </w:r>
    </w:p>
    <w:p w14:paraId="7BA30934" w14:textId="77777777" w:rsidR="00DB0993" w:rsidRDefault="00DB0993" w:rsidP="006634E7">
      <w:pPr>
        <w:ind w:firstLine="709"/>
        <w:jc w:val="both"/>
      </w:pPr>
      <w:r>
        <w:t>2 класс: изменения внутрисердечной гемодинамики необратимы, есть изменения периферического кровообращения, они обратимы.</w:t>
      </w:r>
    </w:p>
    <w:p w14:paraId="38A5144A" w14:textId="77777777" w:rsidR="00DB0993" w:rsidRDefault="00DB0993" w:rsidP="006634E7">
      <w:pPr>
        <w:ind w:firstLine="709"/>
        <w:jc w:val="both"/>
      </w:pPr>
      <w:r>
        <w:t>3 класс: постоянные изменения периферического кровообращения, изменения внутренних органов (печень, легкие и т.д.) обратимы.</w:t>
      </w:r>
    </w:p>
    <w:p w14:paraId="30083339" w14:textId="77777777" w:rsidR="00DB0993" w:rsidRDefault="00DB0993" w:rsidP="006634E7">
      <w:pPr>
        <w:ind w:firstLine="709"/>
        <w:jc w:val="both"/>
      </w:pPr>
      <w:r>
        <w:t>4 класс:  необратимые изменения периферических органов.</w:t>
      </w:r>
    </w:p>
    <w:p w14:paraId="45A1F177" w14:textId="77777777" w:rsidR="00DB0993" w:rsidRDefault="00DB0993" w:rsidP="006634E7">
      <w:pPr>
        <w:ind w:firstLine="709"/>
        <w:jc w:val="both"/>
      </w:pPr>
      <w:r>
        <w:t>ЛЕЧЕНИЕ:</w:t>
      </w:r>
    </w:p>
    <w:p w14:paraId="70B94150" w14:textId="77777777" w:rsidR="00DB0993" w:rsidRDefault="00DB0993" w:rsidP="006634E7">
      <w:pPr>
        <w:ind w:firstLine="709"/>
        <w:jc w:val="both"/>
      </w:pPr>
      <w:r>
        <w:t>Принципиально существует 2 подхода: увеличивать сердечный  выброс или улучшить периферическое кровообращение (тем самым уменьшить нагрузку на миокард).</w:t>
      </w:r>
    </w:p>
    <w:p w14:paraId="0E0B8729" w14:textId="77777777" w:rsidR="00DB0993" w:rsidRDefault="00DB0993" w:rsidP="006634E7">
      <w:pPr>
        <w:numPr>
          <w:ilvl w:val="0"/>
          <w:numId w:val="1"/>
        </w:numPr>
        <w:ind w:left="0" w:firstLine="709"/>
        <w:jc w:val="both"/>
      </w:pPr>
      <w:r>
        <w:t xml:space="preserve">Для увеличения сердечного выброса используют </w:t>
      </w:r>
      <w:proofErr w:type="spellStart"/>
      <w:r>
        <w:t>инотропные</w:t>
      </w:r>
      <w:proofErr w:type="spellEnd"/>
      <w:r>
        <w:t xml:space="preserve"> препараты, в основном сердечные гликозиды:</w:t>
      </w:r>
    </w:p>
    <w:p w14:paraId="6B4CF55A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r>
        <w:t xml:space="preserve"> водо-растворимые - водятся внутривенно, оказывают быстрое действие (</w:t>
      </w:r>
      <w:proofErr w:type="spellStart"/>
      <w:r>
        <w:t>строфантин</w:t>
      </w:r>
      <w:proofErr w:type="spellEnd"/>
      <w:r>
        <w:t>).</w:t>
      </w:r>
    </w:p>
    <w:p w14:paraId="026D6626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r>
        <w:t xml:space="preserve">Препараты наперстянки, жирорастворимые, применяются </w:t>
      </w:r>
      <w:proofErr w:type="spellStart"/>
      <w:r>
        <w:t>перорально</w:t>
      </w:r>
      <w:proofErr w:type="spellEnd"/>
      <w:r>
        <w:t>, более длителен их период выведения (</w:t>
      </w:r>
      <w:proofErr w:type="spellStart"/>
      <w:r>
        <w:t>дигоксин</w:t>
      </w:r>
      <w:proofErr w:type="spellEnd"/>
      <w:r>
        <w:t xml:space="preserve">). Особенность терапии сердечными гликозидами состоит в том, что не достигнув терапевтического уровня мы, не получим </w:t>
      </w:r>
      <w:proofErr w:type="spellStart"/>
      <w:r>
        <w:t>интотропного</w:t>
      </w:r>
      <w:proofErr w:type="spellEnd"/>
      <w:r>
        <w:t xml:space="preserve">  эффекта, а в то разница между терапевтическим и токсическим уровнями концентрации слишком мала, поэтому слишком часто могут возникнуть симптомы интоксикации (экстрасистолии, </w:t>
      </w:r>
      <w:proofErr w:type="spellStart"/>
      <w:r>
        <w:t>АВ-блокады</w:t>
      </w:r>
      <w:proofErr w:type="spellEnd"/>
      <w:r>
        <w:t xml:space="preserve">, тошнота, рвота, изменения цветности зрения). Сегодня произошел отказ от постоянной терапии сердечными гликозидами при хронической сердечной недостаточности. Другие препараты, обладающие </w:t>
      </w:r>
      <w:proofErr w:type="spellStart"/>
      <w:r>
        <w:t>инотропным</w:t>
      </w:r>
      <w:proofErr w:type="spellEnd"/>
      <w:r>
        <w:t xml:space="preserve"> эффектом, используют лишь в острых ситуациях (</w:t>
      </w:r>
      <w:proofErr w:type="spellStart"/>
      <w:r>
        <w:t>бета-стимуляторы</w:t>
      </w:r>
      <w:proofErr w:type="spellEnd"/>
      <w:r>
        <w:t xml:space="preserve">, </w:t>
      </w:r>
      <w:proofErr w:type="spellStart"/>
      <w:r>
        <w:t>блокаторы</w:t>
      </w:r>
      <w:proofErr w:type="spellEnd"/>
      <w:r>
        <w:t xml:space="preserve"> ФДЭ).</w:t>
      </w:r>
    </w:p>
    <w:p w14:paraId="39F47B60" w14:textId="77777777" w:rsidR="00DB0993" w:rsidRDefault="00DB0993" w:rsidP="006634E7">
      <w:pPr>
        <w:numPr>
          <w:ilvl w:val="0"/>
          <w:numId w:val="3"/>
        </w:numPr>
        <w:ind w:left="0" w:firstLine="709"/>
        <w:jc w:val="both"/>
        <w:rPr>
          <w:b/>
          <w:i/>
        </w:rPr>
      </w:pPr>
      <w:proofErr w:type="spellStart"/>
      <w:r>
        <w:t>Салуретики</w:t>
      </w:r>
      <w:proofErr w:type="spellEnd"/>
      <w:r>
        <w:t xml:space="preserve"> - улучшаются периферическое кровообращение, выводят натрий и воду, уменьшают отеки, разгружают малый круг, снижают ОЦК. Осложнение - </w:t>
      </w:r>
      <w:proofErr w:type="spellStart"/>
      <w:r>
        <w:t>гипокалиемия</w:t>
      </w:r>
      <w:proofErr w:type="spellEnd"/>
      <w:r>
        <w:t>. Профилактика - применение препаратов калия (</w:t>
      </w:r>
      <w:proofErr w:type="spellStart"/>
      <w:r>
        <w:t>аспаркам</w:t>
      </w:r>
      <w:proofErr w:type="spellEnd"/>
      <w:r>
        <w:t xml:space="preserve">). Сейчас появились </w:t>
      </w:r>
      <w:proofErr w:type="spellStart"/>
      <w:r>
        <w:t>салуретики</w:t>
      </w:r>
      <w:proofErr w:type="spellEnd"/>
      <w:r>
        <w:t>, которые уменьшают калий, мочи (</w:t>
      </w:r>
      <w:proofErr w:type="spellStart"/>
      <w:r>
        <w:t>триамтерен</w:t>
      </w:r>
      <w:proofErr w:type="spellEnd"/>
      <w:r>
        <w:t xml:space="preserve">, </w:t>
      </w:r>
      <w:proofErr w:type="spellStart"/>
      <w:r>
        <w:t>амилорид</w:t>
      </w:r>
      <w:proofErr w:type="spellEnd"/>
      <w:r>
        <w:t xml:space="preserve">), и их можно комбинировать с петлевыми </w:t>
      </w:r>
      <w:proofErr w:type="spellStart"/>
      <w:r>
        <w:t>диуретиками</w:t>
      </w:r>
      <w:proofErr w:type="spellEnd"/>
      <w:r>
        <w:t xml:space="preserve"> (</w:t>
      </w:r>
      <w:proofErr w:type="spellStart"/>
      <w:r>
        <w:t>триампур</w:t>
      </w:r>
      <w:proofErr w:type="spellEnd"/>
      <w:r>
        <w:t xml:space="preserve"> - комбинированный препарат). При появлении симптомов </w:t>
      </w:r>
      <w:proofErr w:type="spellStart"/>
      <w:r>
        <w:t>гиперальдостеронизма</w:t>
      </w:r>
      <w:proofErr w:type="spellEnd"/>
      <w:r>
        <w:t xml:space="preserve"> показано назначение </w:t>
      </w:r>
      <w:proofErr w:type="spellStart"/>
      <w:r>
        <w:t>спиронлактона</w:t>
      </w:r>
      <w:proofErr w:type="spellEnd"/>
      <w:r>
        <w:t xml:space="preserve"> (</w:t>
      </w:r>
      <w:proofErr w:type="spellStart"/>
      <w:r>
        <w:t>верошпирон</w:t>
      </w:r>
      <w:proofErr w:type="spellEnd"/>
      <w:r>
        <w:t xml:space="preserve">, </w:t>
      </w:r>
      <w:proofErr w:type="spellStart"/>
      <w:r>
        <w:t>альдолактон</w:t>
      </w:r>
      <w:proofErr w:type="spellEnd"/>
      <w:r>
        <w:t xml:space="preserve">) 150 мг в день, и на его фоне терапия обычными </w:t>
      </w:r>
      <w:proofErr w:type="spellStart"/>
      <w:r>
        <w:t>салуретиками</w:t>
      </w:r>
      <w:proofErr w:type="spellEnd"/>
      <w:r>
        <w:t xml:space="preserve">. </w:t>
      </w:r>
      <w:proofErr w:type="spellStart"/>
      <w:r>
        <w:t>Спиронлактон</w:t>
      </w:r>
      <w:proofErr w:type="spellEnd"/>
      <w:r>
        <w:t xml:space="preserve"> блокирует альдостерон, и на этом фоне обычный </w:t>
      </w:r>
      <w:proofErr w:type="spellStart"/>
      <w:r>
        <w:t>салуретик</w:t>
      </w:r>
      <w:proofErr w:type="spellEnd"/>
      <w:r>
        <w:t xml:space="preserve"> может работать.</w:t>
      </w:r>
    </w:p>
    <w:p w14:paraId="732DD4DC" w14:textId="77777777" w:rsidR="00DB0993" w:rsidRDefault="00DB0993" w:rsidP="006634E7">
      <w:pPr>
        <w:numPr>
          <w:ilvl w:val="0"/>
          <w:numId w:val="3"/>
        </w:numPr>
        <w:ind w:left="0" w:firstLine="709"/>
        <w:jc w:val="both"/>
        <w:rPr>
          <w:b/>
          <w:i/>
        </w:rPr>
      </w:pPr>
      <w:r>
        <w:t xml:space="preserve"> Также применяют препараты, влияющие непосредственно на тонус сосудов:</w:t>
      </w:r>
    </w:p>
    <w:p w14:paraId="404BFB9A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r>
        <w:t>влияют непосредственно на тонус сосудов (</w:t>
      </w:r>
      <w:proofErr w:type="spellStart"/>
      <w:r>
        <w:t>нитросорбид</w:t>
      </w:r>
      <w:proofErr w:type="spellEnd"/>
      <w:r>
        <w:t xml:space="preserve">, </w:t>
      </w:r>
      <w:proofErr w:type="spellStart"/>
      <w:r>
        <w:t>сустак</w:t>
      </w:r>
      <w:proofErr w:type="spellEnd"/>
      <w:r>
        <w:t xml:space="preserve">, </w:t>
      </w:r>
      <w:proofErr w:type="spellStart"/>
      <w:r>
        <w:t>нитронг</w:t>
      </w:r>
      <w:proofErr w:type="spellEnd"/>
      <w:r>
        <w:t xml:space="preserve">). Уменьшает тонус сосудов, уменьшает приток крови к сердцу и </w:t>
      </w:r>
      <w:proofErr w:type="spellStart"/>
      <w:r>
        <w:t>постнагрузку</w:t>
      </w:r>
      <w:proofErr w:type="spellEnd"/>
      <w:r>
        <w:t xml:space="preserve">. </w:t>
      </w:r>
    </w:p>
    <w:p w14:paraId="3E000A34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proofErr w:type="spellStart"/>
      <w:r>
        <w:t>АСЕ-ингибиторы</w:t>
      </w:r>
      <w:proofErr w:type="spellEnd"/>
      <w:r>
        <w:t xml:space="preserve">. В цепочке РААС превращение </w:t>
      </w:r>
      <w:proofErr w:type="spellStart"/>
      <w:r>
        <w:t>ангиотензина</w:t>
      </w:r>
      <w:proofErr w:type="spellEnd"/>
      <w:r>
        <w:t xml:space="preserve"> 1 в </w:t>
      </w:r>
      <w:proofErr w:type="spellStart"/>
      <w:r>
        <w:t>ангиотензин</w:t>
      </w:r>
      <w:proofErr w:type="spellEnd"/>
      <w:r>
        <w:t xml:space="preserve"> 2 происходит под действием пептида, который одновременно является ключевым ферментом </w:t>
      </w:r>
      <w:proofErr w:type="spellStart"/>
      <w:r>
        <w:t>кининовой</w:t>
      </w:r>
      <w:proofErr w:type="spellEnd"/>
      <w:r>
        <w:t xml:space="preserve"> системы, то есть, обладает двойным эффектом (</w:t>
      </w:r>
      <w:proofErr w:type="spellStart"/>
      <w:r>
        <w:t>кининаза</w:t>
      </w:r>
      <w:proofErr w:type="spellEnd"/>
      <w:r>
        <w:t xml:space="preserve"> 2 = АСЕ). Блокада этого двойного фермента приводит к активации </w:t>
      </w:r>
      <w:proofErr w:type="spellStart"/>
      <w:r>
        <w:t>кининовой</w:t>
      </w:r>
      <w:proofErr w:type="spellEnd"/>
      <w:r>
        <w:t xml:space="preserve"> системы, которую сегодня считают ключом регуляции </w:t>
      </w:r>
      <w:proofErr w:type="spellStart"/>
      <w:r>
        <w:t>микроциркуляции</w:t>
      </w:r>
      <w:proofErr w:type="spellEnd"/>
      <w:r>
        <w:t xml:space="preserve"> во всем организме. Противопоказания: ХПН 2Б и выше. Сегодня на фоне терапии </w:t>
      </w:r>
      <w:proofErr w:type="spellStart"/>
      <w:r>
        <w:t>АСЕ-ингибиторами</w:t>
      </w:r>
      <w:proofErr w:type="spellEnd"/>
      <w:r>
        <w:t xml:space="preserve"> удалось впервые увеличить продолжительность жизни больного с хронической сердечной недостаточностью. Задачей кардиолога сегодня является не решение, давать или не давать больному </w:t>
      </w:r>
      <w:proofErr w:type="spellStart"/>
      <w:r>
        <w:t>АСЕ-ингибитор</w:t>
      </w:r>
      <w:proofErr w:type="spellEnd"/>
      <w:r>
        <w:t xml:space="preserve">, а лишь подбор каждому больному индивидуальной дозы (то есть  давать всем). Представители: </w:t>
      </w:r>
      <w:proofErr w:type="spellStart"/>
      <w:r>
        <w:t>каптоприл</w:t>
      </w:r>
      <w:proofErr w:type="spellEnd"/>
      <w:r>
        <w:t xml:space="preserve"> (</w:t>
      </w:r>
      <w:proofErr w:type="spellStart"/>
      <w:r>
        <w:t>капотен</w:t>
      </w:r>
      <w:proofErr w:type="spellEnd"/>
      <w:r>
        <w:t xml:space="preserve">) в таблетках по 25 мг. Используется 25-37.5 мг/ </w:t>
      </w:r>
      <w:proofErr w:type="spellStart"/>
      <w:r>
        <w:t>сут</w:t>
      </w:r>
      <w:proofErr w:type="spellEnd"/>
      <w:r>
        <w:t>, а при артериальной гипертензии до 100 мг/</w:t>
      </w:r>
      <w:proofErr w:type="spellStart"/>
      <w:r>
        <w:t>сут</w:t>
      </w:r>
      <w:proofErr w:type="spellEnd"/>
      <w:r>
        <w:t>.</w:t>
      </w:r>
    </w:p>
    <w:p w14:paraId="22943CC4" w14:textId="77777777" w:rsidR="00DB0993" w:rsidRDefault="00DB0993" w:rsidP="006634E7">
      <w:pPr>
        <w:ind w:firstLine="709"/>
        <w:jc w:val="both"/>
      </w:pPr>
    </w:p>
    <w:p w14:paraId="2BEBF6CF" w14:textId="77777777" w:rsidR="00DB0993" w:rsidRDefault="00DB0993" w:rsidP="006634E7">
      <w:pPr>
        <w:ind w:firstLine="709"/>
        <w:jc w:val="both"/>
      </w:pPr>
      <w:r>
        <w:t xml:space="preserve">РЕВМАТИЗМ  (синонимы - острая ревматическая лихорадка, болезнь </w:t>
      </w:r>
      <w:proofErr w:type="spellStart"/>
      <w:r>
        <w:t>Буйо-Сокольского</w:t>
      </w:r>
      <w:proofErr w:type="spellEnd"/>
      <w:r>
        <w:t xml:space="preserve">). Заболевание впервые описано в 1844 году. В экономически развитых странах ревматизм стал большой редкостью, а в развивающихся остался огромной проблемой, то есть, связан с условиями жизни. В России в 1.5-2% после перенесенного ревматизма формируется порок сердца. </w:t>
      </w:r>
    </w:p>
    <w:p w14:paraId="1668213E" w14:textId="77777777" w:rsidR="00DB0993" w:rsidRDefault="00DB0993" w:rsidP="006634E7">
      <w:pPr>
        <w:ind w:firstLine="709"/>
        <w:jc w:val="both"/>
      </w:pPr>
      <w:r>
        <w:t xml:space="preserve">Ревматизм - это системное воспалительное заболевание соединительной ткани, которое связано с инфекцией носоглотки  </w:t>
      </w:r>
      <w:proofErr w:type="spellStart"/>
      <w:r>
        <w:t>бета-гемолитическим</w:t>
      </w:r>
      <w:proofErr w:type="spellEnd"/>
      <w:r>
        <w:t xml:space="preserve"> стрептококком группы А. Чаще развивается ревматизм у женщин (в 70%), как правило, в молодом возрасте (5-15 лет). Считается что для заболевания существует генетическая предрасположенность  ( у монозиготных близнецов риск 39%, у гетерозиготных - 3-5%). Убедительных, данных о заинтересованности </w:t>
      </w:r>
      <w:r>
        <w:rPr>
          <w:lang w:val="en-US"/>
        </w:rPr>
        <w:t>HLA</w:t>
      </w:r>
      <w:r>
        <w:t xml:space="preserve"> не получило.</w:t>
      </w:r>
    </w:p>
    <w:p w14:paraId="33D00A49" w14:textId="77777777" w:rsidR="00DB0993" w:rsidRDefault="00DB0993" w:rsidP="006634E7">
      <w:pPr>
        <w:ind w:firstLine="709"/>
        <w:jc w:val="both"/>
      </w:pPr>
      <w:r>
        <w:t xml:space="preserve">В результате генетической предрасположенности </w:t>
      </w:r>
      <w:proofErr w:type="spellStart"/>
      <w:r>
        <w:t>антистрептолизины</w:t>
      </w:r>
      <w:proofErr w:type="spellEnd"/>
      <w:r>
        <w:t xml:space="preserve"> оказываются перекрестно </w:t>
      </w:r>
      <w:proofErr w:type="spellStart"/>
      <w:r>
        <w:t>тропными</w:t>
      </w:r>
      <w:proofErr w:type="spellEnd"/>
      <w:r>
        <w:t xml:space="preserve"> к соединительной ткани организма (в том числе миокарда). Также в патогенезе имеет значение появление циркулирующих иммунных комплексов, которые обеспечивают системность заболевания. Морфология: </w:t>
      </w:r>
      <w:proofErr w:type="spellStart"/>
      <w:r>
        <w:t>Ашофф-Талалаевская</w:t>
      </w:r>
      <w:proofErr w:type="spellEnd"/>
      <w:r>
        <w:t xml:space="preserve"> гранулема.</w:t>
      </w:r>
    </w:p>
    <w:p w14:paraId="4F27664A" w14:textId="77777777" w:rsidR="00DB0993" w:rsidRDefault="00DB0993" w:rsidP="006634E7">
      <w:pPr>
        <w:ind w:firstLine="709"/>
        <w:jc w:val="both"/>
      </w:pPr>
      <w:r>
        <w:t xml:space="preserve">Патогенез: стрептококк в условиях предрасположенности вызывает на себя выработку антител, которые через иммунную реакцию играют роль в развитии специфической гранулемы </w:t>
      </w:r>
      <w:proofErr w:type="spellStart"/>
      <w:r>
        <w:t>Ашоффа-Талалаева</w:t>
      </w:r>
      <w:proofErr w:type="spellEnd"/>
      <w:r>
        <w:t>. Иммунные комплексы  также вызывают реактивное воспаление с выраженной экссудативной реакцией.</w:t>
      </w:r>
    </w:p>
    <w:p w14:paraId="358C0192" w14:textId="77777777" w:rsidR="00DB0993" w:rsidRDefault="00DB0993" w:rsidP="006634E7">
      <w:pPr>
        <w:ind w:firstLine="709"/>
        <w:jc w:val="both"/>
      </w:pPr>
      <w:r>
        <w:t>Клиника: заболевание начинается, как правило, через 1.5-2 недели, реже через 4 недели после инфекции ротоглотки. Начало характеризуется появлением тех или иных общих неспецифических жалоб (потливость, лихорадка, слабость и др.). Выделяют так называемые большие симптомы ревматизма:</w:t>
      </w:r>
    </w:p>
    <w:p w14:paraId="57250BF7" w14:textId="77777777" w:rsidR="00DB0993" w:rsidRDefault="00DB0993" w:rsidP="006634E7">
      <w:pPr>
        <w:numPr>
          <w:ilvl w:val="0"/>
          <w:numId w:val="4"/>
        </w:numPr>
        <w:ind w:left="0" w:firstLine="709"/>
        <w:jc w:val="both"/>
      </w:pPr>
      <w:r>
        <w:t xml:space="preserve">Ревмокардит развивается у всех больных. Миокардит в 100% случаев. </w:t>
      </w:r>
      <w:proofErr w:type="spellStart"/>
      <w:r>
        <w:t>Миокардит+эндокардит</w:t>
      </w:r>
      <w:proofErr w:type="spellEnd"/>
      <w:r>
        <w:t xml:space="preserve"> в 70% случаев. Перикардит - лишь в 10% случаев. Вот почему у 30% не развивается порок сердца. Клиника ревмокардита:</w:t>
      </w:r>
    </w:p>
    <w:p w14:paraId="4348D8F9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r>
        <w:t xml:space="preserve">одышка, </w:t>
      </w:r>
      <w:proofErr w:type="spellStart"/>
      <w:r>
        <w:t>ортопноэ</w:t>
      </w:r>
      <w:proofErr w:type="spellEnd"/>
    </w:p>
    <w:p w14:paraId="5CB8A4EB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proofErr w:type="spellStart"/>
      <w:r>
        <w:t>кардиалгия</w:t>
      </w:r>
      <w:proofErr w:type="spellEnd"/>
    </w:p>
    <w:p w14:paraId="329BAAC2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proofErr w:type="spellStart"/>
      <w:r>
        <w:t>кардиомегалия</w:t>
      </w:r>
      <w:proofErr w:type="spellEnd"/>
    </w:p>
    <w:p w14:paraId="18F290B9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r>
        <w:t>ослабление 1-го тона, систолический шум появляется в 1 неделю - функциональный (не связан с дилатацией), на 6 неделе шум связан с пороком.</w:t>
      </w:r>
    </w:p>
    <w:p w14:paraId="2CA6BE2F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r>
        <w:t>Тахикардия более 100</w:t>
      </w:r>
    </w:p>
    <w:p w14:paraId="13DAD4AA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proofErr w:type="spellStart"/>
      <w:r>
        <w:t>АВ-блокада</w:t>
      </w:r>
      <w:proofErr w:type="spellEnd"/>
      <w:r>
        <w:t xml:space="preserve"> 2 и даже 3 степени</w:t>
      </w:r>
    </w:p>
    <w:p w14:paraId="4D1D2B17" w14:textId="77777777" w:rsidR="00DB0993" w:rsidRDefault="00DB0993" w:rsidP="006634E7">
      <w:pPr>
        <w:numPr>
          <w:ilvl w:val="0"/>
          <w:numId w:val="5"/>
        </w:numPr>
        <w:ind w:left="0" w:firstLine="709"/>
        <w:jc w:val="both"/>
      </w:pPr>
      <w:r>
        <w:t>Ревматический полиартрит. Характеристика:</w:t>
      </w:r>
    </w:p>
    <w:p w14:paraId="730AE712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r>
        <w:t>быстрое начало</w:t>
      </w:r>
    </w:p>
    <w:p w14:paraId="044F95F4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r>
        <w:t>поражение крупных суставов</w:t>
      </w:r>
    </w:p>
    <w:p w14:paraId="7C386137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r>
        <w:t>симметричность поражения</w:t>
      </w:r>
    </w:p>
    <w:p w14:paraId="19F6884C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r>
        <w:t>летучий характер болей</w:t>
      </w:r>
    </w:p>
    <w:p w14:paraId="21D79544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r>
        <w:t xml:space="preserve">очень интенсивная болезненность вплоть до полной обездвиженности </w:t>
      </w:r>
    </w:p>
    <w:p w14:paraId="66861A62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r>
        <w:t>полное исчезновение без всяческих последствий</w:t>
      </w:r>
    </w:p>
    <w:p w14:paraId="41AF02C9" w14:textId="77777777" w:rsidR="00DB0993" w:rsidRDefault="00DB0993" w:rsidP="006634E7">
      <w:pPr>
        <w:numPr>
          <w:ilvl w:val="0"/>
          <w:numId w:val="5"/>
        </w:numPr>
        <w:ind w:left="0" w:firstLine="709"/>
        <w:jc w:val="both"/>
        <w:rPr>
          <w:b/>
          <w:i/>
        </w:rPr>
      </w:pPr>
      <w:r>
        <w:t>Малая хорея. Ее развитие связано с поражением подкорковых ганглиев и заключается в подергивании мимической и скелетной мускулатуры. Хорея наблюдается, как правило, в детском возрасте у 6-10-12% больных, иногда  бывая ведущим симптомом. Во сне вся симптоматика исчезает.</w:t>
      </w:r>
    </w:p>
    <w:p w14:paraId="720AA30C" w14:textId="77777777" w:rsidR="00DB0993" w:rsidRDefault="00DB0993" w:rsidP="006634E7">
      <w:pPr>
        <w:numPr>
          <w:ilvl w:val="0"/>
          <w:numId w:val="5"/>
        </w:numPr>
        <w:ind w:left="0" w:firstLine="709"/>
        <w:jc w:val="both"/>
        <w:rPr>
          <w:b/>
          <w:i/>
        </w:rPr>
      </w:pPr>
      <w:r>
        <w:t xml:space="preserve">Кольцевидная эритема. Это воспаление подкожной клетчатки, ширина самого воспаления составляет </w:t>
      </w:r>
      <w:smartTag w:uri="urn:schemas-microsoft-com:office:smarttags" w:element="metricconverter">
        <w:smartTagPr>
          <w:attr w:name="ProductID" w:val="1 мм"/>
        </w:smartTagPr>
        <w:r>
          <w:t>1 мм</w:t>
        </w:r>
      </w:smartTag>
      <w:r>
        <w:t xml:space="preserve">, а диаметр до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>. Расположена на конечностях, грудной клетке.</w:t>
      </w:r>
    </w:p>
    <w:p w14:paraId="1D1DEEE2" w14:textId="77777777" w:rsidR="00DB0993" w:rsidRDefault="00DB0993" w:rsidP="006634E7">
      <w:pPr>
        <w:numPr>
          <w:ilvl w:val="0"/>
          <w:numId w:val="5"/>
        </w:numPr>
        <w:ind w:left="0" w:firstLine="709"/>
        <w:jc w:val="both"/>
        <w:rPr>
          <w:b/>
          <w:i/>
        </w:rPr>
      </w:pPr>
      <w:r>
        <w:t>Подкожные узелки - безболезненные, мягкие диаметром 1.5-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, располагаются в области суставов.</w:t>
      </w:r>
    </w:p>
    <w:p w14:paraId="206220C1" w14:textId="77777777" w:rsidR="00DB0993" w:rsidRDefault="00DB0993" w:rsidP="006634E7">
      <w:pPr>
        <w:numPr>
          <w:ilvl w:val="0"/>
          <w:numId w:val="5"/>
        </w:numPr>
        <w:ind w:left="0" w:firstLine="709"/>
        <w:jc w:val="both"/>
        <w:rPr>
          <w:b/>
          <w:i/>
        </w:rPr>
      </w:pPr>
      <w:r>
        <w:t xml:space="preserve">Важным проявлением ревматизма являются </w:t>
      </w:r>
      <w:proofErr w:type="spellStart"/>
      <w:r>
        <w:t>серозиты</w:t>
      </w:r>
      <w:proofErr w:type="spellEnd"/>
      <w:r>
        <w:t xml:space="preserve"> (в том чисел перикардит). </w:t>
      </w:r>
    </w:p>
    <w:p w14:paraId="6F8F5EFB" w14:textId="77777777" w:rsidR="00DB0993" w:rsidRDefault="00DB0993" w:rsidP="006634E7">
      <w:pPr>
        <w:ind w:firstLine="709"/>
        <w:jc w:val="both"/>
      </w:pPr>
      <w:r>
        <w:t>Кроме того, существуют также малые симптомы ревматизма:</w:t>
      </w:r>
    </w:p>
    <w:p w14:paraId="6A3BBF56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r>
        <w:t>лихорадка</w:t>
      </w:r>
    </w:p>
    <w:p w14:paraId="112845B3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proofErr w:type="spellStart"/>
      <w:r>
        <w:t>атропатии</w:t>
      </w:r>
      <w:proofErr w:type="spellEnd"/>
    </w:p>
    <w:p w14:paraId="51069661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r>
        <w:t>ревматизм в анамнезе</w:t>
      </w:r>
    </w:p>
    <w:p w14:paraId="04C3E37B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r>
        <w:t>повышение СОЭ</w:t>
      </w:r>
    </w:p>
    <w:p w14:paraId="69FA89CC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r>
        <w:t xml:space="preserve">появление </w:t>
      </w:r>
      <w:proofErr w:type="spellStart"/>
      <w:r>
        <w:t>С-реактивного</w:t>
      </w:r>
      <w:proofErr w:type="spellEnd"/>
      <w:r>
        <w:t xml:space="preserve"> белка</w:t>
      </w:r>
    </w:p>
    <w:p w14:paraId="4B854614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r>
        <w:t>лейкоцитоз</w:t>
      </w:r>
    </w:p>
    <w:p w14:paraId="52DE477A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r>
        <w:t>увеличение интервала Р-</w:t>
      </w:r>
      <w:r>
        <w:rPr>
          <w:lang w:val="en-US"/>
        </w:rPr>
        <w:t>Q</w:t>
      </w:r>
    </w:p>
    <w:p w14:paraId="346907D6" w14:textId="77777777" w:rsidR="00DB0993" w:rsidRDefault="00DB0993" w:rsidP="006634E7">
      <w:pPr>
        <w:ind w:firstLine="709"/>
        <w:jc w:val="both"/>
      </w:pPr>
      <w:r>
        <w:t>Фактически диагностика ревматизма проводится по совокупности больших и малых симптомов (критериев). Считается, что диагноз ревматизма является достоверным, если у пациента есть минимум 2 больших  симптома, или же 1 большой и 2 малых; плюс к тому есть признаки стрептококковой инфекции.</w:t>
      </w:r>
    </w:p>
    <w:p w14:paraId="3C5E6187" w14:textId="77777777" w:rsidR="00DB0993" w:rsidRDefault="00DB0993" w:rsidP="006634E7">
      <w:pPr>
        <w:ind w:firstLine="709"/>
        <w:jc w:val="both"/>
      </w:pPr>
      <w:r>
        <w:t>ЛЕЧЕНИЕ.</w:t>
      </w:r>
    </w:p>
    <w:p w14:paraId="0BD04825" w14:textId="77777777" w:rsidR="00DB0993" w:rsidRDefault="00DB0993" w:rsidP="006634E7">
      <w:pPr>
        <w:ind w:firstLine="709"/>
        <w:jc w:val="both"/>
      </w:pPr>
      <w:r>
        <w:t>Активный ревматизм лечат сперва в стационаре, продолжить желательно в санатории, а уже потом в амбулаторных условиях.</w:t>
      </w:r>
    </w:p>
    <w:p w14:paraId="506C6D96" w14:textId="77777777" w:rsidR="00DB0993" w:rsidRDefault="00DB0993" w:rsidP="006634E7">
      <w:pPr>
        <w:ind w:firstLine="709"/>
        <w:jc w:val="both"/>
      </w:pPr>
      <w:r>
        <w:t>Лечение включает в себя 2 компонента:</w:t>
      </w:r>
    </w:p>
    <w:p w14:paraId="6AB4EB88" w14:textId="77777777" w:rsidR="00DB0993" w:rsidRDefault="00DB0993" w:rsidP="006634E7">
      <w:pPr>
        <w:numPr>
          <w:ilvl w:val="0"/>
          <w:numId w:val="6"/>
        </w:numPr>
        <w:ind w:left="0" w:firstLine="709"/>
        <w:jc w:val="both"/>
      </w:pPr>
      <w:r>
        <w:lastRenderedPageBreak/>
        <w:t>подавление инфекции (пенициллин 3 млн. Ед./</w:t>
      </w:r>
      <w:proofErr w:type="spellStart"/>
      <w:r>
        <w:t>сут</w:t>
      </w:r>
      <w:proofErr w:type="spellEnd"/>
      <w:r>
        <w:t>.). Желательно проводить контроль за эффективностью - посев из зева.</w:t>
      </w:r>
    </w:p>
    <w:p w14:paraId="39BCAAA8" w14:textId="77777777" w:rsidR="00DB0993" w:rsidRDefault="00DB0993" w:rsidP="006634E7">
      <w:pPr>
        <w:numPr>
          <w:ilvl w:val="0"/>
          <w:numId w:val="6"/>
        </w:numPr>
        <w:ind w:left="0" w:firstLine="709"/>
        <w:jc w:val="both"/>
        <w:rPr>
          <w:b/>
          <w:i/>
        </w:rPr>
      </w:pPr>
      <w:r>
        <w:t>Собственно терапия воспаления. Применяются препараты 2-х групп:</w:t>
      </w:r>
    </w:p>
    <w:p w14:paraId="15EBB83D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r>
        <w:t xml:space="preserve"> нестероидные противовоспалительные препараты</w:t>
      </w:r>
    </w:p>
    <w:p w14:paraId="0F07C166" w14:textId="77777777" w:rsidR="00DB0993" w:rsidRDefault="00DB0993" w:rsidP="006634E7">
      <w:pPr>
        <w:numPr>
          <w:ilvl w:val="0"/>
          <w:numId w:val="2"/>
        </w:numPr>
        <w:ind w:left="0" w:firstLine="709"/>
        <w:jc w:val="both"/>
        <w:rPr>
          <w:b/>
          <w:i/>
        </w:rPr>
      </w:pPr>
      <w:proofErr w:type="spellStart"/>
      <w:r>
        <w:t>стероидные</w:t>
      </w:r>
      <w:proofErr w:type="spellEnd"/>
      <w:r>
        <w:t xml:space="preserve"> гормоны (</w:t>
      </w:r>
      <w:proofErr w:type="spellStart"/>
      <w:r>
        <w:t>глюкокортикостероиды</w:t>
      </w:r>
      <w:proofErr w:type="spellEnd"/>
      <w:r>
        <w:t xml:space="preserve">) - эта группа воздействует, в том числе на гранулемы </w:t>
      </w:r>
      <w:proofErr w:type="spellStart"/>
      <w:r>
        <w:t>Ашоффа-Талалаева</w:t>
      </w:r>
      <w:proofErr w:type="spellEnd"/>
      <w:r>
        <w:t xml:space="preserve"> (а именно на обратимой фазе, их образования - в стадии </w:t>
      </w:r>
      <w:proofErr w:type="spellStart"/>
      <w:r>
        <w:t>мукоидного</w:t>
      </w:r>
      <w:proofErr w:type="spellEnd"/>
      <w:r>
        <w:t xml:space="preserve"> набухания). Соответственно при первичной атаке ревматизма назначение </w:t>
      </w:r>
      <w:proofErr w:type="spellStart"/>
      <w:r>
        <w:t>глюкокортикостероидов</w:t>
      </w:r>
      <w:proofErr w:type="spellEnd"/>
      <w:r>
        <w:t xml:space="preserve">  может предотвратить формирование порока сердца. Доза 1-3 мг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веса, примерно 10-14 дней, затем постепенная отмена в течение нескольких недель.</w:t>
      </w:r>
    </w:p>
    <w:p w14:paraId="3793133D" w14:textId="77777777" w:rsidR="00DB0993" w:rsidRDefault="00DB0993" w:rsidP="006634E7">
      <w:pPr>
        <w:ind w:firstLine="709"/>
        <w:jc w:val="both"/>
      </w:pPr>
      <w:r>
        <w:t xml:space="preserve">С момента  отмены </w:t>
      </w:r>
      <w:proofErr w:type="spellStart"/>
      <w:r>
        <w:t>глюкокортикостероидов</w:t>
      </w:r>
      <w:proofErr w:type="spellEnd"/>
      <w:r>
        <w:t xml:space="preserve"> добавляются нестероидные противовоспалительные препараты (аспирин, </w:t>
      </w:r>
      <w:proofErr w:type="spellStart"/>
      <w:r>
        <w:t>индометацин</w:t>
      </w:r>
      <w:proofErr w:type="spellEnd"/>
      <w:r>
        <w:t xml:space="preserve">, </w:t>
      </w:r>
      <w:proofErr w:type="spellStart"/>
      <w:r>
        <w:t>бруфен</w:t>
      </w:r>
      <w:proofErr w:type="spellEnd"/>
      <w:r>
        <w:t xml:space="preserve"> и т.д.). В это время обязательна профилактика </w:t>
      </w:r>
      <w:proofErr w:type="spellStart"/>
      <w:r>
        <w:t>язвообразования</w:t>
      </w:r>
      <w:proofErr w:type="spellEnd"/>
      <w:r>
        <w:t>.</w:t>
      </w:r>
    </w:p>
    <w:p w14:paraId="2055D2F2" w14:textId="77777777" w:rsidR="00DB0993" w:rsidRDefault="00DB0993" w:rsidP="006634E7">
      <w:pPr>
        <w:ind w:firstLine="709"/>
        <w:jc w:val="both"/>
      </w:pPr>
      <w:r>
        <w:t>ПРОФИЛАКТИКА РЕВМАТИЗМА</w:t>
      </w:r>
    </w:p>
    <w:p w14:paraId="178A41D8" w14:textId="77777777" w:rsidR="00DB0993" w:rsidRDefault="00DB0993" w:rsidP="006634E7">
      <w:pPr>
        <w:ind w:firstLine="709"/>
        <w:jc w:val="both"/>
      </w:pPr>
      <w:r>
        <w:t>Вторичная профилактика - санация носоглотки (</w:t>
      </w:r>
      <w:proofErr w:type="spellStart"/>
      <w:r>
        <w:t>тонзиллэктомия</w:t>
      </w:r>
      <w:proofErr w:type="spellEnd"/>
      <w:r>
        <w:t xml:space="preserve"> и т.д.). Показано введение бициллина-5 1 раз в 4 недели круглогодично в течение 5 лет. Если круглогодично  нет возможности, то профилактика сезонная - весной и осенью.</w:t>
      </w:r>
    </w:p>
    <w:p w14:paraId="2E0CAA3A" w14:textId="77777777" w:rsidR="00DB0993" w:rsidRDefault="00DB0993" w:rsidP="006634E7">
      <w:pPr>
        <w:ind w:firstLine="709"/>
        <w:jc w:val="both"/>
        <w:rPr>
          <w:b/>
          <w:i/>
        </w:rPr>
      </w:pPr>
      <w:r>
        <w:t>Также надо отметить, что ревматический эндокардит зачастую дает толчок к развитию другого заболевания - бактериального эндокардита, который дает без операции сегодня 70% летальность. Вот почему профилактика ревматизма так важна. Заканчивая эту тему, надо сказать что заболевание, которое известно не одну сотню лет, заболевание, которое нам было всегда понятным, в последние годы претерпело несомненный морфогенез, и появились новые данные которые заставили нас взглянуть на него по - новому, по-другому.</w:t>
      </w:r>
    </w:p>
    <w:sectPr w:rsidR="00DB0993" w:rsidSect="006634E7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4161B3"/>
    <w:multiLevelType w:val="singleLevel"/>
    <w:tmpl w:val="CBE6B9E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34CC3493"/>
    <w:multiLevelType w:val="singleLevel"/>
    <w:tmpl w:val="CBE6B9E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7D527EB2"/>
    <w:multiLevelType w:val="singleLevel"/>
    <w:tmpl w:val="CBE6B9E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>
    <w:abstractNumId w:val="3"/>
  </w:num>
  <w:num w:numId="5">
    <w:abstractNumId w:val="3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B1"/>
    <w:rsid w:val="005216DA"/>
    <w:rsid w:val="006634E7"/>
    <w:rsid w:val="009313A5"/>
    <w:rsid w:val="00B26AB1"/>
    <w:rsid w:val="00DB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2C83C4"/>
  <w15:chartTrackingRefBased/>
  <w15:docId w15:val="{0384A527-85D6-45A7-BBB3-60BB5FF8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терапии 4 курс</vt:lpstr>
    </vt:vector>
  </TitlesOfParts>
  <Company>freedom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терапии 4 курс</dc:title>
  <dc:subject/>
  <dc:creator>Красножон Дмитрий</dc:creator>
  <cp:keywords/>
  <cp:lastModifiedBy>Igor</cp:lastModifiedBy>
  <cp:revision>3</cp:revision>
  <cp:lastPrinted>1601-01-01T00:00:00Z</cp:lastPrinted>
  <dcterms:created xsi:type="dcterms:W3CDTF">2024-11-14T18:49:00Z</dcterms:created>
  <dcterms:modified xsi:type="dcterms:W3CDTF">2024-11-14T18:49:00Z</dcterms:modified>
</cp:coreProperties>
</file>