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F2" w:rsidRPr="000946F2" w:rsidRDefault="000946F2" w:rsidP="00553105">
      <w:pPr>
        <w:pStyle w:val="3"/>
        <w:jc w:val="center"/>
      </w:pPr>
      <w:bookmarkStart w:id="0" w:name="_GoBack"/>
      <w:bookmarkEnd w:id="0"/>
      <w:r w:rsidRPr="000946F2">
        <w:t>Анатомия центральной нервной системы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Тема: "Серое и белое вещество головного мозга"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1 БЕЛОЕ ВЕЩЕСТВО ПОЛУШАРИЙ.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>Все пространство между серым веществом мозговой коры и базальными ядрами занято белым веществом. Белое вещество полушарий образовано нервными волокнами, связывающими кору од ной извилины с корой других извилин своего и противоположного полушарий, а также с нижележащими образованиями. Топографически в белом веществе различают четыре части, не резко отграниченные друг от друга: 1) белое вещество в извилинах между бороздами; 2) область белого вещества в наружных частях полушария полуовальный центр (</w:t>
      </w:r>
      <w:proofErr w:type="spellStart"/>
      <w:r w:rsidRPr="000946F2">
        <w:t>centrum</w:t>
      </w:r>
      <w:proofErr w:type="spellEnd"/>
      <w:r w:rsidRPr="000946F2">
        <w:t xml:space="preserve"> </w:t>
      </w:r>
      <w:proofErr w:type="spellStart"/>
      <w:r w:rsidRPr="000946F2">
        <w:t>semiovale</w:t>
      </w:r>
      <w:proofErr w:type="spellEnd"/>
      <w:r w:rsidRPr="000946F2">
        <w:t>) ; 3) лучистый венец (</w:t>
      </w:r>
      <w:proofErr w:type="spellStart"/>
      <w:r w:rsidRPr="000946F2">
        <w:t>corona</w:t>
      </w:r>
      <w:proofErr w:type="spellEnd"/>
      <w:r w:rsidRPr="000946F2">
        <w:t xml:space="preserve"> </w:t>
      </w:r>
      <w:proofErr w:type="spellStart"/>
      <w:r w:rsidRPr="000946F2">
        <w:t>radiata</w:t>
      </w:r>
      <w:proofErr w:type="spellEnd"/>
      <w:r w:rsidRPr="000946F2">
        <w:t>) , образованный лучеобразно расходящимися волокнами, входящими во внутреннюю капсулу (</w:t>
      </w:r>
      <w:proofErr w:type="spellStart"/>
      <w:r w:rsidRPr="000946F2">
        <w:t>capsula</w:t>
      </w:r>
      <w:proofErr w:type="spellEnd"/>
      <w:r w:rsidRPr="000946F2">
        <w:t xml:space="preserve"> </w:t>
      </w:r>
      <w:proofErr w:type="spellStart"/>
      <w:r w:rsidRPr="000946F2">
        <w:t>interna</w:t>
      </w:r>
      <w:proofErr w:type="spellEnd"/>
      <w:r w:rsidRPr="000946F2">
        <w:t>) и покидающими ее; 4) центральное вещество мозолистого тела (</w:t>
      </w:r>
      <w:proofErr w:type="spellStart"/>
      <w:r w:rsidRPr="000946F2">
        <w:t>corpus</w:t>
      </w:r>
      <w:proofErr w:type="spellEnd"/>
      <w:r w:rsidRPr="000946F2">
        <w:t xml:space="preserve"> </w:t>
      </w:r>
      <w:proofErr w:type="spellStart"/>
      <w:r w:rsidRPr="000946F2">
        <w:t>callo</w:t>
      </w:r>
      <w:proofErr w:type="spellEnd"/>
      <w:r w:rsidRPr="000946F2">
        <w:t xml:space="preserve"> </w:t>
      </w:r>
      <w:proofErr w:type="spellStart"/>
      <w:r w:rsidRPr="000946F2">
        <w:t>sum</w:t>
      </w:r>
      <w:proofErr w:type="spellEnd"/>
      <w:r w:rsidRPr="000946F2">
        <w:t xml:space="preserve">) , внутренней капсулы и длинные ассоциативные волокна.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Нервные волокна белого вещества делят на ассоциативные, </w:t>
      </w:r>
      <w:proofErr w:type="spellStart"/>
      <w:r w:rsidRPr="000946F2">
        <w:t>комиссуральные</w:t>
      </w:r>
      <w:proofErr w:type="spellEnd"/>
      <w:r w:rsidRPr="000946F2">
        <w:t xml:space="preserve"> и проекционные.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Ассоциативные волокна связывают между собой различные участки коры одного и того же полушария. Они разделяются на короткие и длинные. Короткие волокна связывают между собой соседние извилины в форме дугообразных пучков. Длинные ассоциативные волокна соединяют более отдаленные друг от друга участки коры. </w:t>
      </w:r>
    </w:p>
    <w:p w:rsidR="000946F2" w:rsidRPr="000946F2" w:rsidRDefault="000946F2" w:rsidP="00553105">
      <w:pPr>
        <w:pStyle w:val="a3"/>
        <w:ind w:firstLine="709"/>
        <w:jc w:val="both"/>
      </w:pPr>
      <w:proofErr w:type="spellStart"/>
      <w:r w:rsidRPr="000946F2">
        <w:t>Комиссуральные</w:t>
      </w:r>
      <w:proofErr w:type="spellEnd"/>
      <w:r w:rsidRPr="000946F2">
        <w:t xml:space="preserve"> волокна, входящие в состав мозговых комиссур, или спаек, соединяют не только симметричные точки, но и кору, принадлежащую разным долям противоположных полушарий.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Большинство </w:t>
      </w:r>
      <w:proofErr w:type="spellStart"/>
      <w:r w:rsidRPr="000946F2">
        <w:t>комиссуральных</w:t>
      </w:r>
      <w:proofErr w:type="spellEnd"/>
      <w:r w:rsidRPr="000946F2">
        <w:t xml:space="preserve"> волокон идет в составе мозолистого тела, которая связывает между собой части обоих полушарий, относящихся </w:t>
      </w:r>
      <w:proofErr w:type="spellStart"/>
      <w:r w:rsidRPr="000946F2">
        <w:t>neencephalon</w:t>
      </w:r>
      <w:proofErr w:type="spellEnd"/>
      <w:r w:rsidRPr="000946F2">
        <w:t xml:space="preserve">. Две мозговые спайки, </w:t>
      </w:r>
      <w:proofErr w:type="spellStart"/>
      <w:r w:rsidRPr="000946F2">
        <w:t>commissura</w:t>
      </w:r>
      <w:proofErr w:type="spellEnd"/>
      <w:r w:rsidRPr="000946F2">
        <w:t xml:space="preserve"> </w:t>
      </w:r>
      <w:proofErr w:type="spellStart"/>
      <w:r w:rsidRPr="000946F2">
        <w:t>an</w:t>
      </w:r>
      <w:proofErr w:type="spellEnd"/>
      <w:r w:rsidRPr="000946F2">
        <w:t xml:space="preserve"> </w:t>
      </w:r>
      <w:proofErr w:type="spellStart"/>
      <w:r w:rsidRPr="000946F2">
        <w:t>terior</w:t>
      </w:r>
      <w:proofErr w:type="spellEnd"/>
      <w:r w:rsidRPr="000946F2">
        <w:t xml:space="preserve"> и </w:t>
      </w:r>
      <w:proofErr w:type="spellStart"/>
      <w:r w:rsidRPr="000946F2">
        <w:t>commissura</w:t>
      </w:r>
      <w:proofErr w:type="spellEnd"/>
      <w:r w:rsidRPr="000946F2">
        <w:t xml:space="preserve"> </w:t>
      </w:r>
      <w:proofErr w:type="spellStart"/>
      <w:r w:rsidRPr="000946F2">
        <w:t>fornicis</w:t>
      </w:r>
      <w:proofErr w:type="spellEnd"/>
      <w:r w:rsidRPr="000946F2">
        <w:t xml:space="preserve">, гораздо меньше по своим </w:t>
      </w:r>
      <w:proofErr w:type="spellStart"/>
      <w:r w:rsidRPr="000946F2">
        <w:t>разме</w:t>
      </w:r>
      <w:proofErr w:type="spellEnd"/>
      <w:r w:rsidRPr="000946F2">
        <w:t xml:space="preserve"> рам относятся к обонятельному мозгу </w:t>
      </w:r>
      <w:proofErr w:type="spellStart"/>
      <w:r w:rsidRPr="000946F2">
        <w:t>rhinencephalon</w:t>
      </w:r>
      <w:proofErr w:type="spellEnd"/>
      <w:r w:rsidRPr="000946F2">
        <w:t xml:space="preserve"> и </w:t>
      </w:r>
      <w:proofErr w:type="spellStart"/>
      <w:r w:rsidRPr="000946F2">
        <w:t>соединя</w:t>
      </w:r>
      <w:proofErr w:type="spellEnd"/>
      <w:r w:rsidRPr="000946F2">
        <w:t xml:space="preserve"> ют: </w:t>
      </w:r>
      <w:proofErr w:type="spellStart"/>
      <w:r w:rsidRPr="000946F2">
        <w:t>commissura</w:t>
      </w:r>
      <w:proofErr w:type="spellEnd"/>
      <w:r w:rsidRPr="000946F2">
        <w:t xml:space="preserve"> </w:t>
      </w:r>
      <w:proofErr w:type="spellStart"/>
      <w:r w:rsidRPr="000946F2">
        <w:t>anterior</w:t>
      </w:r>
      <w:proofErr w:type="spellEnd"/>
      <w:r w:rsidRPr="000946F2">
        <w:t xml:space="preserve"> - обонятельные доли и обе </w:t>
      </w:r>
      <w:proofErr w:type="spellStart"/>
      <w:r w:rsidRPr="000946F2">
        <w:t>парагиппо</w:t>
      </w:r>
      <w:proofErr w:type="spellEnd"/>
      <w:r w:rsidRPr="000946F2">
        <w:t xml:space="preserve"> </w:t>
      </w:r>
      <w:proofErr w:type="spellStart"/>
      <w:r w:rsidRPr="000946F2">
        <w:t>кампальные</w:t>
      </w:r>
      <w:proofErr w:type="spellEnd"/>
      <w:r w:rsidRPr="000946F2">
        <w:t xml:space="preserve"> извилины, </w:t>
      </w:r>
      <w:proofErr w:type="spellStart"/>
      <w:r w:rsidRPr="000946F2">
        <w:t>commissura</w:t>
      </w:r>
      <w:proofErr w:type="spellEnd"/>
      <w:r w:rsidRPr="000946F2">
        <w:t xml:space="preserve"> </w:t>
      </w:r>
      <w:proofErr w:type="spellStart"/>
      <w:r w:rsidRPr="000946F2">
        <w:t>fornicis</w:t>
      </w:r>
      <w:proofErr w:type="spellEnd"/>
      <w:r w:rsidRPr="000946F2">
        <w:t xml:space="preserve"> - </w:t>
      </w:r>
      <w:proofErr w:type="spellStart"/>
      <w:r w:rsidRPr="000946F2">
        <w:t>гиппокампы</w:t>
      </w:r>
      <w:proofErr w:type="spellEnd"/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Проекционные волокна связывают кору полушарий большого мозга с нижележащими образованиями, а через них с периферией.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>Эти волокна делят на центростремительные (восходящие, кортикопетальные, афферентные) , проводящие возбуждение по направлению к коре, и центробежные (нисходящие, кортикофугальные, эфферентные) . Проекционные волокна в белом веществе полушария ближе к коре образуют лучистый венец, и затем главная часть их сходится во внутреннюю капсулу, которая представляет собой слой белого вещества между чечевицеобразным ядром (</w:t>
      </w:r>
      <w:proofErr w:type="spellStart"/>
      <w:r w:rsidRPr="000946F2">
        <w:t>nucleus</w:t>
      </w:r>
      <w:proofErr w:type="spellEnd"/>
      <w:r w:rsidRPr="000946F2">
        <w:t xml:space="preserve"> </w:t>
      </w:r>
      <w:proofErr w:type="spellStart"/>
      <w:r w:rsidRPr="000946F2">
        <w:t>lentiformis</w:t>
      </w:r>
      <w:proofErr w:type="spellEnd"/>
      <w:r w:rsidRPr="000946F2">
        <w:t>) с одной стороны, и хвостатым ядром (</w:t>
      </w:r>
      <w:proofErr w:type="spellStart"/>
      <w:r w:rsidRPr="000946F2">
        <w:t>nucleus</w:t>
      </w:r>
      <w:proofErr w:type="spellEnd"/>
      <w:r w:rsidRPr="000946F2">
        <w:t xml:space="preserve"> </w:t>
      </w:r>
      <w:proofErr w:type="spellStart"/>
      <w:r w:rsidRPr="000946F2">
        <w:t>caudatus</w:t>
      </w:r>
      <w:proofErr w:type="spellEnd"/>
      <w:r w:rsidRPr="000946F2">
        <w:t>) и таламусом (</w:t>
      </w:r>
      <w:proofErr w:type="spellStart"/>
      <w:r w:rsidRPr="000946F2">
        <w:t>thalamus</w:t>
      </w:r>
      <w:proofErr w:type="spellEnd"/>
      <w:r w:rsidRPr="000946F2">
        <w:t>) - с другой. На фронтальном разрезе мозга внутренняя капсула имеет вид косо идущей белой полосы, продолжающейся в ножку мозга. Во внутренней капсуле различают переднюю ножку (</w:t>
      </w:r>
      <w:proofErr w:type="spellStart"/>
      <w:r w:rsidRPr="000946F2">
        <w:t>crus</w:t>
      </w:r>
      <w:proofErr w:type="spellEnd"/>
      <w:r w:rsidRPr="000946F2">
        <w:t xml:space="preserve"> </w:t>
      </w:r>
      <w:proofErr w:type="spellStart"/>
      <w:r w:rsidRPr="000946F2">
        <w:t>anterius</w:t>
      </w:r>
      <w:proofErr w:type="spellEnd"/>
      <w:r w:rsidRPr="000946F2">
        <w:t>) , - между хвостатым ядром и передней половиной внутренней поверхности чечевицеобразного ядра, заднюю ножку (</w:t>
      </w:r>
      <w:proofErr w:type="spellStart"/>
      <w:r w:rsidRPr="000946F2">
        <w:t>crus</w:t>
      </w:r>
      <w:proofErr w:type="spellEnd"/>
      <w:r w:rsidRPr="000946F2">
        <w:t xml:space="preserve"> </w:t>
      </w:r>
      <w:proofErr w:type="spellStart"/>
      <w:r w:rsidRPr="000946F2">
        <w:t>posterius</w:t>
      </w:r>
      <w:proofErr w:type="spellEnd"/>
      <w:r w:rsidRPr="000946F2">
        <w:t>) , - между таламусом и задней половиной чечевицеобразного ядра и колена (</w:t>
      </w:r>
      <w:proofErr w:type="spellStart"/>
      <w:r w:rsidRPr="000946F2">
        <w:t>genu</w:t>
      </w:r>
      <w:proofErr w:type="spellEnd"/>
      <w:r w:rsidRPr="000946F2">
        <w:t xml:space="preserve">) , лежащая на месте перегиба между обеими частями внутренней капсулы. Проекционные волокна по их длине могут быть разделены на следующие три системы, начиная с самых длинных: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lastRenderedPageBreak/>
        <w:t xml:space="preserve">1. </w:t>
      </w:r>
      <w:proofErr w:type="spellStart"/>
      <w:r w:rsidRPr="000946F2">
        <w:t>Tractus</w:t>
      </w:r>
      <w:proofErr w:type="spellEnd"/>
      <w:r w:rsidRPr="000946F2">
        <w:t xml:space="preserve"> </w:t>
      </w:r>
      <w:proofErr w:type="spellStart"/>
      <w:r w:rsidRPr="000946F2">
        <w:t>corticospinalis</w:t>
      </w:r>
      <w:proofErr w:type="spellEnd"/>
      <w:r w:rsidRPr="000946F2">
        <w:t xml:space="preserve"> (</w:t>
      </w:r>
      <w:proofErr w:type="spellStart"/>
      <w:r w:rsidRPr="000946F2">
        <w:t>pyramidalis</w:t>
      </w:r>
      <w:proofErr w:type="spellEnd"/>
      <w:r w:rsidRPr="000946F2">
        <w:t xml:space="preserve">) проводит двигательные волевые импульсы к мышцам туловища и конечностей.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2. </w:t>
      </w:r>
      <w:proofErr w:type="spellStart"/>
      <w:r w:rsidRPr="000946F2">
        <w:t>Tractus</w:t>
      </w:r>
      <w:proofErr w:type="spellEnd"/>
      <w:r w:rsidRPr="000946F2">
        <w:t xml:space="preserve"> </w:t>
      </w:r>
      <w:proofErr w:type="spellStart"/>
      <w:r w:rsidRPr="000946F2">
        <w:t>corticonuclearis</w:t>
      </w:r>
      <w:proofErr w:type="spellEnd"/>
      <w:r w:rsidRPr="000946F2">
        <w:t xml:space="preserve"> - проводящие пути к двигательным ядрам черепных нервов. Так как все двигательные волокна собраны на небольшом пространстве во внутренней капсуле (колено и передние две трети ее задней ножки) , то при повреждении их в этом месте наблюдается односторонний паралич противоположной стороны тела.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3. </w:t>
      </w:r>
      <w:proofErr w:type="spellStart"/>
      <w:r w:rsidRPr="000946F2">
        <w:t>Tractus</w:t>
      </w:r>
      <w:proofErr w:type="spellEnd"/>
      <w:r w:rsidRPr="000946F2">
        <w:t xml:space="preserve"> </w:t>
      </w:r>
      <w:proofErr w:type="spellStart"/>
      <w:r w:rsidRPr="000946F2">
        <w:t>corticopontini</w:t>
      </w:r>
      <w:proofErr w:type="spellEnd"/>
      <w:r w:rsidRPr="000946F2">
        <w:t xml:space="preserve"> - пути от мозговой коры к ядрам моста. При помощи этих путей кора большого мозга оказывает тормозящее и регулирующее влияние на деятельность мозжечка.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4. </w:t>
      </w:r>
      <w:proofErr w:type="spellStart"/>
      <w:r w:rsidRPr="000946F2">
        <w:t>Fibrae</w:t>
      </w:r>
      <w:proofErr w:type="spellEnd"/>
      <w:r w:rsidRPr="000946F2">
        <w:t xml:space="preserve"> </w:t>
      </w:r>
      <w:proofErr w:type="spellStart"/>
      <w:r w:rsidRPr="000946F2">
        <w:t>thalamocorticalis</w:t>
      </w:r>
      <w:proofErr w:type="spellEnd"/>
      <w:r w:rsidRPr="000946F2">
        <w:t xml:space="preserve"> </w:t>
      </w:r>
      <w:proofErr w:type="spellStart"/>
      <w:r w:rsidRPr="000946F2">
        <w:t>et</w:t>
      </w:r>
      <w:proofErr w:type="spellEnd"/>
      <w:r w:rsidRPr="000946F2">
        <w:t xml:space="preserve"> </w:t>
      </w:r>
      <w:proofErr w:type="spellStart"/>
      <w:r w:rsidRPr="000946F2">
        <w:t>corticothalamici</w:t>
      </w:r>
      <w:proofErr w:type="spellEnd"/>
      <w:r w:rsidRPr="000946F2">
        <w:t xml:space="preserve"> - волокна от таламуса к коре и обратно от коры к таламусу.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1 СЕРОЕ ВЕЩЕСТВО ПОЛУШАРИЯ.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>Поверхность полушария, плащ (</w:t>
      </w:r>
      <w:proofErr w:type="spellStart"/>
      <w:r w:rsidRPr="000946F2">
        <w:t>pallium</w:t>
      </w:r>
      <w:proofErr w:type="spellEnd"/>
      <w:r w:rsidRPr="000946F2">
        <w:t xml:space="preserve">) , образована равно мерным слоем серого вещества толщиной 1,3 - </w:t>
      </w:r>
      <w:smartTag w:uri="urn:schemas-microsoft-com:office:smarttags" w:element="metricconverter">
        <w:smartTagPr>
          <w:attr w:name="ProductID" w:val="4,5 мм"/>
        </w:smartTagPr>
        <w:r w:rsidRPr="000946F2">
          <w:t>4,5 мм</w:t>
        </w:r>
      </w:smartTag>
      <w:r w:rsidRPr="000946F2">
        <w:t xml:space="preserve">, содержащего нервные клетки. Поверхность плаща имеет очень сложный рисунок, состоящий из чередующихся между собой в различных направлениях борозд и валиков между ними, называемых извили нами, </w:t>
      </w:r>
      <w:proofErr w:type="spellStart"/>
      <w:r w:rsidRPr="000946F2">
        <w:t>gyri</w:t>
      </w:r>
      <w:proofErr w:type="spellEnd"/>
      <w:r w:rsidRPr="000946F2">
        <w:t xml:space="preserve">. Величина и форма борозд подвержены значительным индивидуальным колебаниям, вследствие чего не только мозг различных людей, но даже полушария одной и той же особи по рисунку борозд не вполне похожи.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Глубокими постоянными бороздами пользуются для разделения каждого полушария на большие участки, называемые долями, </w:t>
      </w:r>
      <w:proofErr w:type="spellStart"/>
      <w:r w:rsidRPr="000946F2">
        <w:t>lo</w:t>
      </w:r>
      <w:proofErr w:type="spellEnd"/>
      <w:r w:rsidRPr="000946F2">
        <w:t xml:space="preserve"> </w:t>
      </w:r>
      <w:proofErr w:type="spellStart"/>
      <w:r w:rsidRPr="000946F2">
        <w:t>bi</w:t>
      </w:r>
      <w:proofErr w:type="spellEnd"/>
      <w:r w:rsidRPr="000946F2">
        <w:t>; последние в свою очередь разделяются на дольки и извилины. Выделяют пять долей полушария: лобная (</w:t>
      </w:r>
      <w:proofErr w:type="spellStart"/>
      <w:r w:rsidRPr="000946F2">
        <w:t>lobus</w:t>
      </w:r>
      <w:proofErr w:type="spellEnd"/>
      <w:r w:rsidRPr="000946F2">
        <w:t xml:space="preserve"> </w:t>
      </w:r>
      <w:proofErr w:type="spellStart"/>
      <w:r w:rsidRPr="000946F2">
        <w:t>frontalis</w:t>
      </w:r>
      <w:proofErr w:type="spellEnd"/>
      <w:r w:rsidRPr="000946F2">
        <w:t>) , теменная (</w:t>
      </w:r>
      <w:proofErr w:type="spellStart"/>
      <w:r w:rsidRPr="000946F2">
        <w:t>lobus</w:t>
      </w:r>
      <w:proofErr w:type="spellEnd"/>
      <w:r w:rsidRPr="000946F2">
        <w:t xml:space="preserve"> </w:t>
      </w:r>
      <w:proofErr w:type="spellStart"/>
      <w:r w:rsidRPr="000946F2">
        <w:t>parietalis</w:t>
      </w:r>
      <w:proofErr w:type="spellEnd"/>
      <w:r w:rsidRPr="000946F2">
        <w:t>) , височная (</w:t>
      </w:r>
      <w:proofErr w:type="spellStart"/>
      <w:r w:rsidRPr="000946F2">
        <w:t>lobus</w:t>
      </w:r>
      <w:proofErr w:type="spellEnd"/>
      <w:r w:rsidRPr="000946F2">
        <w:t xml:space="preserve"> </w:t>
      </w:r>
      <w:proofErr w:type="spellStart"/>
      <w:r w:rsidRPr="000946F2">
        <w:t>temporalis</w:t>
      </w:r>
      <w:proofErr w:type="spellEnd"/>
      <w:r w:rsidRPr="000946F2">
        <w:t>) , затылочная (</w:t>
      </w:r>
      <w:proofErr w:type="spellStart"/>
      <w:r w:rsidRPr="000946F2">
        <w:t>lobus</w:t>
      </w:r>
      <w:proofErr w:type="spellEnd"/>
      <w:r w:rsidRPr="000946F2">
        <w:t xml:space="preserve"> </w:t>
      </w:r>
      <w:proofErr w:type="spellStart"/>
      <w:r w:rsidRPr="000946F2">
        <w:t>occipitalis</w:t>
      </w:r>
      <w:proofErr w:type="spellEnd"/>
      <w:r w:rsidRPr="000946F2">
        <w:t>) и долька, скрытая на дне латеральной борозды, так называемый островок (</w:t>
      </w:r>
      <w:proofErr w:type="spellStart"/>
      <w:r w:rsidRPr="000946F2">
        <w:t>insula</w:t>
      </w:r>
      <w:proofErr w:type="spellEnd"/>
      <w:r w:rsidRPr="000946F2">
        <w:t xml:space="preserve">) 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>Верхнелатеральная поверхность полушария разграничена на доли посредством трех борозд: латеральной, центральной и верхнего конца теменно-затылочной борозды. Латеральная борозда (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cerebri</w:t>
      </w:r>
      <w:proofErr w:type="spellEnd"/>
      <w:r w:rsidRPr="000946F2">
        <w:t xml:space="preserve"> </w:t>
      </w:r>
      <w:proofErr w:type="spellStart"/>
      <w:r w:rsidRPr="000946F2">
        <w:t>lateralis</w:t>
      </w:r>
      <w:proofErr w:type="spellEnd"/>
      <w:r w:rsidRPr="000946F2">
        <w:t>) начинается на базальной поверхности полушария из латеральной ямки и затем переходит на верхнелатеральную поверхность. Центральная борозда (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cenrtalis</w:t>
      </w:r>
      <w:proofErr w:type="spellEnd"/>
      <w:r w:rsidRPr="000946F2">
        <w:t>) начинается на верхнем краю полушария и идет вперед и вниз. Участок полушария, находящийся впереди центральной борозды. Относится к лобной доли; часть мозговой поверхности, лежащая сзади от центральной борозды, составляет теменную долю. Задней границей теменной доли служит конец теменно-затылочной борозды (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parietooccipitalis</w:t>
      </w:r>
      <w:proofErr w:type="spellEnd"/>
      <w:r w:rsidRPr="000946F2">
        <w:t xml:space="preserve">) , расположенной на медиальной поверхности полушария.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Каждая доля состоит из ряда извилин, называемых в отдельных местах дольками, которые ограничиваются бороздами мозговой поверхности.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Лобная доля. 0 В заднем отделе наружной поверхности этой доли проходит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precentralis</w:t>
      </w:r>
      <w:proofErr w:type="spellEnd"/>
      <w:r w:rsidRPr="000946F2">
        <w:t xml:space="preserve"> почти параллельно направлению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centralis</w:t>
      </w:r>
      <w:proofErr w:type="spellEnd"/>
      <w:r w:rsidRPr="000946F2">
        <w:t xml:space="preserve">. От нее в продольном направлении проходят две борозды: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frontalis</w:t>
      </w:r>
      <w:proofErr w:type="spellEnd"/>
      <w:r w:rsidRPr="000946F2">
        <w:t xml:space="preserve"> </w:t>
      </w:r>
      <w:proofErr w:type="spellStart"/>
      <w:r w:rsidRPr="000946F2">
        <w:t>superior</w:t>
      </w:r>
      <w:proofErr w:type="spellEnd"/>
      <w:r w:rsidRPr="000946F2">
        <w:t xml:space="preserve"> </w:t>
      </w:r>
      <w:proofErr w:type="spellStart"/>
      <w:r w:rsidRPr="000946F2">
        <w:t>et</w:t>
      </w:r>
      <w:proofErr w:type="spellEnd"/>
      <w:r w:rsidRPr="000946F2">
        <w:t xml:space="preserve">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fronta</w:t>
      </w:r>
      <w:proofErr w:type="spellEnd"/>
      <w:r w:rsidRPr="000946F2">
        <w:t xml:space="preserve"> </w:t>
      </w:r>
      <w:proofErr w:type="spellStart"/>
      <w:r w:rsidRPr="000946F2">
        <w:t>lis</w:t>
      </w:r>
      <w:proofErr w:type="spellEnd"/>
      <w:r w:rsidRPr="000946F2">
        <w:t xml:space="preserve"> </w:t>
      </w:r>
      <w:proofErr w:type="spellStart"/>
      <w:r w:rsidRPr="000946F2">
        <w:t>inferior</w:t>
      </w:r>
      <w:proofErr w:type="spellEnd"/>
      <w:r w:rsidRPr="000946F2">
        <w:t xml:space="preserve">. Благодаря этому лобная доля разделяется на четыре извилины. Вертикальная извилина,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precentralis</w:t>
      </w:r>
      <w:proofErr w:type="spellEnd"/>
      <w:r w:rsidRPr="000946F2">
        <w:t xml:space="preserve">, находится между центральной и </w:t>
      </w:r>
      <w:proofErr w:type="spellStart"/>
      <w:r w:rsidRPr="000946F2">
        <w:t>прецентральной</w:t>
      </w:r>
      <w:proofErr w:type="spellEnd"/>
      <w:r w:rsidRPr="000946F2">
        <w:t xml:space="preserve"> бороздами. Горизонтальными извилинами лобной доли являются: верхняя лобная (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frontalis</w:t>
      </w:r>
      <w:proofErr w:type="spellEnd"/>
      <w:r w:rsidRPr="000946F2">
        <w:t xml:space="preserve"> </w:t>
      </w:r>
      <w:proofErr w:type="spellStart"/>
      <w:r w:rsidRPr="000946F2">
        <w:t>superior</w:t>
      </w:r>
      <w:proofErr w:type="spellEnd"/>
      <w:r w:rsidRPr="000946F2">
        <w:t>) , средняя лобная (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frontalis</w:t>
      </w:r>
      <w:proofErr w:type="spellEnd"/>
      <w:r w:rsidRPr="000946F2">
        <w:t xml:space="preserve"> </w:t>
      </w:r>
      <w:proofErr w:type="spellStart"/>
      <w:r w:rsidRPr="000946F2">
        <w:t>medius</w:t>
      </w:r>
      <w:proofErr w:type="spellEnd"/>
      <w:r w:rsidRPr="000946F2">
        <w:t>) и нижняя лобная (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frontalis</w:t>
      </w:r>
      <w:proofErr w:type="spellEnd"/>
      <w:r w:rsidRPr="000946F2">
        <w:t xml:space="preserve"> </w:t>
      </w:r>
      <w:proofErr w:type="spellStart"/>
      <w:r w:rsidRPr="000946F2">
        <w:t>inferior</w:t>
      </w:r>
      <w:proofErr w:type="spellEnd"/>
      <w:r w:rsidRPr="000946F2">
        <w:t xml:space="preserve">) 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lastRenderedPageBreak/>
        <w:t xml:space="preserve">Теменная доля. На ней приблизительно параллельно центральной борозде располагается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postcentralis</w:t>
      </w:r>
      <w:proofErr w:type="spellEnd"/>
      <w:r w:rsidRPr="000946F2">
        <w:t xml:space="preserve">, </w:t>
      </w:r>
      <w:proofErr w:type="spellStart"/>
      <w:r w:rsidRPr="000946F2">
        <w:t>сливающа</w:t>
      </w:r>
      <w:proofErr w:type="spellEnd"/>
      <w:r w:rsidRPr="000946F2">
        <w:t xml:space="preserve"> </w:t>
      </w:r>
      <w:proofErr w:type="spellStart"/>
      <w:r w:rsidRPr="000946F2">
        <w:t>яся</w:t>
      </w:r>
      <w:proofErr w:type="spellEnd"/>
      <w:r w:rsidRPr="000946F2">
        <w:t xml:space="preserve"> обычно с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intraparietalis</w:t>
      </w:r>
      <w:proofErr w:type="spellEnd"/>
      <w:r w:rsidRPr="000946F2">
        <w:t xml:space="preserve">, которая идет в горизонтальном направлении. В зависимости от расположения этих борозд теменная доля разделяется на три извилины. Вертикальная извилина,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postcentralis</w:t>
      </w:r>
      <w:proofErr w:type="spellEnd"/>
      <w:r w:rsidRPr="000946F2">
        <w:t xml:space="preserve">, идет позади центральной борозды в одном направлении с </w:t>
      </w:r>
      <w:proofErr w:type="spellStart"/>
      <w:r w:rsidRPr="000946F2">
        <w:t>прецентральной</w:t>
      </w:r>
      <w:proofErr w:type="spellEnd"/>
      <w:r w:rsidRPr="000946F2">
        <w:t xml:space="preserve"> извилиной. Выше меж теменной борозды помещается верхняя теменная извилина, или долька (</w:t>
      </w:r>
      <w:proofErr w:type="spellStart"/>
      <w:r w:rsidRPr="000946F2">
        <w:t>lobulus</w:t>
      </w:r>
      <w:proofErr w:type="spellEnd"/>
      <w:r w:rsidRPr="000946F2">
        <w:t xml:space="preserve"> </w:t>
      </w:r>
      <w:proofErr w:type="spellStart"/>
      <w:r w:rsidRPr="000946F2">
        <w:t>parietalis</w:t>
      </w:r>
      <w:proofErr w:type="spellEnd"/>
      <w:r w:rsidRPr="000946F2">
        <w:t xml:space="preserve"> </w:t>
      </w:r>
      <w:proofErr w:type="spellStart"/>
      <w:r w:rsidRPr="000946F2">
        <w:t>superior</w:t>
      </w:r>
      <w:proofErr w:type="spellEnd"/>
      <w:r w:rsidRPr="000946F2">
        <w:t xml:space="preserve">) , ниже - </w:t>
      </w:r>
      <w:proofErr w:type="spellStart"/>
      <w:r w:rsidRPr="000946F2">
        <w:t>lobulus</w:t>
      </w:r>
      <w:proofErr w:type="spellEnd"/>
      <w:r w:rsidRPr="000946F2">
        <w:t xml:space="preserve"> </w:t>
      </w:r>
      <w:proofErr w:type="spellStart"/>
      <w:r w:rsidRPr="000946F2">
        <w:t>parieta</w:t>
      </w:r>
      <w:proofErr w:type="spellEnd"/>
      <w:r w:rsidRPr="000946F2">
        <w:t xml:space="preserve"> </w:t>
      </w:r>
      <w:proofErr w:type="spellStart"/>
      <w:r w:rsidRPr="000946F2">
        <w:t>lis</w:t>
      </w:r>
      <w:proofErr w:type="spellEnd"/>
      <w:r w:rsidRPr="000946F2">
        <w:t xml:space="preserve"> </w:t>
      </w:r>
      <w:proofErr w:type="spellStart"/>
      <w:r w:rsidRPr="000946F2">
        <w:t>inferior</w:t>
      </w:r>
      <w:proofErr w:type="spellEnd"/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Височная доля. Латеральная поверхность этой доли имеет три продольные извилины, отграниченные друг от друга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temporalis</w:t>
      </w:r>
      <w:proofErr w:type="spellEnd"/>
      <w:r w:rsidRPr="000946F2">
        <w:t xml:space="preserve"> </w:t>
      </w:r>
      <w:proofErr w:type="spellStart"/>
      <w:r w:rsidRPr="000946F2">
        <w:t>superior</w:t>
      </w:r>
      <w:proofErr w:type="spellEnd"/>
      <w:r w:rsidRPr="000946F2">
        <w:t xml:space="preserve"> и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temporalis</w:t>
      </w:r>
      <w:proofErr w:type="spellEnd"/>
      <w:r w:rsidRPr="000946F2">
        <w:t xml:space="preserve"> </w:t>
      </w:r>
      <w:proofErr w:type="spellStart"/>
      <w:r w:rsidRPr="000946F2">
        <w:t>inferior</w:t>
      </w:r>
      <w:proofErr w:type="spellEnd"/>
      <w:r w:rsidRPr="000946F2">
        <w:t xml:space="preserve">. Между верхней и нижней височными бороздами протягивается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tempora</w:t>
      </w:r>
      <w:proofErr w:type="spellEnd"/>
      <w:r w:rsidRPr="000946F2">
        <w:t xml:space="preserve"> </w:t>
      </w:r>
      <w:proofErr w:type="spellStart"/>
      <w:r w:rsidRPr="000946F2">
        <w:t>lis</w:t>
      </w:r>
      <w:proofErr w:type="spellEnd"/>
      <w:r w:rsidRPr="000946F2">
        <w:t xml:space="preserve"> </w:t>
      </w:r>
      <w:proofErr w:type="spellStart"/>
      <w:r w:rsidRPr="000946F2">
        <w:t>medius</w:t>
      </w:r>
      <w:proofErr w:type="spellEnd"/>
      <w:r w:rsidRPr="000946F2">
        <w:t xml:space="preserve">. Ниже нее проходит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temporalis</w:t>
      </w:r>
      <w:proofErr w:type="spellEnd"/>
      <w:r w:rsidRPr="000946F2">
        <w:t xml:space="preserve"> </w:t>
      </w:r>
      <w:proofErr w:type="spellStart"/>
      <w:r w:rsidRPr="000946F2">
        <w:t>inferior</w:t>
      </w:r>
      <w:proofErr w:type="spellEnd"/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Затылочная доля. 0 Борозды латеральной поверхности этой доли изменчивы и непостоянны. Из них выделяют идущую поперечно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occipitalis</w:t>
      </w:r>
      <w:proofErr w:type="spellEnd"/>
      <w:r w:rsidRPr="000946F2">
        <w:t xml:space="preserve"> </w:t>
      </w:r>
      <w:proofErr w:type="spellStart"/>
      <w:r w:rsidRPr="000946F2">
        <w:t>transversus</w:t>
      </w:r>
      <w:proofErr w:type="spellEnd"/>
      <w:r w:rsidRPr="000946F2">
        <w:t xml:space="preserve">, соединяющуюся обычно с концом межтеменной борозды.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Островок. Эта долька имеет форму треугольника. Поверхность островка покрыта короткими извилинами.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Нижняя поверхность полушария в той ее части, которая лежит кпереди от латеральной ямки, относится к лобной доле.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Здесь параллельно медиальному краю полушария проходит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olfactorius</w:t>
      </w:r>
      <w:proofErr w:type="spellEnd"/>
      <w:r w:rsidRPr="000946F2">
        <w:t xml:space="preserve">. На заднем участке базальной поверхности полушария видны две борозды: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occipitotemporalis</w:t>
      </w:r>
      <w:proofErr w:type="spellEnd"/>
      <w:r w:rsidRPr="000946F2">
        <w:t xml:space="preserve">, проходящая в направлении от затылочного полюса к височному и ограничивающая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occipitotemporalis</w:t>
      </w:r>
      <w:proofErr w:type="spellEnd"/>
      <w:r w:rsidRPr="000946F2">
        <w:t xml:space="preserve"> </w:t>
      </w:r>
      <w:proofErr w:type="spellStart"/>
      <w:r w:rsidRPr="000946F2">
        <w:t>lateralis</w:t>
      </w:r>
      <w:proofErr w:type="spellEnd"/>
      <w:r w:rsidRPr="000946F2">
        <w:t xml:space="preserve">, и идущая параллельно ей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collateralis</w:t>
      </w:r>
      <w:proofErr w:type="spellEnd"/>
      <w:r w:rsidRPr="000946F2">
        <w:t xml:space="preserve">. Между ними располагается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occi</w:t>
      </w:r>
      <w:proofErr w:type="spellEnd"/>
      <w:r w:rsidRPr="000946F2">
        <w:t xml:space="preserve"> </w:t>
      </w:r>
      <w:proofErr w:type="spellStart"/>
      <w:r w:rsidRPr="000946F2">
        <w:t>pitotemporalis</w:t>
      </w:r>
      <w:proofErr w:type="spellEnd"/>
      <w:r w:rsidRPr="000946F2">
        <w:t xml:space="preserve"> </w:t>
      </w:r>
      <w:proofErr w:type="spellStart"/>
      <w:r w:rsidRPr="000946F2">
        <w:t>medialis</w:t>
      </w:r>
      <w:proofErr w:type="spellEnd"/>
      <w:r w:rsidRPr="000946F2">
        <w:t xml:space="preserve">. </w:t>
      </w:r>
      <w:proofErr w:type="spellStart"/>
      <w:r w:rsidRPr="000946F2">
        <w:t>Медиально</w:t>
      </w:r>
      <w:proofErr w:type="spellEnd"/>
      <w:r w:rsidRPr="000946F2">
        <w:t xml:space="preserve"> от коллатеральной борозды расположены две извилины: между задним отделом этой борозды и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calcarinus</w:t>
      </w:r>
      <w:proofErr w:type="spellEnd"/>
      <w:r w:rsidRPr="000946F2">
        <w:t xml:space="preserve"> лежит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lingualis</w:t>
      </w:r>
      <w:proofErr w:type="spellEnd"/>
      <w:r w:rsidRPr="000946F2">
        <w:t xml:space="preserve">; между передним отделом этой борозды и глубокой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hippocampi</w:t>
      </w:r>
      <w:proofErr w:type="spellEnd"/>
      <w:r w:rsidRPr="000946F2">
        <w:t xml:space="preserve"> лежит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pa</w:t>
      </w:r>
      <w:proofErr w:type="spellEnd"/>
      <w:r w:rsidRPr="000946F2">
        <w:t xml:space="preserve"> </w:t>
      </w:r>
      <w:proofErr w:type="spellStart"/>
      <w:r w:rsidRPr="000946F2">
        <w:t>rahippocampalis</w:t>
      </w:r>
      <w:proofErr w:type="spellEnd"/>
      <w:r w:rsidRPr="000946F2">
        <w:t xml:space="preserve">. Это извилина, примыкающая к стволу мозга, находится уже на медиальной поверхности полушария.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>На медиальной поверхности полушария находится борозда мозолистого тела (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corpori</w:t>
      </w:r>
      <w:proofErr w:type="spellEnd"/>
      <w:r w:rsidRPr="000946F2">
        <w:t xml:space="preserve"> </w:t>
      </w:r>
      <w:proofErr w:type="spellStart"/>
      <w:r w:rsidRPr="000946F2">
        <w:t>callosi</w:t>
      </w:r>
      <w:proofErr w:type="spellEnd"/>
      <w:r w:rsidRPr="000946F2">
        <w:t xml:space="preserve">) , идущая непосредственно над мозолистым телом и продолжающаяся своим задним концом в глубокую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hippocampi</w:t>
      </w:r>
      <w:proofErr w:type="spellEnd"/>
      <w:r w:rsidRPr="000946F2">
        <w:t xml:space="preserve">, которая направляется вперед и книзу. Параллельно и выше этой борозды проходит по 5 медиальной поверхности полушария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cinguli</w:t>
      </w:r>
      <w:proofErr w:type="spellEnd"/>
      <w:r w:rsidRPr="000946F2">
        <w:t xml:space="preserve">. </w:t>
      </w:r>
      <w:proofErr w:type="spellStart"/>
      <w:r w:rsidRPr="000946F2">
        <w:t>Парацентральной</w:t>
      </w:r>
      <w:proofErr w:type="spellEnd"/>
      <w:r w:rsidRPr="000946F2">
        <w:t xml:space="preserve"> долькой (</w:t>
      </w:r>
      <w:proofErr w:type="spellStart"/>
      <w:r w:rsidRPr="000946F2">
        <w:t>lobulus</w:t>
      </w:r>
      <w:proofErr w:type="spellEnd"/>
      <w:r w:rsidRPr="000946F2">
        <w:t xml:space="preserve"> </w:t>
      </w:r>
      <w:proofErr w:type="spellStart"/>
      <w:r w:rsidRPr="000946F2">
        <w:t>paracentralis</w:t>
      </w:r>
      <w:proofErr w:type="spellEnd"/>
      <w:r w:rsidRPr="000946F2">
        <w:t xml:space="preserve">) называется небольшой участок над язычковой бороздой. Кзади от </w:t>
      </w:r>
      <w:proofErr w:type="spellStart"/>
      <w:r w:rsidRPr="000946F2">
        <w:t>парацентральной</w:t>
      </w:r>
      <w:proofErr w:type="spellEnd"/>
      <w:r w:rsidRPr="000946F2">
        <w:t xml:space="preserve"> дольки находится четырехугольная поверхность (так называемое </w:t>
      </w:r>
      <w:proofErr w:type="spellStart"/>
      <w:r w:rsidRPr="000946F2">
        <w:t>предклинье</w:t>
      </w:r>
      <w:proofErr w:type="spellEnd"/>
      <w:r w:rsidRPr="000946F2">
        <w:t xml:space="preserve">, </w:t>
      </w:r>
      <w:proofErr w:type="spellStart"/>
      <w:r w:rsidRPr="000946F2">
        <w:t>precuneus</w:t>
      </w:r>
      <w:proofErr w:type="spellEnd"/>
      <w:r w:rsidRPr="000946F2">
        <w:t xml:space="preserve">) . Оно относится к теменной доли. Позади </w:t>
      </w:r>
      <w:proofErr w:type="spellStart"/>
      <w:r w:rsidRPr="000946F2">
        <w:t>предклинья</w:t>
      </w:r>
      <w:proofErr w:type="spellEnd"/>
      <w:r w:rsidRPr="000946F2">
        <w:t xml:space="preserve"> лежит обособленный участок коры, относящийся к затылочной доле, - клин (</w:t>
      </w:r>
      <w:proofErr w:type="spellStart"/>
      <w:r w:rsidRPr="000946F2">
        <w:t>cuneus</w:t>
      </w:r>
      <w:proofErr w:type="spellEnd"/>
      <w:r w:rsidRPr="000946F2">
        <w:t>) . Между язычковой бороздой и бороздой мозолистого тела протягивается поясная извилина (</w:t>
      </w:r>
      <w:proofErr w:type="spellStart"/>
      <w:r w:rsidRPr="000946F2">
        <w:t>gy</w:t>
      </w:r>
      <w:proofErr w:type="spellEnd"/>
      <w:r w:rsidRPr="000946F2">
        <w:t xml:space="preserve"> </w:t>
      </w:r>
      <w:proofErr w:type="spellStart"/>
      <w:r w:rsidRPr="000946F2">
        <w:t>rus</w:t>
      </w:r>
      <w:proofErr w:type="spellEnd"/>
      <w:r w:rsidRPr="000946F2">
        <w:t xml:space="preserve"> </w:t>
      </w:r>
      <w:proofErr w:type="spellStart"/>
      <w:r w:rsidRPr="000946F2">
        <w:t>cinguli</w:t>
      </w:r>
      <w:proofErr w:type="spellEnd"/>
      <w:r w:rsidRPr="000946F2">
        <w:t>) , которая при посредстве перешейка (</w:t>
      </w:r>
      <w:proofErr w:type="spellStart"/>
      <w:r w:rsidRPr="000946F2">
        <w:t>isthmus</w:t>
      </w:r>
      <w:proofErr w:type="spellEnd"/>
      <w:r w:rsidRPr="000946F2">
        <w:t xml:space="preserve">) продолжается в </w:t>
      </w:r>
      <w:proofErr w:type="spellStart"/>
      <w:r w:rsidRPr="000946F2">
        <w:t>парагиппокампальную</w:t>
      </w:r>
      <w:proofErr w:type="spellEnd"/>
      <w:r w:rsidRPr="000946F2">
        <w:t xml:space="preserve"> извилину, заканчивающуюся крючком (</w:t>
      </w:r>
      <w:proofErr w:type="spellStart"/>
      <w:r w:rsidRPr="000946F2">
        <w:t>uncus</w:t>
      </w:r>
      <w:proofErr w:type="spellEnd"/>
      <w:r w:rsidRPr="000946F2">
        <w:t xml:space="preserve">) .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cinguli</w:t>
      </w:r>
      <w:proofErr w:type="spellEnd"/>
      <w:r w:rsidRPr="000946F2">
        <w:t xml:space="preserve">, </w:t>
      </w:r>
      <w:proofErr w:type="spellStart"/>
      <w:r w:rsidRPr="000946F2">
        <w:t>isthmus</w:t>
      </w:r>
      <w:proofErr w:type="spellEnd"/>
      <w:r w:rsidRPr="000946F2">
        <w:t xml:space="preserve"> и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parahippocam</w:t>
      </w:r>
      <w:proofErr w:type="spellEnd"/>
      <w:r w:rsidRPr="000946F2">
        <w:t xml:space="preserve"> </w:t>
      </w:r>
      <w:proofErr w:type="spellStart"/>
      <w:r w:rsidRPr="000946F2">
        <w:t>palis</w:t>
      </w:r>
      <w:proofErr w:type="spellEnd"/>
      <w:r w:rsidRPr="000946F2">
        <w:t xml:space="preserve"> образуют вместе сводчатую извилину (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fornicatus</w:t>
      </w:r>
      <w:proofErr w:type="spellEnd"/>
      <w:r w:rsidRPr="000946F2">
        <w:t xml:space="preserve">) , которая описывает почти полный круг, открытый только снизу и спереди. Сводчатая извилина не имеет отношения ни к одной из долей плаща. Она относится к </w:t>
      </w:r>
      <w:proofErr w:type="spellStart"/>
      <w:r w:rsidRPr="000946F2">
        <w:t>лимбической</w:t>
      </w:r>
      <w:proofErr w:type="spellEnd"/>
      <w:r w:rsidRPr="000946F2">
        <w:t xml:space="preserve"> области. </w:t>
      </w:r>
      <w:proofErr w:type="spellStart"/>
      <w:r w:rsidRPr="000946F2">
        <w:t>Лимбическая</w:t>
      </w:r>
      <w:proofErr w:type="spellEnd"/>
      <w:r w:rsidRPr="000946F2">
        <w:t xml:space="preserve"> область - часть новой коры полушарий большого мозга, занимающая поясную и </w:t>
      </w:r>
      <w:proofErr w:type="spellStart"/>
      <w:r w:rsidRPr="000946F2">
        <w:t>парагиппокампальную</w:t>
      </w:r>
      <w:proofErr w:type="spellEnd"/>
      <w:r w:rsidRPr="000946F2">
        <w:t xml:space="preserve"> извилины; входит в состав </w:t>
      </w:r>
      <w:proofErr w:type="spellStart"/>
      <w:r w:rsidRPr="000946F2">
        <w:t>лимбической</w:t>
      </w:r>
      <w:proofErr w:type="spellEnd"/>
      <w:r w:rsidRPr="000946F2">
        <w:t xml:space="preserve"> системы. Раздвигая край </w:t>
      </w:r>
      <w:proofErr w:type="spellStart"/>
      <w:r w:rsidRPr="000946F2">
        <w:t>sulcus</w:t>
      </w:r>
      <w:proofErr w:type="spellEnd"/>
      <w:r w:rsidRPr="000946F2">
        <w:t xml:space="preserve"> </w:t>
      </w:r>
      <w:proofErr w:type="spellStart"/>
      <w:r w:rsidRPr="000946F2">
        <w:t>hippocampi</w:t>
      </w:r>
      <w:proofErr w:type="spellEnd"/>
      <w:r w:rsidRPr="000946F2">
        <w:t xml:space="preserve">, можно видеть узкую зазубренную серую полоску, представляющую собой рудиментарную извилину </w:t>
      </w:r>
      <w:proofErr w:type="spellStart"/>
      <w:r w:rsidRPr="000946F2">
        <w:t>gyrus</w:t>
      </w:r>
      <w:proofErr w:type="spellEnd"/>
      <w:r w:rsidRPr="000946F2">
        <w:t xml:space="preserve"> </w:t>
      </w:r>
      <w:proofErr w:type="spellStart"/>
      <w:r w:rsidRPr="000946F2">
        <w:t>dentatus</w:t>
      </w:r>
      <w:proofErr w:type="spellEnd"/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lastRenderedPageBreak/>
        <w:t xml:space="preserve">Л И Т Е Р А Т У Р А: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1. Большая медицинская энциклопедия. т. </w:t>
      </w:r>
      <w:smartTag w:uri="urn:schemas-microsoft-com:office:smarttags" w:element="metricconverter">
        <w:smartTagPr>
          <w:attr w:name="ProductID" w:val="6, М"/>
        </w:smartTagPr>
        <w:r w:rsidRPr="000946F2">
          <w:t>6, М</w:t>
        </w:r>
      </w:smartTag>
      <w:r w:rsidRPr="000946F2">
        <w:t xml:space="preserve">., </w:t>
      </w:r>
      <w:smartTag w:uri="urn:schemas-microsoft-com:office:smarttags" w:element="metricconverter">
        <w:smartTagPr>
          <w:attr w:name="ProductID" w:val="1977 г"/>
        </w:smartTagPr>
        <w:r w:rsidRPr="000946F2">
          <w:t>1977 г</w:t>
        </w:r>
      </w:smartTag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r w:rsidRPr="000946F2">
        <w:t xml:space="preserve">2. Большая медицинская энциклопедия. т. </w:t>
      </w:r>
      <w:smartTag w:uri="urn:schemas-microsoft-com:office:smarttags" w:element="metricconverter">
        <w:smartTagPr>
          <w:attr w:name="ProductID" w:val="11, М"/>
        </w:smartTagPr>
        <w:r w:rsidRPr="000946F2">
          <w:t>11, М</w:t>
        </w:r>
      </w:smartTag>
      <w:r w:rsidRPr="000946F2">
        <w:t xml:space="preserve">., </w:t>
      </w:r>
      <w:smartTag w:uri="urn:schemas-microsoft-com:office:smarttags" w:element="metricconverter">
        <w:smartTagPr>
          <w:attr w:name="ProductID" w:val="1979 г"/>
        </w:smartTagPr>
        <w:r w:rsidRPr="000946F2">
          <w:t>1979 г</w:t>
        </w:r>
      </w:smartTag>
      <w:r w:rsidRPr="000946F2">
        <w:t xml:space="preserve">. </w:t>
      </w:r>
    </w:p>
    <w:p w:rsidR="000946F2" w:rsidRPr="000946F2" w:rsidRDefault="000946F2" w:rsidP="00553105">
      <w:pPr>
        <w:pStyle w:val="a3"/>
        <w:ind w:firstLine="709"/>
        <w:jc w:val="both"/>
      </w:pPr>
      <w:smartTag w:uri="urn:schemas-microsoft-com:office:smarttags" w:element="metricconverter">
        <w:smartTagPr>
          <w:attr w:name="ProductID" w:val="3. М"/>
        </w:smartTagPr>
        <w:r w:rsidRPr="000946F2">
          <w:t>3. М</w:t>
        </w:r>
      </w:smartTag>
      <w:r w:rsidRPr="000946F2">
        <w:t xml:space="preserve">. Г. Привес, Н. К. Лысенков, В. И. </w:t>
      </w:r>
      <w:proofErr w:type="spellStart"/>
      <w:r w:rsidRPr="000946F2">
        <w:t>Бушкович</w:t>
      </w:r>
      <w:proofErr w:type="spellEnd"/>
      <w:r w:rsidRPr="000946F2">
        <w:t>. Анатомия человека. М., 1985</w:t>
      </w:r>
    </w:p>
    <w:p w:rsidR="000946F2" w:rsidRPr="000946F2" w:rsidRDefault="000946F2"/>
    <w:sectPr w:rsidR="000946F2" w:rsidRPr="000946F2" w:rsidSect="005531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F2"/>
    <w:rsid w:val="000946F2"/>
    <w:rsid w:val="00553105"/>
    <w:rsid w:val="006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94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46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946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946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Анатомия центральной нервной системы </vt:lpstr>
    </vt:vector>
  </TitlesOfParts>
  <Company>HOME</Company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центральной нервной системы</dc:title>
  <dc:creator>USER</dc:creator>
  <cp:lastModifiedBy>Igor</cp:lastModifiedBy>
  <cp:revision>2</cp:revision>
  <dcterms:created xsi:type="dcterms:W3CDTF">2024-05-21T07:14:00Z</dcterms:created>
  <dcterms:modified xsi:type="dcterms:W3CDTF">2024-05-21T07:14:00Z</dcterms:modified>
</cp:coreProperties>
</file>