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5F" w:rsidRDefault="00AF795F">
      <w:pPr>
        <w:spacing w:line="326" w:lineRule="exact"/>
        <w:ind w:left="4272" w:right="518" w:firstLine="926"/>
      </w:pPr>
      <w:bookmarkStart w:id="0" w:name="_GoBack"/>
      <w:bookmarkEnd w:id="0"/>
      <w:r>
        <w:rPr>
          <w:rFonts w:ascii="Times New Roman" w:hAnsi="Times New Roman"/>
          <w:b/>
          <w:bCs/>
          <w:spacing w:val="-9"/>
          <w:sz w:val="28"/>
          <w:szCs w:val="28"/>
        </w:rPr>
        <w:t>Московский Психолого-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социальный Институт (МПСИ)</w:t>
      </w:r>
    </w:p>
    <w:p w:rsidR="00AF795F" w:rsidRDefault="00AF795F">
      <w:pPr>
        <w:spacing w:before="2894" w:line="571" w:lineRule="exact"/>
      </w:pPr>
      <w:r>
        <w:rPr>
          <w:rFonts w:ascii="Times New Roman" w:hAnsi="Times New Roman"/>
          <w:b/>
          <w:bCs/>
          <w:spacing w:val="-18"/>
          <w:sz w:val="49"/>
          <w:szCs w:val="49"/>
        </w:rPr>
        <w:t>Реферат по Анатомии ЦНС на тему:</w:t>
      </w:r>
    </w:p>
    <w:p w:rsidR="00AF795F" w:rsidRDefault="00AF795F">
      <w:pPr>
        <w:spacing w:line="571" w:lineRule="exact"/>
        <w:ind w:left="634" w:right="922" w:firstLine="1978"/>
      </w:pPr>
      <w:proofErr w:type="gramStart"/>
      <w:r>
        <w:rPr>
          <w:rFonts w:ascii="Times New Roman" w:hAnsi="Times New Roman"/>
          <w:b/>
          <w:bCs/>
          <w:spacing w:val="-30"/>
          <w:sz w:val="49"/>
          <w:szCs w:val="49"/>
        </w:rPr>
        <w:t xml:space="preserve">СИНАПСЫ </w:t>
      </w:r>
      <w:r w:rsidR="00C15BF6">
        <w:rPr>
          <w:rFonts w:ascii="Times New Roman" w:hAnsi="Times New Roman"/>
          <w:b/>
          <w:bCs/>
          <w:spacing w:val="-30"/>
          <w:sz w:val="49"/>
          <w:szCs w:val="49"/>
        </w:rPr>
        <w:t xml:space="preserve"> </w:t>
      </w:r>
      <w:r w:rsidR="00C15BF6">
        <w:rPr>
          <w:rFonts w:ascii="Times New Roman" w:hAnsi="Times New Roman"/>
          <w:b/>
          <w:bCs/>
          <w:spacing w:val="-15"/>
          <w:sz w:val="49"/>
          <w:szCs w:val="49"/>
        </w:rPr>
        <w:t>(</w:t>
      </w:r>
      <w:proofErr w:type="gramEnd"/>
      <w:r w:rsidR="00C15BF6">
        <w:rPr>
          <w:rFonts w:ascii="Times New Roman" w:hAnsi="Times New Roman"/>
          <w:b/>
          <w:bCs/>
          <w:spacing w:val="-15"/>
          <w:sz w:val="49"/>
          <w:szCs w:val="49"/>
        </w:rPr>
        <w:t xml:space="preserve">строение, </w:t>
      </w:r>
      <w:r>
        <w:rPr>
          <w:rFonts w:ascii="Times New Roman" w:hAnsi="Times New Roman"/>
          <w:b/>
          <w:bCs/>
          <w:spacing w:val="-15"/>
          <w:sz w:val="49"/>
          <w:szCs w:val="49"/>
        </w:rPr>
        <w:t>структура, функции).</w:t>
      </w:r>
    </w:p>
    <w:p w:rsidR="00AF795F" w:rsidRDefault="00AF795F">
      <w:pPr>
        <w:spacing w:before="3134" w:line="331" w:lineRule="exact"/>
        <w:jc w:val="right"/>
      </w:pPr>
      <w:r>
        <w:rPr>
          <w:rFonts w:ascii="Times New Roman" w:hAnsi="Times New Roman"/>
          <w:b/>
          <w:bCs/>
          <w:spacing w:val="-8"/>
          <w:sz w:val="28"/>
          <w:szCs w:val="28"/>
        </w:rPr>
        <w:t>Студент 1 курса Психологического факультета,</w:t>
      </w:r>
    </w:p>
    <w:p w:rsidR="00AF795F" w:rsidRDefault="00AF795F">
      <w:pPr>
        <w:spacing w:line="331" w:lineRule="exact"/>
        <w:ind w:right="10"/>
        <w:jc w:val="right"/>
      </w:pP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группа 21/1-01 </w:t>
      </w:r>
      <w:proofErr w:type="spellStart"/>
      <w:r>
        <w:rPr>
          <w:rFonts w:ascii="Times New Roman" w:hAnsi="Times New Roman"/>
          <w:b/>
          <w:bCs/>
          <w:spacing w:val="-8"/>
          <w:sz w:val="28"/>
          <w:szCs w:val="28"/>
        </w:rPr>
        <w:t>Логачёв</w:t>
      </w:r>
      <w:proofErr w:type="spellEnd"/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А.Ю.</w:t>
      </w:r>
    </w:p>
    <w:p w:rsidR="00AF795F" w:rsidRDefault="00AF795F">
      <w:pPr>
        <w:spacing w:line="331" w:lineRule="exact"/>
        <w:ind w:right="14"/>
        <w:jc w:val="right"/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Преподаватель:</w:t>
      </w:r>
    </w:p>
    <w:p w:rsidR="00AF795F" w:rsidRDefault="00AF795F">
      <w:pPr>
        <w:spacing w:line="331" w:lineRule="exact"/>
        <w:ind w:right="5"/>
        <w:jc w:val="right"/>
      </w:pPr>
      <w:r>
        <w:rPr>
          <w:rFonts w:ascii="Times New Roman" w:hAnsi="Times New Roman"/>
          <w:b/>
          <w:bCs/>
          <w:spacing w:val="-7"/>
          <w:sz w:val="28"/>
          <w:szCs w:val="28"/>
        </w:rPr>
        <w:t>Холодова Марина Владимировна.</w:t>
      </w:r>
    </w:p>
    <w:p w:rsidR="00AF795F" w:rsidRDefault="00AF795F">
      <w:pPr>
        <w:spacing w:before="2174"/>
        <w:ind w:left="3571"/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2001 год.</w:t>
      </w:r>
    </w:p>
    <w:p w:rsidR="00AF795F" w:rsidRDefault="00AF795F">
      <w:pPr>
        <w:spacing w:before="2174"/>
        <w:ind w:left="3571"/>
        <w:sectPr w:rsidR="00AF795F">
          <w:type w:val="continuous"/>
          <w:pgSz w:w="11909" w:h="16834"/>
          <w:pgMar w:top="1440" w:right="1532" w:bottom="720" w:left="1440" w:header="720" w:footer="720" w:gutter="0"/>
          <w:cols w:space="60"/>
          <w:noEndnote/>
        </w:sectPr>
      </w:pPr>
    </w:p>
    <w:p w:rsidR="00AF795F" w:rsidRDefault="00AF795F">
      <w:pPr>
        <w:spacing w:line="326" w:lineRule="exact"/>
        <w:jc w:val="right"/>
      </w:pPr>
      <w:r>
        <w:rPr>
          <w:rFonts w:ascii="Times New Roman" w:hAnsi="Times New Roman"/>
          <w:b/>
          <w:bCs/>
          <w:spacing w:val="-15"/>
          <w:sz w:val="29"/>
          <w:szCs w:val="29"/>
        </w:rPr>
        <w:lastRenderedPageBreak/>
        <w:t>План работы:</w:t>
      </w:r>
    </w:p>
    <w:p w:rsidR="00AF795F" w:rsidRDefault="00AF795F">
      <w:pPr>
        <w:spacing w:line="326" w:lineRule="exact"/>
        <w:ind w:left="10"/>
      </w:pPr>
      <w:r>
        <w:rPr>
          <w:rFonts w:ascii="Times New Roman" w:hAnsi="Times New Roman" w:cs="Times New Roman"/>
          <w:b/>
          <w:bCs/>
          <w:spacing w:val="-18"/>
          <w:sz w:val="29"/>
          <w:szCs w:val="29"/>
        </w:rPr>
        <w:t>1.Пролог.</w:t>
      </w:r>
    </w:p>
    <w:p w:rsidR="00AF795F" w:rsidRDefault="00AF795F">
      <w:pPr>
        <w:spacing w:line="326" w:lineRule="exact"/>
        <w:ind w:left="5"/>
      </w:pPr>
      <w:r>
        <w:rPr>
          <w:rFonts w:ascii="Times New Roman" w:hAnsi="Times New Roman" w:cs="Times New Roman"/>
          <w:b/>
          <w:bCs/>
          <w:spacing w:val="-13"/>
          <w:sz w:val="29"/>
          <w:szCs w:val="29"/>
        </w:rPr>
        <w:t>2.Физиология нейрона и его строение.</w:t>
      </w:r>
    </w:p>
    <w:p w:rsidR="00AF795F" w:rsidRDefault="00AF795F">
      <w:pPr>
        <w:spacing w:before="5" w:line="326" w:lineRule="exact"/>
      </w:pPr>
      <w:r>
        <w:rPr>
          <w:rFonts w:ascii="Times New Roman" w:hAnsi="Times New Roman" w:cs="Times New Roman"/>
          <w:b/>
          <w:bCs/>
          <w:spacing w:val="-13"/>
          <w:sz w:val="29"/>
          <w:szCs w:val="29"/>
        </w:rPr>
        <w:t>3.Структура и функции синапса.</w:t>
      </w:r>
    </w:p>
    <w:p w:rsidR="00AF795F" w:rsidRDefault="00AF795F">
      <w:pPr>
        <w:spacing w:line="326" w:lineRule="exact"/>
      </w:pPr>
      <w:r>
        <w:rPr>
          <w:rFonts w:ascii="Times New Roman" w:hAnsi="Times New Roman" w:cs="Times New Roman"/>
          <w:b/>
          <w:bCs/>
          <w:spacing w:val="-14"/>
          <w:sz w:val="29"/>
          <w:szCs w:val="29"/>
        </w:rPr>
        <w:t>4.Химический синапс.</w:t>
      </w:r>
    </w:p>
    <w:p w:rsidR="00AF795F" w:rsidRDefault="00AF795F">
      <w:pPr>
        <w:spacing w:line="326" w:lineRule="exact"/>
        <w:ind w:left="5"/>
      </w:pPr>
      <w:r>
        <w:rPr>
          <w:rFonts w:ascii="Times New Roman" w:hAnsi="Times New Roman" w:cs="Times New Roman"/>
          <w:b/>
          <w:bCs/>
          <w:spacing w:val="-14"/>
          <w:sz w:val="29"/>
          <w:szCs w:val="29"/>
        </w:rPr>
        <w:t>5.Выделение медиатора.</w:t>
      </w:r>
    </w:p>
    <w:p w:rsidR="00AF795F" w:rsidRDefault="00AF795F">
      <w:pPr>
        <w:spacing w:line="326" w:lineRule="exact"/>
      </w:pPr>
      <w:r>
        <w:rPr>
          <w:rFonts w:ascii="Times New Roman" w:hAnsi="Times New Roman" w:cs="Times New Roman"/>
          <w:b/>
          <w:bCs/>
          <w:spacing w:val="-13"/>
          <w:sz w:val="29"/>
          <w:szCs w:val="29"/>
        </w:rPr>
        <w:t>6.Химические медиаторы и их виды.</w:t>
      </w:r>
    </w:p>
    <w:p w:rsidR="00AF795F" w:rsidRDefault="00AF795F">
      <w:pPr>
        <w:spacing w:before="5" w:line="326" w:lineRule="exact"/>
        <w:ind w:left="5"/>
      </w:pPr>
      <w:r>
        <w:rPr>
          <w:rFonts w:ascii="Times New Roman" w:hAnsi="Times New Roman" w:cs="Times New Roman"/>
          <w:b/>
          <w:bCs/>
          <w:spacing w:val="-24"/>
          <w:sz w:val="29"/>
          <w:szCs w:val="29"/>
        </w:rPr>
        <w:t>7.Эпилог.</w:t>
      </w:r>
    </w:p>
    <w:p w:rsidR="00AF795F" w:rsidRDefault="00AF795F">
      <w:pPr>
        <w:spacing w:line="326" w:lineRule="exact"/>
      </w:pPr>
      <w:r>
        <w:rPr>
          <w:rFonts w:ascii="Times New Roman" w:hAnsi="Times New Roman" w:cs="Times New Roman"/>
          <w:b/>
          <w:bCs/>
          <w:spacing w:val="-15"/>
          <w:sz w:val="29"/>
          <w:szCs w:val="29"/>
        </w:rPr>
        <w:t>8.Список литературы.</w:t>
      </w:r>
    </w:p>
    <w:p w:rsidR="00AF795F" w:rsidRDefault="00AF795F">
      <w:pPr>
        <w:spacing w:line="326" w:lineRule="exact"/>
        <w:sectPr w:rsidR="00AF795F">
          <w:pgSz w:w="11909" w:h="16834"/>
          <w:pgMar w:top="1440" w:right="5314" w:bottom="720" w:left="1440" w:header="720" w:footer="720" w:gutter="0"/>
          <w:cols w:space="60"/>
          <w:noEndnote/>
        </w:sectPr>
      </w:pPr>
    </w:p>
    <w:p w:rsidR="00AF795F" w:rsidRDefault="00AF795F">
      <w:pPr>
        <w:spacing w:line="331" w:lineRule="exact"/>
        <w:ind w:left="48"/>
        <w:jc w:val="center"/>
      </w:pPr>
      <w:r>
        <w:rPr>
          <w:rFonts w:ascii="Times New Roman" w:hAnsi="Times New Roman"/>
          <w:b/>
          <w:bCs/>
          <w:i/>
          <w:iCs/>
          <w:spacing w:val="-16"/>
          <w:sz w:val="29"/>
          <w:szCs w:val="29"/>
          <w:u w:val="single"/>
        </w:rPr>
        <w:lastRenderedPageBreak/>
        <w:t>ПРОЛОГ:</w:t>
      </w:r>
    </w:p>
    <w:p w:rsidR="00AF795F" w:rsidRDefault="00AF795F">
      <w:pPr>
        <w:spacing w:line="331" w:lineRule="exact"/>
        <w:ind w:firstLine="696"/>
      </w:pPr>
      <w:r>
        <w:rPr>
          <w:rFonts w:ascii="Times New Roman" w:hAnsi="Times New Roman"/>
          <w:spacing w:val="-9"/>
          <w:sz w:val="29"/>
          <w:szCs w:val="29"/>
        </w:rPr>
        <w:t xml:space="preserve">Наше тело - один большой часовой механизм. Он состоит из </w:t>
      </w:r>
      <w:r>
        <w:rPr>
          <w:rFonts w:ascii="Times New Roman" w:hAnsi="Times New Roman"/>
          <w:spacing w:val="-11"/>
          <w:sz w:val="29"/>
          <w:szCs w:val="29"/>
        </w:rPr>
        <w:t xml:space="preserve">огромнейшего количества мельчайших частиц, которые </w:t>
      </w:r>
      <w:r>
        <w:rPr>
          <w:rFonts w:ascii="Times New Roman" w:hAnsi="Times New Roman"/>
          <w:spacing w:val="-10"/>
          <w:sz w:val="29"/>
          <w:szCs w:val="29"/>
        </w:rPr>
        <w:t xml:space="preserve">расположены в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строгом порядке</w:t>
      </w:r>
      <w:r>
        <w:rPr>
          <w:rFonts w:ascii="Times New Roman" w:hAnsi="Times New Roman"/>
          <w:spacing w:val="-10"/>
          <w:sz w:val="29"/>
          <w:szCs w:val="29"/>
        </w:rPr>
        <w:t xml:space="preserve"> и каждая из них выполняет </w:t>
      </w:r>
      <w:r>
        <w:rPr>
          <w:rFonts w:ascii="Times New Roman" w:hAnsi="Times New Roman"/>
          <w:spacing w:val="-11"/>
          <w:sz w:val="29"/>
          <w:szCs w:val="29"/>
        </w:rPr>
        <w:t xml:space="preserve">определённые функции, и имеет свои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неповторимые свойства.</w:t>
      </w:r>
      <w:r>
        <w:rPr>
          <w:rFonts w:ascii="Times New Roman" w:hAnsi="Times New Roman"/>
          <w:spacing w:val="-11"/>
          <w:sz w:val="29"/>
          <w:szCs w:val="29"/>
        </w:rPr>
        <w:t xml:space="preserve"> Этот </w:t>
      </w:r>
      <w:r>
        <w:rPr>
          <w:rFonts w:ascii="Times New Roman" w:hAnsi="Times New Roman"/>
          <w:spacing w:val="-9"/>
          <w:sz w:val="29"/>
          <w:szCs w:val="29"/>
        </w:rPr>
        <w:t xml:space="preserve">механизм - тело, состоит из клеток, соединяющих их тканей и </w:t>
      </w:r>
      <w:r>
        <w:rPr>
          <w:rFonts w:ascii="Times New Roman" w:hAnsi="Times New Roman"/>
          <w:spacing w:val="-10"/>
          <w:sz w:val="29"/>
          <w:szCs w:val="29"/>
        </w:rPr>
        <w:t xml:space="preserve">систем: все это в целом представляет собой единую цепочку,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сверхсистему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организма. Величайшее множество клеточных </w:t>
      </w:r>
      <w:r>
        <w:rPr>
          <w:rFonts w:ascii="Times New Roman" w:hAnsi="Times New Roman"/>
          <w:spacing w:val="-10"/>
          <w:sz w:val="29"/>
          <w:szCs w:val="29"/>
        </w:rPr>
        <w:t xml:space="preserve">элементов не могли бы работать как единое целое, если бы в </w:t>
      </w:r>
      <w:r>
        <w:rPr>
          <w:rFonts w:ascii="Times New Roman" w:hAnsi="Times New Roman"/>
          <w:spacing w:val="-11"/>
          <w:sz w:val="29"/>
          <w:szCs w:val="29"/>
        </w:rPr>
        <w:t xml:space="preserve">организме не существовал утонченный механизм регуляции. </w:t>
      </w:r>
      <w:r>
        <w:rPr>
          <w:rFonts w:ascii="Times New Roman" w:hAnsi="Times New Roman"/>
          <w:spacing w:val="-10"/>
          <w:sz w:val="29"/>
          <w:szCs w:val="29"/>
        </w:rPr>
        <w:t xml:space="preserve">Особую роль в регуляции играет нервная система. Вся сложная </w:t>
      </w:r>
      <w:r>
        <w:rPr>
          <w:rFonts w:ascii="Times New Roman" w:hAnsi="Times New Roman"/>
          <w:spacing w:val="-11"/>
          <w:sz w:val="29"/>
          <w:szCs w:val="29"/>
        </w:rPr>
        <w:t xml:space="preserve">работа нервной системы - регулирование работы внутренних органов, управление движениями, будь то простые и неосознаваемые движения (например, дыхание) или сложные, </w:t>
      </w:r>
      <w:r>
        <w:rPr>
          <w:rFonts w:ascii="Times New Roman" w:hAnsi="Times New Roman"/>
          <w:spacing w:val="-10"/>
          <w:sz w:val="29"/>
          <w:szCs w:val="29"/>
        </w:rPr>
        <w:t xml:space="preserve">движения рук человека - все это, в сущности, основано на </w:t>
      </w:r>
      <w:r>
        <w:rPr>
          <w:rFonts w:ascii="Times New Roman" w:hAnsi="Times New Roman"/>
          <w:spacing w:val="-11"/>
          <w:sz w:val="29"/>
          <w:szCs w:val="29"/>
        </w:rPr>
        <w:t xml:space="preserve">взаимодействии клеток между собой. Все это, в сущности, основано </w:t>
      </w:r>
      <w:r>
        <w:rPr>
          <w:rFonts w:ascii="Times New Roman" w:hAnsi="Times New Roman"/>
          <w:spacing w:val="-10"/>
          <w:sz w:val="29"/>
          <w:szCs w:val="29"/>
        </w:rPr>
        <w:t xml:space="preserve">на передаче сигнала от одной клетке к другой. Причем, каждая </w:t>
      </w:r>
      <w:r>
        <w:rPr>
          <w:rFonts w:ascii="Times New Roman" w:hAnsi="Times New Roman"/>
          <w:spacing w:val="-11"/>
          <w:sz w:val="29"/>
          <w:szCs w:val="29"/>
        </w:rPr>
        <w:t xml:space="preserve">клетка выполняет свою работу, а иногда имеет несколько функций. Разнообразие функций обеспечивается двумя факторами: тем, как клетки соединены между собой, и тем, как устроены эти </w:t>
      </w:r>
      <w:r>
        <w:rPr>
          <w:rFonts w:ascii="Times New Roman" w:hAnsi="Times New Roman"/>
          <w:spacing w:val="-16"/>
          <w:sz w:val="29"/>
          <w:szCs w:val="29"/>
        </w:rPr>
        <w:t>соединения.</w:t>
      </w:r>
    </w:p>
    <w:p w:rsidR="00AF795F" w:rsidRDefault="00AF795F">
      <w:pPr>
        <w:spacing w:line="331" w:lineRule="exact"/>
        <w:ind w:left="1099"/>
      </w:pPr>
      <w:r>
        <w:rPr>
          <w:rFonts w:ascii="Times New Roman" w:hAnsi="Times New Roman"/>
          <w:b/>
          <w:bCs/>
          <w:i/>
          <w:iCs/>
          <w:spacing w:val="-13"/>
          <w:sz w:val="29"/>
          <w:szCs w:val="29"/>
          <w:u w:val="single"/>
        </w:rPr>
        <w:t>ФИЗИОЛОГИЯ НЕЙРОНА И ЕГО СТРОЕНИЕ:</w:t>
      </w:r>
    </w:p>
    <w:p w:rsidR="00AF795F" w:rsidRDefault="00AF795F">
      <w:pPr>
        <w:spacing w:line="331" w:lineRule="exact"/>
        <w:ind w:left="19" w:firstLine="696"/>
      </w:pPr>
      <w:r>
        <w:rPr>
          <w:rFonts w:ascii="Times New Roman" w:hAnsi="Times New Roman"/>
          <w:spacing w:val="-11"/>
          <w:sz w:val="29"/>
          <w:szCs w:val="29"/>
        </w:rPr>
        <w:t xml:space="preserve">Простейшая реакция нервной системы на внешний </w:t>
      </w:r>
      <w:r>
        <w:rPr>
          <w:rFonts w:ascii="Times New Roman" w:hAnsi="Times New Roman"/>
          <w:spacing w:val="-10"/>
          <w:sz w:val="29"/>
          <w:szCs w:val="29"/>
        </w:rPr>
        <w:t xml:space="preserve">раздражитель - </w:t>
      </w:r>
      <w:r>
        <w:rPr>
          <w:rFonts w:ascii="Times New Roman" w:hAnsi="Times New Roman"/>
          <w:i/>
          <w:iCs/>
          <w:spacing w:val="-10"/>
          <w:sz w:val="29"/>
          <w:szCs w:val="29"/>
        </w:rPr>
        <w:t xml:space="preserve">это рефлекс. </w:t>
      </w:r>
      <w:r>
        <w:rPr>
          <w:rFonts w:ascii="Times New Roman" w:hAnsi="Times New Roman"/>
          <w:spacing w:val="-10"/>
          <w:sz w:val="29"/>
          <w:szCs w:val="29"/>
        </w:rPr>
        <w:t xml:space="preserve">Прежде всего, рассмотрим строение и </w:t>
      </w:r>
      <w:r>
        <w:rPr>
          <w:rFonts w:ascii="Times New Roman" w:hAnsi="Times New Roman"/>
          <w:spacing w:val="-12"/>
          <w:sz w:val="29"/>
          <w:szCs w:val="29"/>
        </w:rPr>
        <w:t xml:space="preserve">физиологию структурной элементарной единицы нервной ткани </w:t>
      </w:r>
      <w:r>
        <w:rPr>
          <w:rFonts w:ascii="Times New Roman" w:hAnsi="Times New Roman"/>
          <w:spacing w:val="-11"/>
          <w:sz w:val="29"/>
          <w:szCs w:val="29"/>
        </w:rPr>
        <w:t xml:space="preserve">животных и человека -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нейрона.</w:t>
      </w:r>
      <w:r>
        <w:rPr>
          <w:rFonts w:ascii="Times New Roman" w:hAnsi="Times New Roman"/>
          <w:spacing w:val="-11"/>
          <w:sz w:val="29"/>
          <w:szCs w:val="29"/>
        </w:rPr>
        <w:t xml:space="preserve"> Функциональные и основные свойства нейрона определяются его способностью к возбуждению и самовозбуждению. Передача возбуждения осуществляется по отросткам нейрона -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аксонам и дендритам.</w:t>
      </w:r>
    </w:p>
    <w:p w:rsidR="00AF795F" w:rsidRDefault="00AF795F">
      <w:pPr>
        <w:spacing w:line="331" w:lineRule="exact"/>
        <w:ind w:left="14" w:firstLine="283"/>
      </w:pPr>
      <w:r>
        <w:rPr>
          <w:rFonts w:ascii="Times New Roman" w:hAnsi="Times New Roman"/>
          <w:b/>
          <w:bCs/>
          <w:spacing w:val="-13"/>
          <w:sz w:val="29"/>
          <w:szCs w:val="29"/>
        </w:rPr>
        <w:t xml:space="preserve">Аксоны - более длинные и широкие отростки. Они обладают рядом специфических свойств: изолированным проведением </w:t>
      </w:r>
      <w:r>
        <w:rPr>
          <w:rFonts w:ascii="Times New Roman" w:hAnsi="Times New Roman"/>
          <w:b/>
          <w:bCs/>
          <w:spacing w:val="-14"/>
          <w:sz w:val="29"/>
          <w:szCs w:val="29"/>
        </w:rPr>
        <w:t>возбуждения и двусторонней проводимостью.</w:t>
      </w:r>
    </w:p>
    <w:p w:rsidR="00AF795F" w:rsidRDefault="00AF795F">
      <w:pPr>
        <w:spacing w:line="331" w:lineRule="exact"/>
        <w:ind w:left="5" w:firstLine="706"/>
      </w:pPr>
      <w:r>
        <w:rPr>
          <w:rFonts w:ascii="Times New Roman" w:hAnsi="Times New Roman"/>
          <w:spacing w:val="-11"/>
          <w:sz w:val="29"/>
          <w:szCs w:val="29"/>
        </w:rPr>
        <w:t xml:space="preserve">Нервные клетки способны не только воспринимать и перерабатывать внешнее возбуждение, но и самопроизвольно выдавать импульсы, не вызванные внешним раздражением </w:t>
      </w:r>
      <w:r>
        <w:rPr>
          <w:rFonts w:ascii="Times New Roman" w:hAnsi="Times New Roman"/>
          <w:spacing w:val="-10"/>
          <w:sz w:val="29"/>
          <w:szCs w:val="29"/>
        </w:rPr>
        <w:t xml:space="preserve">(самовозбуждение). В ответ на раздражение, нейрон отвечает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импульсом активности</w:t>
      </w:r>
      <w:r>
        <w:rPr>
          <w:rFonts w:ascii="Times New Roman" w:hAnsi="Times New Roman"/>
          <w:spacing w:val="-11"/>
          <w:sz w:val="29"/>
          <w:szCs w:val="29"/>
        </w:rPr>
        <w:t xml:space="preserve"> - потенциалом действия, частота генерации которых колеблется от 50-60 импульсов в секунду (для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мотонейронов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), до 600-800 импульсов в секунду (для вставочных нейронов головного мозга). Аксон заканчивается множеством тоненьких веточек, которые называются </w:t>
      </w:r>
      <w:proofErr w:type="spellStart"/>
      <w:r>
        <w:rPr>
          <w:rFonts w:ascii="Times New Roman" w:hAnsi="Times New Roman"/>
          <w:i/>
          <w:iCs/>
          <w:spacing w:val="-11"/>
          <w:sz w:val="29"/>
          <w:szCs w:val="29"/>
        </w:rPr>
        <w:t>терминалями</w:t>
      </w:r>
      <w:proofErr w:type="spellEnd"/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. </w:t>
      </w:r>
      <w:r>
        <w:rPr>
          <w:rFonts w:ascii="Times New Roman" w:hAnsi="Times New Roman"/>
          <w:spacing w:val="-11"/>
          <w:sz w:val="29"/>
          <w:szCs w:val="29"/>
        </w:rPr>
        <w:t xml:space="preserve">С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терминалей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импульс переходит на другие клетки, непосредственно на их тела или чаще на их отростки дендриты. Количество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терминалей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у аксона, может достигать до одной тысячи, которые </w:t>
      </w:r>
      <w:r>
        <w:rPr>
          <w:rFonts w:ascii="Times New Roman" w:hAnsi="Times New Roman"/>
          <w:spacing w:val="-11"/>
          <w:sz w:val="29"/>
          <w:szCs w:val="29"/>
        </w:rPr>
        <w:t xml:space="preserve">оканчиваются в разных клетках. С другой стороны, типичный </w:t>
      </w:r>
      <w:r>
        <w:rPr>
          <w:rFonts w:ascii="Times New Roman" w:hAnsi="Times New Roman"/>
          <w:spacing w:val="-10"/>
          <w:sz w:val="29"/>
          <w:szCs w:val="29"/>
        </w:rPr>
        <w:t xml:space="preserve">нейрон позвоночного имеет от 1000 до 10000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терминалей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от других </w:t>
      </w:r>
      <w:r>
        <w:rPr>
          <w:rFonts w:ascii="Times New Roman" w:hAnsi="Times New Roman"/>
          <w:spacing w:val="-16"/>
          <w:sz w:val="29"/>
          <w:szCs w:val="29"/>
        </w:rPr>
        <w:t>клеток.</w:t>
      </w:r>
    </w:p>
    <w:p w:rsidR="00AF795F" w:rsidRDefault="00AF795F">
      <w:pPr>
        <w:spacing w:line="331" w:lineRule="exact"/>
        <w:ind w:left="48" w:firstLine="346"/>
      </w:pPr>
      <w:r>
        <w:rPr>
          <w:rFonts w:ascii="Times New Roman" w:hAnsi="Times New Roman"/>
          <w:b/>
          <w:bCs/>
          <w:spacing w:val="-12"/>
          <w:sz w:val="29"/>
          <w:szCs w:val="29"/>
        </w:rPr>
        <w:lastRenderedPageBreak/>
        <w:t xml:space="preserve">Дендриты - более короткие и многочисленные отростки </w:t>
      </w:r>
      <w:r>
        <w:rPr>
          <w:rFonts w:ascii="Times New Roman" w:hAnsi="Times New Roman"/>
          <w:b/>
          <w:bCs/>
          <w:spacing w:val="-13"/>
          <w:sz w:val="29"/>
          <w:szCs w:val="29"/>
        </w:rPr>
        <w:t xml:space="preserve">нейронов. Они воспринимают возбуждение от соседних нейронов и проводят его к телу клетки. </w:t>
      </w:r>
      <w:r>
        <w:rPr>
          <w:rFonts w:ascii="Times New Roman" w:hAnsi="Times New Roman"/>
          <w:spacing w:val="-11"/>
          <w:sz w:val="29"/>
          <w:szCs w:val="29"/>
        </w:rPr>
        <w:t xml:space="preserve">Различают мякотные и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безмякотные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нервные клетки и волокна.</w:t>
      </w:r>
    </w:p>
    <w:p w:rsidR="00AF795F" w:rsidRDefault="00AF795F">
      <w:pPr>
        <w:spacing w:line="331" w:lineRule="exact"/>
        <w:ind w:left="53" w:firstLine="278"/>
      </w:pPr>
      <w:r>
        <w:rPr>
          <w:rFonts w:ascii="Times New Roman" w:hAnsi="Times New Roman"/>
          <w:b/>
          <w:bCs/>
          <w:spacing w:val="-11"/>
          <w:sz w:val="29"/>
          <w:szCs w:val="29"/>
        </w:rPr>
        <w:t xml:space="preserve">Мякотные волокна - входят в состав чувствительных и </w:t>
      </w:r>
      <w:r>
        <w:rPr>
          <w:rFonts w:ascii="Times New Roman" w:hAnsi="Times New Roman"/>
          <w:b/>
          <w:bCs/>
          <w:spacing w:val="-13"/>
          <w:sz w:val="29"/>
          <w:szCs w:val="29"/>
        </w:rPr>
        <w:t xml:space="preserve">двигательных нервов скелетной мускулатуры и органов чувств </w:t>
      </w:r>
      <w:r>
        <w:rPr>
          <w:rFonts w:ascii="Times New Roman" w:hAnsi="Times New Roman"/>
          <w:b/>
          <w:bCs/>
          <w:spacing w:val="-15"/>
          <w:sz w:val="29"/>
          <w:szCs w:val="29"/>
        </w:rPr>
        <w:t xml:space="preserve">Они покрыты липидной миелиновой оболочкой. </w:t>
      </w:r>
      <w:r>
        <w:rPr>
          <w:rFonts w:ascii="Times New Roman" w:hAnsi="Times New Roman"/>
          <w:spacing w:val="-11"/>
          <w:sz w:val="29"/>
          <w:szCs w:val="29"/>
        </w:rPr>
        <w:t xml:space="preserve">Мякотные волокна более «быстродействующие»: в таких волокнах диаметром 1-3,5 микромиллиметра, возбуждение распространяется </w:t>
      </w:r>
      <w:r>
        <w:rPr>
          <w:rFonts w:ascii="Times New Roman" w:hAnsi="Times New Roman"/>
          <w:spacing w:val="-10"/>
          <w:sz w:val="29"/>
          <w:szCs w:val="29"/>
        </w:rPr>
        <w:t xml:space="preserve">со скоростью 3-18 м/с. Это объясняется тем, что проведение </w:t>
      </w:r>
      <w:r>
        <w:rPr>
          <w:rFonts w:ascii="Times New Roman" w:hAnsi="Times New Roman"/>
          <w:spacing w:val="-12"/>
          <w:sz w:val="29"/>
          <w:szCs w:val="29"/>
        </w:rPr>
        <w:t xml:space="preserve">импульсов по миелинизированному нерву происходит </w:t>
      </w:r>
      <w:r>
        <w:rPr>
          <w:rFonts w:ascii="Times New Roman" w:hAnsi="Times New Roman"/>
          <w:spacing w:val="-11"/>
          <w:sz w:val="29"/>
          <w:szCs w:val="29"/>
        </w:rPr>
        <w:t xml:space="preserve">скачкообразно. При этом потенциал действия «перескакивает» через участок нерва, покрытый миелином и в месте перехвата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Ранвье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(оголенный участок нерва), переходит на оболочку осевого цилиндра нервного волокна. Миелиновая оболочка является хорошим изолятором и исключает передачу возбуждения на соединение, параллельно идущие нервные волокна.</w:t>
      </w:r>
    </w:p>
    <w:p w:rsidR="00AF795F" w:rsidRDefault="00AF795F">
      <w:pPr>
        <w:spacing w:before="5" w:line="331" w:lineRule="exact"/>
        <w:ind w:left="53" w:firstLine="288"/>
      </w:pPr>
      <w:proofErr w:type="spellStart"/>
      <w:r>
        <w:rPr>
          <w:rFonts w:ascii="Times New Roman" w:hAnsi="Times New Roman"/>
          <w:b/>
          <w:bCs/>
          <w:spacing w:val="-13"/>
          <w:sz w:val="29"/>
          <w:szCs w:val="29"/>
        </w:rPr>
        <w:t>Безмякотные</w:t>
      </w:r>
      <w:proofErr w:type="spellEnd"/>
      <w:r>
        <w:rPr>
          <w:rFonts w:ascii="Times New Roman" w:hAnsi="Times New Roman"/>
          <w:b/>
          <w:bCs/>
          <w:spacing w:val="-13"/>
          <w:sz w:val="29"/>
          <w:szCs w:val="29"/>
        </w:rPr>
        <w:t xml:space="preserve"> волокна - составляют основную часть симпатических нервов. Они не имеют миелиновой оболочки и отделены друг от друга клетками нейроглии.</w:t>
      </w:r>
    </w:p>
    <w:p w:rsidR="00AF795F" w:rsidRDefault="00AF795F">
      <w:pPr>
        <w:spacing w:line="331" w:lineRule="exact"/>
        <w:ind w:firstLine="638"/>
      </w:pPr>
      <w:r>
        <w:rPr>
          <w:rFonts w:ascii="Times New Roman" w:hAnsi="Times New Roman"/>
          <w:spacing w:val="-11"/>
          <w:sz w:val="29"/>
          <w:szCs w:val="29"/>
        </w:rPr>
        <w:t xml:space="preserve">В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безмякотных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волокнах роль изоляторов выполняют клетки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нейроглии</w:t>
      </w:r>
      <w:r>
        <w:rPr>
          <w:rFonts w:ascii="Times New Roman" w:hAnsi="Times New Roman"/>
          <w:spacing w:val="-11"/>
          <w:sz w:val="29"/>
          <w:szCs w:val="29"/>
        </w:rPr>
        <w:t xml:space="preserve"> (нервной опорной ткани). </w:t>
      </w:r>
      <w:proofErr w:type="spellStart"/>
      <w:r>
        <w:rPr>
          <w:rFonts w:ascii="Times New Roman" w:hAnsi="Times New Roman"/>
          <w:i/>
          <w:iCs/>
          <w:spacing w:val="-11"/>
          <w:sz w:val="29"/>
          <w:szCs w:val="29"/>
        </w:rPr>
        <w:t>Швановские</w:t>
      </w:r>
      <w:proofErr w:type="spellEnd"/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 клетки - </w:t>
      </w:r>
      <w:r>
        <w:rPr>
          <w:rFonts w:ascii="Times New Roman" w:hAnsi="Times New Roman"/>
          <w:spacing w:val="-11"/>
          <w:sz w:val="29"/>
          <w:szCs w:val="29"/>
        </w:rPr>
        <w:t xml:space="preserve">одна из разновидностей глиальных клеток. Помимо внутренних нейронов, </w:t>
      </w:r>
      <w:r>
        <w:rPr>
          <w:rFonts w:ascii="Times New Roman" w:hAnsi="Times New Roman"/>
          <w:spacing w:val="-12"/>
          <w:sz w:val="29"/>
          <w:szCs w:val="29"/>
        </w:rPr>
        <w:t xml:space="preserve">воспринимающих и преобразующих импульсы, поступающие от других нейронов, существуют нейроны, воспринимающие </w:t>
      </w:r>
      <w:r>
        <w:rPr>
          <w:rFonts w:ascii="Times New Roman" w:hAnsi="Times New Roman"/>
          <w:spacing w:val="-11"/>
          <w:sz w:val="29"/>
          <w:szCs w:val="29"/>
        </w:rPr>
        <w:t xml:space="preserve">воздействия непосредственно из окружающей среды - это </w:t>
      </w:r>
      <w:r>
        <w:rPr>
          <w:rFonts w:ascii="Times New Roman" w:hAnsi="Times New Roman"/>
          <w:i/>
          <w:iCs/>
          <w:spacing w:val="-10"/>
          <w:sz w:val="29"/>
          <w:szCs w:val="29"/>
        </w:rPr>
        <w:t xml:space="preserve">рецепторы, </w:t>
      </w:r>
      <w:r>
        <w:rPr>
          <w:rFonts w:ascii="Times New Roman" w:hAnsi="Times New Roman"/>
          <w:spacing w:val="-10"/>
          <w:sz w:val="29"/>
          <w:szCs w:val="29"/>
        </w:rPr>
        <w:t xml:space="preserve">а так же нейроны, непосредственно воздействующие на </w:t>
      </w:r>
      <w:r>
        <w:rPr>
          <w:rFonts w:ascii="Times New Roman" w:hAnsi="Times New Roman"/>
          <w:spacing w:val="-11"/>
          <w:sz w:val="29"/>
          <w:szCs w:val="29"/>
        </w:rPr>
        <w:t xml:space="preserve">исполнительные органы - </w:t>
      </w:r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эффекторы, </w:t>
      </w:r>
      <w:r>
        <w:rPr>
          <w:rFonts w:ascii="Times New Roman" w:hAnsi="Times New Roman"/>
          <w:spacing w:val="-11"/>
          <w:sz w:val="29"/>
          <w:szCs w:val="29"/>
        </w:rPr>
        <w:t xml:space="preserve">например, на мышцы или железы. Если нейрон воздействует на мышцу, его называют моторным нейроном или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мотонейроном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>.</w:t>
      </w:r>
      <w:r>
        <w:rPr>
          <w:rFonts w:ascii="Times New Roman" w:hAnsi="Times New Roman"/>
          <w:spacing w:val="-11"/>
          <w:sz w:val="29"/>
          <w:szCs w:val="29"/>
        </w:rPr>
        <w:t xml:space="preserve"> Среди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нейрорецепторов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</w:t>
      </w:r>
      <w:r>
        <w:rPr>
          <w:rFonts w:ascii="Times New Roman" w:hAnsi="Times New Roman"/>
          <w:spacing w:val="-10"/>
          <w:sz w:val="29"/>
          <w:szCs w:val="29"/>
        </w:rPr>
        <w:t>различают 5 типов клеток, в зависимости от вида возбудителя:</w:t>
      </w:r>
    </w:p>
    <w:p w:rsidR="00AF795F" w:rsidRDefault="00AF795F">
      <w:pPr>
        <w:spacing w:line="331" w:lineRule="exact"/>
        <w:ind w:left="29" w:firstLine="432"/>
      </w:pPr>
      <w:r>
        <w:rPr>
          <w:rFonts w:ascii="Times New Roman" w:hAnsi="Times New Roman" w:cs="Times New Roman"/>
          <w:spacing w:val="-11"/>
          <w:sz w:val="29"/>
          <w:szCs w:val="29"/>
        </w:rPr>
        <w:t xml:space="preserve">- </w:t>
      </w:r>
      <w:r>
        <w:rPr>
          <w:rFonts w:ascii="Times New Roman" w:hAnsi="Times New Roman" w:cs="Times New Roman"/>
          <w:i/>
          <w:iCs/>
          <w:spacing w:val="-11"/>
          <w:sz w:val="29"/>
          <w:szCs w:val="29"/>
        </w:rPr>
        <w:t xml:space="preserve">фоторецепторы, </w:t>
      </w:r>
      <w:r>
        <w:rPr>
          <w:rFonts w:ascii="Times New Roman" w:hAnsi="Times New Roman" w:cs="Times New Roman"/>
          <w:spacing w:val="-11"/>
          <w:sz w:val="29"/>
          <w:szCs w:val="29"/>
        </w:rPr>
        <w:t xml:space="preserve">которые возбуждаются под воздействием </w:t>
      </w:r>
      <w:r>
        <w:rPr>
          <w:rFonts w:ascii="Times New Roman" w:hAnsi="Times New Roman" w:cs="Times New Roman"/>
          <w:spacing w:val="-10"/>
          <w:sz w:val="29"/>
          <w:szCs w:val="29"/>
        </w:rPr>
        <w:t>света и обеспечивают работу органов зрения,</w:t>
      </w:r>
    </w:p>
    <w:p w:rsidR="00AF795F" w:rsidRDefault="00AF795F">
      <w:pPr>
        <w:spacing w:line="331" w:lineRule="exact"/>
        <w:ind w:left="24" w:firstLine="432"/>
      </w:pPr>
      <w:r>
        <w:rPr>
          <w:rFonts w:ascii="Times New Roman" w:hAnsi="Times New Roman" w:cs="Times New Roman"/>
          <w:spacing w:val="-10"/>
          <w:sz w:val="29"/>
          <w:szCs w:val="29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spacing w:val="-10"/>
          <w:sz w:val="29"/>
          <w:szCs w:val="29"/>
        </w:rPr>
        <w:t>механорецепторы</w:t>
      </w:r>
      <w:proofErr w:type="spellEnd"/>
      <w:r>
        <w:rPr>
          <w:rFonts w:ascii="Times New Roman" w:hAnsi="Times New Roman" w:cs="Times New Roman"/>
          <w:i/>
          <w:iCs/>
          <w:spacing w:val="-10"/>
          <w:sz w:val="29"/>
          <w:szCs w:val="29"/>
        </w:rPr>
        <w:t xml:space="preserve">, </w:t>
      </w:r>
      <w:r>
        <w:rPr>
          <w:rFonts w:ascii="Times New Roman" w:hAnsi="Times New Roman" w:cs="Times New Roman"/>
          <w:spacing w:val="-10"/>
          <w:sz w:val="29"/>
          <w:szCs w:val="29"/>
        </w:rPr>
        <w:t xml:space="preserve">те рецепторы, которые реагируют на механические воздействия. Они располагаются в органах слуха, равновесия. Осязательные клетки также являются </w:t>
      </w:r>
      <w:proofErr w:type="spellStart"/>
      <w:r>
        <w:rPr>
          <w:rFonts w:ascii="Times New Roman" w:hAnsi="Times New Roman" w:cs="Times New Roman"/>
          <w:spacing w:val="-11"/>
          <w:sz w:val="29"/>
          <w:szCs w:val="29"/>
        </w:rPr>
        <w:t>механорецепторами</w:t>
      </w:r>
      <w:proofErr w:type="spellEnd"/>
      <w:r>
        <w:rPr>
          <w:rFonts w:ascii="Times New Roman" w:hAnsi="Times New Roman" w:cs="Times New Roman"/>
          <w:spacing w:val="-11"/>
          <w:sz w:val="29"/>
          <w:szCs w:val="29"/>
        </w:rPr>
        <w:t xml:space="preserve">. Некоторые </w:t>
      </w:r>
      <w:proofErr w:type="spellStart"/>
      <w:r>
        <w:rPr>
          <w:rFonts w:ascii="Times New Roman" w:hAnsi="Times New Roman" w:cs="Times New Roman"/>
          <w:spacing w:val="-11"/>
          <w:sz w:val="29"/>
          <w:szCs w:val="29"/>
        </w:rPr>
        <w:t>механорецепторы</w:t>
      </w:r>
      <w:proofErr w:type="spellEnd"/>
      <w:r>
        <w:rPr>
          <w:rFonts w:ascii="Times New Roman" w:hAnsi="Times New Roman" w:cs="Times New Roman"/>
          <w:spacing w:val="-11"/>
          <w:sz w:val="29"/>
          <w:szCs w:val="29"/>
        </w:rPr>
        <w:t xml:space="preserve"> располагаются в мышцах и измеряют степень их растяжения.</w:t>
      </w:r>
    </w:p>
    <w:p w:rsidR="00AF795F" w:rsidRDefault="00AF795F">
      <w:pPr>
        <w:spacing w:line="331" w:lineRule="exact"/>
        <w:ind w:left="34" w:firstLine="432"/>
      </w:pPr>
      <w:r>
        <w:rPr>
          <w:rFonts w:ascii="Times New Roman" w:hAnsi="Times New Roman" w:cs="Times New Roman"/>
          <w:spacing w:val="-9"/>
          <w:sz w:val="29"/>
          <w:szCs w:val="29"/>
        </w:rPr>
        <w:t xml:space="preserve">- </w:t>
      </w:r>
      <w:r>
        <w:rPr>
          <w:rFonts w:ascii="Times New Roman" w:hAnsi="Times New Roman" w:cs="Times New Roman"/>
          <w:i/>
          <w:iCs/>
          <w:spacing w:val="-9"/>
          <w:sz w:val="29"/>
          <w:szCs w:val="29"/>
        </w:rPr>
        <w:t xml:space="preserve">хеморецепторы - </w:t>
      </w:r>
      <w:r>
        <w:rPr>
          <w:rFonts w:ascii="Times New Roman" w:hAnsi="Times New Roman" w:cs="Times New Roman"/>
          <w:spacing w:val="-9"/>
          <w:sz w:val="29"/>
          <w:szCs w:val="29"/>
        </w:rPr>
        <w:t xml:space="preserve">избирательно реагируют на присутствие или </w:t>
      </w:r>
      <w:r>
        <w:rPr>
          <w:rFonts w:ascii="Times New Roman" w:hAnsi="Times New Roman" w:cs="Times New Roman"/>
          <w:spacing w:val="-11"/>
          <w:sz w:val="29"/>
          <w:szCs w:val="29"/>
        </w:rPr>
        <w:t xml:space="preserve">изменение концентрации различных химических веществ, на них </w:t>
      </w:r>
      <w:r>
        <w:rPr>
          <w:rFonts w:ascii="Times New Roman" w:hAnsi="Times New Roman" w:cs="Times New Roman"/>
          <w:spacing w:val="-10"/>
          <w:sz w:val="29"/>
          <w:szCs w:val="29"/>
        </w:rPr>
        <w:t>основана работа органов обоняния и вкуса,</w:t>
      </w:r>
    </w:p>
    <w:p w:rsidR="00AF795F" w:rsidRDefault="00AF795F">
      <w:pPr>
        <w:spacing w:line="331" w:lineRule="exact"/>
        <w:ind w:left="29" w:firstLine="432"/>
      </w:pPr>
      <w:r>
        <w:rPr>
          <w:rFonts w:ascii="Times New Roman" w:hAnsi="Times New Roman" w:cs="Times New Roman"/>
          <w:spacing w:val="-11"/>
          <w:sz w:val="29"/>
          <w:szCs w:val="29"/>
        </w:rPr>
        <w:t xml:space="preserve">- </w:t>
      </w:r>
      <w:r>
        <w:rPr>
          <w:rFonts w:ascii="Times New Roman" w:hAnsi="Times New Roman" w:cs="Times New Roman"/>
          <w:i/>
          <w:iCs/>
          <w:spacing w:val="-11"/>
          <w:sz w:val="29"/>
          <w:szCs w:val="29"/>
        </w:rPr>
        <w:t xml:space="preserve">терморецепторы, </w:t>
      </w:r>
      <w:r>
        <w:rPr>
          <w:rFonts w:ascii="Times New Roman" w:hAnsi="Times New Roman" w:cs="Times New Roman"/>
          <w:spacing w:val="-11"/>
          <w:sz w:val="29"/>
          <w:szCs w:val="29"/>
        </w:rPr>
        <w:t xml:space="preserve">реагируют на изменение температуры либо </w:t>
      </w:r>
      <w:r>
        <w:rPr>
          <w:rFonts w:ascii="Times New Roman" w:hAnsi="Times New Roman" w:cs="Times New Roman"/>
          <w:spacing w:val="-10"/>
          <w:sz w:val="29"/>
          <w:szCs w:val="29"/>
        </w:rPr>
        <w:t xml:space="preserve">на ее уровень - </w:t>
      </w:r>
      <w:proofErr w:type="spellStart"/>
      <w:r>
        <w:rPr>
          <w:rFonts w:ascii="Times New Roman" w:hAnsi="Times New Roman" w:cs="Times New Roman"/>
          <w:spacing w:val="-10"/>
          <w:sz w:val="29"/>
          <w:szCs w:val="29"/>
        </w:rPr>
        <w:t>холодовые</w:t>
      </w:r>
      <w:proofErr w:type="spellEnd"/>
      <w:r>
        <w:rPr>
          <w:rFonts w:ascii="Times New Roman" w:hAnsi="Times New Roman" w:cs="Times New Roman"/>
          <w:spacing w:val="-10"/>
          <w:sz w:val="29"/>
          <w:szCs w:val="29"/>
        </w:rPr>
        <w:t xml:space="preserve"> и тепловые рецепторы,</w:t>
      </w:r>
    </w:p>
    <w:p w:rsidR="00AF795F" w:rsidRDefault="00AF795F">
      <w:pPr>
        <w:spacing w:line="331" w:lineRule="exact"/>
        <w:ind w:left="29" w:firstLine="432"/>
      </w:pPr>
      <w:r>
        <w:rPr>
          <w:rFonts w:ascii="Times New Roman" w:hAnsi="Times New Roman" w:cs="Times New Roman"/>
          <w:spacing w:val="-11"/>
          <w:sz w:val="29"/>
          <w:szCs w:val="29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spacing w:val="-11"/>
          <w:sz w:val="29"/>
          <w:szCs w:val="29"/>
        </w:rPr>
        <w:t>электрорецепторы</w:t>
      </w:r>
      <w:proofErr w:type="spellEnd"/>
      <w:r>
        <w:rPr>
          <w:rFonts w:ascii="Times New Roman" w:hAnsi="Times New Roman" w:cs="Times New Roman"/>
          <w:i/>
          <w:iCs/>
          <w:spacing w:val="-11"/>
          <w:sz w:val="29"/>
          <w:szCs w:val="29"/>
        </w:rPr>
        <w:t xml:space="preserve"> </w:t>
      </w:r>
      <w:r>
        <w:rPr>
          <w:rFonts w:ascii="Times New Roman" w:hAnsi="Times New Roman" w:cs="Times New Roman"/>
          <w:spacing w:val="-11"/>
          <w:sz w:val="29"/>
          <w:szCs w:val="29"/>
        </w:rPr>
        <w:t xml:space="preserve">реагируют на токовые импульсы, и имеются у </w:t>
      </w:r>
      <w:r>
        <w:rPr>
          <w:rFonts w:ascii="Times New Roman" w:hAnsi="Times New Roman" w:cs="Times New Roman"/>
          <w:spacing w:val="-11"/>
          <w:sz w:val="29"/>
          <w:szCs w:val="29"/>
        </w:rPr>
        <w:lastRenderedPageBreak/>
        <w:t xml:space="preserve">некоторых рыб, амфибий и млекопитающих, например, у </w:t>
      </w:r>
      <w:r>
        <w:rPr>
          <w:rFonts w:ascii="Times New Roman" w:hAnsi="Times New Roman" w:cs="Times New Roman"/>
          <w:spacing w:val="-14"/>
          <w:sz w:val="29"/>
          <w:szCs w:val="29"/>
        </w:rPr>
        <w:t>утконоса.</w:t>
      </w:r>
    </w:p>
    <w:p w:rsidR="00AF795F" w:rsidRDefault="00AF795F">
      <w:pPr>
        <w:spacing w:line="331" w:lineRule="exact"/>
        <w:ind w:left="29" w:firstLine="715"/>
      </w:pPr>
      <w:r>
        <w:rPr>
          <w:rFonts w:ascii="Times New Roman" w:hAnsi="Times New Roman"/>
          <w:spacing w:val="-10"/>
          <w:sz w:val="29"/>
          <w:szCs w:val="29"/>
        </w:rPr>
        <w:t xml:space="preserve">Исходя из выше сказанного, хотелось бы отметить, что долгое </w:t>
      </w:r>
      <w:r>
        <w:rPr>
          <w:rFonts w:ascii="Times New Roman" w:hAnsi="Times New Roman"/>
          <w:spacing w:val="-11"/>
          <w:sz w:val="29"/>
          <w:szCs w:val="29"/>
        </w:rPr>
        <w:t xml:space="preserve">время среди биологов, изучавших нервную систему, существовало мнение, что нервные клетки образуют длинные сложные сети, </w:t>
      </w:r>
      <w:r>
        <w:rPr>
          <w:rFonts w:ascii="Times New Roman" w:hAnsi="Times New Roman"/>
          <w:spacing w:val="-12"/>
          <w:sz w:val="29"/>
          <w:szCs w:val="29"/>
        </w:rPr>
        <w:t>непрерывно переходящие одна в другую.</w:t>
      </w:r>
    </w:p>
    <w:p w:rsidR="00AF795F" w:rsidRDefault="00AF795F">
      <w:pPr>
        <w:spacing w:line="331" w:lineRule="exact"/>
        <w:ind w:left="5" w:firstLine="720"/>
      </w:pPr>
      <w:r>
        <w:rPr>
          <w:rFonts w:ascii="Times New Roman" w:hAnsi="Times New Roman"/>
          <w:spacing w:val="-11"/>
          <w:sz w:val="29"/>
          <w:szCs w:val="29"/>
        </w:rPr>
        <w:t xml:space="preserve">Однако в 1875 году, итальянский ученый, профессор гистологии университета в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Павии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, придумал новый способ окраски </w:t>
      </w:r>
      <w:r>
        <w:rPr>
          <w:rFonts w:ascii="Times New Roman" w:hAnsi="Times New Roman"/>
          <w:spacing w:val="-10"/>
          <w:sz w:val="29"/>
          <w:szCs w:val="29"/>
        </w:rPr>
        <w:t xml:space="preserve">клеток -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серебрение.</w:t>
      </w:r>
      <w:r>
        <w:rPr>
          <w:rFonts w:ascii="Times New Roman" w:hAnsi="Times New Roman"/>
          <w:spacing w:val="-10"/>
          <w:sz w:val="29"/>
          <w:szCs w:val="29"/>
        </w:rPr>
        <w:t xml:space="preserve"> При серебрении одной из тысяч лежащих рядом клеток окрашивается только она - единственная, но зато </w:t>
      </w:r>
      <w:r>
        <w:rPr>
          <w:rFonts w:ascii="Times New Roman" w:hAnsi="Times New Roman"/>
          <w:spacing w:val="-11"/>
          <w:sz w:val="29"/>
          <w:szCs w:val="29"/>
        </w:rPr>
        <w:t xml:space="preserve">полностью, со всеми своими отростками.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Метод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Гольджи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сильно помог изучению строения нервных клеток. Его использование </w:t>
      </w:r>
      <w:r>
        <w:rPr>
          <w:rFonts w:ascii="Times New Roman" w:hAnsi="Times New Roman"/>
          <w:spacing w:val="-10"/>
          <w:sz w:val="29"/>
          <w:szCs w:val="29"/>
        </w:rPr>
        <w:t xml:space="preserve">показало, что, не смотря на то, что клетки в головном мозгу расположены чрезвычайно близко друг к другу, и их отростки перепутаны, все же каждая клетка четко отделяется. То есть мозг, как и другие ткани, состоит из отдельных, не объединенных в общую сеть клеток. Этот вывод был сделан испанским гистологом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С.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Рамон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>-и-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Кахалем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>,</w:t>
      </w:r>
      <w:r>
        <w:rPr>
          <w:rFonts w:ascii="Times New Roman" w:hAnsi="Times New Roman"/>
          <w:spacing w:val="-11"/>
          <w:sz w:val="29"/>
          <w:szCs w:val="29"/>
        </w:rPr>
        <w:t xml:space="preserve"> который тем самым распространил клеточную </w:t>
      </w:r>
      <w:r>
        <w:rPr>
          <w:rFonts w:ascii="Times New Roman" w:hAnsi="Times New Roman"/>
          <w:spacing w:val="-10"/>
          <w:sz w:val="29"/>
          <w:szCs w:val="29"/>
        </w:rPr>
        <w:t xml:space="preserve">теорию на нервную систему. Отказ от представления об объединенной сети, означал, что в нервной системе </w:t>
      </w:r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импульс </w:t>
      </w:r>
      <w:r>
        <w:rPr>
          <w:rFonts w:ascii="Times New Roman" w:hAnsi="Times New Roman"/>
          <w:spacing w:val="-10"/>
          <w:sz w:val="29"/>
          <w:szCs w:val="29"/>
        </w:rPr>
        <w:t xml:space="preserve">переходит с клетки на клетку не через прямой электрический контакт, а через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разрыв.</w:t>
      </w:r>
    </w:p>
    <w:p w:rsidR="00AF795F" w:rsidRDefault="00AF795F">
      <w:pPr>
        <w:spacing w:line="331" w:lineRule="exact"/>
        <w:ind w:left="5"/>
        <w:rPr>
          <w:rFonts w:ascii="Times New Roman" w:hAnsi="Times New Roman"/>
          <w:spacing w:val="-11"/>
          <w:sz w:val="29"/>
          <w:szCs w:val="29"/>
        </w:rPr>
      </w:pPr>
      <w:r>
        <w:rPr>
          <w:rFonts w:ascii="Times New Roman" w:hAnsi="Times New Roman"/>
          <w:spacing w:val="-10"/>
          <w:sz w:val="29"/>
          <w:szCs w:val="29"/>
        </w:rPr>
        <w:t xml:space="preserve">Когда в биологии стал использоваться электронный микроскоп, который был изобретен в 1931 году </w:t>
      </w:r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М.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Кноллем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и </w:t>
      </w:r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Э.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Руска</w:t>
      </w:r>
      <w:proofErr w:type="spellEnd"/>
      <w:r>
        <w:rPr>
          <w:rFonts w:ascii="Times New Roman" w:hAnsi="Times New Roman"/>
          <w:spacing w:val="-10"/>
          <w:sz w:val="29"/>
          <w:szCs w:val="29"/>
          <w:u w:val="single"/>
        </w:rPr>
        <w:t>,</w:t>
      </w:r>
      <w:r>
        <w:rPr>
          <w:rFonts w:ascii="Times New Roman" w:hAnsi="Times New Roman"/>
          <w:spacing w:val="-10"/>
          <w:sz w:val="29"/>
          <w:szCs w:val="29"/>
        </w:rPr>
        <w:t xml:space="preserve"> эти </w:t>
      </w:r>
      <w:r>
        <w:rPr>
          <w:rFonts w:ascii="Times New Roman" w:hAnsi="Times New Roman"/>
          <w:spacing w:val="-11"/>
          <w:sz w:val="29"/>
          <w:szCs w:val="29"/>
        </w:rPr>
        <w:t xml:space="preserve">представления о наличии разрыва получили прямое подтверждение. </w:t>
      </w:r>
    </w:p>
    <w:p w:rsidR="00AF795F" w:rsidRDefault="00AF795F">
      <w:pPr>
        <w:spacing w:line="331" w:lineRule="exact"/>
        <w:ind w:left="5"/>
        <w:rPr>
          <w:rFonts w:ascii="Times New Roman" w:hAnsi="Times New Roman"/>
          <w:spacing w:val="-11"/>
          <w:sz w:val="29"/>
          <w:szCs w:val="29"/>
        </w:rPr>
      </w:pPr>
    </w:p>
    <w:p w:rsidR="00AF795F" w:rsidRDefault="00AF795F">
      <w:pPr>
        <w:spacing w:line="331" w:lineRule="exact"/>
        <w:ind w:left="5"/>
      </w:pPr>
      <w:r>
        <w:rPr>
          <w:rFonts w:ascii="Times New Roman" w:hAnsi="Times New Roman"/>
          <w:b/>
          <w:bCs/>
          <w:i/>
          <w:iCs/>
          <w:spacing w:val="-16"/>
          <w:sz w:val="29"/>
          <w:szCs w:val="29"/>
          <w:u w:val="single"/>
        </w:rPr>
        <w:t>СТРУКТУРА И ФУНКЦИИ СИНАПСА:</w:t>
      </w:r>
    </w:p>
    <w:p w:rsidR="00AF795F" w:rsidRDefault="00AF795F">
      <w:pPr>
        <w:spacing w:line="331" w:lineRule="exact"/>
        <w:ind w:left="19" w:firstLine="706"/>
      </w:pPr>
      <w:r>
        <w:rPr>
          <w:rFonts w:ascii="Times New Roman" w:hAnsi="Times New Roman"/>
          <w:spacing w:val="-10"/>
          <w:sz w:val="29"/>
          <w:szCs w:val="29"/>
        </w:rPr>
        <w:t xml:space="preserve">Каждый многоклеточный организм, каждая ткань, состоящая </w:t>
      </w:r>
      <w:r>
        <w:rPr>
          <w:rFonts w:ascii="Times New Roman" w:hAnsi="Times New Roman"/>
          <w:spacing w:val="-11"/>
          <w:sz w:val="29"/>
          <w:szCs w:val="29"/>
        </w:rPr>
        <w:t xml:space="preserve">из клеток, нуждается в механизмах, обеспечивающих межклеточные взаимодействия. Рассмотрим, как осуществляются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межнейронные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взаимодействия.</w:t>
      </w:r>
      <w:r>
        <w:rPr>
          <w:rFonts w:ascii="Times New Roman" w:hAnsi="Times New Roman"/>
          <w:spacing w:val="-10"/>
          <w:sz w:val="29"/>
          <w:szCs w:val="29"/>
        </w:rPr>
        <w:t xml:space="preserve"> По нервной клетке информация распространяется в виде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потенциалов действия.</w:t>
      </w:r>
      <w:r>
        <w:rPr>
          <w:rFonts w:ascii="Times New Roman" w:hAnsi="Times New Roman"/>
          <w:spacing w:val="-10"/>
          <w:sz w:val="29"/>
          <w:szCs w:val="29"/>
        </w:rPr>
        <w:t xml:space="preserve"> Передача возбуждения с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аксонных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терминалей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на иннервируемый орган или другую нервную клетку происходит через межклеточные </w:t>
      </w:r>
      <w:r>
        <w:rPr>
          <w:rFonts w:ascii="Times New Roman" w:hAnsi="Times New Roman"/>
          <w:w w:val="117"/>
          <w:sz w:val="29"/>
          <w:szCs w:val="29"/>
        </w:rPr>
        <w:t xml:space="preserve">структурные образования - </w:t>
      </w:r>
      <w:r>
        <w:rPr>
          <w:rFonts w:ascii="Times New Roman" w:hAnsi="Times New Roman"/>
          <w:i/>
          <w:iCs/>
          <w:w w:val="117"/>
          <w:sz w:val="29"/>
          <w:szCs w:val="29"/>
        </w:rPr>
        <w:t xml:space="preserve">синапы </w:t>
      </w:r>
      <w:r>
        <w:rPr>
          <w:rFonts w:ascii="Times New Roman" w:hAnsi="Times New Roman"/>
          <w:w w:val="117"/>
          <w:sz w:val="29"/>
          <w:szCs w:val="29"/>
        </w:rPr>
        <w:t xml:space="preserve">(от греч. </w:t>
      </w:r>
      <w:r w:rsidRPr="00C15BF6">
        <w:rPr>
          <w:rFonts w:ascii="Times New Roman" w:hAnsi="Times New Roman"/>
          <w:b/>
          <w:bCs/>
          <w:w w:val="117"/>
          <w:sz w:val="29"/>
          <w:szCs w:val="29"/>
        </w:rPr>
        <w:t>«</w:t>
      </w:r>
      <w:r>
        <w:rPr>
          <w:rFonts w:ascii="Times New Roman" w:hAnsi="Times New Roman"/>
          <w:b/>
          <w:bCs/>
          <w:w w:val="117"/>
          <w:sz w:val="29"/>
          <w:szCs w:val="29"/>
          <w:lang w:val="en-US"/>
        </w:rPr>
        <w:t>Synapsis</w:t>
      </w:r>
      <w:r w:rsidRPr="00C15BF6">
        <w:rPr>
          <w:rFonts w:ascii="Times New Roman" w:hAnsi="Times New Roman"/>
          <w:b/>
          <w:bCs/>
          <w:w w:val="117"/>
          <w:sz w:val="29"/>
          <w:szCs w:val="29"/>
        </w:rPr>
        <w:t xml:space="preserve">» </w:t>
      </w:r>
      <w:r>
        <w:rPr>
          <w:rFonts w:ascii="Times New Roman" w:hAnsi="Times New Roman"/>
          <w:w w:val="117"/>
          <w:sz w:val="29"/>
          <w:szCs w:val="29"/>
        </w:rPr>
        <w:t>-</w:t>
      </w:r>
      <w:r>
        <w:rPr>
          <w:rFonts w:ascii="Times New Roman" w:hAnsi="Times New Roman"/>
          <w:spacing w:val="-10"/>
          <w:sz w:val="29"/>
          <w:szCs w:val="29"/>
        </w:rPr>
        <w:t xml:space="preserve">соединение, связь). Понятие синапс было введено английским </w:t>
      </w:r>
      <w:r>
        <w:rPr>
          <w:rFonts w:ascii="Times New Roman" w:hAnsi="Times New Roman"/>
          <w:spacing w:val="-11"/>
          <w:sz w:val="29"/>
          <w:szCs w:val="29"/>
        </w:rPr>
        <w:t xml:space="preserve">физиологом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Ч. Шеррингтоном</w:t>
      </w:r>
      <w:r>
        <w:rPr>
          <w:rFonts w:ascii="Times New Roman" w:hAnsi="Times New Roman"/>
          <w:spacing w:val="-11"/>
          <w:sz w:val="29"/>
          <w:szCs w:val="29"/>
        </w:rPr>
        <w:t xml:space="preserve"> в 1897 году, для обозначения функционального контакта между нейронами. Следует отметить, </w:t>
      </w:r>
      <w:r>
        <w:rPr>
          <w:rFonts w:ascii="Times New Roman" w:hAnsi="Times New Roman"/>
          <w:spacing w:val="-10"/>
          <w:sz w:val="29"/>
          <w:szCs w:val="29"/>
        </w:rPr>
        <w:t xml:space="preserve">что еще в 60-х годах прошлого столетия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И.М. Сеченов</w:t>
      </w:r>
      <w:r>
        <w:rPr>
          <w:rFonts w:ascii="Times New Roman" w:hAnsi="Times New Roman"/>
          <w:spacing w:val="-10"/>
          <w:sz w:val="29"/>
          <w:szCs w:val="29"/>
        </w:rPr>
        <w:t xml:space="preserve"> подчеркивал, </w:t>
      </w:r>
      <w:r>
        <w:rPr>
          <w:rFonts w:ascii="Times New Roman" w:hAnsi="Times New Roman"/>
          <w:spacing w:val="-11"/>
          <w:sz w:val="29"/>
          <w:szCs w:val="29"/>
        </w:rPr>
        <w:t xml:space="preserve">что вне межклеточной связи нельзя объяснить способы </w:t>
      </w:r>
      <w:r>
        <w:rPr>
          <w:rFonts w:ascii="Times New Roman" w:hAnsi="Times New Roman"/>
          <w:spacing w:val="-10"/>
          <w:sz w:val="29"/>
          <w:szCs w:val="29"/>
        </w:rPr>
        <w:t xml:space="preserve">происхождения даже самого нервного элементарного процесса. Чем сложнее устроена нервная система, и чем больше число </w:t>
      </w:r>
      <w:r>
        <w:rPr>
          <w:rFonts w:ascii="Times New Roman" w:hAnsi="Times New Roman"/>
          <w:spacing w:val="-11"/>
          <w:sz w:val="29"/>
          <w:szCs w:val="29"/>
        </w:rPr>
        <w:t xml:space="preserve">составляющих нервных мозговых элементов, тем важнее становится </w:t>
      </w:r>
      <w:r>
        <w:rPr>
          <w:rFonts w:ascii="Times New Roman" w:hAnsi="Times New Roman"/>
          <w:spacing w:val="-12"/>
          <w:sz w:val="29"/>
          <w:szCs w:val="29"/>
        </w:rPr>
        <w:t xml:space="preserve">значение </w:t>
      </w:r>
      <w:proofErr w:type="spellStart"/>
      <w:r>
        <w:rPr>
          <w:rFonts w:ascii="Times New Roman" w:hAnsi="Times New Roman"/>
          <w:spacing w:val="-12"/>
          <w:sz w:val="29"/>
          <w:szCs w:val="29"/>
        </w:rPr>
        <w:t>синаптических</w:t>
      </w:r>
      <w:proofErr w:type="spellEnd"/>
      <w:r>
        <w:rPr>
          <w:rFonts w:ascii="Times New Roman" w:hAnsi="Times New Roman"/>
          <w:spacing w:val="-12"/>
          <w:sz w:val="29"/>
          <w:szCs w:val="29"/>
        </w:rPr>
        <w:t xml:space="preserve"> контактов.</w:t>
      </w:r>
    </w:p>
    <w:p w:rsidR="00AF795F" w:rsidRDefault="00AF795F">
      <w:pPr>
        <w:spacing w:line="331" w:lineRule="exact"/>
        <w:ind w:left="29" w:firstLine="715"/>
      </w:pPr>
      <w:r>
        <w:rPr>
          <w:rFonts w:ascii="Times New Roman" w:hAnsi="Times New Roman"/>
          <w:spacing w:val="-11"/>
          <w:sz w:val="29"/>
          <w:szCs w:val="29"/>
        </w:rPr>
        <w:t xml:space="preserve">Различные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синаптические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контакты отличаются друг от друга. Однако при всем многообразии синапсов существуют определенные общие свойства их структуры и функции. Поэтому сначала опишем </w:t>
      </w:r>
      <w:r>
        <w:rPr>
          <w:rFonts w:ascii="Times New Roman" w:hAnsi="Times New Roman"/>
          <w:spacing w:val="-12"/>
          <w:sz w:val="29"/>
          <w:szCs w:val="29"/>
        </w:rPr>
        <w:lastRenderedPageBreak/>
        <w:t>общие принципы их функционирования.</w:t>
      </w:r>
    </w:p>
    <w:p w:rsidR="00AF795F" w:rsidRDefault="00AF795F">
      <w:pPr>
        <w:spacing w:before="5" w:line="331" w:lineRule="exact"/>
        <w:ind w:left="14" w:firstLine="725"/>
      </w:pPr>
      <w:r>
        <w:rPr>
          <w:rFonts w:ascii="Times New Roman" w:hAnsi="Times New Roman"/>
          <w:b/>
          <w:bCs/>
          <w:spacing w:val="-11"/>
          <w:sz w:val="29"/>
          <w:szCs w:val="29"/>
        </w:rPr>
        <w:t xml:space="preserve">Синапс - представляет собой сложное структурное </w:t>
      </w:r>
      <w:r>
        <w:rPr>
          <w:rFonts w:ascii="Times New Roman" w:hAnsi="Times New Roman"/>
          <w:b/>
          <w:bCs/>
          <w:spacing w:val="-12"/>
          <w:sz w:val="29"/>
          <w:szCs w:val="29"/>
        </w:rPr>
        <w:t xml:space="preserve">образование, состоящее из </w:t>
      </w:r>
      <w:proofErr w:type="spellStart"/>
      <w:r>
        <w:rPr>
          <w:rFonts w:ascii="Times New Roman" w:hAnsi="Times New Roman"/>
          <w:b/>
          <w:bCs/>
          <w:spacing w:val="-12"/>
          <w:sz w:val="29"/>
          <w:szCs w:val="29"/>
        </w:rPr>
        <w:t>пресинаптической</w:t>
      </w:r>
      <w:proofErr w:type="spellEnd"/>
      <w:r>
        <w:rPr>
          <w:rFonts w:ascii="Times New Roman" w:hAnsi="Times New Roman"/>
          <w:b/>
          <w:bCs/>
          <w:spacing w:val="-12"/>
          <w:sz w:val="29"/>
          <w:szCs w:val="29"/>
        </w:rPr>
        <w:t xml:space="preserve"> мембраны (чаще всего это концевое разветвление аксона), постсинаптической мембраны (чаще всего это участок мембраны тела или дендрита другого нейрона), а так же </w:t>
      </w:r>
      <w:proofErr w:type="spellStart"/>
      <w:r>
        <w:rPr>
          <w:rFonts w:ascii="Times New Roman" w:hAnsi="Times New Roman"/>
          <w:b/>
          <w:bCs/>
          <w:spacing w:val="-12"/>
          <w:sz w:val="29"/>
          <w:szCs w:val="29"/>
        </w:rPr>
        <w:t>синаптической</w:t>
      </w:r>
      <w:proofErr w:type="spellEnd"/>
      <w:r>
        <w:rPr>
          <w:rFonts w:ascii="Times New Roman" w:hAnsi="Times New Roman"/>
          <w:b/>
          <w:bCs/>
          <w:spacing w:val="-12"/>
          <w:sz w:val="29"/>
          <w:szCs w:val="29"/>
        </w:rPr>
        <w:t xml:space="preserve"> щели.</w:t>
      </w:r>
    </w:p>
    <w:p w:rsidR="00AF795F" w:rsidRDefault="00AF795F">
      <w:pPr>
        <w:spacing w:line="331" w:lineRule="exact"/>
      </w:pPr>
      <w:r>
        <w:rPr>
          <w:rFonts w:ascii="Times New Roman" w:hAnsi="Times New Roman"/>
          <w:spacing w:val="-10"/>
          <w:sz w:val="29"/>
          <w:szCs w:val="29"/>
        </w:rPr>
        <w:t xml:space="preserve">Механизм передачи через синапс долгое время оставался невыясненным, хотя было очевидно, что передача сигналов в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синаптической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области резко отличается от процесса проведения </w:t>
      </w:r>
      <w:r>
        <w:rPr>
          <w:rFonts w:ascii="Times New Roman" w:hAnsi="Times New Roman"/>
          <w:spacing w:val="-2"/>
          <w:sz w:val="29"/>
          <w:szCs w:val="29"/>
        </w:rPr>
        <w:t xml:space="preserve">потенциала действия по аксону. Однако в начале </w:t>
      </w:r>
      <w:r>
        <w:rPr>
          <w:rFonts w:ascii="Times New Roman" w:hAnsi="Times New Roman"/>
          <w:spacing w:val="-2"/>
          <w:sz w:val="29"/>
          <w:szCs w:val="29"/>
          <w:lang w:val="en-US"/>
        </w:rPr>
        <w:t>XX</w:t>
      </w:r>
      <w:r w:rsidRPr="00C15BF6">
        <w:rPr>
          <w:rFonts w:ascii="Times New Roman" w:hAnsi="Times New Roman"/>
          <w:spacing w:val="-2"/>
          <w:sz w:val="29"/>
          <w:szCs w:val="29"/>
        </w:rPr>
        <w:t xml:space="preserve"> </w:t>
      </w:r>
      <w:r>
        <w:rPr>
          <w:rFonts w:ascii="Times New Roman" w:hAnsi="Times New Roman"/>
          <w:spacing w:val="-2"/>
          <w:sz w:val="29"/>
          <w:szCs w:val="29"/>
        </w:rPr>
        <w:t xml:space="preserve">века была </w:t>
      </w:r>
      <w:r>
        <w:rPr>
          <w:rFonts w:ascii="Times New Roman" w:hAnsi="Times New Roman"/>
          <w:spacing w:val="-10"/>
          <w:sz w:val="29"/>
          <w:szCs w:val="29"/>
        </w:rPr>
        <w:t xml:space="preserve">сформулирована гипотеза, что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синаптическая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передача </w:t>
      </w:r>
      <w:r>
        <w:rPr>
          <w:rFonts w:ascii="Times New Roman" w:hAnsi="Times New Roman"/>
          <w:spacing w:val="-11"/>
          <w:sz w:val="29"/>
          <w:szCs w:val="29"/>
        </w:rPr>
        <w:t xml:space="preserve">осуществляется или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электрическим</w:t>
      </w:r>
      <w:r>
        <w:rPr>
          <w:rFonts w:ascii="Times New Roman" w:hAnsi="Times New Roman"/>
          <w:spacing w:val="-11"/>
          <w:sz w:val="29"/>
          <w:szCs w:val="29"/>
        </w:rPr>
        <w:t xml:space="preserve"> или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химическим путем. </w:t>
      </w:r>
      <w:r>
        <w:rPr>
          <w:rFonts w:ascii="Times New Roman" w:hAnsi="Times New Roman"/>
          <w:spacing w:val="-11"/>
          <w:sz w:val="29"/>
          <w:szCs w:val="29"/>
        </w:rPr>
        <w:t xml:space="preserve">Электрическая теория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синаптической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передачи в ЦНС </w:t>
      </w:r>
      <w:r>
        <w:rPr>
          <w:rFonts w:ascii="Times New Roman" w:hAnsi="Times New Roman"/>
          <w:spacing w:val="-10"/>
          <w:sz w:val="29"/>
          <w:szCs w:val="29"/>
        </w:rPr>
        <w:t xml:space="preserve">пользовалась признанием до начала 50-х годов, однако она значительно сдала свои позиции после того, как химический синапс </w:t>
      </w:r>
      <w:r>
        <w:rPr>
          <w:rFonts w:ascii="Times New Roman" w:hAnsi="Times New Roman"/>
          <w:spacing w:val="-11"/>
          <w:sz w:val="29"/>
          <w:szCs w:val="29"/>
        </w:rPr>
        <w:t xml:space="preserve">был продемонстрирован в ряде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периферических синапсов. </w:t>
      </w:r>
      <w:r>
        <w:rPr>
          <w:rFonts w:ascii="Times New Roman" w:hAnsi="Times New Roman"/>
          <w:spacing w:val="-10"/>
          <w:sz w:val="29"/>
          <w:szCs w:val="29"/>
        </w:rPr>
        <w:t xml:space="preserve">Так, например, </w:t>
      </w:r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А.В.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Кибяков</w:t>
      </w:r>
      <w:proofErr w:type="spellEnd"/>
      <w:r>
        <w:rPr>
          <w:rFonts w:ascii="Times New Roman" w:hAnsi="Times New Roman"/>
          <w:spacing w:val="-10"/>
          <w:sz w:val="29"/>
          <w:szCs w:val="29"/>
          <w:u w:val="single"/>
        </w:rPr>
        <w:t>,</w:t>
      </w:r>
      <w:r>
        <w:rPr>
          <w:rFonts w:ascii="Times New Roman" w:hAnsi="Times New Roman"/>
          <w:spacing w:val="-10"/>
          <w:sz w:val="29"/>
          <w:szCs w:val="29"/>
        </w:rPr>
        <w:t xml:space="preserve"> проведя опыт на нервном ганглии, а </w:t>
      </w:r>
      <w:r>
        <w:rPr>
          <w:rFonts w:ascii="Times New Roman" w:hAnsi="Times New Roman"/>
          <w:spacing w:val="-11"/>
          <w:sz w:val="29"/>
          <w:szCs w:val="29"/>
        </w:rPr>
        <w:t xml:space="preserve">также использование микроэлектродной техники для внутриклеточной регистрации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синаптических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потенциалов</w:t>
      </w:r>
    </w:p>
    <w:p w:rsidR="00AF795F" w:rsidRDefault="00AF795F">
      <w:pPr>
        <w:spacing w:line="331" w:lineRule="exact"/>
        <w:sectPr w:rsidR="00AF795F">
          <w:pgSz w:w="11909" w:h="16834"/>
          <w:pgMar w:top="1440" w:right="2227" w:bottom="720" w:left="1440" w:header="720" w:footer="720" w:gutter="0"/>
          <w:cols w:space="60"/>
          <w:noEndnote/>
        </w:sectPr>
      </w:pPr>
    </w:p>
    <w:p w:rsidR="00AF795F" w:rsidRDefault="00AF795F">
      <w:pPr>
        <w:spacing w:line="331" w:lineRule="exact"/>
        <w:ind w:left="14" w:right="538"/>
      </w:pPr>
      <w:r>
        <w:rPr>
          <w:rFonts w:ascii="Times New Roman" w:hAnsi="Times New Roman"/>
          <w:spacing w:val="-11"/>
          <w:sz w:val="29"/>
          <w:szCs w:val="29"/>
        </w:rPr>
        <w:lastRenderedPageBreak/>
        <w:t xml:space="preserve">нейронов ЦНС позволили сделать вывод о химической природе передачи в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межнейрональных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синапсах спинного мозга.</w:t>
      </w:r>
    </w:p>
    <w:p w:rsidR="00AF795F" w:rsidRDefault="00AF795F">
      <w:pPr>
        <w:spacing w:line="331" w:lineRule="exact"/>
        <w:ind w:left="19" w:firstLine="710"/>
      </w:pPr>
      <w:r>
        <w:rPr>
          <w:rFonts w:ascii="Times New Roman" w:hAnsi="Times New Roman"/>
          <w:spacing w:val="-10"/>
          <w:sz w:val="29"/>
          <w:szCs w:val="29"/>
        </w:rPr>
        <w:t xml:space="preserve">Микроэлектродные исследования последних лет показали, что </w:t>
      </w:r>
      <w:r>
        <w:rPr>
          <w:rFonts w:ascii="Times New Roman" w:hAnsi="Times New Roman"/>
          <w:spacing w:val="-11"/>
          <w:sz w:val="29"/>
          <w:szCs w:val="29"/>
        </w:rPr>
        <w:t xml:space="preserve">в определенных межнейронных синапсах существует электрический </w:t>
      </w:r>
      <w:r>
        <w:rPr>
          <w:rFonts w:ascii="Times New Roman" w:hAnsi="Times New Roman"/>
          <w:spacing w:val="-10"/>
          <w:sz w:val="29"/>
          <w:szCs w:val="29"/>
        </w:rPr>
        <w:t xml:space="preserve">механизм передачи. В настоящее время стало очевидным, что есть синапсы, как с химическим механизмом передачи, так и с электрическим. Более того, в некоторых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синаптических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структурах </w:t>
      </w:r>
      <w:r>
        <w:rPr>
          <w:rFonts w:ascii="Times New Roman" w:hAnsi="Times New Roman"/>
          <w:spacing w:val="-11"/>
          <w:sz w:val="29"/>
          <w:szCs w:val="29"/>
        </w:rPr>
        <w:t xml:space="preserve">вместе функционируют и электрический и химический механизмы передачи - это так называемые </w:t>
      </w:r>
      <w:r>
        <w:rPr>
          <w:rFonts w:ascii="Times New Roman" w:hAnsi="Times New Roman"/>
          <w:i/>
          <w:iCs/>
          <w:spacing w:val="-11"/>
          <w:sz w:val="29"/>
          <w:szCs w:val="29"/>
        </w:rPr>
        <w:t>смешанные синапсы.</w:t>
      </w:r>
    </w:p>
    <w:p w:rsidR="00AF795F" w:rsidRDefault="00AF795F">
      <w:pPr>
        <w:spacing w:line="331" w:lineRule="exact"/>
        <w:ind w:left="19" w:firstLine="782"/>
      </w:pPr>
      <w:r>
        <w:rPr>
          <w:rFonts w:ascii="Times New Roman" w:hAnsi="Times New Roman"/>
          <w:spacing w:val="-11"/>
          <w:sz w:val="29"/>
          <w:szCs w:val="29"/>
        </w:rPr>
        <w:t xml:space="preserve">Если электрические синапсы характерны для нервной системы более примитивных животных (нервная диффузионная система кишечнополостных, некоторые синапсы рака и кольчатых </w:t>
      </w:r>
      <w:r>
        <w:rPr>
          <w:rFonts w:ascii="Times New Roman" w:hAnsi="Times New Roman"/>
          <w:spacing w:val="-10"/>
          <w:sz w:val="29"/>
          <w:szCs w:val="29"/>
        </w:rPr>
        <w:t xml:space="preserve">червей, синапсы нервной системы рыб), хотя они и обнаружены в </w:t>
      </w:r>
      <w:r>
        <w:rPr>
          <w:rFonts w:ascii="Times New Roman" w:hAnsi="Times New Roman"/>
          <w:spacing w:val="-11"/>
          <w:sz w:val="29"/>
          <w:szCs w:val="29"/>
        </w:rPr>
        <w:t xml:space="preserve">мозге млекопитающих. Во всех перечисленных выше случаях импульсы передаются посредством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деполяризующего</w:t>
      </w:r>
      <w:r>
        <w:rPr>
          <w:rFonts w:ascii="Times New Roman" w:hAnsi="Times New Roman"/>
          <w:spacing w:val="-11"/>
          <w:sz w:val="29"/>
          <w:szCs w:val="29"/>
        </w:rPr>
        <w:t xml:space="preserve"> действия </w:t>
      </w:r>
      <w:r>
        <w:rPr>
          <w:rFonts w:ascii="Times New Roman" w:hAnsi="Times New Roman"/>
          <w:spacing w:val="-10"/>
          <w:sz w:val="29"/>
          <w:szCs w:val="29"/>
        </w:rPr>
        <w:t xml:space="preserve">электрического тока, который генерируется в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пресинаптическом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элементе. Хотелось бы также отметить, что в случае электрических синапсов возможна передача импульсов как в одном, так и в двух </w:t>
      </w:r>
      <w:r>
        <w:rPr>
          <w:rFonts w:ascii="Times New Roman" w:hAnsi="Times New Roman"/>
          <w:spacing w:val="-11"/>
          <w:sz w:val="29"/>
          <w:szCs w:val="29"/>
        </w:rPr>
        <w:t xml:space="preserve">направлениях. Также у низших животных контакт между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пресинаптическим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постсинаптическим</w:t>
      </w:r>
      <w:r>
        <w:rPr>
          <w:rFonts w:ascii="Times New Roman" w:hAnsi="Times New Roman"/>
          <w:spacing w:val="-11"/>
          <w:sz w:val="29"/>
          <w:szCs w:val="29"/>
        </w:rPr>
        <w:t xml:space="preserve"> элементом осуществляется </w:t>
      </w:r>
      <w:r>
        <w:rPr>
          <w:rFonts w:ascii="Times New Roman" w:hAnsi="Times New Roman"/>
          <w:spacing w:val="-10"/>
          <w:sz w:val="29"/>
          <w:szCs w:val="29"/>
        </w:rPr>
        <w:t xml:space="preserve">посредством всего одного синапса - </w:t>
      </w:r>
      <w:r>
        <w:rPr>
          <w:rFonts w:ascii="Times New Roman" w:hAnsi="Times New Roman"/>
          <w:i/>
          <w:iCs/>
          <w:spacing w:val="-10"/>
          <w:sz w:val="29"/>
          <w:szCs w:val="29"/>
        </w:rPr>
        <w:t xml:space="preserve">моносинаптическая форма связи, </w:t>
      </w:r>
      <w:r>
        <w:rPr>
          <w:rFonts w:ascii="Times New Roman" w:hAnsi="Times New Roman"/>
          <w:spacing w:val="-10"/>
          <w:sz w:val="29"/>
          <w:szCs w:val="29"/>
        </w:rPr>
        <w:t xml:space="preserve">однако в процессе филогенеза осуществляется переход к </w:t>
      </w:r>
      <w:r>
        <w:rPr>
          <w:rFonts w:ascii="Times New Roman" w:hAnsi="Times New Roman"/>
          <w:i/>
          <w:iCs/>
          <w:spacing w:val="-10"/>
          <w:sz w:val="29"/>
          <w:szCs w:val="29"/>
        </w:rPr>
        <w:t xml:space="preserve">полисинаптической форме связи, </w:t>
      </w:r>
      <w:r>
        <w:rPr>
          <w:rFonts w:ascii="Times New Roman" w:hAnsi="Times New Roman"/>
          <w:spacing w:val="-10"/>
          <w:sz w:val="29"/>
          <w:szCs w:val="29"/>
        </w:rPr>
        <w:t xml:space="preserve">то есть, когда указанный выше </w:t>
      </w:r>
      <w:r>
        <w:rPr>
          <w:rFonts w:ascii="Times New Roman" w:hAnsi="Times New Roman"/>
          <w:spacing w:val="-11"/>
          <w:sz w:val="29"/>
          <w:szCs w:val="29"/>
        </w:rPr>
        <w:t>контакт осуществляется посредством большего числа синапсов.</w:t>
      </w:r>
    </w:p>
    <w:p w:rsidR="00AF795F" w:rsidRDefault="00AF795F">
      <w:pPr>
        <w:spacing w:line="331" w:lineRule="exact"/>
        <w:ind w:left="10" w:firstLine="725"/>
      </w:pPr>
      <w:r>
        <w:rPr>
          <w:rFonts w:ascii="Times New Roman" w:hAnsi="Times New Roman"/>
          <w:spacing w:val="-10"/>
          <w:sz w:val="29"/>
          <w:szCs w:val="29"/>
        </w:rPr>
        <w:t xml:space="preserve">Однако, в данной работе, мне хотелось бы подробнее </w:t>
      </w:r>
      <w:r>
        <w:rPr>
          <w:rFonts w:ascii="Times New Roman" w:hAnsi="Times New Roman"/>
          <w:spacing w:val="-11"/>
          <w:sz w:val="29"/>
          <w:szCs w:val="29"/>
        </w:rPr>
        <w:t xml:space="preserve">остановиться на синапсах с химическим механизмом передачи, которые составляют большую часть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синаптического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аппарата ЦНС высших животных и человека. Таким образом, химические синапсы, </w:t>
      </w:r>
      <w:r>
        <w:rPr>
          <w:rFonts w:ascii="Times New Roman" w:hAnsi="Times New Roman"/>
          <w:spacing w:val="-10"/>
          <w:sz w:val="29"/>
          <w:szCs w:val="29"/>
        </w:rPr>
        <w:t xml:space="preserve">на мой взгляд, особенно интересны, так как они обеспечивают очень сложные взаимодействия клеток, а также связаны с рядом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патологических</w:t>
      </w:r>
      <w:r>
        <w:rPr>
          <w:rFonts w:ascii="Times New Roman" w:hAnsi="Times New Roman"/>
          <w:spacing w:val="-10"/>
          <w:sz w:val="29"/>
          <w:szCs w:val="29"/>
        </w:rPr>
        <w:t xml:space="preserve"> процессов и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изменяют свои свойства</w:t>
      </w:r>
      <w:r>
        <w:rPr>
          <w:rFonts w:ascii="Times New Roman" w:hAnsi="Times New Roman"/>
          <w:spacing w:val="-10"/>
          <w:sz w:val="29"/>
          <w:szCs w:val="29"/>
        </w:rPr>
        <w:t xml:space="preserve"> под влиянием </w:t>
      </w:r>
      <w:r>
        <w:rPr>
          <w:rFonts w:ascii="Times New Roman" w:hAnsi="Times New Roman"/>
          <w:spacing w:val="-12"/>
          <w:sz w:val="29"/>
          <w:szCs w:val="29"/>
        </w:rPr>
        <w:t>некоторых лекарственных средств.</w:t>
      </w:r>
    </w:p>
    <w:p w:rsidR="00AF795F" w:rsidRDefault="00AF795F">
      <w:pPr>
        <w:spacing w:line="331" w:lineRule="exact"/>
        <w:ind w:right="24"/>
        <w:jc w:val="center"/>
      </w:pPr>
      <w:r>
        <w:rPr>
          <w:rFonts w:ascii="Times New Roman" w:hAnsi="Times New Roman"/>
          <w:b/>
          <w:bCs/>
          <w:i/>
          <w:iCs/>
          <w:spacing w:val="-15"/>
          <w:sz w:val="29"/>
          <w:szCs w:val="29"/>
          <w:u w:val="single"/>
        </w:rPr>
        <w:t>ХИМИЧЕСКИЙ СИНАПС:</w:t>
      </w:r>
    </w:p>
    <w:p w:rsidR="00AF795F" w:rsidRDefault="00AF795F">
      <w:pPr>
        <w:spacing w:line="331" w:lineRule="exact"/>
        <w:ind w:firstLine="720"/>
      </w:pPr>
      <w:r>
        <w:rPr>
          <w:rFonts w:ascii="Times New Roman" w:hAnsi="Times New Roman"/>
          <w:spacing w:val="-10"/>
          <w:sz w:val="29"/>
          <w:szCs w:val="29"/>
        </w:rPr>
        <w:t xml:space="preserve">Рассмотрим, как осуществляется химическая,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синаптическая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передача. Схематично это выглядит так: импульс возбуждения, достигает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пресинаптической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мембраны нервной клетки (дендрита или аксона), в которой содержатся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синаптические</w:t>
      </w:r>
      <w:proofErr w:type="spellEnd"/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 пузырьки, </w:t>
      </w:r>
      <w:r>
        <w:rPr>
          <w:rFonts w:ascii="Times New Roman" w:hAnsi="Times New Roman"/>
          <w:spacing w:val="-11"/>
          <w:sz w:val="29"/>
          <w:szCs w:val="29"/>
        </w:rPr>
        <w:t xml:space="preserve">заполненные особым веществом - </w:t>
      </w:r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медиатором </w:t>
      </w:r>
      <w:r>
        <w:rPr>
          <w:rFonts w:ascii="Times New Roman" w:hAnsi="Times New Roman"/>
          <w:spacing w:val="-11"/>
          <w:sz w:val="29"/>
          <w:szCs w:val="29"/>
        </w:rPr>
        <w:t xml:space="preserve">(от латинского </w:t>
      </w:r>
      <w:r w:rsidRPr="00C15BF6">
        <w:rPr>
          <w:rFonts w:ascii="Times New Roman" w:hAnsi="Times New Roman" w:cs="Times New Roman"/>
          <w:b/>
          <w:bCs/>
          <w:spacing w:val="-2"/>
          <w:w w:val="109"/>
          <w:sz w:val="29"/>
          <w:szCs w:val="29"/>
        </w:rPr>
        <w:t>«</w:t>
      </w:r>
      <w:r>
        <w:rPr>
          <w:rFonts w:ascii="Times New Roman" w:hAnsi="Times New Roman" w:cs="Times New Roman"/>
          <w:b/>
          <w:bCs/>
          <w:spacing w:val="-2"/>
          <w:w w:val="109"/>
          <w:sz w:val="29"/>
          <w:szCs w:val="29"/>
          <w:lang w:val="en-US"/>
        </w:rPr>
        <w:t>Media</w:t>
      </w:r>
      <w:r w:rsidRPr="00C15BF6">
        <w:rPr>
          <w:rFonts w:ascii="Times New Roman" w:hAnsi="Times New Roman" w:cs="Times New Roman"/>
          <w:b/>
          <w:bCs/>
          <w:spacing w:val="-2"/>
          <w:w w:val="109"/>
          <w:sz w:val="29"/>
          <w:szCs w:val="29"/>
        </w:rPr>
        <w:t xml:space="preserve">» </w:t>
      </w:r>
      <w:r>
        <w:rPr>
          <w:rFonts w:ascii="Times New Roman" w:hAnsi="Times New Roman" w:cs="Times New Roman"/>
          <w:spacing w:val="-2"/>
          <w:w w:val="109"/>
          <w:sz w:val="29"/>
          <w:szCs w:val="29"/>
        </w:rPr>
        <w:t xml:space="preserve">- середина, посредник, передатчик). </w:t>
      </w:r>
      <w:proofErr w:type="spellStart"/>
      <w:r>
        <w:rPr>
          <w:rFonts w:ascii="Times New Roman" w:hAnsi="Times New Roman" w:cs="Times New Roman"/>
          <w:spacing w:val="-2"/>
          <w:w w:val="109"/>
          <w:sz w:val="29"/>
          <w:szCs w:val="29"/>
        </w:rPr>
        <w:t>Пресинаптическая</w:t>
      </w:r>
      <w:proofErr w:type="spellEnd"/>
    </w:p>
    <w:p w:rsidR="00AF795F" w:rsidRDefault="00AF795F">
      <w:pPr>
        <w:spacing w:line="331" w:lineRule="exact"/>
        <w:ind w:firstLine="720"/>
        <w:sectPr w:rsidR="00AF795F">
          <w:pgSz w:w="11909" w:h="16834"/>
          <w:pgMar w:top="1440" w:right="2228" w:bottom="720" w:left="1440" w:header="720" w:footer="720" w:gutter="0"/>
          <w:cols w:space="60"/>
          <w:noEndnote/>
        </w:sectPr>
      </w:pPr>
    </w:p>
    <w:p w:rsidR="00AF795F" w:rsidRDefault="00AF795F">
      <w:pPr>
        <w:spacing w:line="331" w:lineRule="exact"/>
        <w:ind w:left="19"/>
      </w:pPr>
      <w:r>
        <w:rPr>
          <w:rFonts w:ascii="Times New Roman" w:hAnsi="Times New Roman"/>
          <w:spacing w:val="-10"/>
          <w:sz w:val="29"/>
          <w:szCs w:val="29"/>
        </w:rPr>
        <w:lastRenderedPageBreak/>
        <w:t xml:space="preserve">мембрана содержит много кальциевых каналов. Потенциал действия деполяризует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пресинаптическое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окончание и, таким образом, изменяет состояние кальциевых каналов, вследствие чего они </w:t>
      </w:r>
      <w:r>
        <w:rPr>
          <w:rFonts w:ascii="Times New Roman" w:hAnsi="Times New Roman"/>
          <w:spacing w:val="-11"/>
          <w:sz w:val="29"/>
          <w:szCs w:val="29"/>
        </w:rPr>
        <w:t>открываются. Так как концентрация кальция (Са</w:t>
      </w:r>
      <w:r>
        <w:rPr>
          <w:rFonts w:ascii="Times New Roman" w:hAnsi="Times New Roman"/>
          <w:spacing w:val="-11"/>
          <w:sz w:val="29"/>
          <w:szCs w:val="29"/>
          <w:vertAlign w:val="subscript"/>
        </w:rPr>
        <w:t>2</w:t>
      </w:r>
      <w:r>
        <w:rPr>
          <w:rFonts w:ascii="Times New Roman" w:hAnsi="Times New Roman"/>
          <w:spacing w:val="-11"/>
          <w:sz w:val="29"/>
          <w:szCs w:val="29"/>
        </w:rPr>
        <w:t xml:space="preserve">+) во внеклеточной </w:t>
      </w:r>
      <w:r>
        <w:rPr>
          <w:rFonts w:ascii="Times New Roman" w:hAnsi="Times New Roman"/>
          <w:spacing w:val="-10"/>
          <w:sz w:val="29"/>
          <w:szCs w:val="29"/>
        </w:rPr>
        <w:t xml:space="preserve">среде больше, чем внутри клетки, то через открытые каналы </w:t>
      </w:r>
      <w:r>
        <w:rPr>
          <w:rFonts w:ascii="Times New Roman" w:hAnsi="Times New Roman"/>
          <w:spacing w:val="-11"/>
          <w:sz w:val="29"/>
          <w:szCs w:val="29"/>
        </w:rPr>
        <w:t xml:space="preserve">кальций проникает в клетку. Увеличение внутриклеточного содержания кальция, приводит к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слиянию пузырьков</w:t>
      </w:r>
      <w:r>
        <w:rPr>
          <w:rFonts w:ascii="Times New Roman" w:hAnsi="Times New Roman"/>
          <w:spacing w:val="-11"/>
          <w:sz w:val="29"/>
          <w:szCs w:val="29"/>
        </w:rPr>
        <w:t xml:space="preserve"> с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мембраной. Медиатор выходит из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синаптических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пузырьков в синоптическую щель.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Синаптическая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щель в </w:t>
      </w:r>
      <w:r>
        <w:rPr>
          <w:rFonts w:ascii="Times New Roman" w:hAnsi="Times New Roman"/>
          <w:spacing w:val="-10"/>
          <w:sz w:val="29"/>
          <w:szCs w:val="29"/>
        </w:rPr>
        <w:t xml:space="preserve">химических синапсах довольно широкая и составляет в среднем 10-20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нм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. Здесь медиатор связывается с белками - рецепторами, </w:t>
      </w:r>
      <w:r>
        <w:rPr>
          <w:rFonts w:ascii="Times New Roman" w:hAnsi="Times New Roman"/>
          <w:spacing w:val="-11"/>
          <w:sz w:val="29"/>
          <w:szCs w:val="29"/>
        </w:rPr>
        <w:t xml:space="preserve">которые встроены в постсинаптическую мембрану. Связывание медиатора с рецептором начинает цепь явлений, приводящих к изменению состояния постсинаптической мембраны, </w:t>
      </w:r>
      <w:r>
        <w:rPr>
          <w:rFonts w:ascii="Times New Roman" w:hAnsi="Times New Roman"/>
          <w:spacing w:val="-10"/>
          <w:sz w:val="29"/>
          <w:szCs w:val="29"/>
        </w:rPr>
        <w:t xml:space="preserve">а затем и всей постсинаптической клетки. После взаимодействия с </w:t>
      </w:r>
      <w:r>
        <w:rPr>
          <w:rFonts w:ascii="Times New Roman" w:hAnsi="Times New Roman"/>
          <w:spacing w:val="-11"/>
          <w:sz w:val="29"/>
          <w:szCs w:val="29"/>
        </w:rPr>
        <w:t xml:space="preserve">молекулой медиатора рецептор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активируется,</w:t>
      </w:r>
      <w:r>
        <w:rPr>
          <w:rFonts w:ascii="Times New Roman" w:hAnsi="Times New Roman"/>
          <w:spacing w:val="-11"/>
          <w:sz w:val="29"/>
          <w:szCs w:val="29"/>
        </w:rPr>
        <w:t xml:space="preserve"> заслонка открывается, </w:t>
      </w:r>
      <w:r>
        <w:rPr>
          <w:rFonts w:ascii="Times New Roman" w:hAnsi="Times New Roman"/>
          <w:spacing w:val="-10"/>
          <w:sz w:val="29"/>
          <w:szCs w:val="29"/>
        </w:rPr>
        <w:t xml:space="preserve">и канал становится проходимым или для одного иона, или для </w:t>
      </w:r>
      <w:r>
        <w:rPr>
          <w:rFonts w:ascii="Times New Roman" w:hAnsi="Times New Roman"/>
          <w:spacing w:val="-12"/>
          <w:sz w:val="29"/>
          <w:szCs w:val="29"/>
        </w:rPr>
        <w:t>нескольких ионов одновременно.</w:t>
      </w:r>
    </w:p>
    <w:p w:rsidR="00AF795F" w:rsidRDefault="00AF795F">
      <w:pPr>
        <w:spacing w:line="331" w:lineRule="exact"/>
        <w:ind w:firstLine="720"/>
      </w:pPr>
      <w:r>
        <w:rPr>
          <w:rFonts w:ascii="Times New Roman" w:hAnsi="Times New Roman"/>
          <w:spacing w:val="-11"/>
          <w:sz w:val="29"/>
          <w:szCs w:val="29"/>
        </w:rPr>
        <w:t xml:space="preserve">Следует отметить, что химические синапсы отличаются не только механизмом передачи, но также и многими функциональными свойствами. Некоторые из них мне хотелось бы указать. Например, в синапсах с химическим механизмом передачи продолжительность </w:t>
      </w:r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синоптической задержки, </w:t>
      </w:r>
      <w:r>
        <w:rPr>
          <w:rFonts w:ascii="Times New Roman" w:hAnsi="Times New Roman"/>
          <w:spacing w:val="-11"/>
          <w:sz w:val="29"/>
          <w:szCs w:val="29"/>
        </w:rPr>
        <w:t xml:space="preserve">то есть интервал между приходом импульса в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окончание и началом постсинаптического потенциала, у теплокровных </w:t>
      </w:r>
      <w:r>
        <w:rPr>
          <w:rFonts w:ascii="Times New Roman" w:hAnsi="Times New Roman"/>
          <w:spacing w:val="-10"/>
          <w:sz w:val="29"/>
          <w:szCs w:val="29"/>
        </w:rPr>
        <w:t xml:space="preserve">животных составляет 0,2 - 0,5мс. Также, химические синапсы отличаются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односторонним проведением,</w:t>
      </w:r>
      <w:r>
        <w:rPr>
          <w:rFonts w:ascii="Times New Roman" w:hAnsi="Times New Roman"/>
          <w:spacing w:val="-10"/>
          <w:sz w:val="29"/>
          <w:szCs w:val="29"/>
        </w:rPr>
        <w:t xml:space="preserve"> то есть медиатор, </w:t>
      </w:r>
      <w:r>
        <w:rPr>
          <w:rFonts w:ascii="Times New Roman" w:hAnsi="Times New Roman"/>
          <w:spacing w:val="-11"/>
          <w:sz w:val="29"/>
          <w:szCs w:val="29"/>
        </w:rPr>
        <w:t xml:space="preserve">обеспечивающий передачу сигналов, содержится только в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пресинаптическом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звене. Учитывая, что в химических </w:t>
      </w:r>
      <w:r>
        <w:rPr>
          <w:rFonts w:ascii="Times New Roman" w:hAnsi="Times New Roman"/>
          <w:spacing w:val="-11"/>
          <w:sz w:val="29"/>
          <w:szCs w:val="29"/>
        </w:rPr>
        <w:t xml:space="preserve">возникновениях синапсах возникновение постсинаптического потенциала обусловлено изменением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ионной проницаемости </w:t>
      </w:r>
      <w:r>
        <w:rPr>
          <w:rFonts w:ascii="Times New Roman" w:hAnsi="Times New Roman"/>
          <w:spacing w:val="-11"/>
          <w:sz w:val="29"/>
          <w:szCs w:val="29"/>
        </w:rPr>
        <w:t xml:space="preserve">постсинаптической мембраны, они эффективно обеспечивают как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возбуждение,</w:t>
      </w:r>
      <w:r>
        <w:rPr>
          <w:rFonts w:ascii="Times New Roman" w:hAnsi="Times New Roman"/>
          <w:spacing w:val="-10"/>
          <w:sz w:val="29"/>
          <w:szCs w:val="29"/>
        </w:rPr>
        <w:t xml:space="preserve"> так и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торможение.</w:t>
      </w:r>
      <w:r>
        <w:rPr>
          <w:rFonts w:ascii="Times New Roman" w:hAnsi="Times New Roman"/>
          <w:spacing w:val="-10"/>
          <w:sz w:val="29"/>
          <w:szCs w:val="29"/>
        </w:rPr>
        <w:t xml:space="preserve"> Указав, на мой взгляд, </w:t>
      </w:r>
      <w:r>
        <w:rPr>
          <w:rFonts w:ascii="Times New Roman" w:hAnsi="Times New Roman"/>
          <w:spacing w:val="-11"/>
          <w:sz w:val="29"/>
          <w:szCs w:val="29"/>
        </w:rPr>
        <w:t xml:space="preserve">функциональные основные свойства химической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синаптической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</w:t>
      </w:r>
      <w:r>
        <w:rPr>
          <w:rFonts w:ascii="Times New Roman" w:hAnsi="Times New Roman"/>
          <w:spacing w:val="-10"/>
          <w:sz w:val="29"/>
          <w:szCs w:val="29"/>
        </w:rPr>
        <w:t xml:space="preserve">передачи, рассмотрим, как же осуществляется процесс высвобождения медиатора, а так же опишем наиболее известные из </w:t>
      </w:r>
      <w:r>
        <w:rPr>
          <w:rFonts w:ascii="Times New Roman" w:hAnsi="Times New Roman"/>
          <w:spacing w:val="-22"/>
          <w:sz w:val="29"/>
          <w:szCs w:val="29"/>
        </w:rPr>
        <w:t>них.</w:t>
      </w:r>
    </w:p>
    <w:p w:rsidR="00AF795F" w:rsidRDefault="00AF795F">
      <w:pPr>
        <w:spacing w:before="5" w:line="331" w:lineRule="exact"/>
        <w:ind w:right="34"/>
        <w:jc w:val="center"/>
      </w:pPr>
      <w:r>
        <w:rPr>
          <w:rFonts w:ascii="Times New Roman" w:hAnsi="Times New Roman"/>
          <w:b/>
          <w:bCs/>
          <w:i/>
          <w:iCs/>
          <w:spacing w:val="-18"/>
          <w:sz w:val="29"/>
          <w:szCs w:val="29"/>
          <w:u w:val="single"/>
        </w:rPr>
        <w:t>ВЫДЕЛЕНИЕ МЕДИА ТОРА:</w:t>
      </w:r>
    </w:p>
    <w:p w:rsidR="00AF795F" w:rsidRDefault="00AF795F">
      <w:pPr>
        <w:spacing w:line="331" w:lineRule="exact"/>
        <w:ind w:left="29" w:firstLine="720"/>
      </w:pPr>
      <w:r>
        <w:rPr>
          <w:rFonts w:ascii="Times New Roman" w:hAnsi="Times New Roman"/>
          <w:spacing w:val="-12"/>
          <w:sz w:val="29"/>
          <w:szCs w:val="29"/>
        </w:rPr>
        <w:t xml:space="preserve">Фактор, выполняющий </w:t>
      </w:r>
      <w:proofErr w:type="spellStart"/>
      <w:r>
        <w:rPr>
          <w:rFonts w:ascii="Times New Roman" w:hAnsi="Times New Roman"/>
          <w:spacing w:val="-12"/>
          <w:sz w:val="29"/>
          <w:szCs w:val="29"/>
        </w:rPr>
        <w:t>медиаторную</w:t>
      </w:r>
      <w:proofErr w:type="spellEnd"/>
      <w:r>
        <w:rPr>
          <w:rFonts w:ascii="Times New Roman" w:hAnsi="Times New Roman"/>
          <w:spacing w:val="-12"/>
          <w:sz w:val="29"/>
          <w:szCs w:val="29"/>
        </w:rPr>
        <w:t xml:space="preserve"> функцию, </w:t>
      </w:r>
      <w:r>
        <w:rPr>
          <w:rFonts w:ascii="Times New Roman" w:hAnsi="Times New Roman"/>
          <w:spacing w:val="-10"/>
          <w:sz w:val="29"/>
          <w:szCs w:val="29"/>
        </w:rPr>
        <w:t xml:space="preserve">вырабатывается в теле нейрона, и оттуда транспортируется в окончание аксона. Содержащийся в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пресинаптческих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окончаниях </w:t>
      </w:r>
      <w:r>
        <w:rPr>
          <w:rFonts w:ascii="Times New Roman" w:hAnsi="Times New Roman"/>
          <w:spacing w:val="-11"/>
          <w:sz w:val="29"/>
          <w:szCs w:val="29"/>
        </w:rPr>
        <w:t xml:space="preserve">медиатор должен выделиться в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синаптическую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щель, чтобы воздействовать на рецепторы постсинаптической мембраны, </w:t>
      </w:r>
      <w:r>
        <w:rPr>
          <w:rFonts w:ascii="Times New Roman" w:hAnsi="Times New Roman"/>
          <w:spacing w:val="-10"/>
          <w:sz w:val="29"/>
          <w:szCs w:val="29"/>
        </w:rPr>
        <w:t xml:space="preserve">обеспечивая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транссинаптическую</w:t>
      </w:r>
      <w:proofErr w:type="spellEnd"/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 передачу</w:t>
      </w:r>
      <w:r>
        <w:rPr>
          <w:rFonts w:ascii="Times New Roman" w:hAnsi="Times New Roman"/>
          <w:spacing w:val="-10"/>
          <w:sz w:val="29"/>
          <w:szCs w:val="29"/>
        </w:rPr>
        <w:t xml:space="preserve"> сигналов. В качестве медиатора могут выступать такие вещества, как </w:t>
      </w:r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ацетилхолин,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катехоламиновая</w:t>
      </w:r>
      <w:proofErr w:type="spellEnd"/>
      <w:r>
        <w:rPr>
          <w:rFonts w:ascii="Times New Roman" w:hAnsi="Times New Roman"/>
          <w:spacing w:val="-10"/>
          <w:sz w:val="29"/>
          <w:szCs w:val="29"/>
          <w:u w:val="single"/>
        </w:rPr>
        <w:t xml:space="preserve"> группа, серотонин, </w:t>
      </w:r>
      <w:proofErr w:type="spellStart"/>
      <w:r>
        <w:rPr>
          <w:rFonts w:ascii="Times New Roman" w:hAnsi="Times New Roman"/>
          <w:spacing w:val="-10"/>
          <w:sz w:val="29"/>
          <w:szCs w:val="29"/>
          <w:u w:val="single"/>
        </w:rPr>
        <w:t>нейропиптиды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и многие </w:t>
      </w:r>
      <w:r>
        <w:rPr>
          <w:rFonts w:ascii="Times New Roman" w:hAnsi="Times New Roman"/>
          <w:spacing w:val="-11"/>
          <w:sz w:val="29"/>
          <w:szCs w:val="29"/>
        </w:rPr>
        <w:t>другие, их общие свойства будут описаны ниже.</w:t>
      </w:r>
    </w:p>
    <w:p w:rsidR="00AF795F" w:rsidRDefault="00AF795F">
      <w:pPr>
        <w:spacing w:line="331" w:lineRule="exact"/>
        <w:ind w:left="14" w:firstLine="720"/>
      </w:pPr>
      <w:r>
        <w:rPr>
          <w:rFonts w:ascii="Times New Roman" w:hAnsi="Times New Roman"/>
          <w:spacing w:val="-10"/>
          <w:sz w:val="29"/>
          <w:szCs w:val="29"/>
        </w:rPr>
        <w:t xml:space="preserve">Еще до того, как были выяснены многие существенные особенности процесса высвобождения медиатора, было </w:t>
      </w:r>
      <w:r>
        <w:rPr>
          <w:rFonts w:ascii="Times New Roman" w:hAnsi="Times New Roman"/>
          <w:spacing w:val="-11"/>
          <w:sz w:val="29"/>
          <w:szCs w:val="29"/>
        </w:rPr>
        <w:t xml:space="preserve">установлено, </w:t>
      </w:r>
      <w:r>
        <w:rPr>
          <w:rFonts w:ascii="Times New Roman" w:hAnsi="Times New Roman"/>
          <w:spacing w:val="-11"/>
          <w:sz w:val="29"/>
          <w:szCs w:val="29"/>
        </w:rPr>
        <w:lastRenderedPageBreak/>
        <w:t xml:space="preserve">что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пресинаптические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окончания могут изменять состояния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спонтанной секреторной активности. </w:t>
      </w:r>
      <w:r>
        <w:rPr>
          <w:rFonts w:ascii="Times New Roman" w:hAnsi="Times New Roman"/>
          <w:spacing w:val="-11"/>
          <w:sz w:val="29"/>
          <w:szCs w:val="29"/>
        </w:rPr>
        <w:t xml:space="preserve">Постоянно выделяемые небольшие порции медиатора вызывают в постсинаптической клетке так называемые спонтанные, миниатюрные постсинаптические потенциалы. Это было установлено в 1950 году английскими учеными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Феттом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и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Катцом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, </w:t>
      </w:r>
      <w:r>
        <w:rPr>
          <w:rFonts w:ascii="Times New Roman" w:hAnsi="Times New Roman"/>
          <w:spacing w:val="-11"/>
          <w:sz w:val="29"/>
          <w:szCs w:val="29"/>
        </w:rPr>
        <w:t xml:space="preserve">которые, изучая работу нервно-мышечного синапса лягушки, </w:t>
      </w:r>
      <w:r>
        <w:rPr>
          <w:rFonts w:ascii="Times New Roman" w:hAnsi="Times New Roman"/>
          <w:spacing w:val="-10"/>
          <w:sz w:val="29"/>
          <w:szCs w:val="29"/>
        </w:rPr>
        <w:t xml:space="preserve">обнаружили, что без всякого действия на нерв в мышце в области постсинаптической мембраны сами по себе через случайные </w:t>
      </w:r>
      <w:r>
        <w:rPr>
          <w:rFonts w:ascii="Times New Roman" w:hAnsi="Times New Roman"/>
          <w:spacing w:val="-11"/>
          <w:sz w:val="29"/>
          <w:szCs w:val="29"/>
        </w:rPr>
        <w:t xml:space="preserve">промежутки времени возникают небольшие колебания потенциала, </w:t>
      </w:r>
      <w:r>
        <w:rPr>
          <w:rFonts w:ascii="Times New Roman" w:hAnsi="Times New Roman"/>
          <w:spacing w:val="-10"/>
          <w:sz w:val="29"/>
          <w:szCs w:val="29"/>
        </w:rPr>
        <w:t xml:space="preserve">амплитудой примерно в 0,5мВ. Открытие, не связанного с приходом </w:t>
      </w:r>
      <w:r>
        <w:rPr>
          <w:rFonts w:ascii="Times New Roman" w:hAnsi="Times New Roman"/>
          <w:spacing w:val="-11"/>
          <w:sz w:val="29"/>
          <w:szCs w:val="29"/>
        </w:rPr>
        <w:t xml:space="preserve">нервного импульса, выделения медиатора помогло установить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квантовый характер</w:t>
      </w:r>
      <w:r>
        <w:rPr>
          <w:rFonts w:ascii="Times New Roman" w:hAnsi="Times New Roman"/>
          <w:spacing w:val="-10"/>
          <w:sz w:val="29"/>
          <w:szCs w:val="29"/>
        </w:rPr>
        <w:t xml:space="preserve"> его высвобождения, то есть получилось, что в химическом синапсе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медиатор выделяется</w:t>
      </w:r>
      <w:r>
        <w:rPr>
          <w:rFonts w:ascii="Times New Roman" w:hAnsi="Times New Roman"/>
          <w:spacing w:val="-10"/>
          <w:sz w:val="29"/>
          <w:szCs w:val="29"/>
        </w:rPr>
        <w:t xml:space="preserve"> и в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покое,</w:t>
      </w:r>
      <w:r>
        <w:rPr>
          <w:rFonts w:ascii="Times New Roman" w:hAnsi="Times New Roman"/>
          <w:spacing w:val="-10"/>
          <w:sz w:val="29"/>
          <w:szCs w:val="29"/>
        </w:rPr>
        <w:t xml:space="preserve"> но изредка и </w:t>
      </w:r>
      <w:r>
        <w:rPr>
          <w:rFonts w:ascii="Times New Roman" w:hAnsi="Times New Roman"/>
          <w:spacing w:val="-11"/>
          <w:sz w:val="29"/>
          <w:szCs w:val="29"/>
        </w:rPr>
        <w:t xml:space="preserve">небольшими порциями. Дискретность выражается в том, что </w:t>
      </w:r>
      <w:r>
        <w:rPr>
          <w:rFonts w:ascii="Times New Roman" w:hAnsi="Times New Roman"/>
          <w:spacing w:val="-10"/>
          <w:sz w:val="29"/>
          <w:szCs w:val="29"/>
        </w:rPr>
        <w:t xml:space="preserve">медиатор выходит из окончания не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диффузно,</w:t>
      </w:r>
      <w:r>
        <w:rPr>
          <w:rFonts w:ascii="Times New Roman" w:hAnsi="Times New Roman"/>
          <w:spacing w:val="-10"/>
          <w:sz w:val="29"/>
          <w:szCs w:val="29"/>
        </w:rPr>
        <w:t xml:space="preserve"> не в виде отдельных молекул, а в форме многомолекулярных порций (или квантов), в </w:t>
      </w:r>
      <w:r>
        <w:rPr>
          <w:rFonts w:ascii="Times New Roman" w:hAnsi="Times New Roman"/>
          <w:spacing w:val="-11"/>
          <w:sz w:val="29"/>
          <w:szCs w:val="29"/>
        </w:rPr>
        <w:t>каждой из которых содержится несколько тысяч молекул.</w:t>
      </w:r>
    </w:p>
    <w:p w:rsidR="00AF795F" w:rsidRDefault="00AF795F">
      <w:pPr>
        <w:spacing w:line="331" w:lineRule="exact"/>
        <w:ind w:firstLine="802"/>
      </w:pPr>
      <w:r>
        <w:rPr>
          <w:rFonts w:ascii="Times New Roman" w:hAnsi="Times New Roman"/>
          <w:spacing w:val="-11"/>
          <w:sz w:val="29"/>
          <w:szCs w:val="29"/>
        </w:rPr>
        <w:t xml:space="preserve">Происходит это следующим образом: в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аксоплазме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 </w:t>
      </w:r>
      <w:r>
        <w:rPr>
          <w:rFonts w:ascii="Times New Roman" w:hAnsi="Times New Roman"/>
          <w:spacing w:val="-10"/>
          <w:sz w:val="29"/>
          <w:szCs w:val="29"/>
        </w:rPr>
        <w:t xml:space="preserve">окончаний нейрона в непосредственной близости к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мембране при рассмотрении под электронным микроскопом было обнаружено множество пузырьков или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везикул, </w:t>
      </w:r>
      <w:r>
        <w:rPr>
          <w:rFonts w:ascii="Times New Roman" w:hAnsi="Times New Roman"/>
          <w:spacing w:val="-10"/>
          <w:sz w:val="29"/>
          <w:szCs w:val="29"/>
        </w:rPr>
        <w:t xml:space="preserve">каждая из которых содержит один квант медиатора. Токи действия, </w:t>
      </w:r>
      <w:r>
        <w:rPr>
          <w:rFonts w:ascii="Times New Roman" w:hAnsi="Times New Roman"/>
          <w:spacing w:val="-11"/>
          <w:sz w:val="29"/>
          <w:szCs w:val="29"/>
        </w:rPr>
        <w:t xml:space="preserve">вызываемые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пресинаптическими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импульсами, не оказывают </w:t>
      </w:r>
      <w:r>
        <w:rPr>
          <w:rFonts w:ascii="Times New Roman" w:hAnsi="Times New Roman"/>
          <w:spacing w:val="-10"/>
          <w:sz w:val="29"/>
          <w:szCs w:val="29"/>
        </w:rPr>
        <w:t xml:space="preserve">заметного влияния на постсинаптическую мембрану, но приводят к </w:t>
      </w:r>
      <w:r>
        <w:rPr>
          <w:rFonts w:ascii="Times New Roman" w:hAnsi="Times New Roman"/>
          <w:spacing w:val="-11"/>
          <w:sz w:val="29"/>
          <w:szCs w:val="29"/>
        </w:rPr>
        <w:t xml:space="preserve">разрушению оболочки пузырьков с медиатором. Этот процесс </w:t>
      </w:r>
      <w:r>
        <w:rPr>
          <w:rFonts w:ascii="Times New Roman" w:hAnsi="Times New Roman"/>
          <w:i/>
          <w:iCs/>
          <w:spacing w:val="-9"/>
          <w:sz w:val="29"/>
          <w:szCs w:val="29"/>
        </w:rPr>
        <w:t>(</w:t>
      </w:r>
      <w:proofErr w:type="spellStart"/>
      <w:r>
        <w:rPr>
          <w:rFonts w:ascii="Times New Roman" w:hAnsi="Times New Roman"/>
          <w:i/>
          <w:iCs/>
          <w:spacing w:val="-9"/>
          <w:sz w:val="29"/>
          <w:szCs w:val="29"/>
        </w:rPr>
        <w:t>экзоцитоз</w:t>
      </w:r>
      <w:proofErr w:type="spellEnd"/>
      <w:r>
        <w:rPr>
          <w:rFonts w:ascii="Times New Roman" w:hAnsi="Times New Roman"/>
          <w:i/>
          <w:iCs/>
          <w:spacing w:val="-9"/>
          <w:sz w:val="29"/>
          <w:szCs w:val="29"/>
        </w:rPr>
        <w:t xml:space="preserve">) </w:t>
      </w:r>
      <w:r>
        <w:rPr>
          <w:rFonts w:ascii="Times New Roman" w:hAnsi="Times New Roman"/>
          <w:spacing w:val="-9"/>
          <w:sz w:val="29"/>
          <w:szCs w:val="29"/>
        </w:rPr>
        <w:t xml:space="preserve">заключается в том, что пузырек, подойдя к внутренней </w:t>
      </w:r>
      <w:r>
        <w:rPr>
          <w:rFonts w:ascii="Times New Roman" w:hAnsi="Times New Roman"/>
          <w:spacing w:val="-11"/>
          <w:sz w:val="29"/>
          <w:szCs w:val="29"/>
        </w:rPr>
        <w:t xml:space="preserve">поверхности мембраны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пресинаптического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окончания при наличии кальция (Са</w:t>
      </w:r>
      <w:r>
        <w:rPr>
          <w:rFonts w:ascii="Times New Roman" w:hAnsi="Times New Roman"/>
          <w:spacing w:val="-11"/>
          <w:sz w:val="29"/>
          <w:szCs w:val="29"/>
          <w:vertAlign w:val="subscript"/>
        </w:rPr>
        <w:t>2</w:t>
      </w:r>
      <w:r>
        <w:rPr>
          <w:rFonts w:ascii="Times New Roman" w:hAnsi="Times New Roman"/>
          <w:spacing w:val="-11"/>
          <w:sz w:val="29"/>
          <w:szCs w:val="29"/>
        </w:rPr>
        <w:t xml:space="preserve">+), сливается с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мембраной, в результате чего и происходит опорожнение пузырька в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синаптическую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щель. После разрушения пузырька окружающая его мембрана включается в мембрану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пресинаптического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окончания, </w:t>
      </w:r>
      <w:r>
        <w:rPr>
          <w:rFonts w:ascii="Times New Roman" w:hAnsi="Times New Roman"/>
          <w:spacing w:val="-10"/>
          <w:sz w:val="29"/>
          <w:szCs w:val="29"/>
        </w:rPr>
        <w:t xml:space="preserve">увеличивая его поверхность. В дальнейшем, в результате процесса </w:t>
      </w:r>
      <w:proofErr w:type="spellStart"/>
      <w:r>
        <w:rPr>
          <w:rFonts w:ascii="Times New Roman" w:hAnsi="Times New Roman"/>
          <w:i/>
          <w:iCs/>
          <w:spacing w:val="-11"/>
          <w:sz w:val="29"/>
          <w:szCs w:val="29"/>
        </w:rPr>
        <w:t>эндоцитоза</w:t>
      </w:r>
      <w:proofErr w:type="spellEnd"/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, </w:t>
      </w:r>
      <w:r>
        <w:rPr>
          <w:rFonts w:ascii="Times New Roman" w:hAnsi="Times New Roman"/>
          <w:spacing w:val="-11"/>
          <w:sz w:val="29"/>
          <w:szCs w:val="29"/>
        </w:rPr>
        <w:t xml:space="preserve">небольшие участки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пресинаптической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мембраны впячиваются внутрь, вновь образуя пузырьки, которые впоследствии снова способны включать медиатор и вступать в цикл </w:t>
      </w:r>
      <w:r>
        <w:rPr>
          <w:rFonts w:ascii="Times New Roman" w:hAnsi="Times New Roman"/>
          <w:spacing w:val="-12"/>
          <w:sz w:val="29"/>
          <w:szCs w:val="29"/>
        </w:rPr>
        <w:t>его высвобождения.</w:t>
      </w:r>
    </w:p>
    <w:p w:rsidR="00AF795F" w:rsidRDefault="00AF795F">
      <w:pPr>
        <w:spacing w:line="331" w:lineRule="exact"/>
        <w:ind w:left="10"/>
        <w:jc w:val="center"/>
        <w:rPr>
          <w:rFonts w:ascii="Times New Roman" w:hAnsi="Times New Roman"/>
          <w:b/>
          <w:bCs/>
          <w:i/>
          <w:iCs/>
          <w:spacing w:val="-21"/>
          <w:sz w:val="29"/>
          <w:szCs w:val="29"/>
          <w:u w:val="single"/>
        </w:rPr>
      </w:pPr>
    </w:p>
    <w:p w:rsidR="00AF795F" w:rsidRDefault="00AF795F">
      <w:pPr>
        <w:spacing w:line="331" w:lineRule="exact"/>
        <w:ind w:left="10"/>
        <w:jc w:val="center"/>
      </w:pPr>
      <w:r>
        <w:rPr>
          <w:rFonts w:ascii="Times New Roman" w:hAnsi="Times New Roman"/>
          <w:b/>
          <w:bCs/>
          <w:i/>
          <w:iCs/>
          <w:spacing w:val="-21"/>
          <w:sz w:val="29"/>
          <w:szCs w:val="29"/>
          <w:u w:val="single"/>
        </w:rPr>
        <w:t>ХИМИЧЕСКИЕ МЕДИАТОРЫ:</w:t>
      </w:r>
    </w:p>
    <w:p w:rsidR="00AF795F" w:rsidRDefault="00AF795F">
      <w:pPr>
        <w:spacing w:line="331" w:lineRule="exact"/>
        <w:ind w:left="10" w:firstLine="715"/>
      </w:pPr>
      <w:r>
        <w:rPr>
          <w:rFonts w:ascii="Times New Roman" w:hAnsi="Times New Roman"/>
          <w:spacing w:val="-12"/>
          <w:sz w:val="29"/>
          <w:szCs w:val="29"/>
        </w:rPr>
        <w:t xml:space="preserve">В ЦНС </w:t>
      </w:r>
      <w:proofErr w:type="spellStart"/>
      <w:r>
        <w:rPr>
          <w:rFonts w:ascii="Times New Roman" w:hAnsi="Times New Roman"/>
          <w:spacing w:val="-12"/>
          <w:sz w:val="29"/>
          <w:szCs w:val="29"/>
        </w:rPr>
        <w:t>медиаторную</w:t>
      </w:r>
      <w:proofErr w:type="spellEnd"/>
      <w:r>
        <w:rPr>
          <w:rFonts w:ascii="Times New Roman" w:hAnsi="Times New Roman"/>
          <w:spacing w:val="-12"/>
          <w:sz w:val="29"/>
          <w:szCs w:val="29"/>
        </w:rPr>
        <w:t xml:space="preserve"> функцию выполняет большая группа </w:t>
      </w:r>
      <w:r>
        <w:rPr>
          <w:rFonts w:ascii="Times New Roman" w:hAnsi="Times New Roman"/>
          <w:spacing w:val="-11"/>
          <w:sz w:val="29"/>
          <w:szCs w:val="29"/>
        </w:rPr>
        <w:t xml:space="preserve">разнородных химических веществ. Список вновь открываемых химических медиаторов неуклонно пополняется. По последним </w:t>
      </w:r>
      <w:r>
        <w:rPr>
          <w:rFonts w:ascii="Times New Roman" w:hAnsi="Times New Roman"/>
          <w:spacing w:val="-10"/>
          <w:sz w:val="29"/>
          <w:szCs w:val="29"/>
        </w:rPr>
        <w:t xml:space="preserve">данным их насчитывается около 30. Хотелось бы также отметить, что согласно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принципу Дейла,</w:t>
      </w:r>
      <w:r>
        <w:rPr>
          <w:rFonts w:ascii="Times New Roman" w:hAnsi="Times New Roman"/>
          <w:spacing w:val="-10"/>
          <w:sz w:val="29"/>
          <w:szCs w:val="29"/>
        </w:rPr>
        <w:t xml:space="preserve"> каждый нейрон во всех своих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синаптических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окончаниях выделяет один и тот же медиатор. </w:t>
      </w:r>
      <w:r>
        <w:rPr>
          <w:rFonts w:ascii="Times New Roman" w:hAnsi="Times New Roman"/>
          <w:spacing w:val="-10"/>
          <w:sz w:val="29"/>
          <w:szCs w:val="29"/>
        </w:rPr>
        <w:t xml:space="preserve">Исходя из этого принципа, принято обозначать нейроны по типу </w:t>
      </w:r>
      <w:r>
        <w:rPr>
          <w:rFonts w:ascii="Times New Roman" w:hAnsi="Times New Roman"/>
          <w:spacing w:val="-11"/>
          <w:sz w:val="29"/>
          <w:szCs w:val="29"/>
        </w:rPr>
        <w:t xml:space="preserve">медиатора, который выделяют их окончания. Таким образом, например, нейроны, освобождающие ацетилхолин, называют </w:t>
      </w:r>
      <w:r>
        <w:rPr>
          <w:rFonts w:ascii="Times New Roman" w:hAnsi="Times New Roman"/>
          <w:i/>
          <w:iCs/>
          <w:spacing w:val="-10"/>
          <w:sz w:val="29"/>
          <w:szCs w:val="29"/>
        </w:rPr>
        <w:t xml:space="preserve">холинэргическими, </w:t>
      </w:r>
      <w:r>
        <w:rPr>
          <w:rFonts w:ascii="Times New Roman" w:hAnsi="Times New Roman"/>
          <w:spacing w:val="-10"/>
          <w:sz w:val="29"/>
          <w:szCs w:val="29"/>
        </w:rPr>
        <w:t xml:space="preserve">серотонин </w:t>
      </w:r>
      <w:r>
        <w:rPr>
          <w:rFonts w:ascii="Times New Roman" w:hAnsi="Times New Roman"/>
          <w:spacing w:val="-10"/>
          <w:sz w:val="29"/>
          <w:szCs w:val="29"/>
        </w:rPr>
        <w:lastRenderedPageBreak/>
        <w:t xml:space="preserve">- </w:t>
      </w:r>
      <w:proofErr w:type="spellStart"/>
      <w:r>
        <w:rPr>
          <w:rFonts w:ascii="Times New Roman" w:hAnsi="Times New Roman"/>
          <w:i/>
          <w:iCs/>
          <w:spacing w:val="-10"/>
          <w:sz w:val="29"/>
          <w:szCs w:val="29"/>
        </w:rPr>
        <w:t>серотонинергическими</w:t>
      </w:r>
      <w:proofErr w:type="spellEnd"/>
      <w:r>
        <w:rPr>
          <w:rFonts w:ascii="Times New Roman" w:hAnsi="Times New Roman"/>
          <w:i/>
          <w:iCs/>
          <w:spacing w:val="-10"/>
          <w:sz w:val="29"/>
          <w:szCs w:val="29"/>
        </w:rPr>
        <w:t xml:space="preserve">... </w:t>
      </w:r>
      <w:r>
        <w:rPr>
          <w:rFonts w:ascii="Times New Roman" w:hAnsi="Times New Roman"/>
          <w:spacing w:val="-10"/>
          <w:sz w:val="29"/>
          <w:szCs w:val="29"/>
        </w:rPr>
        <w:t xml:space="preserve">Такой </w:t>
      </w:r>
      <w:r>
        <w:rPr>
          <w:rFonts w:ascii="Times New Roman" w:hAnsi="Times New Roman"/>
          <w:spacing w:val="-11"/>
          <w:sz w:val="29"/>
          <w:szCs w:val="29"/>
        </w:rPr>
        <w:t xml:space="preserve">принцип может быть использован для обозначения различных химических синапсов. Рассмотрим некоторые из наиболее </w:t>
      </w:r>
      <w:r>
        <w:rPr>
          <w:rFonts w:ascii="Times New Roman" w:hAnsi="Times New Roman"/>
          <w:spacing w:val="-12"/>
          <w:sz w:val="29"/>
          <w:szCs w:val="29"/>
        </w:rPr>
        <w:t>известных химических медиаторов:</w:t>
      </w:r>
    </w:p>
    <w:p w:rsidR="00AF795F" w:rsidRDefault="00AF795F">
      <w:pPr>
        <w:spacing w:before="5" w:line="331" w:lineRule="exact"/>
        <w:ind w:left="19" w:right="538" w:firstLine="648"/>
      </w:pPr>
      <w:r>
        <w:rPr>
          <w:rFonts w:ascii="Times New Roman" w:hAnsi="Times New Roman"/>
          <w:b/>
          <w:bCs/>
          <w:spacing w:val="-12"/>
          <w:sz w:val="29"/>
          <w:szCs w:val="29"/>
          <w:u w:val="single"/>
        </w:rPr>
        <w:t>АЦЕТИЛХОЛИН</w:t>
      </w:r>
      <w:r>
        <w:rPr>
          <w:rFonts w:ascii="Times New Roman" w:hAnsi="Times New Roman"/>
          <w:b/>
          <w:bCs/>
          <w:spacing w:val="-12"/>
          <w:sz w:val="29"/>
          <w:szCs w:val="29"/>
        </w:rPr>
        <w:t xml:space="preserve"> </w:t>
      </w:r>
      <w:r>
        <w:rPr>
          <w:rFonts w:ascii="Times New Roman" w:hAnsi="Times New Roman"/>
          <w:spacing w:val="-12"/>
          <w:sz w:val="29"/>
          <w:szCs w:val="29"/>
        </w:rPr>
        <w:t xml:space="preserve">- один из первых обнаруженных </w:t>
      </w:r>
      <w:r>
        <w:rPr>
          <w:rFonts w:ascii="Times New Roman" w:hAnsi="Times New Roman"/>
          <w:spacing w:val="-11"/>
          <w:sz w:val="29"/>
          <w:szCs w:val="29"/>
        </w:rPr>
        <w:t xml:space="preserve">медиаторов (был известен также как «вещество блуждающего </w:t>
      </w:r>
      <w:r>
        <w:rPr>
          <w:rFonts w:ascii="Times New Roman" w:hAnsi="Times New Roman"/>
          <w:spacing w:val="-10"/>
          <w:sz w:val="29"/>
          <w:szCs w:val="29"/>
        </w:rPr>
        <w:t>нерва» из-за своего действия на сердце).</w:t>
      </w:r>
    </w:p>
    <w:p w:rsidR="00AF795F" w:rsidRDefault="00AF795F">
      <w:pPr>
        <w:spacing w:line="331" w:lineRule="exact"/>
        <w:ind w:left="5" w:firstLine="720"/>
      </w:pPr>
      <w:r>
        <w:rPr>
          <w:rFonts w:ascii="Times New Roman" w:hAnsi="Times New Roman"/>
          <w:spacing w:val="-10"/>
          <w:sz w:val="29"/>
          <w:szCs w:val="29"/>
        </w:rPr>
        <w:t xml:space="preserve">Особенностью ацетилхолина как медиатора, является быстрое его разрушение после высвобождения из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пресинаптических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spacing w:val="-11"/>
          <w:sz w:val="29"/>
          <w:szCs w:val="29"/>
        </w:rPr>
        <w:t xml:space="preserve">окончаний с помощью фермента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ацетилхолинэстеразы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. </w:t>
      </w:r>
      <w:r>
        <w:rPr>
          <w:rFonts w:ascii="Times New Roman" w:hAnsi="Times New Roman"/>
          <w:spacing w:val="-10"/>
          <w:sz w:val="29"/>
          <w:szCs w:val="29"/>
        </w:rPr>
        <w:t xml:space="preserve">Ацетилхолин выполняет функцию медиатора в синапсах, </w:t>
      </w:r>
      <w:r>
        <w:rPr>
          <w:rFonts w:ascii="Times New Roman" w:hAnsi="Times New Roman"/>
          <w:spacing w:val="-11"/>
          <w:sz w:val="29"/>
          <w:szCs w:val="29"/>
        </w:rPr>
        <w:t xml:space="preserve">образуемых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возвратными коллатералями</w:t>
      </w:r>
      <w:r>
        <w:rPr>
          <w:rFonts w:ascii="Times New Roman" w:hAnsi="Times New Roman"/>
          <w:spacing w:val="-11"/>
          <w:sz w:val="29"/>
          <w:szCs w:val="29"/>
        </w:rPr>
        <w:t xml:space="preserve"> аксонов двигательных нейронов спинного мозга на вставочных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клетках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Реншоу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>,</w:t>
      </w:r>
      <w:r>
        <w:rPr>
          <w:rFonts w:ascii="Times New Roman" w:hAnsi="Times New Roman"/>
          <w:spacing w:val="-11"/>
          <w:sz w:val="29"/>
          <w:szCs w:val="29"/>
        </w:rPr>
        <w:t xml:space="preserve"> которые в свою очередь с помощью другого медиатора оказывают тормозящее воздействие на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мотонейроны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>.</w:t>
      </w:r>
    </w:p>
    <w:p w:rsidR="00AF795F" w:rsidRDefault="00AF795F">
      <w:pPr>
        <w:spacing w:line="331" w:lineRule="exact"/>
        <w:ind w:right="538"/>
      </w:pPr>
      <w:r>
        <w:rPr>
          <w:rFonts w:ascii="Times New Roman" w:hAnsi="Times New Roman"/>
          <w:spacing w:val="-11"/>
          <w:sz w:val="29"/>
          <w:szCs w:val="29"/>
        </w:rPr>
        <w:t xml:space="preserve">Холинэргическими являются также нейроны спинного мозга, иннервирующие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хромаффинные клетки</w:t>
      </w:r>
      <w:r>
        <w:rPr>
          <w:rFonts w:ascii="Times New Roman" w:hAnsi="Times New Roman"/>
          <w:spacing w:val="-11"/>
          <w:sz w:val="29"/>
          <w:szCs w:val="29"/>
        </w:rPr>
        <w:t xml:space="preserve"> и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преганглионарные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 нейроны,</w:t>
      </w:r>
      <w:r>
        <w:rPr>
          <w:rFonts w:ascii="Times New Roman" w:hAnsi="Times New Roman"/>
          <w:spacing w:val="-11"/>
          <w:sz w:val="29"/>
          <w:szCs w:val="29"/>
        </w:rPr>
        <w:t xml:space="preserve"> иннервирующие нервные клетки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интрамуральных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и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экстрамуральных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ганглиев. Полагают, что холинэргические </w:t>
      </w:r>
      <w:r>
        <w:rPr>
          <w:rFonts w:ascii="Times New Roman" w:hAnsi="Times New Roman"/>
          <w:spacing w:val="-10"/>
          <w:sz w:val="29"/>
          <w:szCs w:val="29"/>
        </w:rPr>
        <w:t>нейроны имеются в составе ретикулярной формации среднего мозга, мозжечка, базальных ганглиях и коре.</w:t>
      </w:r>
    </w:p>
    <w:p w:rsidR="00AF795F" w:rsidRDefault="00AF795F">
      <w:pPr>
        <w:spacing w:line="326" w:lineRule="exact"/>
        <w:ind w:left="24" w:firstLine="715"/>
      </w:pPr>
      <w:r>
        <w:rPr>
          <w:rFonts w:ascii="Times New Roman" w:hAnsi="Times New Roman"/>
          <w:b/>
          <w:bCs/>
          <w:spacing w:val="-12"/>
          <w:sz w:val="29"/>
          <w:szCs w:val="29"/>
          <w:u w:val="single"/>
        </w:rPr>
        <w:t>КАТЕХОЛАМИНЫ</w:t>
      </w:r>
      <w:r>
        <w:rPr>
          <w:rFonts w:ascii="Times New Roman" w:hAnsi="Times New Roman"/>
          <w:b/>
          <w:bCs/>
          <w:spacing w:val="-12"/>
          <w:sz w:val="29"/>
          <w:szCs w:val="29"/>
        </w:rPr>
        <w:t xml:space="preserve"> </w:t>
      </w:r>
      <w:r>
        <w:rPr>
          <w:rFonts w:ascii="Times New Roman" w:hAnsi="Times New Roman"/>
          <w:spacing w:val="-12"/>
          <w:sz w:val="29"/>
          <w:szCs w:val="29"/>
        </w:rPr>
        <w:t xml:space="preserve">- это три родственных в химическом </w:t>
      </w:r>
      <w:r>
        <w:rPr>
          <w:rFonts w:ascii="Times New Roman" w:hAnsi="Times New Roman"/>
          <w:spacing w:val="-11"/>
          <w:sz w:val="29"/>
          <w:szCs w:val="29"/>
        </w:rPr>
        <w:t xml:space="preserve">отношении вещества. К ним относятся: </w:t>
      </w:r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дофамин, нор адреналин </w:t>
      </w:r>
      <w:r>
        <w:rPr>
          <w:rFonts w:ascii="Times New Roman" w:hAnsi="Times New Roman"/>
          <w:spacing w:val="-11"/>
          <w:sz w:val="29"/>
          <w:szCs w:val="29"/>
        </w:rPr>
        <w:t xml:space="preserve">и </w:t>
      </w:r>
      <w:r>
        <w:rPr>
          <w:rFonts w:ascii="Times New Roman" w:hAnsi="Times New Roman"/>
          <w:i/>
          <w:iCs/>
          <w:spacing w:val="-11"/>
          <w:sz w:val="29"/>
          <w:szCs w:val="29"/>
        </w:rPr>
        <w:t xml:space="preserve">адреналин, </w:t>
      </w:r>
      <w:r>
        <w:rPr>
          <w:rFonts w:ascii="Times New Roman" w:hAnsi="Times New Roman"/>
          <w:spacing w:val="-11"/>
          <w:sz w:val="29"/>
          <w:szCs w:val="29"/>
        </w:rPr>
        <w:t xml:space="preserve">которые являются производными </w:t>
      </w:r>
      <w:r>
        <w:rPr>
          <w:rFonts w:ascii="Times New Roman" w:hAnsi="Times New Roman"/>
          <w:spacing w:val="-11"/>
          <w:sz w:val="29"/>
          <w:szCs w:val="29"/>
          <w:u w:val="single"/>
        </w:rPr>
        <w:t>тирозина</w:t>
      </w:r>
      <w:r>
        <w:rPr>
          <w:rFonts w:ascii="Times New Roman" w:hAnsi="Times New Roman"/>
          <w:spacing w:val="-11"/>
          <w:sz w:val="29"/>
          <w:szCs w:val="29"/>
        </w:rPr>
        <w:t xml:space="preserve"> и выполняют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медиаторную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функцию не только в периферических, но и в центральных синапсах.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Дофаминергические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нейроны находятся у млекопитающих главным образом в пределах среднего мозга. </w:t>
      </w:r>
      <w:r>
        <w:rPr>
          <w:rFonts w:ascii="Times New Roman" w:hAnsi="Times New Roman"/>
          <w:spacing w:val="-10"/>
          <w:sz w:val="29"/>
          <w:szCs w:val="29"/>
        </w:rPr>
        <w:t xml:space="preserve">Особенно важную роль дофамин играет в полосатом теле, где </w:t>
      </w:r>
      <w:r>
        <w:rPr>
          <w:rFonts w:ascii="Times New Roman" w:hAnsi="Times New Roman"/>
          <w:spacing w:val="-11"/>
          <w:sz w:val="29"/>
          <w:szCs w:val="29"/>
        </w:rPr>
        <w:t xml:space="preserve">обнаруживаются особенно большие количества этого медиатора. Кроме того,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дофаминергические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нейроны имеются в гипоталамусе.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Норадренергические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нейроны содержатся также в составе среднего мозга, моста и продолговатого мозга. Аксоны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норадренергических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spacing w:val="-11"/>
          <w:sz w:val="29"/>
          <w:szCs w:val="29"/>
        </w:rPr>
        <w:t xml:space="preserve">нейронов образуют восходящие пути, направляющиеся в </w:t>
      </w:r>
      <w:r>
        <w:rPr>
          <w:rFonts w:ascii="Times New Roman" w:hAnsi="Times New Roman"/>
          <w:spacing w:val="-10"/>
          <w:sz w:val="29"/>
          <w:szCs w:val="29"/>
        </w:rPr>
        <w:t xml:space="preserve">гипоталамус, таламус,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лимбические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отделы коры и в мозжечок. </w:t>
      </w:r>
      <w:r>
        <w:rPr>
          <w:rFonts w:ascii="Times New Roman" w:hAnsi="Times New Roman"/>
          <w:spacing w:val="-11"/>
          <w:sz w:val="29"/>
          <w:szCs w:val="29"/>
        </w:rPr>
        <w:t xml:space="preserve">Нисходящие волокна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норадренергических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нейронов иннервируют нервные клетки спинного мозга.</w:t>
      </w:r>
    </w:p>
    <w:p w:rsidR="00AF795F" w:rsidRDefault="00AF795F">
      <w:pPr>
        <w:spacing w:line="326" w:lineRule="exact"/>
        <w:ind w:left="19"/>
      </w:pPr>
      <w:r>
        <w:rPr>
          <w:rFonts w:ascii="Times New Roman" w:hAnsi="Times New Roman"/>
          <w:spacing w:val="-11"/>
          <w:sz w:val="29"/>
          <w:szCs w:val="29"/>
        </w:rPr>
        <w:t xml:space="preserve">Катехоламины оказывают как возбуждающее, так и тормозящее </w:t>
      </w:r>
      <w:r>
        <w:rPr>
          <w:rFonts w:ascii="Times New Roman" w:hAnsi="Times New Roman"/>
          <w:spacing w:val="-12"/>
          <w:sz w:val="29"/>
          <w:szCs w:val="29"/>
        </w:rPr>
        <w:t>действие на нейроны ЦНС.</w:t>
      </w:r>
    </w:p>
    <w:p w:rsidR="00AF795F" w:rsidRDefault="00AF795F">
      <w:pPr>
        <w:spacing w:before="5" w:line="326" w:lineRule="exact"/>
        <w:ind w:left="5" w:firstLine="725"/>
      </w:pPr>
      <w:r>
        <w:rPr>
          <w:rFonts w:ascii="Times New Roman" w:hAnsi="Times New Roman"/>
          <w:b/>
          <w:bCs/>
          <w:spacing w:val="-12"/>
          <w:sz w:val="29"/>
          <w:szCs w:val="29"/>
          <w:u w:val="single"/>
        </w:rPr>
        <w:t>СЕРОТОНИН</w:t>
      </w:r>
      <w:r>
        <w:rPr>
          <w:rFonts w:ascii="Times New Roman" w:hAnsi="Times New Roman"/>
          <w:b/>
          <w:bCs/>
          <w:spacing w:val="-12"/>
          <w:sz w:val="29"/>
          <w:szCs w:val="29"/>
        </w:rPr>
        <w:t xml:space="preserve"> </w:t>
      </w:r>
      <w:r>
        <w:rPr>
          <w:rFonts w:ascii="Times New Roman" w:hAnsi="Times New Roman"/>
          <w:spacing w:val="-12"/>
          <w:sz w:val="29"/>
          <w:szCs w:val="29"/>
        </w:rPr>
        <w:t xml:space="preserve">- Подобно катехоламинам, относится к группе </w:t>
      </w:r>
      <w:r>
        <w:rPr>
          <w:rFonts w:ascii="Times New Roman" w:hAnsi="Times New Roman"/>
          <w:spacing w:val="-10"/>
          <w:sz w:val="29"/>
          <w:szCs w:val="29"/>
        </w:rPr>
        <w:t xml:space="preserve">моноаминов, то есть синтезируется из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аминокислоты триптофана.</w:t>
      </w:r>
      <w:r>
        <w:rPr>
          <w:rFonts w:ascii="Times New Roman" w:hAnsi="Times New Roman"/>
          <w:spacing w:val="-10"/>
          <w:sz w:val="29"/>
          <w:szCs w:val="29"/>
        </w:rPr>
        <w:t xml:space="preserve"> У </w:t>
      </w:r>
      <w:r>
        <w:rPr>
          <w:rFonts w:ascii="Times New Roman" w:hAnsi="Times New Roman"/>
          <w:spacing w:val="-11"/>
          <w:sz w:val="29"/>
          <w:szCs w:val="29"/>
        </w:rPr>
        <w:t xml:space="preserve">млекопитающих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серотонинергические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нейроны локализуются </w:t>
      </w:r>
      <w:r>
        <w:rPr>
          <w:rFonts w:ascii="Times New Roman" w:hAnsi="Times New Roman"/>
          <w:spacing w:val="-10"/>
          <w:sz w:val="29"/>
          <w:szCs w:val="29"/>
        </w:rPr>
        <w:t xml:space="preserve">главным образом в стволе мозга. Они входят в состав дорсального и медиального шва, ядер продолговатого мозга, моста и среднего мозга.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Серотонинергические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нейроны распространяют влияние на </w:t>
      </w:r>
      <w:r>
        <w:rPr>
          <w:rFonts w:ascii="Times New Roman" w:hAnsi="Times New Roman"/>
          <w:spacing w:val="-11"/>
          <w:sz w:val="29"/>
          <w:szCs w:val="29"/>
        </w:rPr>
        <w:t xml:space="preserve">новую кору,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гиппокамп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, бледный шар, миндалину, подбугровую область, стволовые структуры, кору мозжечка, спинной мозг. Серотонин играет важную роль в нисходящем контроле активности </w:t>
      </w:r>
      <w:r>
        <w:rPr>
          <w:rFonts w:ascii="Times New Roman" w:hAnsi="Times New Roman"/>
          <w:spacing w:val="-10"/>
          <w:sz w:val="29"/>
          <w:szCs w:val="29"/>
        </w:rPr>
        <w:t xml:space="preserve">спинного мозга и в </w:t>
      </w:r>
      <w:r>
        <w:rPr>
          <w:rFonts w:ascii="Times New Roman" w:hAnsi="Times New Roman"/>
          <w:spacing w:val="-10"/>
          <w:sz w:val="29"/>
          <w:szCs w:val="29"/>
        </w:rPr>
        <w:lastRenderedPageBreak/>
        <w:t xml:space="preserve">гипоталамическом контроле температуры тела. </w:t>
      </w:r>
      <w:r>
        <w:rPr>
          <w:rFonts w:ascii="Times New Roman" w:hAnsi="Times New Roman"/>
          <w:spacing w:val="-11"/>
          <w:sz w:val="29"/>
          <w:szCs w:val="29"/>
        </w:rPr>
        <w:t xml:space="preserve">В свою очередь нарушения серотонинового обмена, возникающие </w:t>
      </w:r>
      <w:r>
        <w:rPr>
          <w:rFonts w:ascii="Times New Roman" w:hAnsi="Times New Roman"/>
          <w:spacing w:val="-10"/>
          <w:sz w:val="29"/>
          <w:szCs w:val="29"/>
        </w:rPr>
        <w:t xml:space="preserve">при действии ряда фармакологических препаратов, могут вызывать </w:t>
      </w:r>
      <w:r>
        <w:rPr>
          <w:rFonts w:ascii="Times New Roman" w:hAnsi="Times New Roman"/>
          <w:spacing w:val="-11"/>
          <w:sz w:val="29"/>
          <w:szCs w:val="29"/>
        </w:rPr>
        <w:t xml:space="preserve">галлюцинации. Нарушение функций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серотонинергических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синапсов наблюдаются при шизофрении и других психических расстройствах. Серотонин может вызывать возбуждающее и </w:t>
      </w:r>
      <w:r>
        <w:rPr>
          <w:rFonts w:ascii="Times New Roman" w:hAnsi="Times New Roman"/>
          <w:spacing w:val="-10"/>
          <w:sz w:val="29"/>
          <w:szCs w:val="29"/>
        </w:rPr>
        <w:t xml:space="preserve">тормозящее действие в зависимости от свойств рецепторов </w:t>
      </w:r>
      <w:r>
        <w:rPr>
          <w:rFonts w:ascii="Times New Roman" w:hAnsi="Times New Roman"/>
          <w:spacing w:val="-12"/>
          <w:sz w:val="29"/>
          <w:szCs w:val="29"/>
        </w:rPr>
        <w:t>постсинаптической мембраны.</w:t>
      </w:r>
    </w:p>
    <w:p w:rsidR="00AF795F" w:rsidRDefault="00AF795F">
      <w:pPr>
        <w:spacing w:before="10" w:line="326" w:lineRule="exact"/>
        <w:ind w:firstLine="730"/>
      </w:pPr>
      <w:r>
        <w:rPr>
          <w:rFonts w:ascii="Times New Roman" w:hAnsi="Times New Roman" w:cs="Times New Roman"/>
          <w:spacing w:val="-13"/>
          <w:sz w:val="28"/>
          <w:szCs w:val="29"/>
          <w:u w:val="single"/>
        </w:rPr>
        <w:t>НЕЙТРАЛЬНЫЕ АМИНОКИСЛОТЫ</w:t>
      </w:r>
      <w:r>
        <w:rPr>
          <w:rFonts w:ascii="Times New Roman" w:hAnsi="Times New Roman" w:cs="Times New Roman"/>
          <w:spacing w:val="-13"/>
          <w:sz w:val="28"/>
          <w:szCs w:val="29"/>
        </w:rPr>
        <w:t xml:space="preserve"> - это две основные </w:t>
      </w:r>
      <w:proofErr w:type="spellStart"/>
      <w:r>
        <w:rPr>
          <w:rFonts w:ascii="Times New Roman" w:hAnsi="Times New Roman" w:cs="Times New Roman"/>
          <w:w w:val="147"/>
          <w:sz w:val="28"/>
          <w:szCs w:val="29"/>
          <w:u w:val="single"/>
        </w:rPr>
        <w:t>дикарбоксильные</w:t>
      </w:r>
      <w:proofErr w:type="spellEnd"/>
      <w:r>
        <w:rPr>
          <w:rFonts w:ascii="Times New Roman" w:hAnsi="Times New Roman" w:cs="Times New Roman"/>
          <w:w w:val="147"/>
          <w:sz w:val="28"/>
          <w:szCs w:val="29"/>
          <w:u w:val="single"/>
        </w:rPr>
        <w:t xml:space="preserve"> кислоты</w:t>
      </w:r>
      <w:r>
        <w:rPr>
          <w:rFonts w:ascii="Times New Roman" w:hAnsi="Times New Roman" w:cs="Times New Roman"/>
          <w:w w:val="147"/>
          <w:sz w:val="28"/>
          <w:szCs w:val="29"/>
        </w:rPr>
        <w:t xml:space="preserve"> </w:t>
      </w:r>
      <w:r>
        <w:rPr>
          <w:rFonts w:ascii="Times New Roman" w:hAnsi="Times New Roman" w:cs="Times New Roman"/>
          <w:w w:val="147"/>
          <w:sz w:val="28"/>
          <w:szCs w:val="29"/>
          <w:lang w:val="en-US"/>
        </w:rPr>
        <w:t>L</w:t>
      </w:r>
      <w:r>
        <w:rPr>
          <w:rFonts w:ascii="Times New Roman" w:hAnsi="Times New Roman" w:cs="Times New Roman"/>
          <w:w w:val="147"/>
          <w:sz w:val="28"/>
          <w:szCs w:val="29"/>
        </w:rPr>
        <w:t>-</w:t>
      </w:r>
      <w:proofErr w:type="spellStart"/>
      <w:r>
        <w:rPr>
          <w:rFonts w:ascii="Times New Roman" w:hAnsi="Times New Roman" w:cs="Times New Roman"/>
          <w:w w:val="147"/>
          <w:sz w:val="28"/>
          <w:szCs w:val="29"/>
        </w:rPr>
        <w:t>глутамат</w:t>
      </w:r>
      <w:proofErr w:type="spellEnd"/>
      <w:r>
        <w:rPr>
          <w:rFonts w:ascii="Times New Roman" w:hAnsi="Times New Roman" w:cs="Times New Roman"/>
          <w:w w:val="147"/>
          <w:sz w:val="28"/>
          <w:szCs w:val="29"/>
        </w:rPr>
        <w:t xml:space="preserve"> и </w:t>
      </w:r>
      <w:r>
        <w:rPr>
          <w:rFonts w:ascii="Times New Roman" w:hAnsi="Times New Roman" w:cs="Times New Roman"/>
          <w:w w:val="147"/>
          <w:sz w:val="28"/>
          <w:szCs w:val="29"/>
          <w:lang w:val="en-US"/>
        </w:rPr>
        <w:t>L</w:t>
      </w:r>
      <w:r>
        <w:rPr>
          <w:rFonts w:ascii="Times New Roman" w:hAnsi="Times New Roman" w:cs="Times New Roman"/>
          <w:w w:val="147"/>
          <w:sz w:val="28"/>
          <w:szCs w:val="29"/>
        </w:rPr>
        <w:t>-</w:t>
      </w:r>
      <w:proofErr w:type="spellStart"/>
      <w:r>
        <w:rPr>
          <w:rFonts w:ascii="Times New Roman" w:hAnsi="Times New Roman" w:cs="Times New Roman"/>
          <w:w w:val="147"/>
          <w:sz w:val="28"/>
          <w:szCs w:val="29"/>
        </w:rPr>
        <w:t>аспартат</w:t>
      </w:r>
      <w:proofErr w:type="spellEnd"/>
      <w:r>
        <w:rPr>
          <w:rFonts w:ascii="Times New Roman" w:hAnsi="Times New Roman" w:cs="Times New Roman"/>
          <w:w w:val="147"/>
          <w:sz w:val="28"/>
          <w:szCs w:val="29"/>
        </w:rPr>
        <w:t xml:space="preserve">, которые </w:t>
      </w:r>
      <w:r>
        <w:rPr>
          <w:rFonts w:ascii="Times New Roman" w:hAnsi="Times New Roman" w:cs="Times New Roman"/>
          <w:spacing w:val="-11"/>
          <w:sz w:val="28"/>
          <w:szCs w:val="29"/>
        </w:rPr>
        <w:t xml:space="preserve">находятся в большом количестве в ЦНС и могут выполнять </w:t>
      </w:r>
      <w:r>
        <w:rPr>
          <w:rFonts w:ascii="Times New Roman" w:hAnsi="Times New Roman"/>
          <w:spacing w:val="-1"/>
          <w:w w:val="125"/>
          <w:sz w:val="29"/>
          <w:szCs w:val="29"/>
        </w:rPr>
        <w:t xml:space="preserve">функцию медиаторов. </w:t>
      </w:r>
      <w:r>
        <w:rPr>
          <w:rFonts w:ascii="Times New Roman" w:hAnsi="Times New Roman"/>
          <w:spacing w:val="-1"/>
          <w:w w:val="125"/>
          <w:sz w:val="29"/>
          <w:szCs w:val="29"/>
          <w:lang w:val="en-US"/>
        </w:rPr>
        <w:t>L</w:t>
      </w:r>
      <w:r>
        <w:rPr>
          <w:rFonts w:ascii="Times New Roman" w:hAnsi="Times New Roman"/>
          <w:spacing w:val="-1"/>
          <w:w w:val="125"/>
          <w:sz w:val="29"/>
          <w:szCs w:val="29"/>
        </w:rPr>
        <w:t>-</w:t>
      </w:r>
      <w:proofErr w:type="spellStart"/>
      <w:r>
        <w:rPr>
          <w:rFonts w:ascii="Times New Roman" w:hAnsi="Times New Roman"/>
          <w:spacing w:val="-1"/>
          <w:w w:val="125"/>
          <w:sz w:val="29"/>
          <w:szCs w:val="29"/>
        </w:rPr>
        <w:t>глутаминовая</w:t>
      </w:r>
      <w:proofErr w:type="spellEnd"/>
      <w:r>
        <w:rPr>
          <w:rFonts w:ascii="Times New Roman" w:hAnsi="Times New Roman"/>
          <w:spacing w:val="-1"/>
          <w:w w:val="125"/>
          <w:sz w:val="29"/>
          <w:szCs w:val="29"/>
        </w:rPr>
        <w:t xml:space="preserve"> кислота, входит в состав </w:t>
      </w:r>
      <w:r>
        <w:rPr>
          <w:rFonts w:ascii="Times New Roman" w:hAnsi="Times New Roman"/>
          <w:spacing w:val="-10"/>
          <w:sz w:val="29"/>
          <w:szCs w:val="29"/>
        </w:rPr>
        <w:t xml:space="preserve">многих белков и пептидов. Она плохо проходит через </w:t>
      </w:r>
      <w:r>
        <w:rPr>
          <w:rFonts w:ascii="Times New Roman" w:hAnsi="Times New Roman"/>
          <w:spacing w:val="-10"/>
          <w:sz w:val="29"/>
          <w:szCs w:val="29"/>
          <w:u w:val="single"/>
        </w:rPr>
        <w:t>гематоэнцефалический барьер</w:t>
      </w:r>
      <w:r>
        <w:rPr>
          <w:rFonts w:ascii="Times New Roman" w:hAnsi="Times New Roman"/>
          <w:spacing w:val="-10"/>
          <w:sz w:val="29"/>
          <w:szCs w:val="29"/>
        </w:rPr>
        <w:t xml:space="preserve"> и поэтому не поступает в мозг из крови, образуясь главным образом из глюкозы в самой нервной </w:t>
      </w:r>
      <w:r>
        <w:rPr>
          <w:rFonts w:ascii="Times New Roman" w:hAnsi="Times New Roman"/>
          <w:spacing w:val="-11"/>
          <w:sz w:val="29"/>
          <w:szCs w:val="29"/>
        </w:rPr>
        <w:t xml:space="preserve">ткани. В ЦНС млекопитающих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глутамат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обнаруживается в высоких концентрациях. Полагают, что его функция главным образом </w:t>
      </w:r>
      <w:r>
        <w:rPr>
          <w:rFonts w:ascii="Times New Roman" w:hAnsi="Times New Roman"/>
          <w:spacing w:val="-10"/>
          <w:sz w:val="29"/>
          <w:szCs w:val="29"/>
        </w:rPr>
        <w:t xml:space="preserve">связана с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синаптической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передачей возбуждения.</w:t>
      </w:r>
    </w:p>
    <w:p w:rsidR="00AF795F" w:rsidRDefault="00AF795F">
      <w:pPr>
        <w:spacing w:before="5" w:line="331" w:lineRule="exact"/>
        <w:ind w:left="38" w:firstLine="715"/>
      </w:pPr>
      <w:r>
        <w:rPr>
          <w:rFonts w:ascii="Times New Roman" w:hAnsi="Times New Roman"/>
          <w:b/>
          <w:bCs/>
          <w:spacing w:val="-10"/>
          <w:sz w:val="29"/>
          <w:szCs w:val="29"/>
          <w:u w:val="single"/>
        </w:rPr>
        <w:t>ПОЛИПЕПТИДЫ</w:t>
      </w:r>
      <w:r>
        <w:rPr>
          <w:rFonts w:ascii="Times New Roman" w:hAnsi="Times New Roman"/>
          <w:b/>
          <w:bCs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spacing w:val="-10"/>
          <w:sz w:val="29"/>
          <w:szCs w:val="29"/>
        </w:rPr>
        <w:t xml:space="preserve">- В последние годы показано, что в </w:t>
      </w:r>
      <w:r>
        <w:rPr>
          <w:rFonts w:ascii="Times New Roman" w:hAnsi="Times New Roman"/>
          <w:spacing w:val="-12"/>
          <w:sz w:val="29"/>
          <w:szCs w:val="29"/>
        </w:rPr>
        <w:t xml:space="preserve">синапсах ЦНС </w:t>
      </w:r>
      <w:proofErr w:type="spellStart"/>
      <w:r>
        <w:rPr>
          <w:rFonts w:ascii="Times New Roman" w:hAnsi="Times New Roman"/>
          <w:spacing w:val="-12"/>
          <w:sz w:val="29"/>
          <w:szCs w:val="29"/>
        </w:rPr>
        <w:t>медиаторную</w:t>
      </w:r>
      <w:proofErr w:type="spellEnd"/>
      <w:r>
        <w:rPr>
          <w:rFonts w:ascii="Times New Roman" w:hAnsi="Times New Roman"/>
          <w:spacing w:val="-12"/>
          <w:sz w:val="29"/>
          <w:szCs w:val="29"/>
        </w:rPr>
        <w:t xml:space="preserve"> функцию могут выполнять некоторые </w:t>
      </w:r>
      <w:r>
        <w:rPr>
          <w:rFonts w:ascii="Times New Roman" w:hAnsi="Times New Roman"/>
          <w:spacing w:val="-10"/>
          <w:sz w:val="29"/>
          <w:szCs w:val="29"/>
        </w:rPr>
        <w:t xml:space="preserve">полипептиды. К таким полипептидам относятся вещества-Р, </w:t>
      </w:r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гипоталамические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нейрогормоны</w:t>
      </w:r>
      <w:proofErr w:type="spellEnd"/>
      <w:r>
        <w:rPr>
          <w:rFonts w:ascii="Times New Roman" w:hAnsi="Times New Roman"/>
          <w:spacing w:val="-11"/>
          <w:sz w:val="29"/>
          <w:szCs w:val="29"/>
          <w:u w:val="single"/>
        </w:rPr>
        <w:t xml:space="preserve">, </w:t>
      </w:r>
      <w:proofErr w:type="spellStart"/>
      <w:r>
        <w:rPr>
          <w:rFonts w:ascii="Times New Roman" w:hAnsi="Times New Roman"/>
          <w:spacing w:val="-11"/>
          <w:sz w:val="29"/>
          <w:szCs w:val="29"/>
          <w:u w:val="single"/>
        </w:rPr>
        <w:t>энкефалины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и др. Под веществом-Р подразумевается группа агентов, впервые экстрагированных из кишечника. Эти полипептиды обнаруживаются во многих частях ЦНС. Особенно велика их </w:t>
      </w:r>
      <w:r>
        <w:rPr>
          <w:rFonts w:ascii="Times New Roman" w:hAnsi="Times New Roman"/>
          <w:spacing w:val="-10"/>
          <w:sz w:val="29"/>
          <w:szCs w:val="29"/>
        </w:rPr>
        <w:t xml:space="preserve">концентрация в области черного вещества. Наличие вещества-Р в задних корешках спинного мозга позволяет предполагать, что оно </w:t>
      </w:r>
      <w:r>
        <w:rPr>
          <w:rFonts w:ascii="Times New Roman" w:hAnsi="Times New Roman"/>
          <w:spacing w:val="-11"/>
          <w:sz w:val="29"/>
          <w:szCs w:val="29"/>
        </w:rPr>
        <w:t xml:space="preserve">может служить медиатором в синапсах, образуемых центральными окончаниями аксонов некоторых первичных афферентных нейронов. Вещество-Р оказывает возбуждающее действие на </w:t>
      </w:r>
      <w:r>
        <w:rPr>
          <w:rFonts w:ascii="Times New Roman" w:hAnsi="Times New Roman"/>
          <w:spacing w:val="-10"/>
          <w:sz w:val="29"/>
          <w:szCs w:val="29"/>
        </w:rPr>
        <w:t xml:space="preserve">определенные нейроны спинного мозга.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Медиаторная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роль других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нейропептидов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выяснена еще меньше.</w:t>
      </w:r>
    </w:p>
    <w:p w:rsidR="00AF795F" w:rsidRDefault="00AF795F">
      <w:pPr>
        <w:spacing w:line="331" w:lineRule="exact"/>
        <w:ind w:left="14"/>
        <w:jc w:val="center"/>
      </w:pPr>
      <w:r>
        <w:rPr>
          <w:rFonts w:ascii="Times New Roman" w:hAnsi="Times New Roman"/>
          <w:b/>
          <w:bCs/>
          <w:i/>
          <w:iCs/>
          <w:spacing w:val="-18"/>
          <w:sz w:val="29"/>
          <w:szCs w:val="29"/>
          <w:u w:val="single"/>
        </w:rPr>
        <w:t>ЭПИЛОГ:</w:t>
      </w:r>
    </w:p>
    <w:p w:rsidR="00AF795F" w:rsidRDefault="00AF795F">
      <w:pPr>
        <w:spacing w:line="331" w:lineRule="exact"/>
        <w:ind w:firstLine="720"/>
      </w:pPr>
      <w:r>
        <w:rPr>
          <w:rFonts w:ascii="Times New Roman" w:hAnsi="Times New Roman"/>
          <w:spacing w:val="-11"/>
          <w:sz w:val="29"/>
          <w:szCs w:val="29"/>
        </w:rPr>
        <w:t xml:space="preserve">В основе современного представления о структуре и функции </w:t>
      </w:r>
      <w:r>
        <w:rPr>
          <w:rFonts w:ascii="Times New Roman" w:hAnsi="Times New Roman"/>
          <w:spacing w:val="-10"/>
          <w:sz w:val="29"/>
          <w:szCs w:val="29"/>
        </w:rPr>
        <w:t xml:space="preserve">ЦНС лежит нейронная теория, которая представляет собой частный случай клеточной теории. Однако если клеточная теория была </w:t>
      </w:r>
      <w:r>
        <w:rPr>
          <w:rFonts w:ascii="Times New Roman" w:hAnsi="Times New Roman"/>
          <w:sz w:val="29"/>
          <w:szCs w:val="29"/>
        </w:rPr>
        <w:t xml:space="preserve">сформулирована еще в первой половине </w:t>
      </w:r>
      <w:r>
        <w:rPr>
          <w:rFonts w:ascii="Times New Roman" w:hAnsi="Times New Roman"/>
          <w:sz w:val="29"/>
          <w:szCs w:val="29"/>
          <w:lang w:val="en-US"/>
        </w:rPr>
        <w:t>XIX</w:t>
      </w:r>
      <w:r w:rsidRPr="00C15BF6">
        <w:rPr>
          <w:rFonts w:ascii="Times New Roman" w:hAnsi="Times New Roman"/>
          <w:sz w:val="29"/>
          <w:szCs w:val="29"/>
        </w:rPr>
        <w:t xml:space="preserve"> </w:t>
      </w:r>
      <w:r>
        <w:rPr>
          <w:rFonts w:ascii="Times New Roman" w:hAnsi="Times New Roman"/>
          <w:sz w:val="29"/>
          <w:szCs w:val="29"/>
        </w:rPr>
        <w:t xml:space="preserve">столетия, то </w:t>
      </w:r>
      <w:r>
        <w:rPr>
          <w:rFonts w:ascii="Times New Roman" w:hAnsi="Times New Roman"/>
          <w:spacing w:val="-10"/>
          <w:sz w:val="29"/>
          <w:szCs w:val="29"/>
        </w:rPr>
        <w:t xml:space="preserve">нейронная теория, рассматривающая мозг как результат </w:t>
      </w:r>
      <w:r>
        <w:rPr>
          <w:rFonts w:ascii="Times New Roman" w:hAnsi="Times New Roman"/>
          <w:spacing w:val="-11"/>
          <w:sz w:val="29"/>
          <w:szCs w:val="29"/>
        </w:rPr>
        <w:t>функционального объединения отдельных клеточных элементов -</w:t>
      </w:r>
      <w:r>
        <w:rPr>
          <w:rFonts w:ascii="Times New Roman" w:hAnsi="Times New Roman"/>
          <w:spacing w:val="-9"/>
          <w:sz w:val="29"/>
          <w:szCs w:val="29"/>
        </w:rPr>
        <w:t xml:space="preserve">нейронов, получила признание только на рубеже нынешнего века. </w:t>
      </w:r>
      <w:r>
        <w:rPr>
          <w:rFonts w:ascii="Times New Roman" w:hAnsi="Times New Roman"/>
          <w:spacing w:val="-11"/>
          <w:sz w:val="29"/>
          <w:szCs w:val="29"/>
        </w:rPr>
        <w:t xml:space="preserve">Большую роль в признании нейронной теории сыграли </w:t>
      </w:r>
      <w:r>
        <w:rPr>
          <w:rFonts w:ascii="Times New Roman" w:hAnsi="Times New Roman"/>
          <w:spacing w:val="-10"/>
          <w:sz w:val="29"/>
          <w:szCs w:val="29"/>
        </w:rPr>
        <w:t xml:space="preserve">исследования испанского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нейрогистолога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Р. </w:t>
      </w:r>
      <w:proofErr w:type="spellStart"/>
      <w:r>
        <w:rPr>
          <w:rFonts w:ascii="Times New Roman" w:hAnsi="Times New Roman"/>
          <w:spacing w:val="-10"/>
          <w:sz w:val="29"/>
          <w:szCs w:val="29"/>
        </w:rPr>
        <w:t>Кахала</w:t>
      </w:r>
      <w:proofErr w:type="spellEnd"/>
      <w:r>
        <w:rPr>
          <w:rFonts w:ascii="Times New Roman" w:hAnsi="Times New Roman"/>
          <w:spacing w:val="-10"/>
          <w:sz w:val="29"/>
          <w:szCs w:val="29"/>
        </w:rPr>
        <w:t xml:space="preserve"> и английского </w:t>
      </w:r>
      <w:r>
        <w:rPr>
          <w:rFonts w:ascii="Times New Roman" w:hAnsi="Times New Roman"/>
          <w:spacing w:val="-11"/>
          <w:sz w:val="29"/>
          <w:szCs w:val="29"/>
        </w:rPr>
        <w:t xml:space="preserve">физиолога Ч. Шеррингтона. Окончательные доказательства полной структурной обособленности нервных клеток были получены с помощью электронного микроскопа, высокая разрешающая </w:t>
      </w:r>
      <w:r>
        <w:rPr>
          <w:rFonts w:ascii="Times New Roman" w:hAnsi="Times New Roman"/>
          <w:spacing w:val="-10"/>
          <w:sz w:val="29"/>
          <w:szCs w:val="29"/>
        </w:rPr>
        <w:t xml:space="preserve">способность которого позволила установить, что каждая нервная клетка на всем своем протяжении окружена пограничной мембраной, и что между мембранами разных нейронов имеются свободные пространства. Наша </w:t>
      </w:r>
      <w:r>
        <w:rPr>
          <w:rFonts w:ascii="Times New Roman" w:hAnsi="Times New Roman"/>
          <w:spacing w:val="-10"/>
          <w:sz w:val="29"/>
          <w:szCs w:val="29"/>
        </w:rPr>
        <w:lastRenderedPageBreak/>
        <w:t xml:space="preserve">нервная система построена из двух типов клеток - нервных и глиальных. Причем число глиальных клеток в 8-9 раз превышает число нервных. Число нервных </w:t>
      </w:r>
      <w:r>
        <w:rPr>
          <w:rFonts w:ascii="Times New Roman" w:hAnsi="Times New Roman"/>
          <w:spacing w:val="-11"/>
          <w:sz w:val="29"/>
          <w:szCs w:val="29"/>
        </w:rPr>
        <w:t xml:space="preserve">элементов, будучи очень ограниченным, у примитивных </w:t>
      </w:r>
      <w:r>
        <w:rPr>
          <w:rFonts w:ascii="Times New Roman" w:hAnsi="Times New Roman"/>
          <w:spacing w:val="-9"/>
          <w:sz w:val="29"/>
          <w:szCs w:val="29"/>
        </w:rPr>
        <w:t xml:space="preserve">организмов, в процессе эволюционного развития нервной системы </w:t>
      </w:r>
      <w:r>
        <w:rPr>
          <w:rFonts w:ascii="Times New Roman" w:hAnsi="Times New Roman"/>
          <w:spacing w:val="-10"/>
          <w:sz w:val="29"/>
          <w:szCs w:val="29"/>
        </w:rPr>
        <w:t xml:space="preserve">достигает многих миллиардов у приматов и человека. При этом </w:t>
      </w:r>
      <w:r>
        <w:rPr>
          <w:rFonts w:ascii="Times New Roman" w:hAnsi="Times New Roman"/>
          <w:spacing w:val="-11"/>
          <w:sz w:val="29"/>
          <w:szCs w:val="29"/>
        </w:rPr>
        <w:t xml:space="preserve">количество </w:t>
      </w:r>
      <w:proofErr w:type="spellStart"/>
      <w:r>
        <w:rPr>
          <w:rFonts w:ascii="Times New Roman" w:hAnsi="Times New Roman"/>
          <w:spacing w:val="-11"/>
          <w:sz w:val="29"/>
          <w:szCs w:val="29"/>
        </w:rPr>
        <w:t>синаптических</w:t>
      </w:r>
      <w:proofErr w:type="spellEnd"/>
      <w:r>
        <w:rPr>
          <w:rFonts w:ascii="Times New Roman" w:hAnsi="Times New Roman"/>
          <w:spacing w:val="-11"/>
          <w:sz w:val="29"/>
          <w:szCs w:val="29"/>
        </w:rPr>
        <w:t xml:space="preserve"> контактов между нейронами </w:t>
      </w:r>
      <w:r>
        <w:rPr>
          <w:rFonts w:ascii="Times New Roman" w:hAnsi="Times New Roman"/>
          <w:spacing w:val="-10"/>
          <w:sz w:val="29"/>
          <w:szCs w:val="29"/>
        </w:rPr>
        <w:t xml:space="preserve">приближается к астрономической цифре. Сложность организации ЦНС проявляется также в том, что структура и функции нейронов различных отделов головного мозга значительно варьируют. Однако необходимым условием анализа деятельности мозга является </w:t>
      </w:r>
      <w:r>
        <w:rPr>
          <w:rFonts w:ascii="Times New Roman" w:hAnsi="Times New Roman"/>
          <w:spacing w:val="-11"/>
          <w:sz w:val="29"/>
          <w:szCs w:val="29"/>
        </w:rPr>
        <w:t xml:space="preserve">выделение фундаментальных принципов, лежащих в основе функционирования нейронов и синапсов. Ведь именно эти </w:t>
      </w:r>
      <w:r>
        <w:rPr>
          <w:rFonts w:ascii="Times New Roman" w:hAnsi="Times New Roman"/>
          <w:spacing w:val="-10"/>
          <w:sz w:val="29"/>
          <w:szCs w:val="29"/>
        </w:rPr>
        <w:t xml:space="preserve">соединения нейронов обеспечивают все многообразие процессов, </w:t>
      </w:r>
      <w:r>
        <w:rPr>
          <w:rFonts w:ascii="Times New Roman" w:hAnsi="Times New Roman"/>
          <w:spacing w:val="-11"/>
          <w:sz w:val="29"/>
          <w:szCs w:val="29"/>
        </w:rPr>
        <w:t>связанных с передачей и обработкой информации.</w:t>
      </w:r>
    </w:p>
    <w:p w:rsidR="00AF795F" w:rsidRDefault="00AF795F">
      <w:pPr>
        <w:spacing w:line="331" w:lineRule="exact"/>
        <w:ind w:firstLine="787"/>
      </w:pPr>
      <w:r>
        <w:rPr>
          <w:rFonts w:ascii="Times New Roman" w:hAnsi="Times New Roman"/>
          <w:spacing w:val="-10"/>
          <w:sz w:val="29"/>
          <w:szCs w:val="29"/>
        </w:rPr>
        <w:t xml:space="preserve">Можно себе только представить, что случится, если в этом </w:t>
      </w:r>
      <w:r>
        <w:rPr>
          <w:rFonts w:ascii="Times New Roman" w:hAnsi="Times New Roman"/>
          <w:spacing w:val="-9"/>
          <w:sz w:val="29"/>
          <w:szCs w:val="29"/>
        </w:rPr>
        <w:t xml:space="preserve">сложнейшем процессе обмена произойдёт сбой...что будет с нами. </w:t>
      </w:r>
      <w:r>
        <w:rPr>
          <w:rFonts w:ascii="Times New Roman" w:hAnsi="Times New Roman"/>
          <w:spacing w:val="-10"/>
          <w:sz w:val="29"/>
          <w:szCs w:val="29"/>
        </w:rPr>
        <w:t xml:space="preserve">Так можно говорить о любой структуре организма, она может не </w:t>
      </w:r>
      <w:r>
        <w:rPr>
          <w:rFonts w:ascii="Times New Roman" w:hAnsi="Times New Roman"/>
          <w:spacing w:val="-9"/>
          <w:sz w:val="29"/>
          <w:szCs w:val="29"/>
        </w:rPr>
        <w:t xml:space="preserve">являться главной, но без неё деятельность всего организма будет не </w:t>
      </w:r>
      <w:r>
        <w:rPr>
          <w:rFonts w:ascii="Times New Roman" w:hAnsi="Times New Roman"/>
          <w:spacing w:val="-10"/>
          <w:sz w:val="29"/>
          <w:szCs w:val="29"/>
        </w:rPr>
        <w:t xml:space="preserve">совсем верной и полной. Всё равно, что в часах. Если отсутствует одна, даже самая маленькая деталь в механизме, часы уже не будут работать абсолютно точно. И вскоре часы сломаются. Так же и наш организм, при нарушении одной из систем, постепенно ведёт к сбою всего организма, а в последствие к гибели этого самого организма. Так что в наших интересах следить за состоянием своего организма, и не допускать тех ошибок, которые могут привести к </w:t>
      </w:r>
      <w:r>
        <w:rPr>
          <w:rFonts w:ascii="Times New Roman" w:hAnsi="Times New Roman"/>
          <w:spacing w:val="-11"/>
          <w:sz w:val="29"/>
          <w:szCs w:val="29"/>
        </w:rPr>
        <w:t>серьёзным последствиям для нас.</w:t>
      </w:r>
    </w:p>
    <w:sectPr w:rsidR="00AF795F">
      <w:pgSz w:w="11909" w:h="16834"/>
      <w:pgMar w:top="1190" w:right="2233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F6"/>
    <w:rsid w:val="009B327B"/>
    <w:rsid w:val="00AF795F"/>
    <w:rsid w:val="00C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AB55-1262-4B6F-A563-C4F28A2E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Тест</cp:lastModifiedBy>
  <cp:revision>2</cp:revision>
  <cp:lastPrinted>1601-01-01T00:00:00Z</cp:lastPrinted>
  <dcterms:created xsi:type="dcterms:W3CDTF">2024-07-06T22:49:00Z</dcterms:created>
  <dcterms:modified xsi:type="dcterms:W3CDTF">2024-07-06T22:49:00Z</dcterms:modified>
</cp:coreProperties>
</file>