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3B2D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Синдром апноэ во сне (эпидемиология, патогенез, клиника, диагностика)</w:t>
      </w:r>
    </w:p>
    <w:p w:rsidR="00000000" w:rsidRDefault="00F23B2D">
      <w:pPr>
        <w:pStyle w:val="a3"/>
      </w:pPr>
      <w:r>
        <w:rPr>
          <w:b/>
          <w:bCs/>
        </w:rPr>
        <w:t>В</w:t>
      </w:r>
      <w:r>
        <w:t xml:space="preserve"> настоящее время одним из приоритетных направлений медицины сна является изучение нарушений ды</w:t>
      </w:r>
      <w:r>
        <w:t>хания во сне. Это обусловлено не только высокой распространенностью и потенциальной летальностью заболевания, но и возможностью быстрого и чрезвычайно эффективного лечения с помощью специально разработанных приборов. Кроме того, уникальность ситуации заклю</w:t>
      </w:r>
      <w:r>
        <w:t xml:space="preserve">чается в том, что возникновение и выраженность патологического феномена (апноэ) определяется состоянием сна, естественно, при наличии предрасполагающих факторов. </w:t>
      </w:r>
      <w:r>
        <w:br/>
        <w:t>   Синдром апноэ во сне (САС) определяется как потенциально летальное состояние, характеризую</w:t>
      </w:r>
      <w:r>
        <w:t xml:space="preserve">щееся множественными эпизодами остановок дыхания во сне и сочетающееся с повторными эпизодами взрывного храпа и дневной сонливостью . </w:t>
      </w:r>
      <w:r>
        <w:br/>
      </w:r>
      <w:r>
        <w:rPr>
          <w:b/>
          <w:bCs/>
        </w:rPr>
        <w:t>   Апноэ во сне - это дыхательная пауза во время сна,</w:t>
      </w:r>
      <w:r>
        <w:t xml:space="preserve"> т.е. отсутствие воздушного потока на уровне рта и носа длительность</w:t>
      </w:r>
      <w:r>
        <w:t>ю не менее 10 с; гипопноэ представляет собой уменьшение воздушного потока более чем на 50% также в течение не менее 10 с.</w:t>
      </w:r>
      <w:r>
        <w:br/>
        <w:t>   </w:t>
      </w:r>
      <w:r>
        <w:rPr>
          <w:b/>
          <w:bCs/>
        </w:rPr>
        <w:t>Выделяют три типа апноэ (гипопноэ):</w:t>
      </w:r>
      <w:r>
        <w:rPr>
          <w:b/>
          <w:bCs/>
          <w:i/>
          <w:iCs/>
        </w:rPr>
        <w:t xml:space="preserve"> обструктивное, центральное и смешанное. Обструктивное апноэ</w:t>
      </w:r>
      <w:r>
        <w:t xml:space="preserve"> вызывается закрытием верхних дыхате</w:t>
      </w:r>
      <w:r>
        <w:t xml:space="preserve">льных путей во время вдоха; </w:t>
      </w:r>
      <w:r>
        <w:rPr>
          <w:b/>
          <w:bCs/>
          <w:i/>
          <w:iCs/>
        </w:rPr>
        <w:t>центральное</w:t>
      </w:r>
      <w:r>
        <w:t xml:space="preserve"> связано с недостатком центральных респираторных стимулов и прекращением дыхательных движений; </w:t>
      </w:r>
      <w:r>
        <w:rPr>
          <w:b/>
          <w:bCs/>
          <w:i/>
          <w:iCs/>
        </w:rPr>
        <w:t>смешанное апноэ</w:t>
      </w:r>
      <w:r>
        <w:t xml:space="preserve"> представляет собой комбинацию двух предыдущих вариантов и часто рассматривается как вариант обструктивного</w:t>
      </w:r>
      <w:r>
        <w:t>.</w:t>
      </w:r>
      <w:r>
        <w:br/>
        <w:t>   Обструктивная форма апноэ является наиболее распространенной и клинически значимой.</w:t>
      </w:r>
      <w:r>
        <w:br/>
        <w:t>   Синдром обструктивного апноэ во время сна характеризуется повторными обструктивными апноэ и гипопноэ, которые обычно сопровождаются снижением насыщения крови кислор</w:t>
      </w:r>
      <w:r>
        <w:t>одом.</w:t>
      </w:r>
      <w:r>
        <w:br/>
        <w:t>   Выраженность возникающих дыхательных расстройств оценивают на основании индекса апноэ, который определяется как среднее число эпизодов апноэ, или индекса апноэ/гипопноэ, который отражает среднее число всех респираторных событий за 1 ч сна.</w:t>
      </w:r>
      <w:r>
        <w:br/>
        <w:t>   До с</w:t>
      </w:r>
      <w:r>
        <w:t>их пор не выработано единого представления о том, наличие какого числа респираторных эпизодов является основанием для постановки диагноза САС. Наиболее часто встречающиеся в литературе количественные определения соответствуют индексу апноэ более 5 или инде</w:t>
      </w:r>
      <w:r>
        <w:t>ксу апноэ/гипопноэ более 10.</w:t>
      </w:r>
      <w:r>
        <w:br/>
        <w:t>   САС является весьма распространенным патологическим состоянием, наблюдающимся у 2 - 4% всей популяции. Он может встречаться в любом возрасте (с детских лет до старости), но наиболее часто выявляется у мужчин среднего возраст</w:t>
      </w:r>
      <w:r>
        <w:t>а с избыточной массой тела, достигая в этой группе 10% и более. У женщин заболевание развивается существенно реже и обычно наблюдается после менопаузы.</w:t>
      </w:r>
      <w:r>
        <w:br/>
        <w:t xml:space="preserve">   В различных исследованиях было показано присутствие САС той или иной степени выраженности у 20 - 40% </w:t>
      </w:r>
      <w:r>
        <w:t>больных с артериальной гипертензией, острым нарушением мозгового кровообращения, хронической ишемической болезнью сердца и острым инфарктом миокарда, различной неврологической патологией.</w:t>
      </w:r>
      <w:r>
        <w:br/>
        <w:t>   САС обычно возникает на фоне заболеваний и деформаций лицевого ск</w:t>
      </w:r>
      <w:r>
        <w:t>елета и верхних дыхательных путей, таких, как аллергический ринит и полипоз, искривление носовой перегородки, микро- и ретрогнатия, гипертрофия язычка, мягкого неба и миндалин, неврологических заболеваний, приводящих к слабости мышц ротоглотки, заболеваний</w:t>
      </w:r>
      <w:r>
        <w:t xml:space="preserve"> мышц и соединительной ткани, эндокринных нарушений (гипотиреоз, акромегалия). </w:t>
      </w:r>
      <w:r>
        <w:br/>
        <w:t xml:space="preserve">   Инфекционные и аллергические заболевания верхних дыхательных путей могут приводить к интермитирующему появлению обструктивных апноэ во сне. </w:t>
      </w:r>
      <w:r>
        <w:br/>
        <w:t>   Обычно симптоматика САС прогр</w:t>
      </w:r>
      <w:r>
        <w:t xml:space="preserve">ессирует с увеличением массы тела. Однако многие больные сообщают, что в более молодом возрасте нарушения были менее заметны, несмотря на то, что масса тела могла быть и больше. Тем не менее на момент обращения к врачу две трети пациентов имеют избыточную </w:t>
      </w:r>
      <w:r>
        <w:t>массу тела.</w:t>
      </w:r>
      <w:r>
        <w:br/>
        <w:t xml:space="preserve">   Приводя к снижению тонуса мышц верхних дыхательных путей, алкоголь, снотворные и </w:t>
      </w:r>
      <w:r>
        <w:lastRenderedPageBreak/>
        <w:t>седативные средства также могут приводить к возникновению или прогрессированию САС. Курение само по себе не относится к причинам САС, но может способствовать ег</w:t>
      </w:r>
      <w:r>
        <w:t>о возникновению или утяжелению за счет отека слизистых оболочек глотки.</w:t>
      </w:r>
      <w:r>
        <w:br/>
        <w:t>   Характерным признаком САС является храп, который перемежается короткими периодами тишины, соответствующими эпизодам апноэ, и часто бывает настолько громким, что нарушает сон окружаю</w:t>
      </w:r>
      <w:r>
        <w:t>щих.</w:t>
      </w:r>
      <w:r>
        <w:br/>
        <w:t>   Храп может усиливаться после употребления алкоголя перед сном, при применении снотворных и седативных средств, а также на фоне прибавки массы тела. У части пациентов с САС существенно большая выраженность храпа, а соответственно и дыхательных расст</w:t>
      </w:r>
      <w:r>
        <w:t xml:space="preserve">ройств, наблюдается во время сна в положении на спине, чем на боку. Считается, что подобная зависимость тяжести САС от позы во время сна более характерна для пациентов с относительно меньшей массой тела, хотя и отмечается не во всех случаях. </w:t>
      </w:r>
      <w:r>
        <w:br/>
        <w:t>   Иногда воз</w:t>
      </w:r>
      <w:r>
        <w:t>никающие дыхательные паузы заметны со стороны, протекают с явлениями выраженного цианоза и служат непосредственной причиной обращения к врачу. Возобновление вентиляции обычно сопровождает взрывной храп, вздохи, стоны и бормотание.</w:t>
      </w:r>
      <w:r>
        <w:br/>
        <w:t>   При апноэ возможны час</w:t>
      </w:r>
      <w:r>
        <w:t>тые перемены положения тела, повышенная двигательная активность рук и ног. Пациент с выраженными нарушениями в этот момент может даже упасть с кровати, иногда отмечают случаи снохождения. В сочетании с громким храпом все это может заставить партнера по спа</w:t>
      </w:r>
      <w:r>
        <w:t>льне перебраться на ночь не только в отдельную кровать, но и в другую комнату.</w:t>
      </w:r>
      <w:r>
        <w:br/>
        <w:t xml:space="preserve">   Возникающие эпизоды обструктивного апноэ сопровождаются реакциями активации и приводят к фрагментации сна. При этом обычно возникает не полное пробуждение, а лишь переход от </w:t>
      </w:r>
      <w:r>
        <w:t>глубокого сна к более поверхностному. В результате многие пациенты зачастую не знают о тех нарушениях, которые наблюдаются у них в течение ночи. Однако некоторые больные все же обращаются именно с жалобами на инсомнию, описываемую как беспокойный и неосвеж</w:t>
      </w:r>
      <w:r>
        <w:t xml:space="preserve">ающий сон с частыми пробуждениями и кошмарными сновидениями. </w:t>
      </w:r>
      <w:r>
        <w:br/>
        <w:t>   </w:t>
      </w:r>
      <w:r>
        <w:rPr>
          <w:b/>
          <w:bCs/>
          <w:i/>
          <w:iCs/>
        </w:rPr>
        <w:t>Ночные пробуждения</w:t>
      </w:r>
      <w:r>
        <w:t xml:space="preserve"> могут сопровождаться нехваткой воздуха вплоть до удушья, сердцебиением или ощущением дискомфорта в грудной клетке, чувством страха. В течение ночи могут беспокоить частые п</w:t>
      </w:r>
      <w:r>
        <w:t>озывы к мочеиспусканию. Повышение внутрибрюшного давления во время неэффективных дыхательных попыток может приводить к гастроэзофагеальному рефлюксу, способному вызвать большой диапазон симптомов - от изжоги и кислой отрыжки до ларинго- и бронхоспазма, воз</w:t>
      </w:r>
      <w:r>
        <w:t>никающих при попадании желудочного содержимого в дыхательные пути.</w:t>
      </w:r>
      <w:r>
        <w:br/>
        <w:t>   При пробуждении пациенты обычно чувствуют себя неотдохнувшими и могут описывать ощущения дезориентации, отупения, оглушенности и дискоординации, получившие название опьяненности сном. По</w:t>
      </w:r>
      <w:r>
        <w:t xml:space="preserve"> утрам многих больных беспокоит тупая генерализованная головная боль, которая обычно проходит самостоятельно через несколько часов после пробуждения, но иногда приводит к регулярному приему анальгетиков. </w:t>
      </w:r>
      <w:r>
        <w:br/>
        <w:t>   </w:t>
      </w:r>
      <w:r>
        <w:rPr>
          <w:b/>
          <w:bCs/>
          <w:i/>
          <w:iCs/>
        </w:rPr>
        <w:t>Характерным следствием нарушения нормальной стру</w:t>
      </w:r>
      <w:r>
        <w:rPr>
          <w:b/>
          <w:bCs/>
          <w:i/>
          <w:iCs/>
        </w:rPr>
        <w:t>ктуры сна является дневная сонливость.</w:t>
      </w:r>
      <w:r>
        <w:t xml:space="preserve"> Так как понятие сонливости является достаточно субъективным, некоторые пациенты могут описывать свое состояние как ощущение усталости или утомленности в течение дня. Однако сонливость обычно становится очевидной, когд</w:t>
      </w:r>
      <w:r>
        <w:t>а они находятся в расслабленном состоянии, и проявляется засыпаниями во время отдыха, чтения или просмотра телепрограмм. Следствием избыточной сонливости могут явиться гипнагогические галлюцинации (галлюцинации засыпания) или эпизоды автоматического поведе</w:t>
      </w:r>
      <w:r>
        <w:t>ния с последующей ретроградной амнезией. При крайне выраженной сонливости возможны императивные засыпания во время беседы, еды, прогулок или при вождении автомобиля.</w:t>
      </w:r>
      <w:r>
        <w:br/>
        <w:t>   Депрессия, раздражительность, постепенно нарастающее ухудшение памяти и интеллекта, сни</w:t>
      </w:r>
      <w:r>
        <w:t>жение либидо также могут быть связаны с САС. У мужчин нарушения дыхания во сне могут явиться причиной импотенции.</w:t>
      </w:r>
      <w:r>
        <w:br/>
      </w:r>
      <w:r>
        <w:lastRenderedPageBreak/>
        <w:t>   </w:t>
      </w:r>
      <w:r>
        <w:rPr>
          <w:u w:val="single"/>
        </w:rPr>
        <w:t>Многие больные некритично относятся к своему состоянию и могут преуменьшать степень имеющихся у них нарушений, либо, напротив, гордиться св</w:t>
      </w:r>
      <w:r>
        <w:rPr>
          <w:u w:val="single"/>
        </w:rPr>
        <w:t>оей способностью спать в любом месте и в любое время.</w:t>
      </w:r>
      <w:r>
        <w:t xml:space="preserve"> Кроме того, не всегда выраженность симптоматики напрямую зависит от количества эпизодов апноэ или гипопноэ. Опыт показывает, что в ряде случаев пациенты с весьма умеренными расстройствами дыхания во вре</w:t>
      </w:r>
      <w:r>
        <w:t>мя сна очень красочно описывают картину своего заболевания, в то время как некоторые больные со значительным числом эпизодов апноэ, напротив, предъявляют минимум жалоб.</w:t>
      </w:r>
      <w:r>
        <w:br/>
        <w:t xml:space="preserve">   Каждый эпизод апноэ сопровождается повышением артериального давления. Первоначально </w:t>
      </w:r>
      <w:r>
        <w:t xml:space="preserve">оно возвращается к исходному уровню после восстановления легочной вентиляции, но в дальнейшем у больных часто развивается стойкая системная гипертензия. </w:t>
      </w:r>
      <w:r>
        <w:br/>
        <w:t>   Связанная с САС артериальная гипертензия характеризуется преимущественным повышением диастолическог</w:t>
      </w:r>
      <w:r>
        <w:t>о давления. Она встречается более чем у половины больных с этой патологией и наблюдается у них в 2 раза чаще, чем в популяции в целом.</w:t>
      </w:r>
      <w:r>
        <w:br/>
        <w:t>   Для больных с САС характерно отсутствие физиологического снижения или даже повышение артериального давления во время с</w:t>
      </w:r>
      <w:r>
        <w:t xml:space="preserve">на, в результате чего в типичных случаях утреннее давление у них может быть выше, чем вечернее, и часто плохо поддается коррекции гипотензивными препаратами. Даже если удается контролировать величину артериального давления в течение дня, у части пациентов </w:t>
      </w:r>
      <w:r>
        <w:t>к утру оно вновь оказывается значительно повышенным.</w:t>
      </w:r>
      <w:r>
        <w:br/>
        <w:t>   У больных с САС также наблюдают циклические колебания давления в легочной артерии. Во время эпизода апноэ легочное артериальное давление возрастает, постепенно возвращаясь к исходному уровню после нор</w:t>
      </w:r>
      <w:r>
        <w:t>мализации дыхания. Хотя повышенное давление в легочной артерии в состоянии бодрствования встречается в среднем только у 20% таких больных, среди стационарных больных с САС легочная гипертензия наблюдается существенно чаще. Клинически значимая правосердечна</w:t>
      </w:r>
      <w:r>
        <w:t xml:space="preserve">я недостаточность развивается у 12 - 13% пациентов с САС. </w:t>
      </w:r>
      <w:r>
        <w:br/>
        <w:t>   </w:t>
      </w:r>
      <w:r>
        <w:rPr>
          <w:b/>
          <w:bCs/>
          <w:i/>
          <w:iCs/>
        </w:rPr>
        <w:t>Сочетание САС с хроническими обструктивными заболеваниями легких получило название "синдром перекреста".</w:t>
      </w:r>
      <w:r>
        <w:t xml:space="preserve"> У таких пациентов легочная гипертензия и правожелудочковая недостаточность развиваются су</w:t>
      </w:r>
      <w:r>
        <w:t>щественно чаще, чем если бы они имели только одно из этих состояний.</w:t>
      </w:r>
      <w:r>
        <w:br/>
        <w:t>   Для больных с САС характерны ночные нарушения ритма сердца. Практически у всех пациентов во время эпизода апноэ наблюдают синусовую аритмию с выраженной брадикардией вплоть до коротког</w:t>
      </w:r>
      <w:r>
        <w:t>о периода асистолии, которая резко сменяется тахикардией после его окончания. Эти аритмии, как правило, не имеют клинической симптоматики, не являются отражением какого-либо заболевания сердца, не возникают в состоянии бодрствования и исчезают после устран</w:t>
      </w:r>
      <w:r>
        <w:t>ения САС.</w:t>
      </w:r>
      <w:r>
        <w:br/>
        <w:t>   Кроме того, у пациентов с САС возможны выраженная предсердная и желудочковая экстрасистолия, преходящая атриовентрикулярная блокада разных степеней, суправентрикулярная и желудочковая тахикардия. Не исключено, что фибриляция желудочков может я</w:t>
      </w:r>
      <w:r>
        <w:t xml:space="preserve">виться у больных с САС причиной внезапной смерти во сне. Вероятно, эти нарушения возникают на фоне значительного снижения сатурации кислорода у пациентов с сопутствующей сердечно-сосудистой патологией. При отсутствии последней даже тяжелую форму САС может </w:t>
      </w:r>
      <w:r>
        <w:t>сопровождать только синусовая брад-тахикардия.</w:t>
      </w:r>
      <w:r>
        <w:br/>
        <w:t xml:space="preserve">   Известно, что между тяжестью САС и риском развития инфаркта миокарда имеется прямая связь. Ночные эпизоды стенокардии и немой ишемии миокарда, связанные с обструктивным апноэ, встречаются преимущественно у </w:t>
      </w:r>
      <w:r>
        <w:t>пациентов с сопутствующей ишемической болезнью сердца, возникают на фоне выраженной гипоксемии и могут не профилактизироваться приемом нитратов.</w:t>
      </w:r>
      <w:r>
        <w:br/>
        <w:t>   На фоне повторных эпизодов апноэ возникают значительные колебания мозгового кровотока. В определенные момент</w:t>
      </w:r>
      <w:r>
        <w:t>ы это может привести к критическому снижению церебральной перфузии. Если учесть, что такие изменения совпадают с вызванными апноэ колебаниями артериального давления, становится понятной зависимость риска возникновения острого нарушения мозгового кровообращ</w:t>
      </w:r>
      <w:r>
        <w:t xml:space="preserve">ения от тяжести САС. </w:t>
      </w:r>
      <w:r>
        <w:br/>
        <w:t>   Сопровождающие апноэ повторные эпизоды гипоксемии, иногда со снижением сатурации кислорода ниже 50%, являются типичным признаком этого расстройства. Обычно сатурация кислорода возвращается к исходному уровню после восстановления ды</w:t>
      </w:r>
      <w:r>
        <w:t xml:space="preserve">хания. Однако у части пациентов с хроническими обструктивными заболеваниями легких или альвеолярной гиповентиляцией возникает гипоксемия в течение всей ночи. Хотя при отсутствии хронических заболеваний органов дыхания обмен газов в состоянии бодрствования </w:t>
      </w:r>
      <w:r>
        <w:t>в большинстве случаев не бывает нарушен, у части пациентов развивается вторичная альвеолярная гиповентиляция и в состоянии бодрствования. Как правило, это больные, сочетающие тяжелую форму САС и выраженное ожирение.</w:t>
      </w:r>
      <w:r>
        <w:br/>
        <w:t xml:space="preserve">   Отражением формирующейся дыхательной </w:t>
      </w:r>
      <w:r>
        <w:t>недостаточности является вторичный эритроцитоз, который может возникать и при отсутствии хронических заболеваний легких. Полицитемия приводит к нарушению реологических свойств крови, что еще больше усугубляет риск возникновения различных сосудистых катастр</w:t>
      </w:r>
      <w:r>
        <w:t xml:space="preserve">оф. </w:t>
      </w:r>
      <w:r>
        <w:br/>
        <w:t xml:space="preserve">   Хотя в типичных случаях диагноз может быть поставлен уже на основании клинической картины, он должен быть в обязательном порядке подтвержден специальными инструментальными методами исследования. Кроме того, учитывая большую распространенность САС, </w:t>
      </w:r>
      <w:r>
        <w:t xml:space="preserve">крайне актуальным является использование различных рутинных методов обследования для скрининга и первичной диагностики. </w:t>
      </w:r>
      <w:r>
        <w:br/>
        <w:t>   Для выявления группы лиц, подозрительных на наличие САС, возможно использование специальных анкет, включающих вопросы о наличии и ос</w:t>
      </w:r>
      <w:r>
        <w:t xml:space="preserve">обенностях храпа, характере ночного сна, присутствии дневной сонливости и т. д. Диагностическое анкетирование помогает выявить весь спектр имеющихся у пациента жалоб и в сочетании с результатами других рутинных методов клинического обследования установить </w:t>
      </w:r>
      <w:r>
        <w:t>лиц с повышенным риском для дальнейшего более детального обследования. Однако внутри этой группы достоверно выявить больных с САС только на основании даже самой подробной анкеты не представляется возможным.</w:t>
      </w:r>
      <w:r>
        <w:br/>
        <w:t>   При суточном мониторировании артериального дав</w:t>
      </w:r>
      <w:r>
        <w:t>ления у пациентов с САС часто выявляют отсутствие ночного физиологического снижения давления или даже его повышение по сравнению с периодом бодрствования и высокую вариабильность величины артериального давления во время сна. При непрерывной регистрации дан</w:t>
      </w:r>
      <w:r>
        <w:t>ных могут быть зафиксированы циклические подъемы артериального давления, связанные с эпизодами апноэ.</w:t>
      </w:r>
      <w:r>
        <w:br/>
        <w:t>   Наиболее характерной находкой при суточном электрокардиографическом мониторировании у больных с САС являются регулярно повторяющиеся во время сна множе</w:t>
      </w:r>
      <w:r>
        <w:t>ственные эпизоды бради-тахикардии, иногда с периодами асистолии. Эти нарушения ведут к значительному увеличению вариабильности частоты сердечных сокращений в течение ночи. Кроме того, исследование может выявить изолированное или преимущественное возникнове</w:t>
      </w:r>
      <w:r>
        <w:t>ние других нарушений ритма сердца или эпизодов ишемии миокарда во время сна.</w:t>
      </w:r>
      <w:r>
        <w:br/>
        <w:t>   Пульсоксиметрическое мониторирование во время сна является простой скрининговой методикой для выявления САС. Обычно эпизоды обструктивного апноэ и гипопноэ приводят к множестве</w:t>
      </w:r>
      <w:r>
        <w:t>нным повторным десатурациям, которые в сочетании с характерной циклической вариацией частоты сердечных сокращений создают достаточно специфическую графическую картину. При низкой частоте регистрации данных можно ориентироваться на степень вариабильности са</w:t>
      </w:r>
      <w:r>
        <w:t xml:space="preserve">турации кислорода, но этот способ анализа гораздо менее нагляден и точен. </w:t>
      </w:r>
      <w:r>
        <w:br/>
        <w:t>   "Золотым стандартом" в диагностике САС является полисомнографическое исследование. Полисомнография представляет собой регистрацию во время сна воздушного потока на уровне рта и н</w:t>
      </w:r>
      <w:r>
        <w:t>оса, дыхательных движений живота и грудной клетки, сатурации кислорода, электрокардиограммы, а также электроэнцефалограммы, электроокулограммы и электромиограммы, т.е. параметров, необходимых для идентификации стадий сна. Результаты исследования дают очень</w:t>
      </w:r>
      <w:r>
        <w:t xml:space="preserve"> точную картину различных нарушений, возникающих во время сна, и позволяют выявить наличие, характер и длительность эпизодов апноэ, сопровождающие их нарушения сердечного ритма и снижение насыщения крови кислородом, а также соотношение всех этих феноменов </w:t>
      </w:r>
      <w:r>
        <w:t>с фазами сна. Кроме того, полисомнографическое исследование позволяет дифференцировать САС с другими гиперсомническими состояниями (в частности, с нарколепсией).</w:t>
      </w:r>
    </w:p>
    <w:p w:rsidR="00000000" w:rsidRDefault="00F23B2D">
      <w:pPr>
        <w:pStyle w:val="a3"/>
      </w:pPr>
      <w:r>
        <w:t xml:space="preserve">Статья </w:t>
      </w:r>
      <w:r>
        <w:rPr>
          <w:color w:val="000000"/>
        </w:rPr>
        <w:t xml:space="preserve">Т.С. Елигулашвили, А.Д. Пальмана </w:t>
      </w:r>
      <w:r>
        <w:rPr>
          <w:color w:val="000000"/>
          <w:lang w:val="en-US"/>
        </w:rPr>
        <w:t>"</w:t>
      </w:r>
      <w:r>
        <w:rPr>
          <w:color w:val="000000"/>
        </w:rPr>
        <w:t xml:space="preserve"> Синдром апноэ во сне </w:t>
      </w:r>
      <w:r>
        <w:rPr>
          <w:color w:val="000000"/>
          <w:lang w:val="en-US"/>
        </w:rPr>
        <w:t>"</w:t>
      </w:r>
    </w:p>
    <w:p w:rsidR="00F23B2D" w:rsidRDefault="00F23B2D">
      <w:pPr>
        <w:pStyle w:val="a3"/>
      </w:pPr>
    </w:p>
    <w:sectPr w:rsidR="00F23B2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B1"/>
    <w:rsid w:val="00490BB1"/>
    <w:rsid w:val="00F2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AA086A-9B06-4F3E-BF87-2D88F1F4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2389</Words>
  <Characters>13620</Characters>
  <Application>Microsoft Office Word</Application>
  <DocSecurity>0</DocSecurity>
  <Lines>113</Lines>
  <Paragraphs>31</Paragraphs>
  <ScaleCrop>false</ScaleCrop>
  <Company>KM</Company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апноэ во сне (эпидемиология, патогенез, клиника, диагностика)</dc:title>
  <dc:subject/>
  <dc:creator>N/A</dc:creator>
  <cp:keywords/>
  <dc:description/>
  <cp:lastModifiedBy>Igor Trofimov</cp:lastModifiedBy>
  <cp:revision>2</cp:revision>
  <dcterms:created xsi:type="dcterms:W3CDTF">2024-08-11T17:55:00Z</dcterms:created>
  <dcterms:modified xsi:type="dcterms:W3CDTF">2024-08-11T17:55:00Z</dcterms:modified>
</cp:coreProperties>
</file>