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6FB" w:rsidRDefault="00BC26FB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ОБЩИЕ СВЕДЕНИЯ</w:t>
      </w:r>
    </w:p>
    <w:p w:rsidR="00BC26FB" w:rsidRDefault="007B5E31">
      <w:pPr>
        <w:numPr>
          <w:ilvl w:val="0"/>
          <w:numId w:val="1"/>
        </w:numPr>
        <w:jc w:val="both"/>
      </w:pPr>
      <w:r>
        <w:rPr>
          <w:sz w:val="28"/>
          <w:szCs w:val="28"/>
        </w:rPr>
        <w:t>ФИО</w:t>
      </w:r>
    </w:p>
    <w:p w:rsidR="00BC26FB" w:rsidRDefault="00BC26FB">
      <w:pPr>
        <w:numPr>
          <w:ilvl w:val="0"/>
          <w:numId w:val="1"/>
        </w:numPr>
        <w:jc w:val="both"/>
      </w:pPr>
      <w:r>
        <w:rPr>
          <w:sz w:val="28"/>
          <w:szCs w:val="28"/>
        </w:rPr>
        <w:t>57 лет</w:t>
      </w:r>
    </w:p>
    <w:p w:rsidR="00BC26FB" w:rsidRDefault="00BC26FB">
      <w:pPr>
        <w:numPr>
          <w:ilvl w:val="0"/>
          <w:numId w:val="1"/>
        </w:numPr>
        <w:jc w:val="both"/>
      </w:pPr>
      <w:r>
        <w:rPr>
          <w:sz w:val="28"/>
          <w:szCs w:val="28"/>
        </w:rPr>
        <w:t>Пол: мужской</w:t>
      </w:r>
    </w:p>
    <w:p w:rsidR="00BC26FB" w:rsidRDefault="00BC26FB">
      <w:pPr>
        <w:numPr>
          <w:ilvl w:val="0"/>
          <w:numId w:val="1"/>
        </w:numPr>
        <w:jc w:val="both"/>
      </w:pPr>
      <w:r>
        <w:rPr>
          <w:sz w:val="28"/>
          <w:szCs w:val="28"/>
        </w:rPr>
        <w:t>Национальность: русский</w:t>
      </w:r>
    </w:p>
    <w:p w:rsidR="00BC26FB" w:rsidRDefault="00BC26FB">
      <w:pPr>
        <w:numPr>
          <w:ilvl w:val="0"/>
          <w:numId w:val="1"/>
        </w:numPr>
        <w:jc w:val="both"/>
      </w:pPr>
      <w:r>
        <w:rPr>
          <w:sz w:val="28"/>
          <w:szCs w:val="28"/>
        </w:rPr>
        <w:t xml:space="preserve">Место работы: </w:t>
      </w:r>
    </w:p>
    <w:p w:rsidR="00BC26FB" w:rsidRDefault="00BC26FB">
      <w:pPr>
        <w:numPr>
          <w:ilvl w:val="0"/>
          <w:numId w:val="1"/>
        </w:numPr>
        <w:jc w:val="both"/>
      </w:pPr>
      <w:r>
        <w:rPr>
          <w:sz w:val="28"/>
          <w:szCs w:val="28"/>
        </w:rPr>
        <w:t>Семейное положение: женат</w:t>
      </w:r>
    </w:p>
    <w:p w:rsidR="00BC26FB" w:rsidRDefault="00BC26FB">
      <w:pPr>
        <w:numPr>
          <w:ilvl w:val="0"/>
          <w:numId w:val="1"/>
        </w:numPr>
        <w:jc w:val="both"/>
      </w:pPr>
      <w:r>
        <w:rPr>
          <w:sz w:val="28"/>
          <w:szCs w:val="28"/>
        </w:rPr>
        <w:t>Место жительства</w:t>
      </w:r>
    </w:p>
    <w:p w:rsidR="00BC26FB" w:rsidRDefault="00BC26FB">
      <w:pPr>
        <w:numPr>
          <w:ilvl w:val="0"/>
          <w:numId w:val="1"/>
        </w:numPr>
        <w:jc w:val="both"/>
      </w:pPr>
      <w:r>
        <w:rPr>
          <w:sz w:val="28"/>
          <w:szCs w:val="28"/>
        </w:rPr>
        <w:t xml:space="preserve">Дата заболевания: </w:t>
      </w:r>
    </w:p>
    <w:p w:rsidR="00BC26FB" w:rsidRDefault="00BC26FB">
      <w:pPr>
        <w:numPr>
          <w:ilvl w:val="0"/>
          <w:numId w:val="1"/>
        </w:numPr>
        <w:jc w:val="both"/>
      </w:pPr>
      <w:r>
        <w:rPr>
          <w:sz w:val="28"/>
          <w:szCs w:val="28"/>
        </w:rPr>
        <w:t xml:space="preserve">Дата поступления в клинику: </w:t>
      </w:r>
    </w:p>
    <w:p w:rsidR="00BC26FB" w:rsidRDefault="00BC26FB">
      <w:pPr>
        <w:jc w:val="center"/>
        <w:rPr>
          <w:b/>
          <w:bCs/>
          <w:sz w:val="28"/>
          <w:szCs w:val="28"/>
        </w:rPr>
      </w:pPr>
    </w:p>
    <w:p w:rsidR="00BC26FB" w:rsidRDefault="00BC26FB">
      <w:pPr>
        <w:jc w:val="both"/>
        <w:rPr>
          <w:sz w:val="28"/>
          <w:szCs w:val="28"/>
        </w:rPr>
      </w:pPr>
    </w:p>
    <w:p w:rsidR="00BC26FB" w:rsidRDefault="00BC26F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АНАМНЕЗ</w:t>
      </w:r>
    </w:p>
    <w:p w:rsidR="00BC26FB" w:rsidRDefault="00BC26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АНАМНЕЗ НАСТОЯЩЕГО ЗАБОЛЕВАНИЯ</w:t>
      </w:r>
    </w:p>
    <w:p w:rsidR="00BC26FB" w:rsidRDefault="00BC26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  <w:lang w:val="en-US"/>
        </w:rPr>
        <w:t>ANAMNESIS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MORBI</w:t>
      </w:r>
      <w:r>
        <w:rPr>
          <w:b/>
          <w:bCs/>
          <w:sz w:val="28"/>
          <w:szCs w:val="28"/>
        </w:rPr>
        <w:t>)</w:t>
      </w:r>
    </w:p>
    <w:p w:rsidR="00BC26FB" w:rsidRDefault="00BC26FB">
      <w:pPr>
        <w:numPr>
          <w:ilvl w:val="1"/>
          <w:numId w:val="2"/>
        </w:numPr>
        <w:tabs>
          <w:tab w:val="clear" w:pos="108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Жалобы больного при поступлении. </w:t>
      </w:r>
      <w:r>
        <w:rPr>
          <w:sz w:val="28"/>
          <w:szCs w:val="28"/>
        </w:rPr>
        <w:t>Жалуется на чувство дискомфорта и тянущие боли внизу живота, преимущественно в подвздошных областях, не св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занные с приемом пищи и физической нагрузкой, более выраженные при встав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нии, иногда приступообразно усиливающиеся, не беспокоящие ночью; имеются жалобы на частый (3-4 раза в сутки), жидкий стул со слизью; акт дефекации 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лезненный, возникает на высоте болей, обычно через 30 минут после приема 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щи (преимущественно после завтрака), после акта дефекации боли проходят или значительно уменьшаются; периодически в течение дня возникают ложные поз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вы к дефекации. Также имеются жалобы на вздутие живота, тяжесть в </w:t>
      </w:r>
      <w:proofErr w:type="spellStart"/>
      <w:r>
        <w:rPr>
          <w:sz w:val="28"/>
          <w:szCs w:val="28"/>
        </w:rPr>
        <w:t>эпигастрии</w:t>
      </w:r>
      <w:proofErr w:type="spellEnd"/>
      <w:r>
        <w:rPr>
          <w:sz w:val="28"/>
          <w:szCs w:val="28"/>
        </w:rPr>
        <w:t xml:space="preserve"> после еды.</w:t>
      </w:r>
    </w:p>
    <w:p w:rsidR="00BC26FB" w:rsidRDefault="00BC26FB">
      <w:pPr>
        <w:numPr>
          <w:ilvl w:val="1"/>
          <w:numId w:val="2"/>
        </w:numPr>
        <w:tabs>
          <w:tab w:val="clear" w:pos="108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Развитие и течение болезни.</w:t>
      </w:r>
      <w:r>
        <w:rPr>
          <w:sz w:val="28"/>
          <w:szCs w:val="28"/>
        </w:rPr>
        <w:t xml:space="preserve"> Считает себя больным с 2004 года, когда впервые стали возникать боли внизу живота, императивные позывы к дефекации, учащение актов дефекации до 3 и более раз в сутки с появлением жидкого стула со слизью. Заболевание с 2004 года не прогрессирует. По поводу данного состо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ния к врачу впервые обратился лишь в мае 2006 г., проходя санаторно-курортное лечение в санатории «Варзи-Ятчи». В последний месяц отмечается ухудшение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стояния, выражающееся в усилении болей и учащении стула. Обратился к учас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ковому терапевту, был направлен на стационарное лечение в гастроэнтерологич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ское отделение МСЧ «Ижмаш» с диагнозом: синдром раздраженного кишечника. </w:t>
      </w:r>
    </w:p>
    <w:p w:rsidR="007B5E31" w:rsidRDefault="007B5E31">
      <w:pPr>
        <w:jc w:val="center"/>
        <w:rPr>
          <w:b/>
          <w:bCs/>
          <w:sz w:val="28"/>
          <w:szCs w:val="28"/>
        </w:rPr>
      </w:pPr>
    </w:p>
    <w:p w:rsidR="00BC26FB" w:rsidRDefault="00BC26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АНАМНЕЗ ЖИЗНИ </w:t>
      </w:r>
    </w:p>
    <w:p w:rsidR="00BC26FB" w:rsidRDefault="00BC26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  <w:lang w:val="en-US"/>
        </w:rPr>
        <w:t>ANAMNESIS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VITAE</w:t>
      </w:r>
      <w:r>
        <w:rPr>
          <w:b/>
          <w:bCs/>
          <w:sz w:val="28"/>
          <w:szCs w:val="28"/>
        </w:rPr>
        <w:t>)</w:t>
      </w:r>
    </w:p>
    <w:p w:rsidR="00BC26FB" w:rsidRDefault="00BC26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рождения –</w:t>
      </w:r>
      <w:r w:rsidR="00461B5F">
        <w:rPr>
          <w:sz w:val="28"/>
          <w:szCs w:val="28"/>
        </w:rPr>
        <w:t xml:space="preserve"> </w:t>
      </w:r>
      <w:r>
        <w:rPr>
          <w:sz w:val="28"/>
          <w:szCs w:val="28"/>
        </w:rPr>
        <w:t>город Ижевск. Социальное положение: рабочий. В ра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нем возрасте в развитии от сверстников не отставал. Образование – среднее 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циальное. Питание нерегулярное, неразнообразное, калорийность средняя.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несенные заболевания: в детстве перенес ОРЗ, ветряную оспу, эпидемический 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ротит.</w:t>
      </w:r>
    </w:p>
    <w:p w:rsidR="00BC26FB" w:rsidRDefault="00BC26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Служил в армии в 1966 – 1968 гг.</w:t>
      </w:r>
    </w:p>
    <w:p w:rsidR="00BC26FB" w:rsidRDefault="00BC26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Вредные привычки: не курит, употребление алкоголя умеренное.</w:t>
      </w:r>
    </w:p>
    <w:p w:rsidR="00BC26FB" w:rsidRDefault="00BC26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Наследственность не отягощена. У матери был калькулезный холецистит, у отца – гастрит. У родственников отсутствовали туберкулез, сифилис, алкоголизм, психические болезни и злокачественные новообразования.</w:t>
      </w:r>
    </w:p>
    <w:p w:rsidR="00BC26FB" w:rsidRDefault="00BC26FB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Аллергологический</w:t>
      </w:r>
      <w:proofErr w:type="spellEnd"/>
      <w:r>
        <w:rPr>
          <w:sz w:val="28"/>
          <w:szCs w:val="28"/>
        </w:rPr>
        <w:t xml:space="preserve"> анамнез: непереносимости лекарственных средств и продуктов питания не отмечается. Переливания крови не проводилось.</w:t>
      </w:r>
    </w:p>
    <w:p w:rsidR="00BC26FB" w:rsidRDefault="00BC26FB">
      <w:pPr>
        <w:ind w:firstLine="709"/>
        <w:jc w:val="both"/>
        <w:rPr>
          <w:sz w:val="28"/>
          <w:szCs w:val="28"/>
        </w:rPr>
      </w:pPr>
    </w:p>
    <w:p w:rsidR="00BC26FB" w:rsidRDefault="00BC26F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ОБЪЕКТИВНОЕ ИССЛЕДОВАНИЕ</w:t>
      </w:r>
    </w:p>
    <w:p w:rsidR="00BC26FB" w:rsidRDefault="00BC26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ОБЩИЙ ОСМОТР БОЛЬНОГО</w:t>
      </w:r>
    </w:p>
    <w:p w:rsidR="00BC26FB" w:rsidRDefault="00BC26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состояние удовлетворительное. Положение активное. Сознание я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ное. Походка уверенная. Осанка прямая. Выражение лица обычное. Форма головы не изменена. Квадратного, башенного черепа нет, размягчение костей черепа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сутствует. Мозговой череп преобладает над лицевым.</w:t>
      </w:r>
    </w:p>
    <w:p w:rsidR="00BC26FB" w:rsidRDefault="00BC26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Глазные щели расположены симметрично. Слизистая склеры, конъюнктивы физиологической окраски. Зрачки одинаковые, правильной формы. Реакция на свет живая, </w:t>
      </w:r>
      <w:proofErr w:type="spellStart"/>
      <w:r>
        <w:rPr>
          <w:sz w:val="28"/>
          <w:szCs w:val="28"/>
        </w:rPr>
        <w:t>содружественная</w:t>
      </w:r>
      <w:proofErr w:type="spellEnd"/>
      <w:r>
        <w:rPr>
          <w:sz w:val="28"/>
          <w:szCs w:val="28"/>
        </w:rPr>
        <w:t xml:space="preserve">. Симптомы Грефе, Мебиуса, </w:t>
      </w:r>
      <w:proofErr w:type="spellStart"/>
      <w:r>
        <w:rPr>
          <w:sz w:val="28"/>
          <w:szCs w:val="28"/>
        </w:rPr>
        <w:t>Штельвага</w:t>
      </w:r>
      <w:proofErr w:type="spellEnd"/>
      <w:r>
        <w:rPr>
          <w:sz w:val="28"/>
          <w:szCs w:val="28"/>
        </w:rPr>
        <w:t>, нистагм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сутствуют.</w:t>
      </w:r>
    </w:p>
    <w:p w:rsidR="00BC26FB" w:rsidRDefault="00BC26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Спинка носа: западания нет; искривление носовой перегородки, дефекты, седловидный нос отсутствуют. Крылья носа в акте дыхания не участвуют. Нос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губные складки симметричны. Углы губ находятся на одном уровне; трещин, </w:t>
      </w:r>
      <w:proofErr w:type="spellStart"/>
      <w:r>
        <w:rPr>
          <w:sz w:val="28"/>
          <w:szCs w:val="28"/>
        </w:rPr>
        <w:t>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ед</w:t>
      </w:r>
      <w:proofErr w:type="spellEnd"/>
      <w:r>
        <w:rPr>
          <w:sz w:val="28"/>
          <w:szCs w:val="28"/>
        </w:rPr>
        <w:t xml:space="preserve">, высыпаний нет. Губы физиологической окраски. </w:t>
      </w:r>
    </w:p>
    <w:p w:rsidR="00BC26FB" w:rsidRDefault="00BC26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Язык высовывается по срединной линии, имеется белый налет; сосочки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ражены, отпечатков зубов нет. Задняя стенка глотки гладкая, блестящая, физиол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гической окраски; налетов, кровоизлияний нет.</w:t>
      </w:r>
    </w:p>
    <w:p w:rsidR="00BC26FB" w:rsidRDefault="00BC26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Небо физиологической окраски, налетов, кровоизлияний нет. Миндалины физиологической окраски, налетов кровоизлияний, гнойных пробок, гнойников лакунах нет.</w:t>
      </w:r>
    </w:p>
    <w:p w:rsidR="00BC26FB" w:rsidRDefault="00BC26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Десны розовые, кровоточивости, гноетечения нет.</w:t>
      </w:r>
    </w:p>
    <w:p w:rsidR="00BC26FB" w:rsidRDefault="00BC26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Зубы: кариозные поражения отсутствуют, зубных протезов нет, все зубы присутствуют.</w:t>
      </w:r>
    </w:p>
    <w:p w:rsidR="00BC26FB" w:rsidRDefault="00BC26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Шея средних размеров, кровенаполнение сосудов нормальное; кривошеи, ограничения движения нет; воротника Стокса, ожерелья Венеры нет. Щитовидная железа не пальпируется.</w:t>
      </w:r>
    </w:p>
    <w:p w:rsidR="00BC26FB" w:rsidRDefault="00BC26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Запах тела и выдыхаемого воздуха физиологический. Телосложение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вильное. Конституция </w:t>
      </w:r>
      <w:proofErr w:type="spellStart"/>
      <w:r>
        <w:rPr>
          <w:sz w:val="28"/>
          <w:szCs w:val="28"/>
        </w:rPr>
        <w:t>гиперстеническая</w:t>
      </w:r>
      <w:proofErr w:type="spellEnd"/>
      <w:r>
        <w:rPr>
          <w:sz w:val="28"/>
          <w:szCs w:val="28"/>
        </w:rPr>
        <w:t>. Повышенное питание. Подкожная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ровая клетчатка – 2,5 см в области реберной дуги. </w:t>
      </w:r>
    </w:p>
    <w:p w:rsidR="00BC26FB" w:rsidRDefault="00BC26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Кожные покровы физиологической окраски; сыпи, язв, пролежней нет. Ко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латеральное кровообращение отсутствует.</w:t>
      </w:r>
    </w:p>
    <w:p w:rsidR="00BC26FB" w:rsidRDefault="00BC26FB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Оволосение</w:t>
      </w:r>
      <w:proofErr w:type="spellEnd"/>
      <w:r>
        <w:rPr>
          <w:sz w:val="28"/>
          <w:szCs w:val="28"/>
        </w:rPr>
        <w:t xml:space="preserve"> по мужскому типу. Ногти физиологической окраски, рассло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исчерченности нет. Ногтей в виде «часовых стекол», пальцев в виде «бар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банных палочек» нет.</w:t>
      </w:r>
    </w:p>
    <w:p w:rsidR="00BC26FB" w:rsidRDefault="00BC26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Пальпация кожи: тургор сохранен, влажность сохранена, эластичность кожи на тыльной стороне кистей снижена.</w:t>
      </w:r>
    </w:p>
    <w:p w:rsidR="00BC26FB" w:rsidRDefault="00BC26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Лимфоузлы: околоушные, собственно шейные, заушные, подчелюстные, надключичные, подключичные, подмышечные, подколенные, – не пальпируются.</w:t>
      </w:r>
    </w:p>
    <w:p w:rsidR="00BC26FB" w:rsidRDefault="00BC26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Кости безболезненны, не деформированы, опорная функция не нарушена. Суставы: движения в полном объеме, безболезненны, кожа над суставами не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менена. Мышцы безболезненны; функции и сила не изменены и симметричны. Позвоночник имеет физиологические изгибы, безболезненный; движение в 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ном объеме. </w:t>
      </w:r>
    </w:p>
    <w:p w:rsidR="00BC26FB" w:rsidRDefault="00BC26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Отеков на лице, крестце, голенях нет.</w:t>
      </w:r>
    </w:p>
    <w:p w:rsidR="00BC26FB" w:rsidRDefault="00BC26FB">
      <w:pPr>
        <w:ind w:firstLine="709"/>
        <w:jc w:val="both"/>
        <w:rPr>
          <w:sz w:val="28"/>
          <w:szCs w:val="28"/>
        </w:rPr>
      </w:pPr>
    </w:p>
    <w:p w:rsidR="00BC26FB" w:rsidRDefault="00BC26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ИССЛЕДОВАНИЕ СИСТЕМЫ ДЫХАНИЯ</w:t>
      </w:r>
    </w:p>
    <w:p w:rsidR="00BC26FB" w:rsidRDefault="00BC26F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Осмотр грудной клетки. </w:t>
      </w:r>
      <w:r>
        <w:rPr>
          <w:sz w:val="28"/>
          <w:szCs w:val="28"/>
        </w:rPr>
        <w:t xml:space="preserve">Грудная клетка </w:t>
      </w:r>
      <w:proofErr w:type="spellStart"/>
      <w:r>
        <w:rPr>
          <w:sz w:val="28"/>
          <w:szCs w:val="28"/>
        </w:rPr>
        <w:t>гиперстеническая</w:t>
      </w:r>
      <w:proofErr w:type="spellEnd"/>
      <w:r>
        <w:rPr>
          <w:sz w:val="28"/>
          <w:szCs w:val="28"/>
        </w:rPr>
        <w:t>..</w:t>
      </w:r>
    </w:p>
    <w:p w:rsidR="00BC26FB" w:rsidRDefault="00BC26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 половины грудной клетки участвуют в акте дыхания, отставания одной половины от другой нет. Брюшной тип дыхания. Ритм дыхания правильный. Д</w:t>
      </w:r>
      <w:r>
        <w:rPr>
          <w:sz w:val="28"/>
          <w:szCs w:val="28"/>
        </w:rPr>
        <w:t>ы</w:t>
      </w:r>
      <w:r>
        <w:rPr>
          <w:sz w:val="28"/>
          <w:szCs w:val="28"/>
        </w:rPr>
        <w:t>хательные движения средней глубины; частота дыхательных движений – 16 в 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нуту. Объективные признаки одышки: изменение частоты и глубины дыхания, участие вспомогательной мускулатуры и крыльев носа в акте дыхания, </w:t>
      </w:r>
      <w:proofErr w:type="spellStart"/>
      <w:r>
        <w:rPr>
          <w:sz w:val="28"/>
          <w:szCs w:val="28"/>
        </w:rPr>
        <w:t>акроци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ноз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ортопноэ</w:t>
      </w:r>
      <w:proofErr w:type="spellEnd"/>
      <w:r>
        <w:rPr>
          <w:sz w:val="28"/>
          <w:szCs w:val="28"/>
        </w:rPr>
        <w:t>, – отсутствуют.</w:t>
      </w:r>
    </w:p>
    <w:p w:rsidR="00BC26FB" w:rsidRDefault="00BC26F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Пальпация. </w:t>
      </w:r>
      <w:r>
        <w:rPr>
          <w:sz w:val="28"/>
          <w:szCs w:val="28"/>
        </w:rPr>
        <w:t>Резистентность грудной клетки нормальная. Болезненности по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ду межреберных нервов, мышц, ребер нет. Голосовое дрожание не изменено,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водится одинаково на симметричных участках грудной клетки. Ощущения трения плевры при пальпации нет. Экскурсия грудной клетки при спокойном дыхании составляет 3 см, максимальная экскурсия – 8 см.</w:t>
      </w:r>
    </w:p>
    <w:p w:rsidR="00BC26FB" w:rsidRDefault="00BC26F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Перкуссия грудной клетки. </w:t>
      </w:r>
    </w:p>
    <w:p w:rsidR="00BC26FB" w:rsidRDefault="00BC26FB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А. </w:t>
      </w:r>
      <w:r>
        <w:rPr>
          <w:sz w:val="28"/>
          <w:szCs w:val="28"/>
          <w:u w:val="single"/>
        </w:rPr>
        <w:t>Топографическая перкуссия:</w:t>
      </w:r>
    </w:p>
    <w:p w:rsidR="00BC26FB" w:rsidRDefault="00BC26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нижних границ легких: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7"/>
        <w:gridCol w:w="3247"/>
        <w:gridCol w:w="3247"/>
      </w:tblGrid>
      <w:tr w:rsidR="00BC26FB"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FB" w:rsidRDefault="00BC26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Опознавательная л</w:t>
            </w:r>
            <w:r>
              <w:rPr>
                <w:b/>
                <w:bCs/>
                <w:sz w:val="28"/>
                <w:szCs w:val="28"/>
              </w:rPr>
              <w:t>и</w:t>
            </w:r>
            <w:r>
              <w:rPr>
                <w:b/>
                <w:bCs/>
                <w:sz w:val="28"/>
                <w:szCs w:val="28"/>
              </w:rPr>
              <w:t>ния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FB" w:rsidRDefault="00BC26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Правое легкое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FB" w:rsidRDefault="00BC26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Левое легкое</w:t>
            </w:r>
          </w:p>
        </w:tc>
      </w:tr>
      <w:tr w:rsidR="00BC26FB"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FB" w:rsidRDefault="00BC26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Срединно-ключичная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FB" w:rsidRDefault="00BC26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</w:t>
            </w:r>
            <w:r>
              <w:rPr>
                <w:sz w:val="28"/>
                <w:szCs w:val="28"/>
              </w:rPr>
              <w:t xml:space="preserve"> ребро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FB" w:rsidRDefault="00BC26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BC26FB"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FB" w:rsidRDefault="00BC26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подмышечная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FB" w:rsidRDefault="00BC26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VIII </w:t>
            </w:r>
            <w:r>
              <w:rPr>
                <w:sz w:val="28"/>
                <w:szCs w:val="28"/>
              </w:rPr>
              <w:t>ребро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FB" w:rsidRDefault="00BC26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VIII </w:t>
            </w:r>
            <w:r>
              <w:rPr>
                <w:sz w:val="28"/>
                <w:szCs w:val="28"/>
              </w:rPr>
              <w:t>ребро</w:t>
            </w:r>
          </w:p>
        </w:tc>
      </w:tr>
      <w:tr w:rsidR="00BC26FB"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FB" w:rsidRDefault="00BC26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Лопаточная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FB" w:rsidRDefault="00BC26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 xml:space="preserve"> ребро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FB" w:rsidRDefault="00BC26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 xml:space="preserve"> ребро</w:t>
            </w:r>
          </w:p>
        </w:tc>
      </w:tr>
    </w:tbl>
    <w:p w:rsidR="00BC26FB" w:rsidRDefault="00BC26FB">
      <w:pPr>
        <w:jc w:val="both"/>
        <w:rPr>
          <w:sz w:val="28"/>
          <w:szCs w:val="28"/>
        </w:rPr>
      </w:pPr>
    </w:p>
    <w:p w:rsidR="00BC26FB" w:rsidRDefault="00BC26FB">
      <w:pPr>
        <w:ind w:left="720"/>
        <w:jc w:val="both"/>
        <w:rPr>
          <w:sz w:val="28"/>
          <w:szCs w:val="28"/>
        </w:rPr>
      </w:pPr>
    </w:p>
    <w:p w:rsidR="00BC26FB" w:rsidRDefault="00BC26F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активной подвижности легких по линиям: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7"/>
        <w:gridCol w:w="3247"/>
        <w:gridCol w:w="3247"/>
      </w:tblGrid>
      <w:tr w:rsidR="00BC26FB"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FB" w:rsidRDefault="00BC26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Опознавательная л</w:t>
            </w:r>
            <w:r>
              <w:rPr>
                <w:b/>
                <w:bCs/>
                <w:sz w:val="28"/>
                <w:szCs w:val="28"/>
              </w:rPr>
              <w:t>и</w:t>
            </w:r>
            <w:r>
              <w:rPr>
                <w:b/>
                <w:bCs/>
                <w:sz w:val="28"/>
                <w:szCs w:val="28"/>
              </w:rPr>
              <w:t>ния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FB" w:rsidRDefault="00BC26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Правое легкое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FB" w:rsidRDefault="00BC26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Левое легкое</w:t>
            </w:r>
          </w:p>
        </w:tc>
      </w:tr>
      <w:tr w:rsidR="00BC26FB"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FB" w:rsidRDefault="00BC26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Срединно-ключичная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FB" w:rsidRDefault="00BC26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см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FB" w:rsidRDefault="00BC26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BC26FB"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FB" w:rsidRDefault="00BC26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подмышечная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FB" w:rsidRDefault="00BC26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см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FB" w:rsidRDefault="00BC26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см</w:t>
            </w:r>
          </w:p>
        </w:tc>
      </w:tr>
      <w:tr w:rsidR="00BC26FB"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FB" w:rsidRDefault="00BC26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Лопаточная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FB" w:rsidRDefault="00BC26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см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FB" w:rsidRDefault="00BC26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см</w:t>
            </w:r>
          </w:p>
        </w:tc>
      </w:tr>
    </w:tbl>
    <w:p w:rsidR="00BC26FB" w:rsidRDefault="00BC26FB">
      <w:pPr>
        <w:ind w:left="720"/>
        <w:jc w:val="both"/>
        <w:rPr>
          <w:sz w:val="28"/>
          <w:szCs w:val="28"/>
        </w:rPr>
      </w:pPr>
    </w:p>
    <w:p w:rsidR="00BC26FB" w:rsidRDefault="00BC26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Высота стояния верхушек легких: спереди (относительно ключицы) – 3 см справа и слева; сзади – на уровне остистого отростка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шейного позвонка спр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ва и слева. Ширина полей </w:t>
      </w:r>
      <w:proofErr w:type="spellStart"/>
      <w:r>
        <w:rPr>
          <w:sz w:val="28"/>
          <w:szCs w:val="28"/>
        </w:rPr>
        <w:t>Кренига</w:t>
      </w:r>
      <w:proofErr w:type="spellEnd"/>
      <w:r>
        <w:rPr>
          <w:sz w:val="28"/>
          <w:szCs w:val="28"/>
        </w:rPr>
        <w:t xml:space="preserve"> – 6 см справа и слева. Полулунное простра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ство </w:t>
      </w:r>
      <w:proofErr w:type="spellStart"/>
      <w:r>
        <w:rPr>
          <w:sz w:val="28"/>
          <w:szCs w:val="28"/>
        </w:rPr>
        <w:t>Траубе</w:t>
      </w:r>
      <w:proofErr w:type="spellEnd"/>
      <w:r>
        <w:rPr>
          <w:sz w:val="28"/>
          <w:szCs w:val="28"/>
        </w:rPr>
        <w:t xml:space="preserve"> свободно.</w:t>
      </w:r>
    </w:p>
    <w:p w:rsidR="00BC26FB" w:rsidRDefault="00BC26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Б. </w:t>
      </w:r>
      <w:r>
        <w:rPr>
          <w:sz w:val="28"/>
          <w:szCs w:val="28"/>
          <w:u w:val="single"/>
        </w:rPr>
        <w:t>Качественная перкуссия:</w:t>
      </w:r>
      <w:r>
        <w:rPr>
          <w:sz w:val="28"/>
          <w:szCs w:val="28"/>
        </w:rPr>
        <w:t xml:space="preserve"> над симметричными участками легких </w:t>
      </w:r>
      <w:proofErr w:type="spellStart"/>
      <w:r>
        <w:rPr>
          <w:sz w:val="28"/>
          <w:szCs w:val="28"/>
        </w:rPr>
        <w:t>перк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торный</w:t>
      </w:r>
      <w:proofErr w:type="spellEnd"/>
      <w:r>
        <w:rPr>
          <w:sz w:val="28"/>
          <w:szCs w:val="28"/>
        </w:rPr>
        <w:t xml:space="preserve"> звук легочный, не измененный. </w:t>
      </w:r>
    </w:p>
    <w:p w:rsidR="00BC26FB" w:rsidRDefault="00BC26F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4. Аускультация. </w:t>
      </w:r>
      <w:r>
        <w:rPr>
          <w:sz w:val="28"/>
          <w:szCs w:val="28"/>
        </w:rPr>
        <w:t>Над симметричными участками легких выслушивается везик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лярное дыхание. Побочные дыхательные шумы: хрипы, шум трения плевры, кр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питация, – отсутствуют. </w:t>
      </w:r>
      <w:proofErr w:type="spellStart"/>
      <w:r>
        <w:rPr>
          <w:sz w:val="28"/>
          <w:szCs w:val="28"/>
        </w:rPr>
        <w:t>Бронхофония</w:t>
      </w:r>
      <w:proofErr w:type="spellEnd"/>
      <w:r>
        <w:rPr>
          <w:sz w:val="28"/>
          <w:szCs w:val="28"/>
        </w:rPr>
        <w:t xml:space="preserve"> не изменена, выслушивается в виде неясн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бормотания.</w:t>
      </w:r>
    </w:p>
    <w:p w:rsidR="00BC26FB" w:rsidRDefault="00BC26FB">
      <w:pPr>
        <w:jc w:val="both"/>
        <w:rPr>
          <w:sz w:val="28"/>
          <w:szCs w:val="28"/>
        </w:rPr>
      </w:pPr>
    </w:p>
    <w:p w:rsidR="00BC26FB" w:rsidRDefault="00BC26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ИССЛЕДОВАНИЕ СИСТЕМЫ КРОВООБРАЩЕНИЯ</w:t>
      </w:r>
    </w:p>
    <w:p w:rsidR="00BC26FB" w:rsidRDefault="00BC26F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Осмотр. </w:t>
      </w:r>
    </w:p>
    <w:p w:rsidR="00BC26FB" w:rsidRDefault="00BC26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Осмотр сердечной области: сердечный горб отсутствует; верхушечный то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чок на глаз не определяется. Отрицательного верхушечного толчка нет. Серде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ный толчок отсутствует. </w:t>
      </w:r>
      <w:proofErr w:type="spellStart"/>
      <w:r>
        <w:rPr>
          <w:sz w:val="28"/>
          <w:szCs w:val="28"/>
        </w:rPr>
        <w:t>Эпигастральная</w:t>
      </w:r>
      <w:proofErr w:type="spellEnd"/>
      <w:r>
        <w:rPr>
          <w:sz w:val="28"/>
          <w:szCs w:val="28"/>
        </w:rPr>
        <w:t xml:space="preserve"> пульсация отсутствует.</w:t>
      </w:r>
    </w:p>
    <w:p w:rsidR="00BC26FB" w:rsidRDefault="00BC26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Осмотр крупных сосудов: пульсация височных артерий, пляска </w:t>
      </w:r>
      <w:proofErr w:type="spellStart"/>
      <w:r>
        <w:rPr>
          <w:sz w:val="28"/>
          <w:szCs w:val="28"/>
        </w:rPr>
        <w:t>каротид</w:t>
      </w:r>
      <w:proofErr w:type="spellEnd"/>
      <w:r>
        <w:rPr>
          <w:sz w:val="28"/>
          <w:szCs w:val="28"/>
        </w:rPr>
        <w:t>, набухлость шейных вен, венный пульс не наблюдается. Симптом «червячка»,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пиллярный пульс </w:t>
      </w:r>
      <w:proofErr w:type="spellStart"/>
      <w:r>
        <w:rPr>
          <w:sz w:val="28"/>
          <w:szCs w:val="28"/>
        </w:rPr>
        <w:t>Квинке</w:t>
      </w:r>
      <w:proofErr w:type="spellEnd"/>
      <w:r>
        <w:rPr>
          <w:sz w:val="28"/>
          <w:szCs w:val="28"/>
        </w:rPr>
        <w:t>, варикозное расширение вен на нижних конечностях, расширение подкожных вен на грудной клетке отсутствуют. Симптом Альфреда Мюссе отсутствует.</w:t>
      </w:r>
    </w:p>
    <w:p w:rsidR="00BC26FB" w:rsidRDefault="00BC26F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Пальпация. </w:t>
      </w:r>
      <w:r>
        <w:rPr>
          <w:sz w:val="28"/>
          <w:szCs w:val="28"/>
        </w:rPr>
        <w:t xml:space="preserve">Верхушечный толчок пальпируется в 5 </w:t>
      </w:r>
      <w:proofErr w:type="spellStart"/>
      <w:r>
        <w:rPr>
          <w:sz w:val="28"/>
          <w:szCs w:val="28"/>
        </w:rPr>
        <w:t>межреберье</w:t>
      </w:r>
      <w:proofErr w:type="spellEnd"/>
      <w:r>
        <w:rPr>
          <w:sz w:val="28"/>
          <w:szCs w:val="28"/>
        </w:rPr>
        <w:t xml:space="preserve"> на 1 см кнар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жи от левой срединно-ключичной линии; ритмичный, ограниченный (площадь 2 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), средней силы и высоты. Сердечный толчок не определяется.</w:t>
      </w:r>
    </w:p>
    <w:p w:rsidR="00BC26FB" w:rsidRDefault="00BC26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Симптом «кошачьего мурлыканья», трение перикарда отсутствуют. Ретр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стернальная пульсация аорты не пальпируется.</w:t>
      </w:r>
    </w:p>
    <w:p w:rsidR="00BC26FB" w:rsidRDefault="00BC26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Пульс одинакового наполнения на обеих руках. Правильный (</w:t>
      </w:r>
      <w:proofErr w:type="spellStart"/>
      <w:r>
        <w:rPr>
          <w:sz w:val="28"/>
          <w:szCs w:val="28"/>
          <w:lang w:val="en-US"/>
        </w:rPr>
        <w:t>pulsus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reg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lang w:val="en-US"/>
        </w:rPr>
        <w:t>laris</w:t>
      </w:r>
      <w:proofErr w:type="spellEnd"/>
      <w:r>
        <w:rPr>
          <w:sz w:val="28"/>
          <w:szCs w:val="28"/>
        </w:rPr>
        <w:t>), мягкий (</w:t>
      </w:r>
      <w:proofErr w:type="spellStart"/>
      <w:r>
        <w:rPr>
          <w:sz w:val="28"/>
          <w:szCs w:val="28"/>
          <w:lang w:val="en-US"/>
        </w:rPr>
        <w:t>pulsus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mollis</w:t>
      </w:r>
      <w:proofErr w:type="spellEnd"/>
      <w:r>
        <w:rPr>
          <w:sz w:val="28"/>
          <w:szCs w:val="28"/>
        </w:rPr>
        <w:t>), полный (</w:t>
      </w:r>
      <w:proofErr w:type="spellStart"/>
      <w:r>
        <w:rPr>
          <w:sz w:val="28"/>
          <w:szCs w:val="28"/>
          <w:lang w:val="en-US"/>
        </w:rPr>
        <w:t>pulsus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plenuus</w:t>
      </w:r>
      <w:proofErr w:type="spellEnd"/>
      <w:r>
        <w:rPr>
          <w:sz w:val="28"/>
          <w:szCs w:val="28"/>
        </w:rPr>
        <w:t>). Частота пульса – 72 в мин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ту. Форма и величина пульса не изменены.</w:t>
      </w:r>
    </w:p>
    <w:p w:rsidR="00BC26FB" w:rsidRDefault="00BC26F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Перкуссия сердца. </w:t>
      </w:r>
      <w:r>
        <w:rPr>
          <w:sz w:val="28"/>
          <w:szCs w:val="28"/>
        </w:rPr>
        <w:t>Определение границ относительной тупости сердца:</w:t>
      </w:r>
    </w:p>
    <w:p w:rsidR="00BC26FB" w:rsidRDefault="00BC26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Правая – правый край грудины, 4 </w:t>
      </w:r>
      <w:proofErr w:type="spellStart"/>
      <w:r>
        <w:rPr>
          <w:sz w:val="28"/>
          <w:szCs w:val="28"/>
        </w:rPr>
        <w:t>межреберье</w:t>
      </w:r>
      <w:proofErr w:type="spellEnd"/>
      <w:r>
        <w:rPr>
          <w:sz w:val="28"/>
          <w:szCs w:val="28"/>
        </w:rPr>
        <w:t>;</w:t>
      </w:r>
    </w:p>
    <w:p w:rsidR="00BC26FB" w:rsidRDefault="00BC26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Левая – на 1 см кнаружи от левой срединно-ключичной линии, 5 </w:t>
      </w:r>
      <w:proofErr w:type="spellStart"/>
      <w:r>
        <w:rPr>
          <w:sz w:val="28"/>
          <w:szCs w:val="28"/>
        </w:rPr>
        <w:t>межреб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рье</w:t>
      </w:r>
      <w:proofErr w:type="spellEnd"/>
      <w:r>
        <w:rPr>
          <w:sz w:val="28"/>
          <w:szCs w:val="28"/>
        </w:rPr>
        <w:t>;</w:t>
      </w:r>
    </w:p>
    <w:p w:rsidR="00BC26FB" w:rsidRDefault="00BC26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Верхняя – 3 ребро, левая </w:t>
      </w:r>
      <w:proofErr w:type="spellStart"/>
      <w:r>
        <w:rPr>
          <w:sz w:val="28"/>
          <w:szCs w:val="28"/>
        </w:rPr>
        <w:t>парастернальная</w:t>
      </w:r>
      <w:proofErr w:type="spellEnd"/>
      <w:r>
        <w:rPr>
          <w:sz w:val="28"/>
          <w:szCs w:val="28"/>
        </w:rPr>
        <w:t xml:space="preserve"> линия.</w:t>
      </w:r>
    </w:p>
    <w:p w:rsidR="00BC26FB" w:rsidRDefault="00BC26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Ширина сосудистого пучка – 5 см.</w:t>
      </w:r>
    </w:p>
    <w:p w:rsidR="00BC26FB" w:rsidRDefault="00BC26F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Аускультация.</w:t>
      </w:r>
    </w:p>
    <w:p w:rsidR="00BC26FB" w:rsidRDefault="00BC26FB">
      <w:pPr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А. </w:t>
      </w:r>
      <w:r>
        <w:rPr>
          <w:sz w:val="28"/>
          <w:szCs w:val="28"/>
          <w:u w:val="single"/>
        </w:rPr>
        <w:t>Аускультация сердца:</w:t>
      </w:r>
    </w:p>
    <w:p w:rsidR="00BC26FB" w:rsidRDefault="00BC26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точка: выслушиваются 2 тона; 1 тон громче, чем 2 тон.</w:t>
      </w:r>
    </w:p>
    <w:p w:rsidR="00BC26FB" w:rsidRDefault="00BC26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точка: выслушиваются 2 тона; 1 тон громче, чем 2 тон.</w:t>
      </w:r>
    </w:p>
    <w:p w:rsidR="00BC26FB" w:rsidRDefault="00BC26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точка: выслушиваются 2 тона; 2 тон громче, чем 1 тон.</w:t>
      </w:r>
    </w:p>
    <w:p w:rsidR="00BC26FB" w:rsidRDefault="00BC26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точка: выслушиваются 2 тона; 2 тон громче, чем 1 тон.</w:t>
      </w:r>
    </w:p>
    <w:p w:rsidR="00BC26FB" w:rsidRDefault="00BC26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Точка Боткина-</w:t>
      </w:r>
      <w:proofErr w:type="spellStart"/>
      <w:r>
        <w:rPr>
          <w:sz w:val="28"/>
          <w:szCs w:val="28"/>
        </w:rPr>
        <w:t>Эрба</w:t>
      </w:r>
      <w:proofErr w:type="spellEnd"/>
      <w:r>
        <w:rPr>
          <w:sz w:val="28"/>
          <w:szCs w:val="28"/>
        </w:rPr>
        <w:t>: выслушиваются 2 тона; 2 тон громче, чем 1 тон.</w:t>
      </w:r>
    </w:p>
    <w:p w:rsidR="00BC26FB" w:rsidRDefault="00BC26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Изменений тембра и конфигурации тонов ни в одной из точек аускультации нет. Ритм перепела, ритм галопа не выслушиваются. Шум трения перикарда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сутствует.</w:t>
      </w:r>
    </w:p>
    <w:p w:rsidR="00BC26FB" w:rsidRDefault="00BC26FB">
      <w:pPr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Б. </w:t>
      </w:r>
      <w:r>
        <w:rPr>
          <w:sz w:val="28"/>
          <w:szCs w:val="28"/>
          <w:u w:val="single"/>
        </w:rPr>
        <w:t>Аускультация сосудов:</w:t>
      </w:r>
    </w:p>
    <w:p w:rsidR="00BC26FB" w:rsidRDefault="00BC26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сонных, подключичных артериях выслушиваются 2 тона. Тоны </w:t>
      </w:r>
      <w:proofErr w:type="spellStart"/>
      <w:r>
        <w:rPr>
          <w:sz w:val="28"/>
          <w:szCs w:val="28"/>
        </w:rPr>
        <w:t>Траубе</w:t>
      </w:r>
      <w:proofErr w:type="spellEnd"/>
      <w:r>
        <w:rPr>
          <w:sz w:val="28"/>
          <w:szCs w:val="28"/>
        </w:rPr>
        <w:t>, двойной шум Виноградова-</w:t>
      </w:r>
      <w:proofErr w:type="spellStart"/>
      <w:r>
        <w:rPr>
          <w:sz w:val="28"/>
          <w:szCs w:val="28"/>
        </w:rPr>
        <w:t>Дюрозье</w:t>
      </w:r>
      <w:proofErr w:type="spellEnd"/>
      <w:r>
        <w:rPr>
          <w:sz w:val="28"/>
          <w:szCs w:val="28"/>
        </w:rPr>
        <w:t xml:space="preserve"> при аускультации бедренной артерии отсу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ствуют. Симптом Сиротинина-</w:t>
      </w:r>
      <w:proofErr w:type="spellStart"/>
      <w:r>
        <w:rPr>
          <w:sz w:val="28"/>
          <w:szCs w:val="28"/>
        </w:rPr>
        <w:t>Куковерова</w:t>
      </w:r>
      <w:proofErr w:type="spellEnd"/>
      <w:r>
        <w:rPr>
          <w:sz w:val="28"/>
          <w:szCs w:val="28"/>
        </w:rPr>
        <w:t xml:space="preserve"> отсутствует. Шум волчка при высл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шивании яремных вен отсутствует.</w:t>
      </w:r>
    </w:p>
    <w:p w:rsidR="00BC26FB" w:rsidRDefault="00BC26FB">
      <w:pPr>
        <w:ind w:firstLine="720"/>
        <w:jc w:val="both"/>
        <w:rPr>
          <w:sz w:val="28"/>
          <w:szCs w:val="28"/>
        </w:rPr>
      </w:pPr>
    </w:p>
    <w:p w:rsidR="00BC26FB" w:rsidRDefault="00BC26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ИССЛЕДОВАНИЕ СИСТЕМЫ ПИЩЕВАРЕНИЯ</w:t>
      </w:r>
    </w:p>
    <w:p w:rsidR="00BC26FB" w:rsidRDefault="00BC26F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 Осмотр полости рта.</w:t>
      </w:r>
      <w:r>
        <w:rPr>
          <w:sz w:val="28"/>
          <w:szCs w:val="28"/>
        </w:rPr>
        <w:t xml:space="preserve"> Язык высовывается по срединной линии, имеется белый налет; сосочки выражены, отпечатков зубов нет. Задняя стенка глотки гладкая, блестящая, физиологической окраски; налетов, кровоизлияний нет. Небо физи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логической окраски, налетов, кровоизлияний нет. Миндалины физиологической окраски, налетов кровоизлияний, гнойных пробок, гнойников лакунах нет. Десны розовые, кровоточивости, гноетечения нет. Зубы: кариозные поражения отсу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ствуют, зубных протезов нет, все зубы присутствуют.</w:t>
      </w:r>
    </w:p>
    <w:p w:rsidR="00BC26FB" w:rsidRDefault="00BC26F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Осмотр живота в вертикальном и горизонтальном положении. </w:t>
      </w:r>
      <w:r>
        <w:rPr>
          <w:sz w:val="28"/>
          <w:szCs w:val="28"/>
        </w:rPr>
        <w:t>Форма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вота обычная, пупок втянут. Расширенные кожные вены, пигментация, </w:t>
      </w:r>
      <w:proofErr w:type="spellStart"/>
      <w:r>
        <w:rPr>
          <w:sz w:val="28"/>
          <w:szCs w:val="28"/>
        </w:rPr>
        <w:t>цианот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</w:t>
      </w:r>
      <w:proofErr w:type="spellEnd"/>
      <w:r>
        <w:rPr>
          <w:sz w:val="28"/>
          <w:szCs w:val="28"/>
        </w:rPr>
        <w:t xml:space="preserve"> участки отсутствуют. Перистальтические и антиперистальтические движ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желудка и кишечника не отмечаются.</w:t>
      </w:r>
    </w:p>
    <w:p w:rsidR="00BC26FB" w:rsidRDefault="00BC26F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 Поверхностная пальпация живота в вертикальном и горизонтальном п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ложении. </w:t>
      </w:r>
      <w:r>
        <w:rPr>
          <w:sz w:val="28"/>
          <w:szCs w:val="28"/>
        </w:rPr>
        <w:t>Местная и разлитая болезненность не отмечаются. Общее и местное напряжение отсутствует. Грыжевые отверстия, расхождение прямых мышц жив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та, опухолевидные образования отсутствуют. Асцит методом флюктуации не определяется. Увеличение органов брюшной полости не отмечается.</w:t>
      </w:r>
    </w:p>
    <w:p w:rsidR="00BC26FB" w:rsidRDefault="00BC26F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Глубокая методическая пальпация по </w:t>
      </w:r>
      <w:proofErr w:type="spellStart"/>
      <w:r>
        <w:rPr>
          <w:b/>
          <w:bCs/>
          <w:sz w:val="28"/>
          <w:szCs w:val="28"/>
        </w:rPr>
        <w:t>Образцову-Стражеско</w:t>
      </w:r>
      <w:proofErr w:type="spellEnd"/>
      <w:r>
        <w:rPr>
          <w:b/>
          <w:bCs/>
          <w:sz w:val="28"/>
          <w:szCs w:val="28"/>
        </w:rPr>
        <w:t xml:space="preserve">. </w:t>
      </w:r>
    </w:p>
    <w:p w:rsidR="00BC26FB" w:rsidRDefault="00BC26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Сигмовидная кишка прощупывается в левой подвздошной области, слегка болезненна, имеет форму цилиндра толщиной 2 см, плотноватой консистенции, с гладкой поверхностью, подвижность – 2 см в обе стороны; урчание не отмечается.</w:t>
      </w:r>
    </w:p>
    <w:p w:rsidR="00BC26FB" w:rsidRDefault="00BC26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Слепая кишка прощупывается в правой подвздошной области в форме сле</w:t>
      </w:r>
      <w:r>
        <w:rPr>
          <w:sz w:val="28"/>
          <w:szCs w:val="28"/>
        </w:rPr>
        <w:t>г</w:t>
      </w:r>
      <w:r>
        <w:rPr>
          <w:sz w:val="28"/>
          <w:szCs w:val="28"/>
        </w:rPr>
        <w:t>ка болезненного, гладкого цилиндра мягкой консистенции, толщиной 3 см;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движность – 1 см в обе стороны; отмечается небольшое урчание; поверхность гладкая.</w:t>
      </w:r>
    </w:p>
    <w:p w:rsidR="00BC26FB" w:rsidRDefault="00BC26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Терминальный отдел подвздошной кишки прощупывается в правой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вздошной области в форме безболезненного, гладкого, плотного цилиндра ди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метром 1 см; подвижность – 3 см в обе стороны; урчание не отмечается.</w:t>
      </w:r>
    </w:p>
    <w:p w:rsidR="00BC26FB" w:rsidRDefault="00BC26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Червеобразный отросток слепой кишки не пальпируется.</w:t>
      </w:r>
    </w:p>
    <w:p w:rsidR="00BC26FB" w:rsidRDefault="00BC26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Малая кривизна желудка не пальпируется, большая кривизна желудка 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пируется на уровне пупка, безболезненна; привратник не пальпируется.</w:t>
      </w:r>
    </w:p>
    <w:p w:rsidR="00BC26FB" w:rsidRDefault="00BC26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Поперечная ободочная кишка прощупывается на 2 см ниже пупка в виде плотноватой консистенции безболезненного цилиндра толщиной 2,5 см, с гладкой поверхностью; подвижность в обе стороны – 4 см; урчание отсутствует.</w:t>
      </w:r>
    </w:p>
    <w:p w:rsidR="00BC26FB" w:rsidRDefault="00BC26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Восходящий отдел ободочной кишки прощупывается в области правого фланка в виде мягкой консистенции цилиндра с гладкой поверхностью, толщиной 3 см, слегка болезненный, малоподвижный; имеется урчание.</w:t>
      </w:r>
    </w:p>
    <w:p w:rsidR="00BC26FB" w:rsidRDefault="00BC26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Нисходящий отдел ободочной кишки прощупывается в области левого фланка в виде мягкой консистенции цилиндра с гладкой поверхностью, толщиной 3 см, безболезненный, малоподвижный; урчание отсутствует.</w:t>
      </w:r>
    </w:p>
    <w:p w:rsidR="00BC26FB" w:rsidRDefault="00BC26FB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Пальпация печени по </w:t>
      </w:r>
      <w:proofErr w:type="spellStart"/>
      <w:r>
        <w:rPr>
          <w:b/>
          <w:bCs/>
          <w:sz w:val="28"/>
          <w:szCs w:val="28"/>
        </w:rPr>
        <w:t>Образцову</w:t>
      </w:r>
      <w:proofErr w:type="spellEnd"/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>Нижний край печени не выступает из-под правой реберной дуги, находится у края реберной дуги по правой срединно-ключичной линии; мягкий, с гладкой поверхностью, острый, ровный, безболе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ненный. Пульсация при пальпации печени не отмечается.</w:t>
      </w:r>
    </w:p>
    <w:p w:rsidR="00BC26FB" w:rsidRDefault="00BC26FB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Пальпация желчного пузыря. </w:t>
      </w:r>
      <w:r>
        <w:rPr>
          <w:sz w:val="28"/>
          <w:szCs w:val="28"/>
        </w:rPr>
        <w:t>Желчный пузырь не пальпируется. Сим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томы </w:t>
      </w:r>
      <w:r w:rsidRPr="007B5E31">
        <w:rPr>
          <w:b/>
          <w:sz w:val="28"/>
          <w:szCs w:val="28"/>
        </w:rPr>
        <w:t xml:space="preserve">Захарьина, </w:t>
      </w:r>
      <w:proofErr w:type="spellStart"/>
      <w:r w:rsidRPr="007B5E31">
        <w:rPr>
          <w:b/>
          <w:sz w:val="28"/>
          <w:szCs w:val="28"/>
        </w:rPr>
        <w:t>Лепене</w:t>
      </w:r>
      <w:proofErr w:type="spellEnd"/>
      <w:r w:rsidRPr="007B5E31">
        <w:rPr>
          <w:b/>
          <w:sz w:val="28"/>
          <w:szCs w:val="28"/>
        </w:rPr>
        <w:t xml:space="preserve">, </w:t>
      </w:r>
      <w:proofErr w:type="spellStart"/>
      <w:r w:rsidRPr="007B5E31">
        <w:rPr>
          <w:b/>
          <w:sz w:val="28"/>
          <w:szCs w:val="28"/>
        </w:rPr>
        <w:t>Кера-Гаусмана</w:t>
      </w:r>
      <w:proofErr w:type="spellEnd"/>
      <w:r w:rsidRPr="007B5E31">
        <w:rPr>
          <w:b/>
          <w:sz w:val="28"/>
          <w:szCs w:val="28"/>
        </w:rPr>
        <w:t xml:space="preserve">, </w:t>
      </w:r>
      <w:proofErr w:type="spellStart"/>
      <w:r w:rsidRPr="007B5E31">
        <w:rPr>
          <w:b/>
          <w:sz w:val="28"/>
          <w:szCs w:val="28"/>
        </w:rPr>
        <w:t>Ортнера</w:t>
      </w:r>
      <w:proofErr w:type="spellEnd"/>
      <w:r w:rsidRPr="007B5E31">
        <w:rPr>
          <w:b/>
          <w:sz w:val="28"/>
          <w:szCs w:val="28"/>
        </w:rPr>
        <w:t>, Образцова-</w:t>
      </w:r>
      <w:proofErr w:type="spellStart"/>
      <w:r w:rsidRPr="007B5E31">
        <w:rPr>
          <w:b/>
          <w:sz w:val="28"/>
          <w:szCs w:val="28"/>
        </w:rPr>
        <w:t>Мерфи</w:t>
      </w:r>
      <w:proofErr w:type="spellEnd"/>
      <w:r w:rsidRPr="007B5E31">
        <w:rPr>
          <w:b/>
          <w:sz w:val="28"/>
          <w:szCs w:val="28"/>
        </w:rPr>
        <w:t>, Ку</w:t>
      </w:r>
      <w:r w:rsidRPr="007B5E31">
        <w:rPr>
          <w:b/>
          <w:sz w:val="28"/>
          <w:szCs w:val="28"/>
        </w:rPr>
        <w:t>р</w:t>
      </w:r>
      <w:r w:rsidRPr="007B5E31">
        <w:rPr>
          <w:b/>
          <w:sz w:val="28"/>
          <w:szCs w:val="28"/>
        </w:rPr>
        <w:t>вуазье, Георгиевского-</w:t>
      </w:r>
      <w:proofErr w:type="spellStart"/>
      <w:r w:rsidRPr="007B5E31">
        <w:rPr>
          <w:b/>
          <w:sz w:val="28"/>
          <w:szCs w:val="28"/>
        </w:rPr>
        <w:t>Мюсси</w:t>
      </w:r>
      <w:proofErr w:type="spellEnd"/>
      <w:r>
        <w:rPr>
          <w:sz w:val="28"/>
          <w:szCs w:val="28"/>
        </w:rPr>
        <w:t xml:space="preserve"> отрицательные.</w:t>
      </w:r>
    </w:p>
    <w:p w:rsidR="00BC26FB" w:rsidRDefault="00BC26FB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Пальпация поджелудочной железы. </w:t>
      </w:r>
      <w:r>
        <w:rPr>
          <w:sz w:val="28"/>
          <w:szCs w:val="28"/>
        </w:rPr>
        <w:t>Поджелудочная железа не пальпир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ется. Болезненность в треугольнике </w:t>
      </w:r>
      <w:proofErr w:type="spellStart"/>
      <w:r>
        <w:rPr>
          <w:sz w:val="28"/>
          <w:szCs w:val="28"/>
        </w:rPr>
        <w:t>Шоффара</w:t>
      </w:r>
      <w:proofErr w:type="spellEnd"/>
      <w:r>
        <w:rPr>
          <w:sz w:val="28"/>
          <w:szCs w:val="28"/>
        </w:rPr>
        <w:t xml:space="preserve"> не отмечается. Болезненность в точке </w:t>
      </w:r>
      <w:proofErr w:type="spellStart"/>
      <w:r>
        <w:rPr>
          <w:sz w:val="28"/>
          <w:szCs w:val="28"/>
        </w:rPr>
        <w:t>Дежардена</w:t>
      </w:r>
      <w:proofErr w:type="spellEnd"/>
      <w:r>
        <w:rPr>
          <w:sz w:val="28"/>
          <w:szCs w:val="28"/>
        </w:rPr>
        <w:t xml:space="preserve"> отсутствует. Симптомы </w:t>
      </w:r>
      <w:proofErr w:type="spellStart"/>
      <w:r>
        <w:rPr>
          <w:sz w:val="28"/>
          <w:szCs w:val="28"/>
        </w:rPr>
        <w:t>Гротта</w:t>
      </w:r>
      <w:proofErr w:type="spellEnd"/>
      <w:r>
        <w:rPr>
          <w:sz w:val="28"/>
          <w:szCs w:val="28"/>
        </w:rPr>
        <w:t>, Мейо-</w:t>
      </w:r>
      <w:proofErr w:type="spellStart"/>
      <w:r>
        <w:rPr>
          <w:sz w:val="28"/>
          <w:szCs w:val="28"/>
        </w:rPr>
        <w:t>Робсона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Катча</w:t>
      </w:r>
      <w:proofErr w:type="spellEnd"/>
      <w:r>
        <w:rPr>
          <w:sz w:val="28"/>
          <w:szCs w:val="28"/>
        </w:rPr>
        <w:t xml:space="preserve"> отриц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тельные.</w:t>
      </w:r>
    </w:p>
    <w:p w:rsidR="00BC26FB" w:rsidRDefault="00BC26FB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Пальпация селезенки в горизонтальном положении и на правом боку (по </w:t>
      </w:r>
      <w:proofErr w:type="spellStart"/>
      <w:r>
        <w:rPr>
          <w:b/>
          <w:bCs/>
          <w:sz w:val="28"/>
          <w:szCs w:val="28"/>
        </w:rPr>
        <w:t>Сали</w:t>
      </w:r>
      <w:proofErr w:type="spellEnd"/>
      <w:r>
        <w:rPr>
          <w:b/>
          <w:bCs/>
          <w:sz w:val="28"/>
          <w:szCs w:val="28"/>
        </w:rPr>
        <w:t xml:space="preserve">). </w:t>
      </w:r>
      <w:r>
        <w:rPr>
          <w:sz w:val="28"/>
          <w:szCs w:val="28"/>
        </w:rPr>
        <w:t>Селезенка не прощупывается.</w:t>
      </w:r>
    </w:p>
    <w:p w:rsidR="00BC26FB" w:rsidRDefault="00BC26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Симптом </w:t>
      </w:r>
      <w:proofErr w:type="spellStart"/>
      <w:r>
        <w:rPr>
          <w:sz w:val="28"/>
          <w:szCs w:val="28"/>
        </w:rPr>
        <w:t>Поргеса</w:t>
      </w:r>
      <w:proofErr w:type="spellEnd"/>
      <w:r>
        <w:rPr>
          <w:sz w:val="28"/>
          <w:szCs w:val="28"/>
        </w:rPr>
        <w:t xml:space="preserve"> отрицательный.</w:t>
      </w:r>
    </w:p>
    <w:p w:rsidR="00BC26FB" w:rsidRDefault="00BC26F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Перкуссия живота. </w:t>
      </w:r>
      <w:r>
        <w:rPr>
          <w:sz w:val="28"/>
          <w:szCs w:val="28"/>
        </w:rPr>
        <w:t>Свободная жидкость в брюшной полости не определяется. Симптом Образцова отрицательный.</w:t>
      </w:r>
    </w:p>
    <w:p w:rsidR="00BC26FB" w:rsidRDefault="00BC26FB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Перкуторные</w:t>
      </w:r>
      <w:proofErr w:type="spellEnd"/>
      <w:r>
        <w:rPr>
          <w:sz w:val="28"/>
          <w:szCs w:val="28"/>
        </w:rPr>
        <w:t xml:space="preserve"> размеры печени по Курлову:</w:t>
      </w:r>
    </w:p>
    <w:p w:rsidR="00BC26FB" w:rsidRDefault="00BC26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- 10 см – по правой срединно-ключичной линии;</w:t>
      </w:r>
    </w:p>
    <w:p w:rsidR="00BC26FB" w:rsidRDefault="00BC26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- 9 см – по передней срединной линии;</w:t>
      </w:r>
    </w:p>
    <w:p w:rsidR="00BC26FB" w:rsidRDefault="00BC26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- 7 см – по левой реберной дуге.</w:t>
      </w:r>
    </w:p>
    <w:p w:rsidR="00BC26FB" w:rsidRDefault="00BC26FB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Перкуторные</w:t>
      </w:r>
      <w:proofErr w:type="spellEnd"/>
      <w:r>
        <w:rPr>
          <w:sz w:val="28"/>
          <w:szCs w:val="28"/>
        </w:rPr>
        <w:t xml:space="preserve"> размеры селезенки: продольный – 7 см, поперечный – 6 см.</w:t>
      </w:r>
    </w:p>
    <w:p w:rsidR="00BC26FB" w:rsidRDefault="00BC26F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Аускультация. </w:t>
      </w:r>
      <w:r>
        <w:rPr>
          <w:sz w:val="28"/>
          <w:szCs w:val="28"/>
        </w:rPr>
        <w:t>Выслушиваются шумы во всех отделах кишечника. Шум 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брюшины над печенью, селезенкой не выслушивается.</w:t>
      </w:r>
    </w:p>
    <w:p w:rsidR="00BC26FB" w:rsidRDefault="00BC26FB">
      <w:pPr>
        <w:jc w:val="both"/>
        <w:rPr>
          <w:sz w:val="28"/>
          <w:szCs w:val="28"/>
        </w:rPr>
      </w:pPr>
    </w:p>
    <w:p w:rsidR="00BC26FB" w:rsidRDefault="00BC26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ИССЛЕДОВАНИЕ ОРГАНОВ МОЧЕОТДЕЛЕНИЯ</w:t>
      </w:r>
    </w:p>
    <w:p w:rsidR="00BC26FB" w:rsidRDefault="00BC26F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Осмотр. </w:t>
      </w:r>
      <w:r>
        <w:rPr>
          <w:sz w:val="28"/>
          <w:szCs w:val="28"/>
        </w:rPr>
        <w:t>Осмотр поясничной области: припухлости, покраснения кожных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кровов нет. Визуально определяется увеличение мочевого пузыря.</w:t>
      </w:r>
    </w:p>
    <w:p w:rsidR="00BC26FB" w:rsidRDefault="00BC26F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Пальпация. </w:t>
      </w:r>
      <w:r>
        <w:rPr>
          <w:sz w:val="28"/>
          <w:szCs w:val="28"/>
        </w:rPr>
        <w:t xml:space="preserve">Пальпация почек по </w:t>
      </w:r>
      <w:proofErr w:type="spellStart"/>
      <w:r>
        <w:rPr>
          <w:sz w:val="28"/>
          <w:szCs w:val="28"/>
        </w:rPr>
        <w:t>Образцову</w:t>
      </w:r>
      <w:proofErr w:type="spellEnd"/>
      <w:r>
        <w:rPr>
          <w:sz w:val="28"/>
          <w:szCs w:val="28"/>
        </w:rPr>
        <w:t xml:space="preserve"> и Боткину: почки не пальпирую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ся. Мочевой пузырь не пальпируется.</w:t>
      </w:r>
    </w:p>
    <w:p w:rsidR="00BC26FB" w:rsidRDefault="00BC26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Пальпация по ходу мочеточников: безболезненна.</w:t>
      </w:r>
    </w:p>
    <w:p w:rsidR="00BC26FB" w:rsidRDefault="00BC26F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Перкуссия. </w:t>
      </w:r>
      <w:r>
        <w:rPr>
          <w:sz w:val="28"/>
          <w:szCs w:val="28"/>
        </w:rPr>
        <w:t xml:space="preserve">Симптом </w:t>
      </w:r>
      <w:proofErr w:type="spellStart"/>
      <w:r>
        <w:rPr>
          <w:sz w:val="28"/>
          <w:szCs w:val="28"/>
        </w:rPr>
        <w:t>Пастернацкого</w:t>
      </w:r>
      <w:proofErr w:type="spellEnd"/>
      <w:r>
        <w:rPr>
          <w:sz w:val="28"/>
          <w:szCs w:val="28"/>
        </w:rPr>
        <w:t xml:space="preserve"> отрицательный. Перкуссия мочевого п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зыря: </w:t>
      </w:r>
      <w:proofErr w:type="spellStart"/>
      <w:r>
        <w:rPr>
          <w:sz w:val="28"/>
          <w:szCs w:val="28"/>
        </w:rPr>
        <w:t>перкуторный</w:t>
      </w:r>
      <w:proofErr w:type="spellEnd"/>
      <w:r>
        <w:rPr>
          <w:sz w:val="28"/>
          <w:szCs w:val="28"/>
        </w:rPr>
        <w:t xml:space="preserve"> звук над мочевым пузырем тимпанический.</w:t>
      </w:r>
    </w:p>
    <w:p w:rsidR="00BC26FB" w:rsidRDefault="00BC26FB">
      <w:pPr>
        <w:jc w:val="both"/>
        <w:rPr>
          <w:sz w:val="28"/>
          <w:szCs w:val="28"/>
        </w:rPr>
      </w:pPr>
    </w:p>
    <w:p w:rsidR="00BC26FB" w:rsidRDefault="00BC26F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ПРЕДВАРИТЕЛЬНЫЙ ДИАГНОЗ: </w:t>
      </w:r>
      <w:r>
        <w:rPr>
          <w:sz w:val="28"/>
          <w:szCs w:val="28"/>
        </w:rPr>
        <w:t xml:space="preserve">Синдром раздраженного кишечника. </w:t>
      </w:r>
      <w:r>
        <w:rPr>
          <w:b/>
          <w:bCs/>
          <w:sz w:val="28"/>
          <w:szCs w:val="28"/>
          <w:u w:val="single"/>
        </w:rPr>
        <w:t>Обо</w:t>
      </w:r>
      <w:r>
        <w:rPr>
          <w:b/>
          <w:bCs/>
          <w:sz w:val="28"/>
          <w:szCs w:val="28"/>
          <w:u w:val="single"/>
        </w:rPr>
        <w:t>с</w:t>
      </w:r>
      <w:r>
        <w:rPr>
          <w:b/>
          <w:bCs/>
          <w:sz w:val="28"/>
          <w:szCs w:val="28"/>
          <w:u w:val="single"/>
        </w:rPr>
        <w:t>нование предварительного диагноза: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Предварительный диагноз поставлен на основании наличия у курируемого больного следующих </w:t>
      </w:r>
      <w:r>
        <w:rPr>
          <w:sz w:val="28"/>
          <w:szCs w:val="28"/>
          <w:u w:val="single"/>
        </w:rPr>
        <w:t>синдромов:</w:t>
      </w:r>
    </w:p>
    <w:p w:rsidR="00BC26FB" w:rsidRDefault="00BC26FB">
      <w:pPr>
        <w:jc w:val="both"/>
        <w:rPr>
          <w:sz w:val="28"/>
          <w:szCs w:val="28"/>
        </w:rPr>
      </w:pPr>
      <w:r>
        <w:rPr>
          <w:sz w:val="28"/>
          <w:szCs w:val="28"/>
        </w:rPr>
        <w:t>- болевой синдром: абдоминальная боль тянущего характера в подвздошных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ластях, уменьшающаяся или исчезающая после акта дефекации, не связанная с приемом пищи и физической нагрузкой, не беспокоящая ночью, усилившаяся в течение последнего месяца параллельно с учащением стула.</w:t>
      </w:r>
    </w:p>
    <w:p w:rsidR="00BC26FB" w:rsidRDefault="00BC26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дискинетический</w:t>
      </w:r>
      <w:proofErr w:type="spellEnd"/>
      <w:r>
        <w:rPr>
          <w:sz w:val="28"/>
          <w:szCs w:val="28"/>
        </w:rPr>
        <w:t xml:space="preserve"> синдром: учащение стула (3-4 раза в сутки), изменение конс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стенции кала (жидкий стул с выделением слизи), нарушение акта дефекации (б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лезненный акт дефекации, тенезмы), вздутие живота. Данные признаки прису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ствуют на протяжении всего времени бодрствования.</w:t>
      </w:r>
    </w:p>
    <w:p w:rsidR="00BC26FB" w:rsidRDefault="00BC26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синдромы присутствуют у больного на протяжении 2 лет, что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ветствует Римским диагностическим критериям синдрома </w:t>
      </w:r>
      <w:proofErr w:type="spellStart"/>
      <w:r>
        <w:rPr>
          <w:sz w:val="28"/>
          <w:szCs w:val="28"/>
        </w:rPr>
        <w:t>раздраженнного</w:t>
      </w:r>
      <w:proofErr w:type="spellEnd"/>
      <w:r>
        <w:rPr>
          <w:sz w:val="28"/>
          <w:szCs w:val="28"/>
        </w:rPr>
        <w:t xml:space="preserve"> к</w:t>
      </w:r>
      <w:r>
        <w:rPr>
          <w:sz w:val="28"/>
          <w:szCs w:val="28"/>
        </w:rPr>
        <w:t>и</w:t>
      </w:r>
      <w:r>
        <w:rPr>
          <w:sz w:val="28"/>
          <w:szCs w:val="28"/>
        </w:rPr>
        <w:t>шечника:</w:t>
      </w:r>
    </w:p>
    <w:p w:rsidR="00BC26FB" w:rsidRDefault="00BC26FB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Абдоминальная боль (или дискомфорт), имеющая 2 из 3 особенностей:</w:t>
      </w:r>
    </w:p>
    <w:p w:rsidR="00BC26FB" w:rsidRDefault="00BC26F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>обычно уменьшается после дефекации;</w:t>
      </w:r>
    </w:p>
    <w:p w:rsidR="00BC26FB" w:rsidRDefault="00BC26F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ассоциированная с изменением частоты дефекации;</w:t>
      </w:r>
    </w:p>
    <w:p w:rsidR="00BC26FB" w:rsidRDefault="00BC26F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 ассоциированная с изменением консистенции кала.</w:t>
      </w:r>
    </w:p>
    <w:p w:rsidR="00BC26FB" w:rsidRDefault="00BC26FB">
      <w:pPr>
        <w:numPr>
          <w:ilvl w:val="0"/>
          <w:numId w:val="13"/>
        </w:numPr>
        <w:tabs>
          <w:tab w:val="clear" w:pos="720"/>
          <w:tab w:val="num" w:pos="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Симптомы, длящиеся более 25% времени суток:</w:t>
      </w:r>
    </w:p>
    <w:p w:rsidR="00BC26FB" w:rsidRDefault="00BC26FB">
      <w:pPr>
        <w:jc w:val="both"/>
        <w:rPr>
          <w:sz w:val="28"/>
          <w:szCs w:val="28"/>
        </w:rPr>
      </w:pPr>
      <w:r>
        <w:rPr>
          <w:sz w:val="28"/>
          <w:szCs w:val="28"/>
        </w:rPr>
        <w:t>- изменение частоты стула (более 3 раз в 1 сутки или менее 3 раз в 1 неделю);</w:t>
      </w:r>
    </w:p>
    <w:p w:rsidR="00BC26FB" w:rsidRDefault="00BC26FB">
      <w:pPr>
        <w:jc w:val="both"/>
        <w:rPr>
          <w:sz w:val="28"/>
          <w:szCs w:val="28"/>
        </w:rPr>
      </w:pPr>
      <w:r>
        <w:rPr>
          <w:sz w:val="28"/>
          <w:szCs w:val="28"/>
        </w:rPr>
        <w:t>- изменение консистенции кала (твердый, «овечий» или жидкий, водянистый);</w:t>
      </w:r>
    </w:p>
    <w:p w:rsidR="00BC26FB" w:rsidRDefault="00BC26FB">
      <w:pPr>
        <w:jc w:val="both"/>
        <w:rPr>
          <w:sz w:val="28"/>
          <w:szCs w:val="28"/>
        </w:rPr>
      </w:pPr>
      <w:r>
        <w:rPr>
          <w:sz w:val="28"/>
          <w:szCs w:val="28"/>
        </w:rPr>
        <w:t>- нарушение акта дефекации (напряжение при дефекации, императивные позывы, чувство неполного опорожнения);</w:t>
      </w:r>
    </w:p>
    <w:p w:rsidR="00BC26FB" w:rsidRDefault="00BC26FB">
      <w:pPr>
        <w:jc w:val="both"/>
        <w:rPr>
          <w:sz w:val="28"/>
          <w:szCs w:val="28"/>
        </w:rPr>
      </w:pPr>
      <w:r>
        <w:rPr>
          <w:sz w:val="28"/>
          <w:szCs w:val="28"/>
        </w:rPr>
        <w:t>- выделение слизи с калом;</w:t>
      </w:r>
    </w:p>
    <w:p w:rsidR="00BC26FB" w:rsidRDefault="00BC26FB">
      <w:pPr>
        <w:jc w:val="both"/>
        <w:rPr>
          <w:sz w:val="28"/>
          <w:szCs w:val="28"/>
        </w:rPr>
      </w:pPr>
      <w:r>
        <w:rPr>
          <w:sz w:val="28"/>
          <w:szCs w:val="28"/>
        </w:rPr>
        <w:t>- вздутие или чувство распирания в животе.</w:t>
      </w:r>
    </w:p>
    <w:p w:rsidR="00BC26FB" w:rsidRDefault="00BC26FB">
      <w:pPr>
        <w:jc w:val="both"/>
        <w:rPr>
          <w:sz w:val="28"/>
          <w:szCs w:val="28"/>
        </w:rPr>
      </w:pPr>
      <w:r>
        <w:rPr>
          <w:sz w:val="28"/>
          <w:szCs w:val="28"/>
        </w:rPr>
        <w:t>Данные симптомы должны присутствовать в течение периода более 3 месяцев.</w:t>
      </w:r>
    </w:p>
    <w:p w:rsidR="00BC26FB" w:rsidRDefault="00BC26FB">
      <w:pPr>
        <w:jc w:val="both"/>
        <w:rPr>
          <w:sz w:val="28"/>
          <w:szCs w:val="28"/>
        </w:rPr>
      </w:pPr>
    </w:p>
    <w:p w:rsidR="00BC26FB" w:rsidRDefault="00BC26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ОБСЛЕДОВАНИЯ БОЛЬНОГО</w:t>
      </w:r>
    </w:p>
    <w:p w:rsidR="00BC26FB" w:rsidRDefault="00BC26FB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Лабораторные исследования:</w:t>
      </w:r>
    </w:p>
    <w:p w:rsidR="00BC26FB" w:rsidRDefault="00BC26F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общий анализ крови;</w:t>
      </w:r>
    </w:p>
    <w:p w:rsidR="00BC26FB" w:rsidRDefault="00BC26F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биохимический анализ крови;</w:t>
      </w:r>
    </w:p>
    <w:p w:rsidR="00BC26FB" w:rsidRDefault="00BC26F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общий анализ мочи;</w:t>
      </w:r>
    </w:p>
    <w:p w:rsidR="00BC26FB" w:rsidRDefault="00BC26F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анализ кала;</w:t>
      </w:r>
    </w:p>
    <w:p w:rsidR="00BC26FB" w:rsidRDefault="00BC26FB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Инструментальные исследования:</w:t>
      </w:r>
    </w:p>
    <w:p w:rsidR="00BC26FB" w:rsidRDefault="00BC26F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сигмофиброскопия</w:t>
      </w:r>
      <w:proofErr w:type="spellEnd"/>
      <w:r>
        <w:rPr>
          <w:sz w:val="28"/>
          <w:szCs w:val="28"/>
        </w:rPr>
        <w:t>;</w:t>
      </w:r>
    </w:p>
    <w:p w:rsidR="00BC26FB" w:rsidRDefault="00BC26F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УЗИ органов брюшной полости и малого таза;</w:t>
      </w:r>
    </w:p>
    <w:p w:rsidR="00BC26FB" w:rsidRDefault="00BC26F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эзофагогастродуоденоскопия</w:t>
      </w:r>
      <w:proofErr w:type="spellEnd"/>
      <w:r>
        <w:rPr>
          <w:sz w:val="28"/>
          <w:szCs w:val="28"/>
        </w:rPr>
        <w:t>;</w:t>
      </w:r>
    </w:p>
    <w:p w:rsidR="00BC26FB" w:rsidRDefault="00BC26F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электрокардиография.</w:t>
      </w:r>
    </w:p>
    <w:p w:rsidR="00BC26FB" w:rsidRDefault="00BC26FB">
      <w:pPr>
        <w:jc w:val="both"/>
        <w:rPr>
          <w:sz w:val="28"/>
          <w:szCs w:val="28"/>
        </w:rPr>
      </w:pPr>
    </w:p>
    <w:p w:rsidR="00BC26FB" w:rsidRDefault="00BC26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ДАННЫЕ ЛАБОРАТОРНЫХ И ИНСТРУМЕНТАЛЬНЫХ ИССЛЕДОВАНИЙ</w:t>
      </w:r>
    </w:p>
    <w:p w:rsidR="00BC26FB" w:rsidRDefault="00BC26FB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1. </w:t>
      </w:r>
      <w:r>
        <w:rPr>
          <w:b/>
          <w:bCs/>
          <w:sz w:val="28"/>
          <w:szCs w:val="28"/>
          <w:u w:val="single"/>
        </w:rPr>
        <w:t>Данные лабораторных исследований.</w:t>
      </w:r>
    </w:p>
    <w:p w:rsidR="00BC26FB" w:rsidRDefault="00BC26F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1). Анализ мочи (11.07.06 г.):</w:t>
      </w:r>
    </w:p>
    <w:p w:rsidR="00BC26FB" w:rsidRDefault="00BC26FB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Цвет – соломенно-желтый</w:t>
      </w:r>
    </w:p>
    <w:p w:rsidR="00BC26FB" w:rsidRDefault="00BC26FB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Удельный вес – 1023 (в норме 1012-1025)</w:t>
      </w:r>
    </w:p>
    <w:p w:rsidR="00BC26FB" w:rsidRDefault="00BC26FB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Прозрачная</w:t>
      </w:r>
    </w:p>
    <w:p w:rsidR="00BC26FB" w:rsidRDefault="00BC26FB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Эпителий плоский – 0-1 в п/</w:t>
      </w:r>
      <w:proofErr w:type="spellStart"/>
      <w:r>
        <w:rPr>
          <w:sz w:val="28"/>
          <w:szCs w:val="28"/>
        </w:rPr>
        <w:t>зр</w:t>
      </w:r>
      <w:proofErr w:type="spellEnd"/>
      <w:r>
        <w:rPr>
          <w:sz w:val="28"/>
          <w:szCs w:val="28"/>
        </w:rPr>
        <w:t>. (в норме 0-1 в п/</w:t>
      </w:r>
      <w:proofErr w:type="spellStart"/>
      <w:r>
        <w:rPr>
          <w:sz w:val="28"/>
          <w:szCs w:val="28"/>
        </w:rPr>
        <w:t>зр</w:t>
      </w:r>
      <w:proofErr w:type="spellEnd"/>
      <w:r>
        <w:rPr>
          <w:sz w:val="28"/>
          <w:szCs w:val="28"/>
        </w:rPr>
        <w:t>.)</w:t>
      </w:r>
    </w:p>
    <w:p w:rsidR="00BC26FB" w:rsidRDefault="00BC26FB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Лейкоциты – 1-3 в п/</w:t>
      </w:r>
      <w:proofErr w:type="spellStart"/>
      <w:r>
        <w:rPr>
          <w:sz w:val="28"/>
          <w:szCs w:val="28"/>
        </w:rPr>
        <w:t>зр</w:t>
      </w:r>
      <w:proofErr w:type="spellEnd"/>
      <w:r>
        <w:rPr>
          <w:sz w:val="28"/>
          <w:szCs w:val="28"/>
        </w:rPr>
        <w:t>. (в норме 0-3 в п/</w:t>
      </w:r>
      <w:proofErr w:type="spellStart"/>
      <w:r>
        <w:rPr>
          <w:sz w:val="28"/>
          <w:szCs w:val="28"/>
        </w:rPr>
        <w:t>зр</w:t>
      </w:r>
      <w:proofErr w:type="spellEnd"/>
      <w:r>
        <w:rPr>
          <w:sz w:val="28"/>
          <w:szCs w:val="28"/>
        </w:rPr>
        <w:t>.)</w:t>
      </w:r>
    </w:p>
    <w:p w:rsidR="00BC26FB" w:rsidRDefault="00BC26FB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Белок – 0 г/л</w:t>
      </w:r>
    </w:p>
    <w:p w:rsidR="00BC26FB" w:rsidRDefault="00BC26FB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Соли – оксалаты в небольшом количестве</w:t>
      </w:r>
    </w:p>
    <w:p w:rsidR="00BC26FB" w:rsidRDefault="00BC26F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анализ мочи в норме.</w:t>
      </w:r>
    </w:p>
    <w:p w:rsidR="00BC26FB" w:rsidRDefault="00BC26F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2). Полный анализ крови (11.07.06 г.):</w:t>
      </w:r>
    </w:p>
    <w:p w:rsidR="00BC26FB" w:rsidRDefault="00BC26FB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Эритроциты – 4,75∙10</w:t>
      </w:r>
      <w:r>
        <w:rPr>
          <w:sz w:val="28"/>
          <w:szCs w:val="28"/>
          <w:vertAlign w:val="superscript"/>
        </w:rPr>
        <w:t xml:space="preserve">12 </w:t>
      </w:r>
      <w:r>
        <w:rPr>
          <w:sz w:val="28"/>
          <w:szCs w:val="28"/>
        </w:rPr>
        <w:t>(в норме 4,5-5∙10</w:t>
      </w:r>
      <w:r>
        <w:rPr>
          <w:sz w:val="28"/>
          <w:szCs w:val="28"/>
          <w:vertAlign w:val="superscript"/>
        </w:rPr>
        <w:t>12</w:t>
      </w:r>
      <w:r>
        <w:rPr>
          <w:sz w:val="28"/>
          <w:szCs w:val="28"/>
        </w:rPr>
        <w:t>)</w:t>
      </w:r>
    </w:p>
    <w:p w:rsidR="00BC26FB" w:rsidRDefault="00BC26FB">
      <w:pPr>
        <w:ind w:left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Hb</w:t>
      </w:r>
      <w:proofErr w:type="spellEnd"/>
      <w:r>
        <w:rPr>
          <w:sz w:val="28"/>
          <w:szCs w:val="28"/>
        </w:rPr>
        <w:t xml:space="preserve"> – 129 г/л (в норме 120-180 г/л) </w:t>
      </w:r>
    </w:p>
    <w:p w:rsidR="00BC26FB" w:rsidRDefault="00BC26FB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Лейкоциты – 8,2∙10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 xml:space="preserve"> (в норме 4-9∙10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>)</w:t>
      </w:r>
    </w:p>
    <w:p w:rsidR="00BC26FB" w:rsidRDefault="00BC26FB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Нейтрофилы юные – 0% (в норме 0-1%)</w:t>
      </w:r>
    </w:p>
    <w:p w:rsidR="00BC26FB" w:rsidRDefault="00BC26FB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Нейтрофилы </w:t>
      </w:r>
      <w:proofErr w:type="spellStart"/>
      <w:r>
        <w:rPr>
          <w:sz w:val="28"/>
          <w:szCs w:val="28"/>
        </w:rPr>
        <w:t>палочкоядерные</w:t>
      </w:r>
      <w:proofErr w:type="spellEnd"/>
      <w:r>
        <w:rPr>
          <w:sz w:val="28"/>
          <w:szCs w:val="28"/>
        </w:rPr>
        <w:t xml:space="preserve"> – 3% (в норме 1-5%)</w:t>
      </w:r>
    </w:p>
    <w:p w:rsidR="00BC26FB" w:rsidRDefault="00BC26FB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Нейтрофилы сегментоядерные – 62% (в норме 47-72%)</w:t>
      </w:r>
    </w:p>
    <w:p w:rsidR="00BC26FB" w:rsidRDefault="00BC26FB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Базофилы – 0% (в норме – 0-1%)</w:t>
      </w:r>
    </w:p>
    <w:p w:rsidR="00BC26FB" w:rsidRDefault="00BC26FB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Эозинофилы – 2% (в норме – 0,5-5%)</w:t>
      </w:r>
    </w:p>
    <w:p w:rsidR="00BC26FB" w:rsidRDefault="00BC26FB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Лимфоциты – 26% (в норме 19-37%)</w:t>
      </w:r>
    </w:p>
    <w:p w:rsidR="00BC26FB" w:rsidRDefault="00BC26FB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Моноциты – 7% (в норме 3-9%)</w:t>
      </w:r>
    </w:p>
    <w:p w:rsidR="00BC26FB" w:rsidRDefault="00BC26FB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СОЭ – 12 мм/ч (в норме 4-10 мм/ч)</w:t>
      </w:r>
    </w:p>
    <w:p w:rsidR="00BC26FB" w:rsidRDefault="00BC26F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общий анализ крови в норме.</w:t>
      </w:r>
    </w:p>
    <w:p w:rsidR="00BC26FB" w:rsidRDefault="00BC26F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3). Биохимический анализ крови (29.06.06 г.):</w:t>
      </w:r>
    </w:p>
    <w:p w:rsidR="00BC26FB" w:rsidRDefault="00BC26FB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Билирубин общий – 13 </w:t>
      </w:r>
      <w:proofErr w:type="spellStart"/>
      <w:r>
        <w:rPr>
          <w:sz w:val="28"/>
          <w:szCs w:val="28"/>
        </w:rPr>
        <w:t>мкмоль</w:t>
      </w:r>
      <w:proofErr w:type="spellEnd"/>
      <w:r>
        <w:rPr>
          <w:sz w:val="28"/>
          <w:szCs w:val="28"/>
        </w:rPr>
        <w:t xml:space="preserve">/л (в норме 8,5-20,5 </w:t>
      </w:r>
      <w:proofErr w:type="spellStart"/>
      <w:r>
        <w:rPr>
          <w:sz w:val="28"/>
          <w:szCs w:val="28"/>
        </w:rPr>
        <w:t>мкмоль</w:t>
      </w:r>
      <w:proofErr w:type="spellEnd"/>
      <w:r>
        <w:rPr>
          <w:sz w:val="28"/>
          <w:szCs w:val="28"/>
        </w:rPr>
        <w:t>/л)</w:t>
      </w:r>
    </w:p>
    <w:p w:rsidR="00BC26FB" w:rsidRDefault="00BC26FB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Холестерин – 8,33 </w:t>
      </w:r>
      <w:proofErr w:type="spellStart"/>
      <w:r>
        <w:rPr>
          <w:sz w:val="28"/>
          <w:szCs w:val="28"/>
        </w:rPr>
        <w:t>ммоль</w:t>
      </w:r>
      <w:proofErr w:type="spellEnd"/>
      <w:r>
        <w:rPr>
          <w:sz w:val="28"/>
          <w:szCs w:val="28"/>
        </w:rPr>
        <w:t xml:space="preserve">/л (в норме 3,5-6,3 </w:t>
      </w:r>
      <w:proofErr w:type="spellStart"/>
      <w:r>
        <w:rPr>
          <w:sz w:val="28"/>
          <w:szCs w:val="28"/>
        </w:rPr>
        <w:t>ммоль</w:t>
      </w:r>
      <w:proofErr w:type="spellEnd"/>
      <w:r>
        <w:rPr>
          <w:sz w:val="28"/>
          <w:szCs w:val="28"/>
        </w:rPr>
        <w:t>/л)</w:t>
      </w:r>
    </w:p>
    <w:p w:rsidR="00BC26FB" w:rsidRDefault="00BC26FB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АСТ – 47,3 </w:t>
      </w:r>
      <w:proofErr w:type="spellStart"/>
      <w:r>
        <w:rPr>
          <w:sz w:val="28"/>
          <w:szCs w:val="28"/>
        </w:rPr>
        <w:t>ед</w:t>
      </w:r>
      <w:proofErr w:type="spellEnd"/>
      <w:r>
        <w:rPr>
          <w:sz w:val="28"/>
          <w:szCs w:val="28"/>
        </w:rPr>
        <w:t xml:space="preserve">/л (в норме до 41,0 </w:t>
      </w:r>
      <w:proofErr w:type="spellStart"/>
      <w:r>
        <w:rPr>
          <w:sz w:val="28"/>
          <w:szCs w:val="28"/>
        </w:rPr>
        <w:t>ед</w:t>
      </w:r>
      <w:proofErr w:type="spellEnd"/>
      <w:r>
        <w:rPr>
          <w:sz w:val="28"/>
          <w:szCs w:val="28"/>
        </w:rPr>
        <w:t>/л)</w:t>
      </w:r>
    </w:p>
    <w:p w:rsidR="00BC26FB" w:rsidRDefault="00BC26FB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АЛТ – 41,8 </w:t>
      </w:r>
      <w:proofErr w:type="spellStart"/>
      <w:r>
        <w:rPr>
          <w:sz w:val="28"/>
          <w:szCs w:val="28"/>
        </w:rPr>
        <w:t>ед</w:t>
      </w:r>
      <w:proofErr w:type="spellEnd"/>
      <w:r>
        <w:rPr>
          <w:sz w:val="28"/>
          <w:szCs w:val="28"/>
        </w:rPr>
        <w:t xml:space="preserve">/л (в норме до 38,0 </w:t>
      </w:r>
      <w:proofErr w:type="spellStart"/>
      <w:r>
        <w:rPr>
          <w:sz w:val="28"/>
          <w:szCs w:val="28"/>
        </w:rPr>
        <w:t>ед</w:t>
      </w:r>
      <w:proofErr w:type="spellEnd"/>
      <w:r>
        <w:rPr>
          <w:sz w:val="28"/>
          <w:szCs w:val="28"/>
        </w:rPr>
        <w:t>/л)</w:t>
      </w:r>
    </w:p>
    <w:p w:rsidR="00BC26FB" w:rsidRDefault="00BC26FB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ЩФ – 231,8 </w:t>
      </w:r>
      <w:proofErr w:type="spellStart"/>
      <w:r>
        <w:rPr>
          <w:sz w:val="28"/>
          <w:szCs w:val="28"/>
        </w:rPr>
        <w:t>ед</w:t>
      </w:r>
      <w:proofErr w:type="spellEnd"/>
      <w:r>
        <w:rPr>
          <w:sz w:val="28"/>
          <w:szCs w:val="28"/>
        </w:rPr>
        <w:t xml:space="preserve">/л (в норме 100 – 290 </w:t>
      </w:r>
      <w:proofErr w:type="spellStart"/>
      <w:r>
        <w:rPr>
          <w:sz w:val="28"/>
          <w:szCs w:val="28"/>
        </w:rPr>
        <w:t>ед</w:t>
      </w:r>
      <w:proofErr w:type="spellEnd"/>
      <w:r>
        <w:rPr>
          <w:sz w:val="28"/>
          <w:szCs w:val="28"/>
        </w:rPr>
        <w:t>/л)</w:t>
      </w:r>
    </w:p>
    <w:p w:rsidR="00BC26FB" w:rsidRDefault="00BC26FB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ГГТ – 48,1 </w:t>
      </w:r>
      <w:proofErr w:type="spellStart"/>
      <w:r>
        <w:rPr>
          <w:sz w:val="28"/>
          <w:szCs w:val="28"/>
        </w:rPr>
        <w:t>ед</w:t>
      </w:r>
      <w:proofErr w:type="spellEnd"/>
      <w:r>
        <w:rPr>
          <w:sz w:val="28"/>
          <w:szCs w:val="28"/>
        </w:rPr>
        <w:t xml:space="preserve">/л (в норме 11,0 – 61,0 </w:t>
      </w:r>
      <w:proofErr w:type="spellStart"/>
      <w:r>
        <w:rPr>
          <w:sz w:val="28"/>
          <w:szCs w:val="28"/>
        </w:rPr>
        <w:t>ед</w:t>
      </w:r>
      <w:proofErr w:type="spellEnd"/>
      <w:r>
        <w:rPr>
          <w:sz w:val="28"/>
          <w:szCs w:val="28"/>
        </w:rPr>
        <w:t>/л)</w:t>
      </w:r>
    </w:p>
    <w:p w:rsidR="00BC26FB" w:rsidRDefault="00BC26F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увеличение активности АЛТ, АСТ.</w:t>
      </w:r>
    </w:p>
    <w:p w:rsidR="00BC26FB" w:rsidRDefault="00BC26F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4). Определение уровня глюкозы в крови (11.07.06 г.):</w:t>
      </w:r>
    </w:p>
    <w:p w:rsidR="00BC26FB" w:rsidRDefault="00BC26F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5,4 </w:t>
      </w:r>
      <w:proofErr w:type="spellStart"/>
      <w:r>
        <w:rPr>
          <w:sz w:val="28"/>
          <w:szCs w:val="28"/>
        </w:rPr>
        <w:t>ммоль</w:t>
      </w:r>
      <w:proofErr w:type="spellEnd"/>
      <w:r>
        <w:rPr>
          <w:sz w:val="28"/>
          <w:szCs w:val="28"/>
        </w:rPr>
        <w:t xml:space="preserve">/л (в норме 3,3 – 5,5 </w:t>
      </w:r>
      <w:proofErr w:type="spellStart"/>
      <w:r>
        <w:rPr>
          <w:sz w:val="28"/>
          <w:szCs w:val="28"/>
        </w:rPr>
        <w:t>ммоль</w:t>
      </w:r>
      <w:proofErr w:type="spellEnd"/>
      <w:r>
        <w:rPr>
          <w:sz w:val="28"/>
          <w:szCs w:val="28"/>
        </w:rPr>
        <w:t>/л) – в норме.</w:t>
      </w:r>
    </w:p>
    <w:p w:rsidR="00BC26FB" w:rsidRDefault="00BC26F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5). Копрологическое исследование (11.07.06 г.):</w:t>
      </w:r>
    </w:p>
    <w:p w:rsidR="00BC26FB" w:rsidRDefault="00BC26F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Форма – неоформленный</w:t>
      </w:r>
    </w:p>
    <w:p w:rsidR="00BC26FB" w:rsidRDefault="00BC26F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Консистенция – мягкий</w:t>
      </w:r>
    </w:p>
    <w:p w:rsidR="00BC26FB" w:rsidRDefault="00BC26F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Цвет – коричневый</w:t>
      </w:r>
    </w:p>
    <w:p w:rsidR="00BC26FB" w:rsidRDefault="00BC26F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Слизь +++</w:t>
      </w:r>
    </w:p>
    <w:p w:rsidR="00BC26FB" w:rsidRDefault="00BC26F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Реакция на кровь – 0</w:t>
      </w:r>
    </w:p>
    <w:p w:rsidR="00BC26FB" w:rsidRDefault="00BC26F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Мышечные волокна: пер. – 2 в п/</w:t>
      </w:r>
      <w:proofErr w:type="spellStart"/>
      <w:r>
        <w:rPr>
          <w:sz w:val="28"/>
          <w:szCs w:val="28"/>
        </w:rPr>
        <w:t>зр</w:t>
      </w:r>
      <w:proofErr w:type="spellEnd"/>
      <w:r>
        <w:rPr>
          <w:sz w:val="28"/>
          <w:szCs w:val="28"/>
        </w:rPr>
        <w:t>., непер. – 1 в п/</w:t>
      </w:r>
      <w:proofErr w:type="spellStart"/>
      <w:r>
        <w:rPr>
          <w:sz w:val="28"/>
          <w:szCs w:val="28"/>
        </w:rPr>
        <w:t>зр</w:t>
      </w:r>
      <w:proofErr w:type="spellEnd"/>
      <w:r>
        <w:rPr>
          <w:sz w:val="28"/>
          <w:szCs w:val="28"/>
        </w:rPr>
        <w:t>.</w:t>
      </w:r>
    </w:p>
    <w:p w:rsidR="00BC26FB" w:rsidRDefault="00BC26FB">
      <w:pPr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Нейтр</w:t>
      </w:r>
      <w:proofErr w:type="spellEnd"/>
      <w:r>
        <w:rPr>
          <w:sz w:val="28"/>
          <w:szCs w:val="28"/>
        </w:rPr>
        <w:t>. жир – 1 в п/</w:t>
      </w:r>
      <w:proofErr w:type="spellStart"/>
      <w:r>
        <w:rPr>
          <w:sz w:val="28"/>
          <w:szCs w:val="28"/>
        </w:rPr>
        <w:t>зр</w:t>
      </w:r>
      <w:proofErr w:type="spellEnd"/>
      <w:r>
        <w:rPr>
          <w:sz w:val="28"/>
          <w:szCs w:val="28"/>
        </w:rPr>
        <w:t>.</w:t>
      </w:r>
    </w:p>
    <w:p w:rsidR="00BC26FB" w:rsidRDefault="00BC26F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Жирные кислоты – 0-1 в п/</w:t>
      </w:r>
      <w:proofErr w:type="spellStart"/>
      <w:r>
        <w:rPr>
          <w:sz w:val="28"/>
          <w:szCs w:val="28"/>
        </w:rPr>
        <w:t>зр</w:t>
      </w:r>
      <w:proofErr w:type="spellEnd"/>
      <w:r>
        <w:rPr>
          <w:sz w:val="28"/>
          <w:szCs w:val="28"/>
        </w:rPr>
        <w:t>.</w:t>
      </w:r>
    </w:p>
    <w:p w:rsidR="00BC26FB" w:rsidRDefault="00BC26F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Непер. клетчатка – 1-2 в п/</w:t>
      </w:r>
      <w:proofErr w:type="spellStart"/>
      <w:r>
        <w:rPr>
          <w:sz w:val="28"/>
          <w:szCs w:val="28"/>
        </w:rPr>
        <w:t>зр</w:t>
      </w:r>
      <w:proofErr w:type="spellEnd"/>
      <w:r>
        <w:rPr>
          <w:sz w:val="28"/>
          <w:szCs w:val="28"/>
        </w:rPr>
        <w:t>.</w:t>
      </w:r>
    </w:p>
    <w:p w:rsidR="00BC26FB" w:rsidRDefault="00BC26F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Пер. клетчатка – 1 в п/</w:t>
      </w:r>
      <w:proofErr w:type="spellStart"/>
      <w:r>
        <w:rPr>
          <w:sz w:val="28"/>
          <w:szCs w:val="28"/>
        </w:rPr>
        <w:t>зр</w:t>
      </w:r>
      <w:proofErr w:type="spellEnd"/>
      <w:r>
        <w:rPr>
          <w:sz w:val="28"/>
          <w:szCs w:val="28"/>
        </w:rPr>
        <w:t>.</w:t>
      </w:r>
    </w:p>
    <w:p w:rsidR="00BC26FB" w:rsidRDefault="00BC26F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Крахмал – 1 в п/</w:t>
      </w:r>
      <w:proofErr w:type="spellStart"/>
      <w:r>
        <w:rPr>
          <w:sz w:val="28"/>
          <w:szCs w:val="28"/>
        </w:rPr>
        <w:t>зр</w:t>
      </w:r>
      <w:proofErr w:type="spellEnd"/>
      <w:r>
        <w:rPr>
          <w:sz w:val="28"/>
          <w:szCs w:val="28"/>
        </w:rPr>
        <w:t>.</w:t>
      </w:r>
    </w:p>
    <w:p w:rsidR="00BC26FB" w:rsidRDefault="00BC26FB">
      <w:pPr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Йодоф</w:t>
      </w:r>
      <w:proofErr w:type="spellEnd"/>
      <w:r>
        <w:rPr>
          <w:sz w:val="28"/>
          <w:szCs w:val="28"/>
        </w:rPr>
        <w:t>. бактерии – 0-1 в п/</w:t>
      </w:r>
      <w:proofErr w:type="spellStart"/>
      <w:r>
        <w:rPr>
          <w:sz w:val="28"/>
          <w:szCs w:val="28"/>
        </w:rPr>
        <w:t>зр</w:t>
      </w:r>
      <w:proofErr w:type="spellEnd"/>
      <w:r>
        <w:rPr>
          <w:sz w:val="28"/>
          <w:szCs w:val="28"/>
        </w:rPr>
        <w:t>.</w:t>
      </w:r>
    </w:p>
    <w:p w:rsidR="00BC26FB" w:rsidRDefault="00BC26F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Лейкоциты – 0 в п/</w:t>
      </w:r>
      <w:proofErr w:type="spellStart"/>
      <w:r>
        <w:rPr>
          <w:sz w:val="28"/>
          <w:szCs w:val="28"/>
        </w:rPr>
        <w:t>зр</w:t>
      </w:r>
      <w:proofErr w:type="spellEnd"/>
      <w:r>
        <w:rPr>
          <w:sz w:val="28"/>
          <w:szCs w:val="28"/>
        </w:rPr>
        <w:t>.</w:t>
      </w:r>
    </w:p>
    <w:p w:rsidR="00BC26FB" w:rsidRDefault="00BC26F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Эритроциты – 0 в п/</w:t>
      </w:r>
      <w:proofErr w:type="spellStart"/>
      <w:r>
        <w:rPr>
          <w:sz w:val="28"/>
          <w:szCs w:val="28"/>
        </w:rPr>
        <w:t>зр</w:t>
      </w:r>
      <w:proofErr w:type="spellEnd"/>
      <w:r>
        <w:rPr>
          <w:sz w:val="28"/>
          <w:szCs w:val="28"/>
        </w:rPr>
        <w:t>.</w:t>
      </w:r>
    </w:p>
    <w:p w:rsidR="00BC26FB" w:rsidRDefault="00BC26F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Простейшие – не </w:t>
      </w:r>
      <w:proofErr w:type="spellStart"/>
      <w:r>
        <w:rPr>
          <w:sz w:val="28"/>
          <w:szCs w:val="28"/>
        </w:rPr>
        <w:t>обн</w:t>
      </w:r>
      <w:proofErr w:type="spellEnd"/>
      <w:r>
        <w:rPr>
          <w:sz w:val="28"/>
          <w:szCs w:val="28"/>
        </w:rPr>
        <w:t>.</w:t>
      </w:r>
    </w:p>
    <w:p w:rsidR="00BC26FB" w:rsidRDefault="00BC26F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Заключение: признаки </w:t>
      </w:r>
      <w:proofErr w:type="spellStart"/>
      <w:r>
        <w:rPr>
          <w:sz w:val="28"/>
          <w:szCs w:val="28"/>
        </w:rPr>
        <w:t>дискинетического</w:t>
      </w:r>
      <w:proofErr w:type="spellEnd"/>
      <w:r>
        <w:rPr>
          <w:sz w:val="28"/>
          <w:szCs w:val="28"/>
        </w:rPr>
        <w:t xml:space="preserve"> синдрома с ускоренной эвакуац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ей по толстой кишке.</w:t>
      </w:r>
    </w:p>
    <w:p w:rsidR="00BC26FB" w:rsidRDefault="00BC26FB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2</w:t>
      </w:r>
      <w:bookmarkStart w:id="1" w:name="кккккк"/>
      <w:bookmarkEnd w:id="1"/>
      <w:r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  <w:u w:val="single"/>
        </w:rPr>
        <w:t>Данные инструментальных исследований.</w:t>
      </w:r>
    </w:p>
    <w:p w:rsidR="00BC26FB" w:rsidRDefault="00BC26F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1). Ультразвуковое исследование органов брюшной полости (12.07.06 г.).</w:t>
      </w:r>
    </w:p>
    <w:p w:rsidR="00BC26FB" w:rsidRDefault="00BC26F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Заключение: Хронический холецистит. Диффузные изменения печени, </w:t>
      </w:r>
      <w:r>
        <w:rPr>
          <w:sz w:val="28"/>
          <w:szCs w:val="28"/>
          <w:lang w:val="en-US"/>
        </w:rPr>
        <w:t>pancreas</w:t>
      </w:r>
      <w:r>
        <w:rPr>
          <w:sz w:val="28"/>
          <w:szCs w:val="28"/>
        </w:rPr>
        <w:t>. Увеличен диаметр воротной и селезеночной вен.</w:t>
      </w:r>
    </w:p>
    <w:p w:rsidR="00BC26FB" w:rsidRDefault="00BC26F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2). Ультразвуковое исследование мочевого пузыря (12.07.06 г.).</w:t>
      </w:r>
    </w:p>
    <w:p w:rsidR="00BC26FB" w:rsidRDefault="00BC26FB">
      <w:pPr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Гиперплазия простаты. Не исключается хронический простатит.</w:t>
      </w:r>
    </w:p>
    <w:p w:rsidR="00BC26FB" w:rsidRDefault="00BC26FB">
      <w:pPr>
        <w:ind w:left="357"/>
        <w:jc w:val="both"/>
        <w:rPr>
          <w:sz w:val="28"/>
          <w:szCs w:val="28"/>
        </w:rPr>
      </w:pPr>
    </w:p>
    <w:p w:rsidR="00BC26FB" w:rsidRDefault="00BC26FB">
      <w:pPr>
        <w:ind w:left="357"/>
        <w:jc w:val="both"/>
        <w:rPr>
          <w:sz w:val="28"/>
          <w:szCs w:val="28"/>
        </w:rPr>
      </w:pPr>
    </w:p>
    <w:p w:rsidR="00BC26FB" w:rsidRDefault="00BC26FB">
      <w:pPr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3). Электрокардиография (11.07.06 г.).</w:t>
      </w:r>
    </w:p>
    <w:p w:rsidR="00BC26FB" w:rsidRDefault="00BC26FB">
      <w:pPr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Ритм синусовый. Положение ЭОС промежуточное. Нарушение </w:t>
      </w:r>
      <w:proofErr w:type="spellStart"/>
      <w:r>
        <w:rPr>
          <w:sz w:val="28"/>
          <w:szCs w:val="28"/>
        </w:rPr>
        <w:t>внутрижел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дочковой</w:t>
      </w:r>
      <w:proofErr w:type="spellEnd"/>
      <w:r>
        <w:rPr>
          <w:sz w:val="28"/>
          <w:szCs w:val="28"/>
        </w:rPr>
        <w:t xml:space="preserve"> проводимости.</w:t>
      </w:r>
    </w:p>
    <w:p w:rsidR="00BC26FB" w:rsidRDefault="00BC26FB">
      <w:pPr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4). </w:t>
      </w:r>
      <w:proofErr w:type="spellStart"/>
      <w:r>
        <w:rPr>
          <w:sz w:val="28"/>
          <w:szCs w:val="28"/>
        </w:rPr>
        <w:t>Дуоденогастрофиброскопия</w:t>
      </w:r>
      <w:proofErr w:type="spellEnd"/>
      <w:r>
        <w:rPr>
          <w:sz w:val="28"/>
          <w:szCs w:val="28"/>
        </w:rPr>
        <w:t xml:space="preserve"> (13.07.06 г.).</w:t>
      </w:r>
    </w:p>
    <w:p w:rsidR="00BC26FB" w:rsidRDefault="00BC26FB">
      <w:pPr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Пищевод свободно проходим; в нижней трети слизистая гиперемированная, отечная, с мелкими эрозиями. Наблюдаются эндоскопические признаки скол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lastRenderedPageBreak/>
        <w:t>зящей грыжи пищеводного отверстия. Желудок раскрылся хорошо, содержит слизь, складки продольные, эластичные. Слизистая желудка ярко-розовая,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вратник округлый, без особенностей; луковица </w:t>
      </w:r>
      <w:r>
        <w:rPr>
          <w:sz w:val="28"/>
          <w:szCs w:val="28"/>
          <w:lang w:val="en-US"/>
        </w:rPr>
        <w:t>duodenum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рубцово</w:t>
      </w:r>
      <w:proofErr w:type="spellEnd"/>
      <w:r>
        <w:rPr>
          <w:sz w:val="28"/>
          <w:szCs w:val="28"/>
        </w:rPr>
        <w:t xml:space="preserve"> деформир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вана, проходима. Слизистая луковицы </w:t>
      </w:r>
      <w:r>
        <w:rPr>
          <w:sz w:val="28"/>
          <w:szCs w:val="28"/>
          <w:lang w:val="en-US"/>
        </w:rPr>
        <w:t>duodenum</w:t>
      </w:r>
      <w:r>
        <w:rPr>
          <w:sz w:val="28"/>
          <w:szCs w:val="28"/>
        </w:rPr>
        <w:t xml:space="preserve"> гиперемирована, отечна, с эрозией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=0,2 см. </w:t>
      </w:r>
      <w:r>
        <w:rPr>
          <w:sz w:val="28"/>
          <w:szCs w:val="28"/>
          <w:u w:val="single"/>
        </w:rPr>
        <w:t>Заключение:</w:t>
      </w:r>
      <w:r>
        <w:rPr>
          <w:sz w:val="28"/>
          <w:szCs w:val="28"/>
        </w:rPr>
        <w:t xml:space="preserve"> Эрозивный </w:t>
      </w:r>
      <w:proofErr w:type="spellStart"/>
      <w:r>
        <w:rPr>
          <w:sz w:val="28"/>
          <w:szCs w:val="28"/>
        </w:rPr>
        <w:t>бульбит</w:t>
      </w:r>
      <w:proofErr w:type="spellEnd"/>
      <w:r>
        <w:rPr>
          <w:sz w:val="28"/>
          <w:szCs w:val="28"/>
        </w:rPr>
        <w:t>. Рубцовая деформация 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ковицы двенадцатиперстной кишки. Эрозивный эзофагит. Скользящая грыжа пищеводного отверстия диафрагмы.</w:t>
      </w:r>
    </w:p>
    <w:p w:rsidR="00BC26FB" w:rsidRDefault="00BC26FB">
      <w:pPr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5). </w:t>
      </w:r>
      <w:proofErr w:type="spellStart"/>
      <w:r>
        <w:rPr>
          <w:sz w:val="28"/>
          <w:szCs w:val="28"/>
        </w:rPr>
        <w:t>Сигмофиброскопия</w:t>
      </w:r>
      <w:proofErr w:type="spellEnd"/>
      <w:r>
        <w:rPr>
          <w:sz w:val="28"/>
          <w:szCs w:val="28"/>
        </w:rPr>
        <w:t xml:space="preserve"> (21.06.06 г.). </w:t>
      </w:r>
    </w:p>
    <w:p w:rsidR="00BC26FB" w:rsidRDefault="00BC26FB">
      <w:pPr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Анус без особенностей, сфинктер – спавшиеся геморроидальные узлы. Осмо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рены прямая и сигмовидная кишка. Слизистая гладкая, сосудистый рисунок четкий, складки правильной формы, эластичные. Тонус нормальный. </w:t>
      </w:r>
      <w:r>
        <w:rPr>
          <w:sz w:val="28"/>
          <w:szCs w:val="28"/>
          <w:u w:val="single"/>
        </w:rPr>
        <w:t>Заключ</w:t>
      </w:r>
      <w:r>
        <w:rPr>
          <w:sz w:val="28"/>
          <w:szCs w:val="28"/>
          <w:u w:val="single"/>
        </w:rPr>
        <w:t>е</w:t>
      </w:r>
      <w:r>
        <w:rPr>
          <w:sz w:val="28"/>
          <w:szCs w:val="28"/>
          <w:u w:val="single"/>
        </w:rPr>
        <w:t>ние:</w:t>
      </w:r>
      <w:r>
        <w:rPr>
          <w:sz w:val="28"/>
          <w:szCs w:val="28"/>
        </w:rPr>
        <w:t xml:space="preserve"> Внутренний геморрой вне обострения.</w:t>
      </w:r>
    </w:p>
    <w:p w:rsidR="00BC26FB" w:rsidRDefault="00BC26FB">
      <w:pPr>
        <w:ind w:left="357" w:firstLine="709"/>
        <w:jc w:val="both"/>
        <w:rPr>
          <w:sz w:val="28"/>
          <w:szCs w:val="28"/>
        </w:rPr>
      </w:pPr>
    </w:p>
    <w:p w:rsidR="00BC26FB" w:rsidRDefault="00BC26FB">
      <w:pPr>
        <w:ind w:firstLine="709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КЛИНИЧЕСКИЙ ДИАГНОЗ: </w:t>
      </w:r>
    </w:p>
    <w:p w:rsidR="00BC26FB" w:rsidRDefault="00BC26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а). Основное заболевание: Синдром раздраженного кишечника с преоблад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нием диареи, стадия обострения.</w:t>
      </w:r>
    </w:p>
    <w:p w:rsidR="00BC26FB" w:rsidRDefault="00BC26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б). Сопутствующие заболевания: Хронический холецистит. Эрозивный </w:t>
      </w:r>
      <w:proofErr w:type="spellStart"/>
      <w:r>
        <w:rPr>
          <w:sz w:val="28"/>
          <w:szCs w:val="28"/>
        </w:rPr>
        <w:t>бульбит</w:t>
      </w:r>
      <w:proofErr w:type="spellEnd"/>
      <w:r>
        <w:rPr>
          <w:sz w:val="28"/>
          <w:szCs w:val="28"/>
        </w:rPr>
        <w:t>. Рубцовая деформация луковицы двенадцатиперстной кишки. Эрозивный эзофагит. Скользящая грыжа пищеводного отверстия диафрагмы. Внутренний г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моррой вне обострения. Нарушение </w:t>
      </w:r>
      <w:proofErr w:type="spellStart"/>
      <w:r>
        <w:rPr>
          <w:sz w:val="28"/>
          <w:szCs w:val="28"/>
        </w:rPr>
        <w:t>внутрижелудочковой</w:t>
      </w:r>
      <w:proofErr w:type="spellEnd"/>
      <w:r>
        <w:rPr>
          <w:sz w:val="28"/>
          <w:szCs w:val="28"/>
        </w:rPr>
        <w:t xml:space="preserve"> проводимости. Гипе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плазия простаты.</w:t>
      </w:r>
    </w:p>
    <w:p w:rsidR="00BC26FB" w:rsidRDefault="00BC26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в). Осложнения основного заболевания: — .</w:t>
      </w:r>
    </w:p>
    <w:p w:rsidR="00BC26FB" w:rsidRDefault="00BC26FB">
      <w:pPr>
        <w:ind w:firstLine="709"/>
        <w:jc w:val="both"/>
        <w:rPr>
          <w:b/>
          <w:bCs/>
          <w:sz w:val="28"/>
          <w:szCs w:val="28"/>
          <w:u w:val="single"/>
        </w:rPr>
      </w:pPr>
    </w:p>
    <w:p w:rsidR="00BC26FB" w:rsidRDefault="00BC26FB">
      <w:pPr>
        <w:ind w:firstLine="709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Обоснование клинического диагноза:</w:t>
      </w:r>
    </w:p>
    <w:p w:rsidR="00BC26FB" w:rsidRDefault="00BC26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Различают 3 основных клинических формы СРК:</w:t>
      </w:r>
    </w:p>
    <w:p w:rsidR="00BC26FB" w:rsidRDefault="00BC26FB">
      <w:pPr>
        <w:numPr>
          <w:ilvl w:val="0"/>
          <w:numId w:val="1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Алгическая</w:t>
      </w:r>
      <w:proofErr w:type="spellEnd"/>
      <w:r>
        <w:rPr>
          <w:sz w:val="28"/>
          <w:szCs w:val="28"/>
        </w:rPr>
        <w:t xml:space="preserve"> форма, </w:t>
      </w:r>
      <w:proofErr w:type="spellStart"/>
      <w:r>
        <w:rPr>
          <w:sz w:val="28"/>
          <w:szCs w:val="28"/>
        </w:rPr>
        <w:t>харктеризующаяся</w:t>
      </w:r>
      <w:proofErr w:type="spellEnd"/>
      <w:r>
        <w:rPr>
          <w:sz w:val="28"/>
          <w:szCs w:val="28"/>
        </w:rPr>
        <w:t xml:space="preserve"> преобладанием в клинике абдом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нальной боли и метеоризма;</w:t>
      </w:r>
    </w:p>
    <w:p w:rsidR="00BC26FB" w:rsidRDefault="00BC26FB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преобладанием диареи, характеризующаяся наличием признаков: учащ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стула более 3 раз в сутки, жидкий кал и императивные позывы к деф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кации;</w:t>
      </w:r>
    </w:p>
    <w:p w:rsidR="00BC26FB" w:rsidRDefault="00BC26FB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преобладанием запоров, характеризующаяся наличием признаков: </w:t>
      </w:r>
      <w:proofErr w:type="spellStart"/>
      <w:r>
        <w:rPr>
          <w:sz w:val="28"/>
          <w:szCs w:val="28"/>
        </w:rPr>
        <w:t>уреж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</w:t>
      </w:r>
      <w:proofErr w:type="spellEnd"/>
      <w:r>
        <w:rPr>
          <w:sz w:val="28"/>
          <w:szCs w:val="28"/>
        </w:rPr>
        <w:t xml:space="preserve"> стула менее 3 раз в неделю, твердый кал и </w:t>
      </w:r>
      <w:proofErr w:type="spellStart"/>
      <w:r>
        <w:rPr>
          <w:sz w:val="28"/>
          <w:szCs w:val="28"/>
        </w:rPr>
        <w:t>натуживание</w:t>
      </w:r>
      <w:proofErr w:type="spellEnd"/>
      <w:r>
        <w:rPr>
          <w:sz w:val="28"/>
          <w:szCs w:val="28"/>
        </w:rPr>
        <w:t xml:space="preserve"> на протяжении всего акта дефекации.</w:t>
      </w:r>
    </w:p>
    <w:p w:rsidR="00BC26FB" w:rsidRDefault="00BC26F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Поскольку в клинике у больного преобладает более выраженное в течение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следнего месяца учащение стула до 3-4 раз в сутки с выделением жидкого кала со слизью, имеются тенезмы, ставится диагноз основного заболевания: си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дром раздраженного кишечника с преобладанием диареи, стадия обострения.</w:t>
      </w:r>
    </w:p>
    <w:p w:rsidR="00BC26FB" w:rsidRDefault="00BC26FB">
      <w:pPr>
        <w:ind w:left="360"/>
        <w:jc w:val="both"/>
        <w:rPr>
          <w:sz w:val="28"/>
          <w:szCs w:val="28"/>
        </w:rPr>
      </w:pPr>
    </w:p>
    <w:p w:rsidR="00BC26FB" w:rsidRDefault="00BC26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ЛЕЧЕНИЕ</w:t>
      </w:r>
    </w:p>
    <w:p w:rsidR="00BC26FB" w:rsidRDefault="00BC26FB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Диета: стол 5«п», </w:t>
      </w:r>
      <w:r>
        <w:rPr>
          <w:color w:val="000000"/>
          <w:sz w:val="28"/>
          <w:szCs w:val="28"/>
        </w:rPr>
        <w:t xml:space="preserve">в рационе ограничиваются продукты, содержащие грубую клетчатку, исключаются </w:t>
      </w:r>
      <w:r>
        <w:rPr>
          <w:sz w:val="28"/>
          <w:szCs w:val="28"/>
        </w:rPr>
        <w:t>острые приправы, продукты, богатые эфирными масл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ми, сырые овощи, фрукты, ограничивается молоко.</w:t>
      </w:r>
      <w:r>
        <w:rPr>
          <w:color w:val="000000"/>
          <w:sz w:val="28"/>
          <w:szCs w:val="28"/>
        </w:rPr>
        <w:t xml:space="preserve"> Режим: полупостельный.</w:t>
      </w:r>
    </w:p>
    <w:p w:rsidR="00BC26FB" w:rsidRDefault="00BC26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Медикаментозное лечение:</w:t>
      </w:r>
    </w:p>
    <w:p w:rsidR="00BC26FB" w:rsidRDefault="00BC26FB">
      <w:pPr>
        <w:numPr>
          <w:ilvl w:val="0"/>
          <w:numId w:val="8"/>
        </w:numPr>
        <w:tabs>
          <w:tab w:val="clear" w:pos="1429"/>
        </w:tabs>
        <w:ind w:left="108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Антидиарейные препараты: </w:t>
      </w:r>
    </w:p>
    <w:p w:rsidR="00BC26FB" w:rsidRDefault="00BC26FB">
      <w:pPr>
        <w:ind w:left="1080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Rp</w:t>
      </w:r>
      <w:proofErr w:type="spellEnd"/>
      <w:r>
        <w:rPr>
          <w:sz w:val="28"/>
          <w:szCs w:val="28"/>
          <w:lang w:val="en-US"/>
        </w:rPr>
        <w:t xml:space="preserve">.: </w:t>
      </w:r>
      <w:proofErr w:type="spellStart"/>
      <w:r>
        <w:rPr>
          <w:sz w:val="28"/>
          <w:szCs w:val="28"/>
          <w:lang w:val="en-US"/>
        </w:rPr>
        <w:t>Loperamidi</w:t>
      </w:r>
      <w:proofErr w:type="spellEnd"/>
      <w:r>
        <w:rPr>
          <w:sz w:val="28"/>
          <w:szCs w:val="28"/>
          <w:lang w:val="en-US"/>
        </w:rPr>
        <w:t xml:space="preserve"> 0</w:t>
      </w:r>
      <w:r>
        <w:rPr>
          <w:sz w:val="28"/>
          <w:szCs w:val="28"/>
        </w:rPr>
        <w:t xml:space="preserve">,002 </w:t>
      </w:r>
    </w:p>
    <w:p w:rsidR="00BC26FB" w:rsidRDefault="00BC26FB">
      <w:pPr>
        <w:ind w:left="1080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lastRenderedPageBreak/>
        <w:t>D.t.d</w:t>
      </w:r>
      <w:proofErr w:type="spellEnd"/>
      <w:r w:rsidR="00461B5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N. 30 in caps.</w:t>
      </w:r>
    </w:p>
    <w:p w:rsidR="00BC26FB" w:rsidRDefault="00BC26FB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По 1 капсуле 2 раза в сутки.</w:t>
      </w:r>
    </w:p>
    <w:p w:rsidR="00BC26FB" w:rsidRDefault="00BC26FB">
      <w:pPr>
        <w:ind w:left="1080"/>
        <w:jc w:val="both"/>
        <w:rPr>
          <w:sz w:val="28"/>
          <w:szCs w:val="28"/>
        </w:rPr>
      </w:pPr>
    </w:p>
    <w:p w:rsidR="00BC26FB" w:rsidRDefault="00BC26FB">
      <w:pPr>
        <w:ind w:left="1080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Rp</w:t>
      </w:r>
      <w:proofErr w:type="spellEnd"/>
      <w:r>
        <w:rPr>
          <w:sz w:val="28"/>
          <w:szCs w:val="28"/>
          <w:lang w:val="en-US"/>
        </w:rPr>
        <w:t xml:space="preserve">.: </w:t>
      </w:r>
      <w:proofErr w:type="spellStart"/>
      <w:r>
        <w:rPr>
          <w:sz w:val="28"/>
          <w:szCs w:val="28"/>
          <w:lang w:val="en-US"/>
        </w:rPr>
        <w:t>Diosmectiti</w:t>
      </w:r>
      <w:proofErr w:type="spellEnd"/>
      <w:r>
        <w:rPr>
          <w:sz w:val="28"/>
          <w:szCs w:val="28"/>
          <w:lang w:val="en-US"/>
        </w:rPr>
        <w:t xml:space="preserve"> 3</w:t>
      </w:r>
      <w:r w:rsidRPr="00BC26FB">
        <w:rPr>
          <w:sz w:val="28"/>
          <w:szCs w:val="28"/>
          <w:lang w:val="en-US"/>
        </w:rPr>
        <w:t xml:space="preserve">,0 </w:t>
      </w:r>
    </w:p>
    <w:p w:rsidR="00BC26FB" w:rsidRPr="00BC26FB" w:rsidRDefault="00BC26FB">
      <w:pPr>
        <w:ind w:left="1080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D</w:t>
      </w:r>
      <w:r w:rsidRPr="00BC26F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t</w:t>
      </w:r>
      <w:r w:rsidRPr="00BC26F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d</w:t>
      </w:r>
      <w:proofErr w:type="spellEnd"/>
      <w:r w:rsidRPr="00BC26FB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N</w:t>
      </w:r>
      <w:r w:rsidRPr="00BC26FB">
        <w:rPr>
          <w:sz w:val="28"/>
          <w:szCs w:val="28"/>
          <w:lang w:val="en-US"/>
        </w:rPr>
        <w:t xml:space="preserve">. 45 </w:t>
      </w:r>
    </w:p>
    <w:p w:rsidR="00BC26FB" w:rsidRDefault="00BC26FB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По 1 пакетику 3 раза в сутки после еды</w:t>
      </w:r>
    </w:p>
    <w:p w:rsidR="00BC26FB" w:rsidRDefault="00BC26FB">
      <w:pPr>
        <w:ind w:left="1080" w:hanging="360"/>
        <w:jc w:val="both"/>
        <w:rPr>
          <w:sz w:val="28"/>
          <w:szCs w:val="28"/>
        </w:rPr>
      </w:pPr>
    </w:p>
    <w:p w:rsidR="00BC26FB" w:rsidRPr="00BC26FB" w:rsidRDefault="00BC26FB">
      <w:pPr>
        <w:ind w:left="1080" w:hanging="360"/>
        <w:jc w:val="both"/>
        <w:rPr>
          <w:sz w:val="28"/>
          <w:szCs w:val="28"/>
          <w:lang w:val="en-US"/>
        </w:rPr>
      </w:pPr>
      <w:r w:rsidRPr="00BC26FB">
        <w:rPr>
          <w:sz w:val="28"/>
          <w:szCs w:val="28"/>
          <w:lang w:val="en-US"/>
        </w:rPr>
        <w:t xml:space="preserve">2. </w:t>
      </w:r>
      <w:r>
        <w:rPr>
          <w:sz w:val="28"/>
          <w:szCs w:val="28"/>
          <w:u w:val="single"/>
        </w:rPr>
        <w:t>Спазмолитики</w:t>
      </w:r>
      <w:r w:rsidRPr="00BC26FB">
        <w:rPr>
          <w:sz w:val="28"/>
          <w:szCs w:val="28"/>
          <w:u w:val="single"/>
          <w:lang w:val="en-US"/>
        </w:rPr>
        <w:t>:</w:t>
      </w:r>
    </w:p>
    <w:p w:rsidR="00BC26FB" w:rsidRDefault="00BC26FB">
      <w:pPr>
        <w:ind w:left="1080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Rp</w:t>
      </w:r>
      <w:proofErr w:type="spellEnd"/>
      <w:r>
        <w:rPr>
          <w:sz w:val="28"/>
          <w:szCs w:val="28"/>
          <w:lang w:val="en-US"/>
        </w:rPr>
        <w:t xml:space="preserve">.: </w:t>
      </w:r>
      <w:proofErr w:type="spellStart"/>
      <w:r>
        <w:rPr>
          <w:sz w:val="28"/>
          <w:szCs w:val="28"/>
          <w:lang w:val="en-US"/>
        </w:rPr>
        <w:t>Meteospasmyli</w:t>
      </w:r>
      <w:proofErr w:type="spellEnd"/>
      <w:r>
        <w:rPr>
          <w:sz w:val="28"/>
          <w:szCs w:val="28"/>
          <w:lang w:val="en-US"/>
        </w:rPr>
        <w:t xml:space="preserve"> N. 20 in caps.</w:t>
      </w:r>
    </w:p>
    <w:p w:rsidR="00BC26FB" w:rsidRDefault="00BC26FB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По 1 капсуле в день в течение 2 недель</w:t>
      </w:r>
    </w:p>
    <w:p w:rsidR="00BC26FB" w:rsidRDefault="00BC26FB">
      <w:pPr>
        <w:ind w:left="1080"/>
        <w:jc w:val="both"/>
        <w:rPr>
          <w:sz w:val="28"/>
          <w:szCs w:val="28"/>
        </w:rPr>
      </w:pPr>
    </w:p>
    <w:p w:rsidR="00BC26FB" w:rsidRPr="00BC26FB" w:rsidRDefault="00BC26FB">
      <w:pPr>
        <w:ind w:left="1080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Rp</w:t>
      </w:r>
      <w:proofErr w:type="spellEnd"/>
      <w:r w:rsidRPr="00BC26FB">
        <w:rPr>
          <w:sz w:val="28"/>
          <w:szCs w:val="28"/>
          <w:lang w:val="en-US"/>
        </w:rPr>
        <w:t xml:space="preserve">.: </w:t>
      </w:r>
      <w:r>
        <w:rPr>
          <w:sz w:val="28"/>
          <w:szCs w:val="28"/>
          <w:lang w:val="en-US"/>
        </w:rPr>
        <w:t>Sol</w:t>
      </w:r>
      <w:r w:rsidRPr="00BC26FB"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Platyphillini</w:t>
      </w:r>
      <w:proofErr w:type="spellEnd"/>
      <w:r w:rsidRPr="00BC26FB">
        <w:rPr>
          <w:sz w:val="28"/>
          <w:szCs w:val="28"/>
          <w:lang w:val="en-US"/>
        </w:rPr>
        <w:t xml:space="preserve"> 0,2% - 1 </w:t>
      </w:r>
      <w:r>
        <w:rPr>
          <w:sz w:val="28"/>
          <w:szCs w:val="28"/>
          <w:lang w:val="en-US"/>
        </w:rPr>
        <w:t>ml</w:t>
      </w:r>
    </w:p>
    <w:p w:rsidR="00BC26FB" w:rsidRPr="00BC26FB" w:rsidRDefault="00BC26FB">
      <w:pPr>
        <w:ind w:left="1080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D</w:t>
      </w:r>
      <w:r w:rsidRPr="00BC26F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t</w:t>
      </w:r>
      <w:r w:rsidRPr="00BC26F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d</w:t>
      </w:r>
      <w:proofErr w:type="spellEnd"/>
      <w:r w:rsidRPr="00BC26FB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N</w:t>
      </w:r>
      <w:r w:rsidRPr="00BC26FB">
        <w:rPr>
          <w:sz w:val="28"/>
          <w:szCs w:val="28"/>
          <w:lang w:val="en-US"/>
        </w:rPr>
        <w:t xml:space="preserve"> 15 </w:t>
      </w:r>
      <w:r>
        <w:rPr>
          <w:sz w:val="28"/>
          <w:szCs w:val="28"/>
          <w:lang w:val="en-US"/>
        </w:rPr>
        <w:t>in</w:t>
      </w:r>
      <w:r w:rsidRPr="00BC26F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amp</w:t>
      </w:r>
      <w:r w:rsidRPr="00BC26FB">
        <w:rPr>
          <w:sz w:val="28"/>
          <w:szCs w:val="28"/>
          <w:lang w:val="en-US"/>
        </w:rPr>
        <w:t>.</w:t>
      </w:r>
    </w:p>
    <w:p w:rsidR="00BC26FB" w:rsidRDefault="00BC26FB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Внутримышечно 1 раз в день</w:t>
      </w:r>
    </w:p>
    <w:p w:rsidR="00BC26FB" w:rsidRDefault="00BC26FB">
      <w:pPr>
        <w:ind w:left="1080"/>
        <w:jc w:val="both"/>
        <w:rPr>
          <w:sz w:val="28"/>
          <w:szCs w:val="28"/>
        </w:rPr>
      </w:pPr>
    </w:p>
    <w:p w:rsidR="00BC26FB" w:rsidRPr="00BC26FB" w:rsidRDefault="00BC26FB">
      <w:pPr>
        <w:ind w:left="108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Rp</w:t>
      </w:r>
      <w:proofErr w:type="spellEnd"/>
      <w:r w:rsidRPr="00BC26FB">
        <w:rPr>
          <w:sz w:val="28"/>
          <w:szCs w:val="28"/>
        </w:rPr>
        <w:t xml:space="preserve">.: </w:t>
      </w:r>
      <w:r>
        <w:rPr>
          <w:sz w:val="28"/>
          <w:szCs w:val="28"/>
          <w:lang w:val="en-US"/>
        </w:rPr>
        <w:t>Tab</w:t>
      </w:r>
      <w:r w:rsidRPr="00BC26FB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Diceteli</w:t>
      </w:r>
      <w:proofErr w:type="spellEnd"/>
      <w:r w:rsidRPr="00BC26FB">
        <w:rPr>
          <w:sz w:val="28"/>
          <w:szCs w:val="28"/>
        </w:rPr>
        <w:t xml:space="preserve"> 0,05 </w:t>
      </w:r>
      <w:r>
        <w:rPr>
          <w:sz w:val="28"/>
          <w:szCs w:val="28"/>
          <w:lang w:val="en-US"/>
        </w:rPr>
        <w:t>N</w:t>
      </w:r>
      <w:r w:rsidRPr="00BC26FB">
        <w:rPr>
          <w:sz w:val="28"/>
          <w:szCs w:val="28"/>
        </w:rPr>
        <w:t>.50</w:t>
      </w:r>
    </w:p>
    <w:p w:rsidR="00BC26FB" w:rsidRDefault="00BC26FB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По 1 таблетке 3 раза в день после еды</w:t>
      </w:r>
    </w:p>
    <w:p w:rsidR="00BC26FB" w:rsidRDefault="00BC26FB">
      <w:pPr>
        <w:ind w:left="720"/>
        <w:jc w:val="both"/>
        <w:rPr>
          <w:sz w:val="28"/>
          <w:szCs w:val="28"/>
        </w:rPr>
      </w:pPr>
    </w:p>
    <w:p w:rsidR="00BC26FB" w:rsidRDefault="00BC26F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u w:val="single"/>
        </w:rPr>
        <w:t>Ферментные препараты:</w:t>
      </w:r>
    </w:p>
    <w:p w:rsidR="00BC26FB" w:rsidRDefault="00BC26FB">
      <w:pPr>
        <w:ind w:left="108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Rp</w:t>
      </w:r>
      <w:proofErr w:type="spellEnd"/>
      <w:r>
        <w:rPr>
          <w:sz w:val="28"/>
          <w:szCs w:val="28"/>
        </w:rPr>
        <w:t xml:space="preserve">.: </w:t>
      </w:r>
      <w:r>
        <w:rPr>
          <w:sz w:val="28"/>
          <w:szCs w:val="28"/>
          <w:lang w:val="en-US"/>
        </w:rPr>
        <w:t>Tab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Pancreatini</w:t>
      </w:r>
      <w:proofErr w:type="spellEnd"/>
      <w:r>
        <w:rPr>
          <w:sz w:val="28"/>
          <w:szCs w:val="28"/>
        </w:rPr>
        <w:t xml:space="preserve"> 0,25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. 100</w:t>
      </w:r>
    </w:p>
    <w:p w:rsidR="00BC26FB" w:rsidRDefault="00BC26FB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По 2 таблетки 3 раза в день перед едой</w:t>
      </w:r>
    </w:p>
    <w:p w:rsidR="00BC26FB" w:rsidRDefault="00BC26FB">
      <w:pPr>
        <w:ind w:left="1080"/>
        <w:jc w:val="both"/>
        <w:rPr>
          <w:sz w:val="28"/>
          <w:szCs w:val="28"/>
        </w:rPr>
      </w:pPr>
    </w:p>
    <w:p w:rsidR="00BC26FB" w:rsidRDefault="00BC26FB">
      <w:pPr>
        <w:ind w:left="1080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Rp</w:t>
      </w:r>
      <w:proofErr w:type="spellEnd"/>
      <w:r w:rsidRPr="00BC26FB">
        <w:rPr>
          <w:sz w:val="28"/>
          <w:szCs w:val="28"/>
          <w:lang w:val="en-US"/>
        </w:rPr>
        <w:t xml:space="preserve">.: </w:t>
      </w:r>
      <w:r>
        <w:rPr>
          <w:sz w:val="28"/>
          <w:szCs w:val="28"/>
          <w:lang w:val="en-US"/>
        </w:rPr>
        <w:t>Tab</w:t>
      </w:r>
      <w:r w:rsidRPr="00BC26FB"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Mezym</w:t>
      </w:r>
      <w:proofErr w:type="spellEnd"/>
      <w:r>
        <w:rPr>
          <w:sz w:val="28"/>
          <w:szCs w:val="28"/>
          <w:lang w:val="en-US"/>
        </w:rPr>
        <w:t xml:space="preserve"> Forte N. 50</w:t>
      </w:r>
    </w:p>
    <w:p w:rsidR="00BC26FB" w:rsidRDefault="00BC26FB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По 1 таблетке 3 раза в день перед едой</w:t>
      </w:r>
    </w:p>
    <w:p w:rsidR="00BC26FB" w:rsidRDefault="00BC26FB">
      <w:pPr>
        <w:ind w:left="720"/>
        <w:jc w:val="both"/>
        <w:rPr>
          <w:sz w:val="28"/>
          <w:szCs w:val="28"/>
        </w:rPr>
      </w:pPr>
    </w:p>
    <w:p w:rsidR="00BC26FB" w:rsidRPr="00BC26FB" w:rsidRDefault="00BC26FB">
      <w:pPr>
        <w:ind w:left="720"/>
        <w:jc w:val="both"/>
        <w:rPr>
          <w:sz w:val="28"/>
          <w:szCs w:val="28"/>
          <w:u w:val="single"/>
          <w:lang w:val="en-US"/>
        </w:rPr>
      </w:pPr>
      <w:r w:rsidRPr="00BC26FB">
        <w:rPr>
          <w:sz w:val="28"/>
          <w:szCs w:val="28"/>
          <w:lang w:val="en-US"/>
        </w:rPr>
        <w:t xml:space="preserve">4. </w:t>
      </w:r>
      <w:proofErr w:type="spellStart"/>
      <w:r>
        <w:rPr>
          <w:sz w:val="28"/>
          <w:szCs w:val="28"/>
          <w:u w:val="single"/>
        </w:rPr>
        <w:t>Эубиотики</w:t>
      </w:r>
      <w:proofErr w:type="spellEnd"/>
      <w:r w:rsidRPr="00BC26FB">
        <w:rPr>
          <w:sz w:val="28"/>
          <w:szCs w:val="28"/>
          <w:u w:val="single"/>
          <w:lang w:val="en-US"/>
        </w:rPr>
        <w:t>:</w:t>
      </w:r>
    </w:p>
    <w:p w:rsidR="00BC26FB" w:rsidRDefault="00BC26FB">
      <w:pPr>
        <w:ind w:left="1080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Rp</w:t>
      </w:r>
      <w:proofErr w:type="spellEnd"/>
      <w:r>
        <w:rPr>
          <w:sz w:val="28"/>
          <w:szCs w:val="28"/>
          <w:lang w:val="en-US"/>
        </w:rPr>
        <w:t xml:space="preserve">.: </w:t>
      </w:r>
      <w:proofErr w:type="spellStart"/>
      <w:r>
        <w:rPr>
          <w:sz w:val="28"/>
          <w:szCs w:val="28"/>
          <w:lang w:val="en-US"/>
        </w:rPr>
        <w:t>Bifidumbacterini</w:t>
      </w:r>
      <w:proofErr w:type="spellEnd"/>
      <w:r>
        <w:rPr>
          <w:sz w:val="28"/>
          <w:szCs w:val="28"/>
          <w:lang w:val="en-US"/>
        </w:rPr>
        <w:t xml:space="preserve"> N. 100 in </w:t>
      </w:r>
      <w:proofErr w:type="spellStart"/>
      <w:r>
        <w:rPr>
          <w:sz w:val="28"/>
          <w:szCs w:val="28"/>
          <w:lang w:val="en-US"/>
        </w:rPr>
        <w:t>pulv</w:t>
      </w:r>
      <w:proofErr w:type="spellEnd"/>
      <w:r>
        <w:rPr>
          <w:sz w:val="28"/>
          <w:szCs w:val="28"/>
          <w:lang w:val="en-US"/>
        </w:rPr>
        <w:t>.</w:t>
      </w:r>
    </w:p>
    <w:p w:rsidR="00BC26FB" w:rsidRDefault="00BC26FB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По 2 пакетика во время еды 2 раза в день</w:t>
      </w:r>
    </w:p>
    <w:p w:rsidR="00BC26FB" w:rsidRDefault="00BC26FB">
      <w:pPr>
        <w:ind w:left="1080"/>
        <w:jc w:val="both"/>
        <w:rPr>
          <w:sz w:val="28"/>
          <w:szCs w:val="28"/>
        </w:rPr>
      </w:pPr>
    </w:p>
    <w:p w:rsidR="00BC26FB" w:rsidRDefault="00BC26FB">
      <w:pPr>
        <w:ind w:left="1080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Rp</w:t>
      </w:r>
      <w:proofErr w:type="spellEnd"/>
      <w:r>
        <w:rPr>
          <w:sz w:val="28"/>
          <w:szCs w:val="28"/>
          <w:lang w:val="en-US"/>
        </w:rPr>
        <w:t xml:space="preserve">.: </w:t>
      </w:r>
      <w:proofErr w:type="spellStart"/>
      <w:r>
        <w:rPr>
          <w:sz w:val="28"/>
          <w:szCs w:val="28"/>
          <w:lang w:val="en-US"/>
        </w:rPr>
        <w:t>Colibacterini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sicci</w:t>
      </w:r>
      <w:proofErr w:type="spellEnd"/>
      <w:r>
        <w:rPr>
          <w:sz w:val="28"/>
          <w:szCs w:val="28"/>
          <w:lang w:val="en-US"/>
        </w:rPr>
        <w:t xml:space="preserve"> N. 30 in. </w:t>
      </w:r>
      <w:proofErr w:type="spellStart"/>
      <w:r>
        <w:rPr>
          <w:sz w:val="28"/>
          <w:szCs w:val="28"/>
          <w:lang w:val="en-US"/>
        </w:rPr>
        <w:t>logenis</w:t>
      </w:r>
      <w:proofErr w:type="spellEnd"/>
    </w:p>
    <w:p w:rsidR="00BC26FB" w:rsidRDefault="00BC26FB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По 2 дозы 3 раза в день внутрь за 30 минут до еды, разведя в 2 ча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ных ложках кипяченой воды.</w:t>
      </w:r>
    </w:p>
    <w:p w:rsidR="00BC26FB" w:rsidRDefault="00BC26FB">
      <w:pPr>
        <w:ind w:left="1080"/>
        <w:jc w:val="both"/>
        <w:rPr>
          <w:sz w:val="28"/>
          <w:szCs w:val="28"/>
        </w:rPr>
      </w:pPr>
    </w:p>
    <w:p w:rsidR="00BC26FB" w:rsidRDefault="00BC26FB">
      <w:pPr>
        <w:ind w:left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  <w:u w:val="single"/>
        </w:rPr>
        <w:t>Цитопротекторы</w:t>
      </w:r>
      <w:proofErr w:type="spellEnd"/>
      <w:r>
        <w:rPr>
          <w:sz w:val="28"/>
          <w:szCs w:val="28"/>
          <w:u w:val="single"/>
        </w:rPr>
        <w:t>:</w:t>
      </w:r>
    </w:p>
    <w:p w:rsidR="00BC26FB" w:rsidRDefault="00BC26FB">
      <w:pPr>
        <w:ind w:left="108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Rp</w:t>
      </w:r>
      <w:proofErr w:type="spellEnd"/>
      <w:r>
        <w:rPr>
          <w:sz w:val="28"/>
          <w:szCs w:val="28"/>
        </w:rPr>
        <w:t xml:space="preserve">.: </w:t>
      </w:r>
      <w:r>
        <w:rPr>
          <w:sz w:val="28"/>
          <w:szCs w:val="28"/>
          <w:lang w:val="en-US"/>
        </w:rPr>
        <w:t>Tab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Venteri</w:t>
      </w:r>
      <w:proofErr w:type="spellEnd"/>
      <w:r>
        <w:rPr>
          <w:sz w:val="28"/>
          <w:szCs w:val="28"/>
        </w:rPr>
        <w:t xml:space="preserve"> 0,5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. </w:t>
      </w:r>
      <w:r w:rsidRPr="00BC26FB">
        <w:rPr>
          <w:sz w:val="28"/>
          <w:szCs w:val="28"/>
        </w:rPr>
        <w:t>6</w:t>
      </w:r>
      <w:r>
        <w:rPr>
          <w:sz w:val="28"/>
          <w:szCs w:val="28"/>
        </w:rPr>
        <w:t>0</w:t>
      </w:r>
    </w:p>
    <w:p w:rsidR="00BC26FB" w:rsidRDefault="00BC26FB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По 1 таблетке 4 раза в сутки за 30 минут до еды.</w:t>
      </w:r>
    </w:p>
    <w:p w:rsidR="00BC26FB" w:rsidRDefault="00BC26FB">
      <w:pPr>
        <w:ind w:left="1080"/>
        <w:jc w:val="both"/>
        <w:rPr>
          <w:sz w:val="28"/>
          <w:szCs w:val="28"/>
        </w:rPr>
      </w:pPr>
    </w:p>
    <w:p w:rsidR="00BC26FB" w:rsidRDefault="00BC26F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  <w:u w:val="single"/>
        </w:rPr>
        <w:t>Антациды (ингибиторы протонного насоса):</w:t>
      </w:r>
    </w:p>
    <w:p w:rsidR="00BC26FB" w:rsidRPr="00BC26FB" w:rsidRDefault="00BC26FB">
      <w:pPr>
        <w:ind w:left="108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Rp</w:t>
      </w:r>
      <w:proofErr w:type="spellEnd"/>
      <w:r w:rsidRPr="00BC26FB">
        <w:rPr>
          <w:sz w:val="28"/>
          <w:szCs w:val="28"/>
        </w:rPr>
        <w:t xml:space="preserve">.: </w:t>
      </w:r>
      <w:proofErr w:type="spellStart"/>
      <w:r>
        <w:rPr>
          <w:sz w:val="28"/>
          <w:szCs w:val="28"/>
          <w:lang w:val="en-US"/>
        </w:rPr>
        <w:t>Omeprazoli</w:t>
      </w:r>
      <w:proofErr w:type="spellEnd"/>
      <w:r w:rsidRPr="00BC26FB">
        <w:rPr>
          <w:sz w:val="28"/>
          <w:szCs w:val="28"/>
        </w:rPr>
        <w:t xml:space="preserve"> 0,02</w:t>
      </w:r>
    </w:p>
    <w:p w:rsidR="00BC26FB" w:rsidRDefault="00BC26FB">
      <w:pPr>
        <w:ind w:left="1080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D.t.d</w:t>
      </w:r>
      <w:proofErr w:type="spellEnd"/>
      <w:r>
        <w:rPr>
          <w:sz w:val="28"/>
          <w:szCs w:val="28"/>
          <w:lang w:val="en-US"/>
        </w:rPr>
        <w:t>. N. 30 in caps.</w:t>
      </w:r>
    </w:p>
    <w:p w:rsidR="00BC26FB" w:rsidRDefault="00BC26FB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По 1 капсуле 2 раза в день.</w:t>
      </w:r>
    </w:p>
    <w:p w:rsidR="00BC26FB" w:rsidRDefault="00BC26FB">
      <w:pPr>
        <w:ind w:left="1080"/>
        <w:jc w:val="both"/>
        <w:rPr>
          <w:sz w:val="28"/>
          <w:szCs w:val="28"/>
        </w:rPr>
      </w:pPr>
    </w:p>
    <w:p w:rsidR="00BC26FB" w:rsidRDefault="00BC26FB">
      <w:pPr>
        <w:ind w:left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  <w:u w:val="single"/>
        </w:rPr>
        <w:t>Витаминные препараты, метаболическая терапия:</w:t>
      </w:r>
    </w:p>
    <w:p w:rsidR="00BC26FB" w:rsidRDefault="00BC26FB">
      <w:pPr>
        <w:ind w:left="1080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Rp</w:t>
      </w:r>
      <w:proofErr w:type="spellEnd"/>
      <w:r w:rsidRPr="00BC26FB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Sol</w:t>
      </w:r>
      <w:r w:rsidRPr="00BC26FB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Acidi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nicotinici</w:t>
      </w:r>
      <w:proofErr w:type="spellEnd"/>
      <w:r>
        <w:rPr>
          <w:sz w:val="28"/>
          <w:szCs w:val="28"/>
          <w:lang w:val="en-US"/>
        </w:rPr>
        <w:t xml:space="preserve"> 1%-1ml</w:t>
      </w:r>
    </w:p>
    <w:p w:rsidR="00BC26FB" w:rsidRDefault="00BC26FB">
      <w:pPr>
        <w:ind w:left="1080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D.t.d</w:t>
      </w:r>
      <w:proofErr w:type="spellEnd"/>
      <w:r>
        <w:rPr>
          <w:sz w:val="28"/>
          <w:szCs w:val="28"/>
          <w:lang w:val="en-US"/>
        </w:rPr>
        <w:t>. N. 20 in amp.</w:t>
      </w:r>
    </w:p>
    <w:p w:rsidR="00BC26FB" w:rsidRDefault="00BC26FB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S</w:t>
      </w:r>
      <w:r>
        <w:rPr>
          <w:sz w:val="28"/>
          <w:szCs w:val="28"/>
        </w:rPr>
        <w:t>. По 1 ампуле внутримышечно 1 раз в день</w:t>
      </w:r>
    </w:p>
    <w:p w:rsidR="00BC26FB" w:rsidRDefault="00BC26FB">
      <w:pPr>
        <w:ind w:left="1080"/>
        <w:jc w:val="both"/>
        <w:rPr>
          <w:sz w:val="28"/>
          <w:szCs w:val="28"/>
        </w:rPr>
      </w:pPr>
    </w:p>
    <w:p w:rsidR="00BC26FB" w:rsidRDefault="00BC26FB">
      <w:pPr>
        <w:ind w:left="108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Rp</w:t>
      </w:r>
      <w:proofErr w:type="spellEnd"/>
      <w:r>
        <w:rPr>
          <w:sz w:val="28"/>
          <w:szCs w:val="28"/>
        </w:rPr>
        <w:t xml:space="preserve">.: </w:t>
      </w:r>
      <w:r>
        <w:rPr>
          <w:sz w:val="28"/>
          <w:szCs w:val="28"/>
          <w:lang w:val="en-US"/>
        </w:rPr>
        <w:t>Tab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Methyluracili</w:t>
      </w:r>
      <w:proofErr w:type="spellEnd"/>
      <w:r>
        <w:rPr>
          <w:sz w:val="28"/>
          <w:szCs w:val="28"/>
        </w:rPr>
        <w:t xml:space="preserve"> 0,5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. 60</w:t>
      </w:r>
    </w:p>
    <w:p w:rsidR="00BC26FB" w:rsidRDefault="00BC26FB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По 1 таблетке 3 раза в день</w:t>
      </w:r>
    </w:p>
    <w:p w:rsidR="00BC26FB" w:rsidRDefault="00BC26FB">
      <w:pPr>
        <w:ind w:left="1080"/>
        <w:jc w:val="both"/>
        <w:rPr>
          <w:sz w:val="28"/>
          <w:szCs w:val="28"/>
        </w:rPr>
      </w:pPr>
    </w:p>
    <w:p w:rsidR="00BC26FB" w:rsidRDefault="00BC26FB">
      <w:pPr>
        <w:ind w:left="1080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Rp</w:t>
      </w:r>
      <w:proofErr w:type="spellEnd"/>
      <w:r>
        <w:rPr>
          <w:sz w:val="28"/>
          <w:szCs w:val="28"/>
          <w:lang w:val="en-US"/>
        </w:rPr>
        <w:t xml:space="preserve">.: Sol. </w:t>
      </w:r>
      <w:proofErr w:type="spellStart"/>
      <w:r>
        <w:rPr>
          <w:sz w:val="28"/>
          <w:szCs w:val="28"/>
          <w:lang w:val="en-US"/>
        </w:rPr>
        <w:t>Pyridoxini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hydrochloridi</w:t>
      </w:r>
      <w:proofErr w:type="spellEnd"/>
      <w:r>
        <w:rPr>
          <w:sz w:val="28"/>
          <w:szCs w:val="28"/>
          <w:lang w:val="en-US"/>
        </w:rPr>
        <w:t xml:space="preserve"> 5% - 1 ml</w:t>
      </w:r>
    </w:p>
    <w:p w:rsidR="00BC26FB" w:rsidRDefault="00BC26FB">
      <w:pPr>
        <w:ind w:left="16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Sol. </w:t>
      </w:r>
      <w:proofErr w:type="spellStart"/>
      <w:r>
        <w:rPr>
          <w:sz w:val="28"/>
          <w:szCs w:val="28"/>
          <w:lang w:val="en-US"/>
        </w:rPr>
        <w:t>Panangini</w:t>
      </w:r>
      <w:proofErr w:type="spellEnd"/>
      <w:r>
        <w:rPr>
          <w:sz w:val="28"/>
          <w:szCs w:val="28"/>
          <w:lang w:val="en-US"/>
        </w:rPr>
        <w:t xml:space="preserve"> 5 ml</w:t>
      </w:r>
    </w:p>
    <w:p w:rsidR="00BC26FB" w:rsidRPr="00BC26FB" w:rsidRDefault="00BC26FB">
      <w:pPr>
        <w:ind w:left="16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Sol. </w:t>
      </w:r>
      <w:proofErr w:type="spellStart"/>
      <w:r>
        <w:rPr>
          <w:sz w:val="28"/>
          <w:szCs w:val="28"/>
          <w:lang w:val="en-US"/>
        </w:rPr>
        <w:t>Riboxini</w:t>
      </w:r>
      <w:proofErr w:type="spellEnd"/>
      <w:r>
        <w:rPr>
          <w:sz w:val="28"/>
          <w:szCs w:val="28"/>
          <w:lang w:val="en-US"/>
        </w:rPr>
        <w:t xml:space="preserve"> 10 ml</w:t>
      </w:r>
    </w:p>
    <w:p w:rsidR="00BC26FB" w:rsidRDefault="00BC26FB">
      <w:pPr>
        <w:ind w:left="16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Sol. </w:t>
      </w:r>
      <w:proofErr w:type="spellStart"/>
      <w:r>
        <w:rPr>
          <w:sz w:val="28"/>
          <w:szCs w:val="28"/>
          <w:lang w:val="en-US"/>
        </w:rPr>
        <w:t>Natrii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chloridi</w:t>
      </w:r>
      <w:proofErr w:type="spellEnd"/>
      <w:r>
        <w:rPr>
          <w:sz w:val="28"/>
          <w:szCs w:val="28"/>
          <w:lang w:val="en-US"/>
        </w:rPr>
        <w:t xml:space="preserve"> 0,9% - 200 ml</w:t>
      </w:r>
    </w:p>
    <w:p w:rsidR="00BC26FB" w:rsidRPr="00BC26FB" w:rsidRDefault="00BC26FB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. Внутривенно </w:t>
      </w:r>
      <w:proofErr w:type="spellStart"/>
      <w:r>
        <w:rPr>
          <w:sz w:val="28"/>
          <w:szCs w:val="28"/>
        </w:rPr>
        <w:t>капельно</w:t>
      </w:r>
      <w:proofErr w:type="spellEnd"/>
    </w:p>
    <w:p w:rsidR="00BC26FB" w:rsidRPr="00BC26FB" w:rsidRDefault="00BC26FB">
      <w:pPr>
        <w:ind w:left="1080"/>
        <w:jc w:val="both"/>
        <w:rPr>
          <w:sz w:val="28"/>
          <w:szCs w:val="28"/>
        </w:rPr>
      </w:pPr>
    </w:p>
    <w:p w:rsidR="00BC26FB" w:rsidRPr="00BC26FB" w:rsidRDefault="00BC26FB">
      <w:pPr>
        <w:ind w:left="720"/>
        <w:jc w:val="both"/>
        <w:rPr>
          <w:sz w:val="28"/>
          <w:szCs w:val="28"/>
        </w:rPr>
      </w:pPr>
      <w:r w:rsidRPr="00BC26FB"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  <w:u w:val="single"/>
        </w:rPr>
        <w:t>Ноотропы</w:t>
      </w:r>
      <w:proofErr w:type="spellEnd"/>
      <w:r w:rsidRPr="00BC26FB">
        <w:rPr>
          <w:sz w:val="28"/>
          <w:szCs w:val="28"/>
          <w:u w:val="single"/>
        </w:rPr>
        <w:t>:</w:t>
      </w:r>
    </w:p>
    <w:p w:rsidR="00BC26FB" w:rsidRDefault="00BC26FB">
      <w:pPr>
        <w:ind w:left="1080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Rp</w:t>
      </w:r>
      <w:proofErr w:type="spellEnd"/>
      <w:r>
        <w:rPr>
          <w:sz w:val="28"/>
          <w:szCs w:val="28"/>
          <w:lang w:val="en-US"/>
        </w:rPr>
        <w:t xml:space="preserve">.: Sol. </w:t>
      </w:r>
      <w:proofErr w:type="spellStart"/>
      <w:r>
        <w:rPr>
          <w:sz w:val="28"/>
          <w:szCs w:val="28"/>
          <w:lang w:val="en-US"/>
        </w:rPr>
        <w:t>Pyracetami</w:t>
      </w:r>
      <w:proofErr w:type="spellEnd"/>
      <w:r>
        <w:rPr>
          <w:sz w:val="28"/>
          <w:szCs w:val="28"/>
          <w:lang w:val="en-US"/>
        </w:rPr>
        <w:t xml:space="preserve"> 20% - 5 ml</w:t>
      </w:r>
    </w:p>
    <w:p w:rsidR="00BC26FB" w:rsidRDefault="00BC26FB">
      <w:pPr>
        <w:ind w:left="1080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D.t.d</w:t>
      </w:r>
      <w:proofErr w:type="spellEnd"/>
      <w:r>
        <w:rPr>
          <w:sz w:val="28"/>
          <w:szCs w:val="28"/>
          <w:lang w:val="en-US"/>
        </w:rPr>
        <w:t>. N. 15</w:t>
      </w:r>
    </w:p>
    <w:p w:rsidR="00BC26FB" w:rsidRDefault="00BC26FB">
      <w:pPr>
        <w:ind w:left="1080"/>
        <w:jc w:val="both"/>
        <w:rPr>
          <w:sz w:val="28"/>
          <w:szCs w:val="28"/>
          <w:u w:val="single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По 1 ампуле внутримышечно 1 раз в сутки</w:t>
      </w:r>
    </w:p>
    <w:p w:rsidR="00BC26FB" w:rsidRDefault="00BC26FB">
      <w:pPr>
        <w:jc w:val="center"/>
        <w:rPr>
          <w:b/>
          <w:bCs/>
          <w:sz w:val="28"/>
          <w:szCs w:val="28"/>
        </w:rPr>
      </w:pPr>
    </w:p>
    <w:p w:rsidR="00BC26FB" w:rsidRDefault="00BC26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Рекомендована психотерапия, аутогенная тренировка, ЛФК.</w:t>
      </w:r>
    </w:p>
    <w:sectPr w:rsidR="00BC26FB" w:rsidSect="00BC26F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3E80"/>
    <w:multiLevelType w:val="hybridMultilevel"/>
    <w:tmpl w:val="E880F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4A789C"/>
    <w:multiLevelType w:val="hybridMultilevel"/>
    <w:tmpl w:val="93AA6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5F6DDD"/>
    <w:multiLevelType w:val="multilevel"/>
    <w:tmpl w:val="0C348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  <w:bCs/>
      </w:rPr>
    </w:lvl>
  </w:abstractNum>
  <w:abstractNum w:abstractNumId="3" w15:restartNumberingAfterBreak="0">
    <w:nsid w:val="1A8061F9"/>
    <w:multiLevelType w:val="hybridMultilevel"/>
    <w:tmpl w:val="B1D6D7E2"/>
    <w:lvl w:ilvl="0" w:tplc="99CCC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C467BD"/>
    <w:multiLevelType w:val="hybridMultilevel"/>
    <w:tmpl w:val="BB5436F2"/>
    <w:lvl w:ilvl="0" w:tplc="490A8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915C16"/>
    <w:multiLevelType w:val="hybridMultilevel"/>
    <w:tmpl w:val="490CC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4F081D"/>
    <w:multiLevelType w:val="hybridMultilevel"/>
    <w:tmpl w:val="8AD0B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C228CC"/>
    <w:multiLevelType w:val="hybridMultilevel"/>
    <w:tmpl w:val="FB3A763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37236C9A"/>
    <w:multiLevelType w:val="hybridMultilevel"/>
    <w:tmpl w:val="35E882DC"/>
    <w:lvl w:ilvl="0" w:tplc="490A8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180665"/>
    <w:multiLevelType w:val="hybridMultilevel"/>
    <w:tmpl w:val="E820D30A"/>
    <w:lvl w:ilvl="0" w:tplc="490A8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911E2E"/>
    <w:multiLevelType w:val="hybridMultilevel"/>
    <w:tmpl w:val="31667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5A5525"/>
    <w:multiLevelType w:val="hybridMultilevel"/>
    <w:tmpl w:val="BBE27082"/>
    <w:lvl w:ilvl="0" w:tplc="838AEC66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3EC432BB"/>
    <w:multiLevelType w:val="hybridMultilevel"/>
    <w:tmpl w:val="4F7EF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7D5EEA"/>
    <w:multiLevelType w:val="hybridMultilevel"/>
    <w:tmpl w:val="A7AA9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140947"/>
    <w:multiLevelType w:val="hybridMultilevel"/>
    <w:tmpl w:val="3914096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3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4"/>
  </w:num>
  <w:num w:numId="10">
    <w:abstractNumId w:val="5"/>
  </w:num>
  <w:num w:numId="11">
    <w:abstractNumId w:val="12"/>
  </w:num>
  <w:num w:numId="12">
    <w:abstractNumId w:val="6"/>
  </w:num>
  <w:num w:numId="13">
    <w:abstractNumId w:val="4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FB"/>
    <w:rsid w:val="00031CE8"/>
    <w:rsid w:val="00461B5F"/>
    <w:rsid w:val="007B5E31"/>
    <w:rsid w:val="00AB441F"/>
    <w:rsid w:val="00BC26FB"/>
    <w:rsid w:val="00CA74E2"/>
    <w:rsid w:val="00D1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108C352-25BE-4C52-A537-99163065C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3190</Words>
  <Characters>18183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СВЕДЕНИЯ</vt:lpstr>
    </vt:vector>
  </TitlesOfParts>
  <Company>House</Company>
  <LinksUpToDate>false</LinksUpToDate>
  <CharactersWithSpaces>21331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СВЕДЕНИЯ</dc:title>
  <dc:subject/>
  <dc:creator>Nirvana</dc:creator>
  <cp:keywords/>
  <dc:description/>
  <cp:lastModifiedBy>Тест</cp:lastModifiedBy>
  <cp:revision>2</cp:revision>
  <dcterms:created xsi:type="dcterms:W3CDTF">2024-05-19T17:35:00Z</dcterms:created>
  <dcterms:modified xsi:type="dcterms:W3CDTF">2024-05-19T17:35:00Z</dcterms:modified>
</cp:coreProperties>
</file>