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D8" w:rsidRPr="004D66E8" w:rsidRDefault="00463ED8" w:rsidP="00F216D6">
      <w:pPr>
        <w:jc w:val="center"/>
        <w:rPr>
          <w:b/>
        </w:rPr>
      </w:pPr>
      <w:bookmarkStart w:id="0" w:name="_GoBack"/>
      <w:bookmarkEnd w:id="0"/>
      <w:r w:rsidRPr="004D66E8">
        <w:rPr>
          <w:b/>
        </w:rPr>
        <w:t>Общие сведения</w:t>
      </w:r>
    </w:p>
    <w:p w:rsidR="00463ED8" w:rsidRDefault="00463ED8">
      <w:pPr>
        <w:rPr>
          <w:b/>
          <w:sz w:val="28"/>
          <w:szCs w:val="28"/>
        </w:rPr>
      </w:pPr>
    </w:p>
    <w:p w:rsidR="00463ED8" w:rsidRPr="00DA1D6D" w:rsidRDefault="00463ED8" w:rsidP="00DA1D6D">
      <w:r w:rsidRPr="00463ED8">
        <w:t xml:space="preserve">Фамилия, имя, отчество: </w:t>
      </w:r>
    </w:p>
    <w:p w:rsidR="00463ED8" w:rsidRDefault="00463ED8">
      <w:r w:rsidRPr="00463ED8">
        <w:t xml:space="preserve">Возраст: </w:t>
      </w:r>
      <w:r w:rsidR="0096470A">
        <w:t>_______</w:t>
      </w:r>
    </w:p>
    <w:p w:rsidR="00463ED8" w:rsidRDefault="00463ED8" w:rsidP="007C5A85">
      <w:r>
        <w:t xml:space="preserve">Место работы: </w:t>
      </w:r>
      <w:r w:rsidR="00DA1D6D">
        <w:t>учащаяся</w:t>
      </w:r>
      <w:r w:rsidR="00387E6C">
        <w:t>.</w:t>
      </w:r>
    </w:p>
    <w:p w:rsidR="00463ED8" w:rsidRDefault="00463ED8">
      <w:r>
        <w:t xml:space="preserve">Домашний адрес: </w:t>
      </w:r>
      <w:r w:rsidR="0096470A">
        <w:t>________</w:t>
      </w:r>
    </w:p>
    <w:p w:rsidR="00463ED8" w:rsidRDefault="00463ED8">
      <w:r>
        <w:t>Дата поступле</w:t>
      </w:r>
      <w:r w:rsidR="00DA1D6D">
        <w:t xml:space="preserve">ния в клинику: </w:t>
      </w:r>
      <w:r w:rsidR="0096470A">
        <w:t>________</w:t>
      </w:r>
    </w:p>
    <w:p w:rsidR="00463ED8" w:rsidRDefault="00463ED8"/>
    <w:p w:rsidR="00463ED8" w:rsidRDefault="00462526">
      <w:r>
        <w:t xml:space="preserve"> </w:t>
      </w:r>
      <w:r w:rsidR="00163145">
        <w:t xml:space="preserve"> </w:t>
      </w:r>
    </w:p>
    <w:p w:rsidR="00463ED8" w:rsidRPr="004D66E8" w:rsidRDefault="00463ED8" w:rsidP="00F216D6">
      <w:pPr>
        <w:jc w:val="center"/>
        <w:rPr>
          <w:b/>
        </w:rPr>
      </w:pPr>
      <w:r w:rsidRPr="004D66E8">
        <w:rPr>
          <w:b/>
        </w:rPr>
        <w:t>Жалобы</w:t>
      </w:r>
    </w:p>
    <w:p w:rsidR="00463ED8" w:rsidRDefault="00463ED8">
      <w:pPr>
        <w:rPr>
          <w:sz w:val="28"/>
          <w:szCs w:val="28"/>
        </w:rPr>
      </w:pPr>
    </w:p>
    <w:p w:rsidR="00A52C7E" w:rsidRDefault="00DA1D6D" w:rsidP="00B94D4A">
      <w:r>
        <w:t>Больная предъявляет жалобы на появление плотного линейного</w:t>
      </w:r>
      <w:r w:rsidR="00B94D4A" w:rsidRPr="00B94D4A">
        <w:t xml:space="preserve"> </w:t>
      </w:r>
      <w:r w:rsidR="00B94D4A">
        <w:t xml:space="preserve">гиперпигментированного </w:t>
      </w:r>
      <w:r>
        <w:t>очага в области волосистой части головы и лба.</w:t>
      </w:r>
    </w:p>
    <w:p w:rsidR="00A52C7E" w:rsidRDefault="00A52C7E"/>
    <w:p w:rsidR="007C67BD" w:rsidRPr="004D66E8" w:rsidRDefault="007C67BD" w:rsidP="00F216D6">
      <w:pPr>
        <w:jc w:val="center"/>
        <w:rPr>
          <w:b/>
        </w:rPr>
      </w:pPr>
      <w:r w:rsidRPr="004D66E8">
        <w:rPr>
          <w:b/>
          <w:lang w:val="en-US"/>
        </w:rPr>
        <w:t>Anamnesis</w:t>
      </w:r>
      <w:r w:rsidRPr="00DA1D6D">
        <w:rPr>
          <w:b/>
        </w:rPr>
        <w:t xml:space="preserve"> </w:t>
      </w:r>
      <w:proofErr w:type="spellStart"/>
      <w:r w:rsidRPr="004D66E8">
        <w:rPr>
          <w:b/>
          <w:lang w:val="en-US"/>
        </w:rPr>
        <w:t>morbi</w:t>
      </w:r>
      <w:proofErr w:type="spellEnd"/>
    </w:p>
    <w:p w:rsidR="007C67BD" w:rsidRDefault="007C67BD">
      <w:pPr>
        <w:rPr>
          <w:b/>
          <w:sz w:val="28"/>
          <w:szCs w:val="28"/>
        </w:rPr>
      </w:pPr>
    </w:p>
    <w:p w:rsidR="004D66E8" w:rsidRDefault="00DA1D6D" w:rsidP="00727A9C">
      <w:r>
        <w:t xml:space="preserve">Впервые отметила появление плотного линейного очага в области волосистой части головы и лба 4 года назад, субъективные ощущения отсутствовали. После консультации дерматолога была направлена в </w:t>
      </w:r>
      <w:r w:rsidR="00E91D00">
        <w:t xml:space="preserve">ДКБ №8, где </w:t>
      </w:r>
      <w:r w:rsidR="005733B3">
        <w:t xml:space="preserve">при обследовании </w:t>
      </w:r>
      <w:r w:rsidR="00D130C2">
        <w:t>обнаружили</w:t>
      </w:r>
      <w:r w:rsidR="005733B3">
        <w:t xml:space="preserve"> склеро</w:t>
      </w:r>
      <w:r w:rsidR="00727A9C">
        <w:t>тическое</w:t>
      </w:r>
      <w:r w:rsidR="005733B3">
        <w:t xml:space="preserve"> поражение пищевода и </w:t>
      </w:r>
      <w:r w:rsidR="00727A9C">
        <w:t>желудка,</w:t>
      </w:r>
      <w:r w:rsidR="00D130C2">
        <w:t xml:space="preserve"> и</w:t>
      </w:r>
      <w:r w:rsidR="005733B3">
        <w:t xml:space="preserve"> </w:t>
      </w:r>
      <w:r w:rsidR="00E91D00">
        <w:t xml:space="preserve">был поставлен диагноз: системная склеродермия. Назначенное лечение: сосудистые препараты, фонофорез с гидрокортизоном (без эффекта). Госпитализировалась 2 раза в год для обследования и коррекции терапии. Весной </w:t>
      </w:r>
      <w:smartTag w:uri="urn:schemas-microsoft-com:office:smarttags" w:element="metricconverter">
        <w:smartTagPr>
          <w:attr w:name="ProductID" w:val="2006 г"/>
        </w:smartTagPr>
        <w:r w:rsidR="00E91D00">
          <w:t>2006 г</w:t>
        </w:r>
      </w:smartTag>
      <w:r w:rsidR="00E91D00">
        <w:t xml:space="preserve">. обнаружила появление нового очага на спинке носа и межбровной области, в </w:t>
      </w:r>
      <w:r w:rsidR="00272A0D">
        <w:t>связи,</w:t>
      </w:r>
      <w:r w:rsidR="00E91D00">
        <w:t xml:space="preserve"> с чем была направлена</w:t>
      </w:r>
      <w:r w:rsidR="001F5039">
        <w:t xml:space="preserve"> в Клинику детских болезней, где получала лечение метотрексатом с положительным эффектом. В октябре </w:t>
      </w:r>
      <w:smartTag w:uri="urn:schemas-microsoft-com:office:smarttags" w:element="metricconverter">
        <w:smartTagPr>
          <w:attr w:name="ProductID" w:val="2007 г"/>
        </w:smartTagPr>
        <w:r w:rsidR="001F5039">
          <w:t>2007 г</w:t>
        </w:r>
      </w:smartTag>
      <w:r w:rsidR="001F5039">
        <w:t>.  была вновь госпитализирована в Клинику для обследования и коррекции терапии.</w:t>
      </w:r>
    </w:p>
    <w:p w:rsidR="00E91D00" w:rsidRDefault="00E91D00"/>
    <w:p w:rsidR="004D66E8" w:rsidRDefault="004D66E8" w:rsidP="00F216D6">
      <w:pPr>
        <w:jc w:val="center"/>
        <w:rPr>
          <w:b/>
        </w:rPr>
      </w:pPr>
      <w:r w:rsidRPr="004D66E8">
        <w:rPr>
          <w:b/>
        </w:rPr>
        <w:t>Перенесённые заболевания</w:t>
      </w:r>
    </w:p>
    <w:p w:rsidR="004D66E8" w:rsidRDefault="004D66E8">
      <w:pPr>
        <w:rPr>
          <w:b/>
        </w:rPr>
      </w:pPr>
    </w:p>
    <w:p w:rsidR="00387E6C" w:rsidRDefault="00E91D00" w:rsidP="00727A9C">
      <w:r>
        <w:t>ОРВИ, ветряная оспа (в 6 лет)</w:t>
      </w:r>
      <w:r w:rsidR="00387E6C">
        <w:t xml:space="preserve">. </w:t>
      </w:r>
      <w:r w:rsidR="00305809">
        <w:t>Аппендэктомия в</w:t>
      </w:r>
      <w: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 w:rsidR="00727A9C">
        <w:t xml:space="preserve"> Контактов с желтушными больными и больными туберкулёзом не было. Переливаний крови не было.</w:t>
      </w:r>
    </w:p>
    <w:p w:rsidR="00727A9C" w:rsidRDefault="00727A9C" w:rsidP="00727A9C"/>
    <w:p w:rsidR="00387E6C" w:rsidRDefault="00387E6C" w:rsidP="00F216D6">
      <w:pPr>
        <w:jc w:val="center"/>
        <w:rPr>
          <w:b/>
        </w:rPr>
      </w:pPr>
      <w:proofErr w:type="spellStart"/>
      <w:r w:rsidRPr="00387E6C">
        <w:rPr>
          <w:b/>
        </w:rPr>
        <w:t>Аллергологический</w:t>
      </w:r>
      <w:proofErr w:type="spellEnd"/>
      <w:r w:rsidRPr="00387E6C">
        <w:rPr>
          <w:b/>
        </w:rPr>
        <w:t xml:space="preserve"> анамнез</w:t>
      </w:r>
    </w:p>
    <w:p w:rsidR="00387E6C" w:rsidRDefault="00387E6C">
      <w:pPr>
        <w:rPr>
          <w:b/>
        </w:rPr>
      </w:pPr>
    </w:p>
    <w:p w:rsidR="00387E6C" w:rsidRDefault="00E91D00">
      <w:r>
        <w:t>Аллергических реакций не отмечает.</w:t>
      </w:r>
    </w:p>
    <w:p w:rsidR="00E91D00" w:rsidRDefault="00E91D00"/>
    <w:p w:rsidR="00387E6C" w:rsidRDefault="00387E6C" w:rsidP="00F216D6">
      <w:pPr>
        <w:jc w:val="center"/>
        <w:rPr>
          <w:b/>
        </w:rPr>
      </w:pPr>
      <w:r w:rsidRPr="00387E6C">
        <w:rPr>
          <w:b/>
        </w:rPr>
        <w:t>Семейный анамнез</w:t>
      </w:r>
    </w:p>
    <w:p w:rsidR="00B172F0" w:rsidRDefault="00B172F0">
      <w:pPr>
        <w:rPr>
          <w:b/>
        </w:rPr>
      </w:pPr>
    </w:p>
    <w:p w:rsidR="0004286A" w:rsidRDefault="00E91D00">
      <w:r>
        <w:t>Мать здорова, отец здоров.</w:t>
      </w:r>
    </w:p>
    <w:p w:rsidR="00E91D00" w:rsidRDefault="00E91D00"/>
    <w:p w:rsidR="0004286A" w:rsidRDefault="0004286A" w:rsidP="00F216D6">
      <w:pPr>
        <w:jc w:val="center"/>
        <w:rPr>
          <w:b/>
        </w:rPr>
      </w:pPr>
      <w:r>
        <w:rPr>
          <w:b/>
          <w:lang w:val="en-US"/>
        </w:rPr>
        <w:t>Anamnesis</w:t>
      </w:r>
      <w:r w:rsidRPr="00E91D00">
        <w:rPr>
          <w:b/>
        </w:rPr>
        <w:t xml:space="preserve"> </w:t>
      </w:r>
      <w:r>
        <w:rPr>
          <w:b/>
          <w:lang w:val="en-US"/>
        </w:rPr>
        <w:t>vitae</w:t>
      </w:r>
    </w:p>
    <w:p w:rsidR="00E91D00" w:rsidRPr="00E91D00" w:rsidRDefault="00E91D00">
      <w:pPr>
        <w:rPr>
          <w:b/>
        </w:rPr>
      </w:pPr>
    </w:p>
    <w:p w:rsidR="00462526" w:rsidRDefault="00E91D00">
      <w:r>
        <w:t xml:space="preserve">Беременность матери 2 физиологическая, роды 1. Родилась г., вес </w:t>
      </w:r>
      <w:smartTag w:uri="urn:schemas-microsoft-com:office:smarttags" w:element="metricconverter">
        <w:smartTagPr>
          <w:attr w:name="ProductID" w:val="3700 г"/>
        </w:smartTagPr>
        <w:r>
          <w:t>3700 г</w:t>
        </w:r>
      </w:smartTag>
      <w:r>
        <w:t xml:space="preserve">, рост </w:t>
      </w:r>
      <w:smartTag w:uri="urn:schemas-microsoft-com:office:smarttags" w:element="metricconverter">
        <w:smartTagPr>
          <w:attr w:name="ProductID" w:val="58 см"/>
        </w:smartTagPr>
        <w:r>
          <w:t>58 см</w:t>
        </w:r>
      </w:smartTag>
      <w:r>
        <w:t xml:space="preserve">. Закричала сразу. Вскармливание грудное до 6 мес. Физическое и психическое развитие по возрасту. Привита по календарю. Реакция Манту – всегда отрицательная. Последняя реакция Манту 28.09.07 г. – </w:t>
      </w:r>
      <w:smartTag w:uri="urn:schemas-microsoft-com:office:smarttags" w:element="metricconverter">
        <w:smartTagPr>
          <w:attr w:name="ProductID" w:val="7 мм"/>
        </w:smartTagPr>
        <w:r>
          <w:t>7</w:t>
        </w:r>
        <w:r w:rsidR="00305809">
          <w:t xml:space="preserve"> </w:t>
        </w:r>
        <w:r>
          <w:t>мм</w:t>
        </w:r>
      </w:smartTag>
      <w:r>
        <w:t>.</w:t>
      </w:r>
    </w:p>
    <w:p w:rsidR="00E91D00" w:rsidRDefault="00E91D00"/>
    <w:p w:rsidR="00462526" w:rsidRDefault="00462526" w:rsidP="00F216D6">
      <w:pPr>
        <w:jc w:val="center"/>
        <w:rPr>
          <w:b/>
        </w:rPr>
      </w:pPr>
      <w:r w:rsidRPr="00462526">
        <w:rPr>
          <w:b/>
        </w:rPr>
        <w:t>Общий осмотр</w:t>
      </w:r>
    </w:p>
    <w:p w:rsidR="00462526" w:rsidRDefault="00462526">
      <w:pPr>
        <w:rPr>
          <w:b/>
        </w:rPr>
      </w:pPr>
    </w:p>
    <w:p w:rsidR="00462526" w:rsidRPr="00462526" w:rsidRDefault="00462526">
      <w:r w:rsidRPr="00462526">
        <w:rPr>
          <w:i/>
          <w:u w:val="single"/>
        </w:rPr>
        <w:t>Общее состояние</w:t>
      </w:r>
      <w:r>
        <w:t xml:space="preserve"> на момент обследования удовлетворительное.</w:t>
      </w:r>
    </w:p>
    <w:p w:rsidR="00462526" w:rsidRPr="00462526" w:rsidRDefault="00462526">
      <w:r>
        <w:rPr>
          <w:i/>
          <w:u w:val="single"/>
        </w:rPr>
        <w:t>Положение в постели:</w:t>
      </w:r>
      <w:r>
        <w:t xml:space="preserve"> активное</w:t>
      </w:r>
      <w:r w:rsidR="00E91D00">
        <w:t>.</w:t>
      </w:r>
    </w:p>
    <w:p w:rsidR="00462526" w:rsidRPr="00462526" w:rsidRDefault="00462526">
      <w:r>
        <w:rPr>
          <w:i/>
          <w:u w:val="single"/>
        </w:rPr>
        <w:t>Выражение лица:</w:t>
      </w:r>
      <w:r>
        <w:t xml:space="preserve"> доброжелательное, не отражает каких-либо болезненных процессов.</w:t>
      </w:r>
    </w:p>
    <w:p w:rsidR="00462526" w:rsidRPr="00462526" w:rsidRDefault="00462526">
      <w:r>
        <w:rPr>
          <w:i/>
          <w:u w:val="single"/>
        </w:rPr>
        <w:lastRenderedPageBreak/>
        <w:t>Рост, масса тела, телосложение, конституция:</w:t>
      </w:r>
      <w:r>
        <w:t xml:space="preserve"> телосло</w:t>
      </w:r>
      <w:r w:rsidR="00E91D00">
        <w:t xml:space="preserve">жение нормостеническое. Рост </w:t>
      </w:r>
      <w:smartTag w:uri="urn:schemas-microsoft-com:office:smarttags" w:element="metricconverter">
        <w:smartTagPr>
          <w:attr w:name="ProductID" w:val="169 см"/>
        </w:smartTagPr>
        <w:r w:rsidR="00E91D00">
          <w:t>169</w:t>
        </w:r>
        <w:r>
          <w:t xml:space="preserve"> см</w:t>
        </w:r>
      </w:smartTag>
      <w:r w:rsidR="00E91D00">
        <w:t xml:space="preserve">, вес </w:t>
      </w:r>
      <w:smartTag w:uri="urn:schemas-microsoft-com:office:smarttags" w:element="metricconverter">
        <w:smartTagPr>
          <w:attr w:name="ProductID" w:val="56.5 кг"/>
        </w:smartTagPr>
        <w:r w:rsidR="00E91D00">
          <w:t>56.5</w:t>
        </w:r>
        <w:r>
          <w:t xml:space="preserve"> кг</w:t>
        </w:r>
      </w:smartTag>
      <w:r w:rsidR="00E91D00">
        <w:t>, ИМТ=</w:t>
      </w:r>
      <w:r w:rsidR="00E53251">
        <w:t>19.7</w:t>
      </w:r>
      <w:r>
        <w:t>.</w:t>
      </w:r>
    </w:p>
    <w:p w:rsidR="00462526" w:rsidRPr="00462526" w:rsidRDefault="00462526" w:rsidP="005733B3">
      <w:r>
        <w:rPr>
          <w:i/>
          <w:u w:val="single"/>
        </w:rPr>
        <w:t>Кожа и слизистые оболочки:</w:t>
      </w:r>
      <w:r w:rsidR="00E53251">
        <w:t xml:space="preserve"> </w:t>
      </w:r>
      <w:r w:rsidR="005733B3">
        <w:t xml:space="preserve">обычной окраски. Единичные телеангиэктазии на коже груди; </w:t>
      </w:r>
      <w:r w:rsidR="00E53251">
        <w:t xml:space="preserve">на коже волосистой части головы, лба, спинке носа выражен </w:t>
      </w:r>
      <w:r w:rsidR="00B94D4A">
        <w:t xml:space="preserve">плотный </w:t>
      </w:r>
      <w:r w:rsidR="00E53251">
        <w:t>линейный очаг (по типу «саблевидного удара») в стадии дисхромии, атрофии, умеренного фиброза.</w:t>
      </w:r>
      <w:r w:rsidR="00B94D4A">
        <w:t xml:space="preserve"> </w:t>
      </w:r>
    </w:p>
    <w:p w:rsidR="00462526" w:rsidRPr="009B3876" w:rsidRDefault="00462526" w:rsidP="005733B3">
      <w:pPr>
        <w:tabs>
          <w:tab w:val="left" w:pos="7980"/>
        </w:tabs>
      </w:pPr>
      <w:r>
        <w:rPr>
          <w:i/>
          <w:u w:val="single"/>
        </w:rPr>
        <w:t>Подкожная клетчатка:</w:t>
      </w:r>
      <w:r w:rsidR="009B3876">
        <w:t xml:space="preserve"> развита нормально. Отёков нет.</w:t>
      </w:r>
      <w:r w:rsidR="005733B3">
        <w:tab/>
      </w:r>
    </w:p>
    <w:p w:rsidR="00E53251" w:rsidRDefault="00462526" w:rsidP="00E53251">
      <w:r>
        <w:rPr>
          <w:i/>
          <w:u w:val="single"/>
        </w:rPr>
        <w:t>Лимфатические узлы:</w:t>
      </w:r>
      <w:r w:rsidR="009B3876">
        <w:t xml:space="preserve"> </w:t>
      </w:r>
      <w:r w:rsidR="00305809">
        <w:t>при пальпации определяются подчелюстные, подмышечные, паховые л/у эластической консистенции, безболезненные, не спаянные с окружающими тканями.</w:t>
      </w:r>
    </w:p>
    <w:p w:rsidR="00462526" w:rsidRDefault="00462526" w:rsidP="00E53251">
      <w:r>
        <w:rPr>
          <w:i/>
          <w:u w:val="single"/>
        </w:rPr>
        <w:t>Костно-мышечная система:</w:t>
      </w:r>
      <w:r w:rsidR="009B3876">
        <w:t xml:space="preserve">  развитие мышц удовлетворительное, тонус </w:t>
      </w:r>
      <w:r w:rsidR="00E53251">
        <w:t>нормальный</w:t>
      </w:r>
      <w:r w:rsidR="009B3876">
        <w:t xml:space="preserve">. </w:t>
      </w:r>
      <w:r w:rsidR="0057678D">
        <w:t>Суставы правильной конфигурации, безболезненные, активные и пассивные движения в полном объёме. Позвоночник не искривлен.</w:t>
      </w:r>
    </w:p>
    <w:p w:rsidR="0057678D" w:rsidRDefault="0057678D" w:rsidP="00E53251">
      <w:r>
        <w:rPr>
          <w:i/>
          <w:iCs/>
          <w:u w:val="single"/>
        </w:rPr>
        <w:t>Интеллектуальное развитие:</w:t>
      </w:r>
      <w:r>
        <w:t xml:space="preserve">  по возрасту. Внимание концентрирует, память сохранена, настроение ровное, мышление по возрасту. Сон не нарушен.</w:t>
      </w:r>
    </w:p>
    <w:p w:rsidR="0057678D" w:rsidRDefault="0057678D" w:rsidP="00E53251">
      <w:r>
        <w:rPr>
          <w:i/>
          <w:iCs/>
          <w:u w:val="single"/>
        </w:rPr>
        <w:t>Речь:</w:t>
      </w:r>
      <w:r>
        <w:t xml:space="preserve">  внятная.</w:t>
      </w:r>
    </w:p>
    <w:p w:rsidR="0057678D" w:rsidRPr="0057678D" w:rsidRDefault="0057678D" w:rsidP="00E53251">
      <w:r>
        <w:rPr>
          <w:i/>
          <w:iCs/>
          <w:u w:val="single"/>
        </w:rPr>
        <w:t>Рефлексы:</w:t>
      </w:r>
      <w:r>
        <w:t xml:space="preserve"> живые, вызываются симметрично, патологических  рефлексов– нет. Менингеальных симптомов нет.</w:t>
      </w:r>
    </w:p>
    <w:p w:rsidR="0057678D" w:rsidRPr="0057678D" w:rsidRDefault="0057678D" w:rsidP="00E53251"/>
    <w:p w:rsidR="009B3876" w:rsidRPr="009B3876" w:rsidRDefault="009B3876" w:rsidP="00F216D6">
      <w:pPr>
        <w:jc w:val="center"/>
        <w:rPr>
          <w:b/>
        </w:rPr>
      </w:pPr>
      <w:r w:rsidRPr="009B3876">
        <w:rPr>
          <w:b/>
        </w:rPr>
        <w:t>Состояние по органам и функциональным системам</w:t>
      </w:r>
    </w:p>
    <w:p w:rsidR="009B3876" w:rsidRPr="007B7BD0" w:rsidRDefault="009B3876" w:rsidP="00F216D6">
      <w:pPr>
        <w:jc w:val="center"/>
        <w:rPr>
          <w:b/>
          <w:i/>
        </w:rPr>
      </w:pPr>
      <w:r w:rsidRPr="007B7BD0">
        <w:rPr>
          <w:b/>
          <w:i/>
        </w:rPr>
        <w:t>Система органов дыхания</w:t>
      </w:r>
    </w:p>
    <w:p w:rsidR="009B3876" w:rsidRDefault="009B3876">
      <w:pPr>
        <w:rPr>
          <w:i/>
        </w:rPr>
      </w:pPr>
    </w:p>
    <w:p w:rsidR="007B7BD0" w:rsidRDefault="009B3876" w:rsidP="00E53251">
      <w:r>
        <w:t xml:space="preserve">Дыхание через нос свободное, патологического отделяемого нет. Грудная клетка </w:t>
      </w:r>
      <w:r w:rsidR="00E53251">
        <w:t>цилиндрической</w:t>
      </w:r>
      <w:r>
        <w:t xml:space="preserve"> формы</w:t>
      </w:r>
      <w:r w:rsidR="003431B7">
        <w:t>, симметричная. Лопатки на одном уровне, плотно прилегают к грудной клетке. Дыхани</w:t>
      </w:r>
      <w:r w:rsidR="00E53251">
        <w:t>е смешанного типа, с частотой 18</w:t>
      </w:r>
      <w:r w:rsidR="003431B7">
        <w:t xml:space="preserve"> дыхательных экскурсий в минуту. Дополнительная дыхательная мускулатура в акте дыхания не участвует. Грудная клетка безболезненна, эластичность не нарушена. Голосовое дрожание одинаковое с обеих сторон. При сравнительной перкуссии лёгких выявляется ясный лёгочный звук. </w:t>
      </w:r>
      <w:r w:rsidR="00E53251">
        <w:t xml:space="preserve">Границы лёгких в пределах возрастной нормы. </w:t>
      </w:r>
      <w:r w:rsidR="007B7BD0">
        <w:t xml:space="preserve">При аускультации над лёгкими выслушивается везикулярное дыхание. </w:t>
      </w:r>
    </w:p>
    <w:p w:rsidR="007B7BD0" w:rsidRDefault="007B7BD0" w:rsidP="003431B7"/>
    <w:p w:rsidR="007B7BD0" w:rsidRDefault="007B7BD0" w:rsidP="00F216D6">
      <w:pPr>
        <w:jc w:val="center"/>
        <w:rPr>
          <w:b/>
          <w:i/>
        </w:rPr>
      </w:pPr>
      <w:r w:rsidRPr="007B7BD0">
        <w:rPr>
          <w:b/>
          <w:i/>
        </w:rPr>
        <w:t>Система кровообращения</w:t>
      </w:r>
    </w:p>
    <w:p w:rsidR="007B7BD0" w:rsidRDefault="007B7BD0" w:rsidP="003431B7">
      <w:pPr>
        <w:rPr>
          <w:b/>
          <w:i/>
        </w:rPr>
      </w:pPr>
    </w:p>
    <w:p w:rsidR="007B7BD0" w:rsidRDefault="007B7BD0" w:rsidP="003431B7">
      <w:r>
        <w:t xml:space="preserve">При осмотре область сердца без видимых изменений, сердечный горб отсутствует, сердечный толчок не определяется. Верхушечный толчок пальпируется на уровне 5 межреберья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кнаружи от левой среднеключичной линии. </w:t>
      </w:r>
      <w:r w:rsidR="00E53251">
        <w:t>Границы относительной сердечной тупости соответствуют возрасту.</w:t>
      </w:r>
    </w:p>
    <w:p w:rsidR="007B7BD0" w:rsidRDefault="007B7BD0" w:rsidP="00E53251">
      <w:r w:rsidRPr="007B7BD0">
        <w:rPr>
          <w:i/>
          <w:u w:val="single"/>
        </w:rPr>
        <w:t>При аускультации сердца</w:t>
      </w:r>
      <w:r>
        <w:t xml:space="preserve"> тоны сердца нормальной звучности</w:t>
      </w:r>
      <w:r w:rsidR="007F67A5">
        <w:t xml:space="preserve">, частота сердечных сокращений </w:t>
      </w:r>
      <w:r w:rsidR="00E53251">
        <w:t>8</w:t>
      </w:r>
      <w:r w:rsidR="007F67A5">
        <w:t>0 уд/мин. Шумов в сердце нет.</w:t>
      </w:r>
    </w:p>
    <w:p w:rsidR="007F67A5" w:rsidRDefault="007F67A5" w:rsidP="003431B7">
      <w:r w:rsidRPr="007F67A5">
        <w:rPr>
          <w:i/>
          <w:u w:val="single"/>
        </w:rPr>
        <w:t>Исследование сосудов:</w:t>
      </w:r>
      <w:r>
        <w:t xml:space="preserve"> осмотр сосудов шеи – без изменений, вены не набухшие. При аускультации артерий патологические изменения не выявлены. При пальпации лучевой артерии пульс синхронный на обеи</w:t>
      </w:r>
      <w:r w:rsidR="00E53251">
        <w:t>х руках, ритмичный, с частотой 80 уд/мин. АД на левой руке 110/60 мм.рт.ст., на правой 100/6</w:t>
      </w:r>
      <w:r>
        <w:t>0 мм.рт.ст.</w:t>
      </w:r>
    </w:p>
    <w:p w:rsidR="009F63D7" w:rsidRDefault="009F63D7" w:rsidP="003431B7"/>
    <w:p w:rsidR="009F63D7" w:rsidRDefault="009F63D7" w:rsidP="00F216D6">
      <w:pPr>
        <w:jc w:val="center"/>
        <w:rPr>
          <w:b/>
          <w:i/>
        </w:rPr>
      </w:pPr>
      <w:r w:rsidRPr="009F63D7">
        <w:rPr>
          <w:b/>
          <w:i/>
        </w:rPr>
        <w:t>Система пищеварения</w:t>
      </w:r>
    </w:p>
    <w:p w:rsidR="009F63D7" w:rsidRDefault="009F63D7" w:rsidP="003431B7">
      <w:pPr>
        <w:rPr>
          <w:b/>
          <w:i/>
        </w:rPr>
      </w:pPr>
    </w:p>
    <w:p w:rsidR="009F63D7" w:rsidRDefault="009F63D7" w:rsidP="00D130C2">
      <w:r>
        <w:t xml:space="preserve">Слизистая оболочка ротовой полости розовой окраски, язык слегка обложен налётом белого цвета. Живот не увеличен. При поверхностной пальпации живот мягкий, безболезненный. Мышцы брюшной стенки активно участвуют в акте дыхания. Сигмовидная кишка пальпируется в левой подвздошной области, цилиндрической формы, плотноэластической консистенции. Остальные отделы толстой кишки не пальпируются. Печень пальпируется </w:t>
      </w:r>
      <w:r w:rsidR="00D130C2">
        <w:t xml:space="preserve">у края рёберной дуги, </w:t>
      </w:r>
      <w:r>
        <w:t>край печени мягкий, ровный, безболезненный. Размеры печени по Курлову 10/8/7 см. Желчный пузырь не пальпируется. При перкуссии се</w:t>
      </w:r>
      <w:r w:rsidR="00156917">
        <w:t xml:space="preserve">лезёнки по 10 ребру – длинник </w:t>
      </w:r>
      <w:smartTag w:uri="urn:schemas-microsoft-com:office:smarttags" w:element="metricconverter">
        <w:smartTagPr>
          <w:attr w:name="ProductID" w:val="8 см"/>
        </w:smartTagPr>
        <w:r w:rsidR="00156917">
          <w:t>8</w:t>
        </w:r>
        <w:r>
          <w:t xml:space="preserve"> см</w:t>
        </w:r>
      </w:smartTag>
      <w:r>
        <w:t>. Селезёнка не пальпируется.</w:t>
      </w:r>
    </w:p>
    <w:p w:rsidR="009F63D7" w:rsidRPr="009F63D7" w:rsidRDefault="009F63D7" w:rsidP="003431B7">
      <w:pPr>
        <w:rPr>
          <w:i/>
        </w:rPr>
      </w:pPr>
    </w:p>
    <w:p w:rsidR="0057678D" w:rsidRDefault="0057678D" w:rsidP="00F216D6">
      <w:pPr>
        <w:rPr>
          <w:b/>
          <w:i/>
        </w:rPr>
      </w:pPr>
    </w:p>
    <w:p w:rsidR="009F63D7" w:rsidRDefault="009F63D7" w:rsidP="00F216D6">
      <w:pPr>
        <w:jc w:val="center"/>
        <w:rPr>
          <w:b/>
          <w:i/>
        </w:rPr>
      </w:pPr>
      <w:r w:rsidRPr="009F63D7">
        <w:rPr>
          <w:b/>
          <w:i/>
        </w:rPr>
        <w:t>Органы мочевыделения</w:t>
      </w:r>
    </w:p>
    <w:p w:rsidR="009F63D7" w:rsidRDefault="009F63D7" w:rsidP="003431B7">
      <w:pPr>
        <w:rPr>
          <w:b/>
          <w:i/>
        </w:rPr>
      </w:pPr>
    </w:p>
    <w:p w:rsidR="009F63D7" w:rsidRPr="009F63D7" w:rsidRDefault="0053057F" w:rsidP="003431B7">
      <w:r>
        <w:t>Почки не пальпируются. Симптом поколачивания отрицательный с обеих сторон.</w:t>
      </w:r>
    </w:p>
    <w:p w:rsidR="007F67A5" w:rsidRDefault="007F67A5" w:rsidP="003431B7"/>
    <w:p w:rsidR="00B94D4A" w:rsidRDefault="00B94D4A" w:rsidP="003431B7">
      <w:pPr>
        <w:rPr>
          <w:b/>
          <w:bCs/>
        </w:rPr>
      </w:pPr>
      <w:r>
        <w:rPr>
          <w:b/>
          <w:bCs/>
        </w:rPr>
        <w:t>План обследования:</w:t>
      </w:r>
    </w:p>
    <w:p w:rsidR="00B94D4A" w:rsidRDefault="00B94D4A" w:rsidP="003431B7">
      <w:pPr>
        <w:rPr>
          <w:b/>
          <w:bCs/>
        </w:rPr>
      </w:pPr>
    </w:p>
    <w:p w:rsidR="00B94D4A" w:rsidRDefault="00B94D4A" w:rsidP="00B94D4A">
      <w:pPr>
        <w:numPr>
          <w:ilvl w:val="0"/>
          <w:numId w:val="3"/>
        </w:numPr>
      </w:pPr>
      <w:r>
        <w:t>Общий анализ крови</w:t>
      </w:r>
    </w:p>
    <w:p w:rsidR="00B94D4A" w:rsidRDefault="00B94D4A" w:rsidP="00B94D4A">
      <w:pPr>
        <w:numPr>
          <w:ilvl w:val="0"/>
          <w:numId w:val="3"/>
        </w:numPr>
      </w:pPr>
      <w:r>
        <w:t>Б/Х анализ крови</w:t>
      </w:r>
    </w:p>
    <w:p w:rsidR="00B94D4A" w:rsidRDefault="00B94D4A" w:rsidP="00B94D4A">
      <w:pPr>
        <w:numPr>
          <w:ilvl w:val="0"/>
          <w:numId w:val="3"/>
        </w:numPr>
      </w:pPr>
      <w:r>
        <w:t>Общий анализ мочи</w:t>
      </w:r>
    </w:p>
    <w:p w:rsidR="00B94D4A" w:rsidRDefault="00B94D4A" w:rsidP="00B94D4A">
      <w:pPr>
        <w:numPr>
          <w:ilvl w:val="0"/>
          <w:numId w:val="3"/>
        </w:numPr>
      </w:pPr>
      <w:r>
        <w:t>Иммунологические пробы</w:t>
      </w:r>
    </w:p>
    <w:p w:rsidR="00B94D4A" w:rsidRDefault="00B94D4A" w:rsidP="00B94D4A">
      <w:pPr>
        <w:numPr>
          <w:ilvl w:val="0"/>
          <w:numId w:val="3"/>
        </w:numPr>
      </w:pPr>
      <w:r>
        <w:t>Ревмопробы</w:t>
      </w:r>
    </w:p>
    <w:p w:rsidR="00B94D4A" w:rsidRDefault="00B94D4A" w:rsidP="00B94D4A">
      <w:pPr>
        <w:numPr>
          <w:ilvl w:val="0"/>
          <w:numId w:val="3"/>
        </w:numPr>
      </w:pPr>
      <w:r>
        <w:t>УЗИ</w:t>
      </w:r>
      <w:r w:rsidR="005733B3">
        <w:t xml:space="preserve"> брюшной полости и почек</w:t>
      </w:r>
    </w:p>
    <w:p w:rsidR="00B94D4A" w:rsidRDefault="00B94D4A" w:rsidP="00B94D4A">
      <w:pPr>
        <w:numPr>
          <w:ilvl w:val="0"/>
          <w:numId w:val="3"/>
        </w:numPr>
      </w:pPr>
      <w:r>
        <w:t>ЭКГ</w:t>
      </w:r>
    </w:p>
    <w:p w:rsidR="00B94D4A" w:rsidRPr="00B94D4A" w:rsidRDefault="00727A9C" w:rsidP="00B94D4A">
      <w:pPr>
        <w:numPr>
          <w:ilvl w:val="0"/>
          <w:numId w:val="3"/>
        </w:numPr>
      </w:pPr>
      <w:r>
        <w:t>ЭГДС</w:t>
      </w:r>
    </w:p>
    <w:p w:rsidR="00B94D4A" w:rsidRPr="00B94D4A" w:rsidRDefault="00B94D4A" w:rsidP="003431B7">
      <w:pPr>
        <w:rPr>
          <w:b/>
          <w:bCs/>
        </w:rPr>
      </w:pPr>
    </w:p>
    <w:p w:rsidR="00E53251" w:rsidRDefault="007F67A5" w:rsidP="003431B7">
      <w:pPr>
        <w:rPr>
          <w:b/>
        </w:rPr>
      </w:pPr>
      <w:r>
        <w:rPr>
          <w:b/>
        </w:rPr>
        <w:t xml:space="preserve">   </w:t>
      </w:r>
      <w:r w:rsidR="00163145">
        <w:rPr>
          <w:b/>
        </w:rPr>
        <w:t xml:space="preserve">  </w:t>
      </w:r>
      <w:r>
        <w:rPr>
          <w:b/>
        </w:rPr>
        <w:t xml:space="preserve">   </w:t>
      </w:r>
    </w:p>
    <w:p w:rsidR="007F67A5" w:rsidRDefault="007F67A5" w:rsidP="00F216D6">
      <w:pPr>
        <w:jc w:val="center"/>
        <w:rPr>
          <w:b/>
        </w:rPr>
      </w:pPr>
      <w:r w:rsidRPr="007F67A5">
        <w:rPr>
          <w:b/>
        </w:rPr>
        <w:t>Результаты лабораторных и инструментальных исследований больного</w:t>
      </w:r>
    </w:p>
    <w:p w:rsidR="007F67A5" w:rsidRDefault="007F67A5" w:rsidP="003431B7">
      <w:pPr>
        <w:rPr>
          <w:b/>
        </w:rPr>
      </w:pPr>
    </w:p>
    <w:p w:rsidR="007F67A5" w:rsidRDefault="007F67A5" w:rsidP="003431B7"/>
    <w:p w:rsidR="007F67A5" w:rsidRDefault="00156917" w:rsidP="003431B7">
      <w:pPr>
        <w:rPr>
          <w:b/>
          <w:i/>
        </w:rPr>
      </w:pPr>
      <w:r>
        <w:rPr>
          <w:b/>
          <w:i/>
        </w:rPr>
        <w:t>Общий анализ крови (4.10.07</w:t>
      </w:r>
      <w:r w:rsidR="007F67A5">
        <w:rPr>
          <w:b/>
          <w:i/>
        </w:rPr>
        <w:t xml:space="preserve"> г.)</w:t>
      </w:r>
    </w:p>
    <w:p w:rsidR="007F67A5" w:rsidRDefault="007F67A5" w:rsidP="003431B7">
      <w:pPr>
        <w:rPr>
          <w:b/>
          <w:i/>
        </w:rPr>
      </w:pPr>
    </w:p>
    <w:p w:rsidR="00321F2B" w:rsidRPr="00156917" w:rsidRDefault="00321F2B" w:rsidP="00156917">
      <w:r>
        <w:rPr>
          <w:lang w:val="en-US"/>
        </w:rPr>
        <w:t>WBC</w:t>
      </w:r>
      <w:r w:rsidRPr="00156917">
        <w:t xml:space="preserve">                    </w:t>
      </w:r>
      <w:r w:rsidR="00156917">
        <w:t>5.0</w:t>
      </w:r>
      <w:r w:rsidRPr="00156917">
        <w:t>*10</w:t>
      </w:r>
      <w:r w:rsidR="00156917">
        <w:rPr>
          <w:vertAlign w:val="superscript"/>
        </w:rPr>
        <w:t xml:space="preserve">3 </w:t>
      </w:r>
      <w:r w:rsidR="00156917">
        <w:t>/мм</w:t>
      </w:r>
      <w:r w:rsidR="00156917">
        <w:rPr>
          <w:vertAlign w:val="superscript"/>
        </w:rPr>
        <w:t>3</w:t>
      </w:r>
    </w:p>
    <w:p w:rsidR="00321F2B" w:rsidRPr="00156917" w:rsidRDefault="00321F2B" w:rsidP="00156917">
      <w:r>
        <w:rPr>
          <w:lang w:val="en-US"/>
        </w:rPr>
        <w:t>RBC</w:t>
      </w:r>
      <w:r w:rsidRPr="00156917">
        <w:t xml:space="preserve">                    </w:t>
      </w:r>
      <w:r>
        <w:t xml:space="preserve"> </w:t>
      </w:r>
      <w:r w:rsidRPr="00156917">
        <w:t xml:space="preserve"> 4,</w:t>
      </w:r>
      <w:r w:rsidR="00156917">
        <w:t>18</w:t>
      </w:r>
      <w:r w:rsidRPr="00156917">
        <w:t>*10</w:t>
      </w:r>
      <w:r w:rsidR="00156917">
        <w:rPr>
          <w:vertAlign w:val="superscript"/>
        </w:rPr>
        <w:t>6</w:t>
      </w:r>
      <w:r w:rsidRPr="00156917">
        <w:t>/</w:t>
      </w:r>
      <w:r w:rsidR="00156917">
        <w:t>мм</w:t>
      </w:r>
      <w:r w:rsidR="00156917">
        <w:rPr>
          <w:vertAlign w:val="superscript"/>
        </w:rPr>
        <w:t>3</w:t>
      </w:r>
    </w:p>
    <w:p w:rsidR="00321F2B" w:rsidRPr="00156917" w:rsidRDefault="00321F2B" w:rsidP="00156917">
      <w:r>
        <w:rPr>
          <w:lang w:val="en-US"/>
        </w:rPr>
        <w:t>HGB</w:t>
      </w:r>
      <w:r w:rsidRPr="00156917">
        <w:t xml:space="preserve">                     1</w:t>
      </w:r>
      <w:r w:rsidR="00156917">
        <w:t xml:space="preserve">1.6     </w:t>
      </w:r>
      <w:r w:rsidR="00156917">
        <w:rPr>
          <w:lang w:val="en-US"/>
        </w:rPr>
        <w:t>L</w:t>
      </w:r>
      <w:r w:rsidRPr="00156917">
        <w:t xml:space="preserve"> </w:t>
      </w:r>
      <w:r>
        <w:rPr>
          <w:lang w:val="en-US"/>
        </w:rPr>
        <w:t>g</w:t>
      </w:r>
      <w:r w:rsidRPr="00156917">
        <w:t>/</w:t>
      </w:r>
      <w:proofErr w:type="spellStart"/>
      <w:r w:rsidR="00156917">
        <w:rPr>
          <w:lang w:val="en-US"/>
        </w:rPr>
        <w:t>d</w:t>
      </w:r>
      <w:r>
        <w:rPr>
          <w:lang w:val="en-US"/>
        </w:rPr>
        <w:t>L</w:t>
      </w:r>
      <w:proofErr w:type="spellEnd"/>
    </w:p>
    <w:p w:rsidR="00321F2B" w:rsidRDefault="00321F2B" w:rsidP="00156917">
      <w:r>
        <w:rPr>
          <w:lang w:val="en-US"/>
        </w:rPr>
        <w:t>HCT</w:t>
      </w:r>
      <w:r w:rsidR="00156917">
        <w:t xml:space="preserve">                      34,8   </w:t>
      </w:r>
      <w:r w:rsidR="00156917" w:rsidRPr="00156917">
        <w:t xml:space="preserve"> </w:t>
      </w:r>
      <w:r w:rsidR="00156917">
        <w:t xml:space="preserve"> </w:t>
      </w:r>
      <w:r w:rsidR="00156917">
        <w:rPr>
          <w:lang w:val="en-US"/>
        </w:rPr>
        <w:t>L</w:t>
      </w:r>
      <w:r w:rsidR="00156917" w:rsidRPr="00156917">
        <w:t xml:space="preserve">  </w:t>
      </w:r>
      <w:r w:rsidRPr="00156917">
        <w:t xml:space="preserve"> %</w:t>
      </w:r>
    </w:p>
    <w:p w:rsidR="00156917" w:rsidRDefault="00156917" w:rsidP="00156917">
      <w:r>
        <w:rPr>
          <w:lang w:val="en-US"/>
        </w:rPr>
        <w:t>NY</w:t>
      </w:r>
      <w:r w:rsidRPr="00156917">
        <w:t xml:space="preserve">  </w:t>
      </w:r>
      <w:proofErr w:type="spellStart"/>
      <w:r>
        <w:t>палочкояд</w:t>
      </w:r>
      <w:proofErr w:type="spellEnd"/>
      <w:r>
        <w:t>.   1 %</w:t>
      </w:r>
    </w:p>
    <w:p w:rsidR="00156917" w:rsidRPr="00156917" w:rsidRDefault="00156917" w:rsidP="00156917">
      <w:r>
        <w:t xml:space="preserve">        </w:t>
      </w:r>
      <w:proofErr w:type="spellStart"/>
      <w:r>
        <w:t>сегментояд</w:t>
      </w:r>
      <w:proofErr w:type="spellEnd"/>
      <w:r>
        <w:t>. 54 %</w:t>
      </w:r>
    </w:p>
    <w:p w:rsidR="00156917" w:rsidRPr="00156917" w:rsidRDefault="00156917" w:rsidP="00156917">
      <w:r>
        <w:rPr>
          <w:lang w:val="en-US"/>
        </w:rPr>
        <w:t>LY</w:t>
      </w:r>
      <w:r w:rsidRPr="00156917">
        <w:t xml:space="preserve">                        </w:t>
      </w:r>
      <w:r>
        <w:t>35</w:t>
      </w:r>
      <w:r w:rsidRPr="00156917">
        <w:t xml:space="preserve"> %</w:t>
      </w:r>
    </w:p>
    <w:p w:rsidR="00156917" w:rsidRPr="00156917" w:rsidRDefault="00156917" w:rsidP="00156917">
      <w:r>
        <w:rPr>
          <w:lang w:val="en-US"/>
        </w:rPr>
        <w:t>MO</w:t>
      </w:r>
      <w:r w:rsidRPr="00156917">
        <w:t xml:space="preserve">                     </w:t>
      </w:r>
      <w:r>
        <w:t xml:space="preserve"> </w:t>
      </w:r>
      <w:r w:rsidRPr="00156917">
        <w:t xml:space="preserve"> </w:t>
      </w:r>
      <w:r>
        <w:t>9</w:t>
      </w:r>
      <w:r w:rsidRPr="00156917">
        <w:t xml:space="preserve"> %</w:t>
      </w:r>
    </w:p>
    <w:p w:rsidR="00156917" w:rsidRPr="00156917" w:rsidRDefault="00156917" w:rsidP="00156917">
      <w:r>
        <w:rPr>
          <w:lang w:val="en-US"/>
        </w:rPr>
        <w:t>EO</w:t>
      </w:r>
      <w:r w:rsidRPr="00156917">
        <w:t xml:space="preserve">                       </w:t>
      </w:r>
      <w:r>
        <w:t xml:space="preserve"> 1 %</w:t>
      </w:r>
      <w:r w:rsidRPr="00156917">
        <w:t xml:space="preserve"> </w:t>
      </w:r>
    </w:p>
    <w:p w:rsidR="00156917" w:rsidRPr="00156917" w:rsidRDefault="00156917" w:rsidP="00156917">
      <w:r>
        <w:rPr>
          <w:lang w:val="en-US"/>
        </w:rPr>
        <w:t>BA</w:t>
      </w:r>
      <w:r w:rsidRPr="00156917">
        <w:t xml:space="preserve">                       </w:t>
      </w:r>
      <w:r>
        <w:t xml:space="preserve"> -</w:t>
      </w:r>
    </w:p>
    <w:p w:rsidR="00156917" w:rsidRPr="00156917" w:rsidRDefault="00156917" w:rsidP="00156917">
      <w:proofErr w:type="spellStart"/>
      <w:r>
        <w:t>Цв</w:t>
      </w:r>
      <w:proofErr w:type="spellEnd"/>
      <w:r>
        <w:t>. Показатель    0.83</w:t>
      </w:r>
    </w:p>
    <w:p w:rsidR="00321F2B" w:rsidRDefault="00321F2B" w:rsidP="00156917">
      <w:r>
        <w:t>СОЭ</w:t>
      </w:r>
      <w:r w:rsidRPr="00156917">
        <w:t xml:space="preserve">                      </w:t>
      </w:r>
      <w:r w:rsidR="00156917">
        <w:t>9</w:t>
      </w:r>
      <w:r w:rsidRPr="00156917">
        <w:t xml:space="preserve"> </w:t>
      </w:r>
      <w:r>
        <w:t>мм</w:t>
      </w:r>
      <w:r w:rsidRPr="00156917">
        <w:t>/</w:t>
      </w:r>
      <w:r>
        <w:t>Н</w:t>
      </w:r>
    </w:p>
    <w:p w:rsidR="00321F2B" w:rsidRDefault="00321F2B" w:rsidP="003431B7"/>
    <w:p w:rsidR="00321F2B" w:rsidRDefault="00156917" w:rsidP="003431B7">
      <w:pPr>
        <w:rPr>
          <w:b/>
          <w:i/>
        </w:rPr>
      </w:pPr>
      <w:r>
        <w:rPr>
          <w:b/>
          <w:i/>
        </w:rPr>
        <w:t>Б/Х анализ крови (4.10.07</w:t>
      </w:r>
      <w:r w:rsidR="00321F2B">
        <w:rPr>
          <w:b/>
          <w:i/>
        </w:rPr>
        <w:t xml:space="preserve"> г.)</w:t>
      </w:r>
    </w:p>
    <w:p w:rsidR="00321F2B" w:rsidRDefault="00321F2B" w:rsidP="003431B7">
      <w:pPr>
        <w:rPr>
          <w:b/>
          <w:i/>
        </w:rPr>
      </w:pPr>
    </w:p>
    <w:p w:rsidR="00156917" w:rsidRPr="00156917" w:rsidRDefault="00156917" w:rsidP="00156917">
      <w:pPr>
        <w:rPr>
          <w:bCs/>
          <w:iCs/>
        </w:rPr>
      </w:pPr>
      <w:r>
        <w:rPr>
          <w:bCs/>
          <w:iCs/>
        </w:rPr>
        <w:t xml:space="preserve">Общий белок        76 </w:t>
      </w:r>
      <w:r>
        <w:rPr>
          <w:bCs/>
          <w:iCs/>
          <w:lang w:val="en-US"/>
        </w:rPr>
        <w:t>g</w:t>
      </w:r>
      <w:r>
        <w:rPr>
          <w:bCs/>
          <w:iCs/>
        </w:rPr>
        <w:t>/</w:t>
      </w:r>
      <w:r>
        <w:rPr>
          <w:bCs/>
          <w:iCs/>
          <w:lang w:val="en-US"/>
        </w:rPr>
        <w:t>L</w:t>
      </w:r>
      <w:r w:rsidRPr="00156917">
        <w:rPr>
          <w:bCs/>
          <w:iCs/>
        </w:rPr>
        <w:t xml:space="preserve">    </w:t>
      </w:r>
    </w:p>
    <w:p w:rsidR="00156917" w:rsidRDefault="00156917" w:rsidP="00156917">
      <w:pPr>
        <w:rPr>
          <w:bCs/>
          <w:iCs/>
        </w:rPr>
      </w:pPr>
      <w:r>
        <w:rPr>
          <w:bCs/>
          <w:iCs/>
        </w:rPr>
        <w:t xml:space="preserve">Мочевина             3,6 </w:t>
      </w:r>
      <w:proofErr w:type="spellStart"/>
      <w:r>
        <w:rPr>
          <w:bCs/>
          <w:iCs/>
        </w:rPr>
        <w:t>ммоль</w:t>
      </w:r>
      <w:proofErr w:type="spellEnd"/>
      <w:r>
        <w:rPr>
          <w:bCs/>
          <w:iCs/>
        </w:rPr>
        <w:t>/л</w:t>
      </w:r>
    </w:p>
    <w:p w:rsidR="00156917" w:rsidRDefault="00156917" w:rsidP="00156917">
      <w:pPr>
        <w:rPr>
          <w:bCs/>
          <w:iCs/>
        </w:rPr>
      </w:pPr>
      <w:proofErr w:type="spellStart"/>
      <w:r>
        <w:rPr>
          <w:bCs/>
          <w:iCs/>
        </w:rPr>
        <w:t>Креатинин</w:t>
      </w:r>
      <w:proofErr w:type="spellEnd"/>
      <w:r>
        <w:rPr>
          <w:bCs/>
          <w:iCs/>
        </w:rPr>
        <w:t xml:space="preserve">            69 </w:t>
      </w:r>
      <w:proofErr w:type="spellStart"/>
      <w:r>
        <w:rPr>
          <w:bCs/>
          <w:iCs/>
        </w:rPr>
        <w:t>мкмоль</w:t>
      </w:r>
      <w:proofErr w:type="spellEnd"/>
      <w:r>
        <w:rPr>
          <w:bCs/>
          <w:iCs/>
        </w:rPr>
        <w:t>/л</w:t>
      </w:r>
    </w:p>
    <w:p w:rsidR="00156917" w:rsidRDefault="00156917" w:rsidP="00156917">
      <w:pPr>
        <w:rPr>
          <w:bCs/>
          <w:iCs/>
        </w:rPr>
      </w:pPr>
      <w:r>
        <w:rPr>
          <w:bCs/>
          <w:iCs/>
        </w:rPr>
        <w:t xml:space="preserve">ХС                         3.8  </w:t>
      </w:r>
      <w:proofErr w:type="spellStart"/>
      <w:r>
        <w:rPr>
          <w:bCs/>
          <w:iCs/>
        </w:rPr>
        <w:t>ммоль</w:t>
      </w:r>
      <w:proofErr w:type="spellEnd"/>
      <w:r>
        <w:rPr>
          <w:bCs/>
          <w:iCs/>
        </w:rPr>
        <w:t>/л</w:t>
      </w:r>
    </w:p>
    <w:p w:rsidR="00156917" w:rsidRDefault="00156917" w:rsidP="00156917">
      <w:pPr>
        <w:rPr>
          <w:bCs/>
          <w:iCs/>
        </w:rPr>
      </w:pPr>
      <w:proofErr w:type="spellStart"/>
      <w:r>
        <w:rPr>
          <w:bCs/>
          <w:iCs/>
        </w:rPr>
        <w:t>Глк</w:t>
      </w:r>
      <w:proofErr w:type="spellEnd"/>
      <w:r>
        <w:rPr>
          <w:bCs/>
          <w:iCs/>
        </w:rPr>
        <w:t xml:space="preserve">                         4.9  </w:t>
      </w:r>
      <w:proofErr w:type="spellStart"/>
      <w:r>
        <w:rPr>
          <w:bCs/>
          <w:iCs/>
        </w:rPr>
        <w:t>ммоль</w:t>
      </w:r>
      <w:proofErr w:type="spellEnd"/>
      <w:r>
        <w:rPr>
          <w:bCs/>
          <w:iCs/>
        </w:rPr>
        <w:t>/л</w:t>
      </w:r>
    </w:p>
    <w:p w:rsidR="00156917" w:rsidRDefault="00156917" w:rsidP="00D34D37">
      <w:pPr>
        <w:rPr>
          <w:bCs/>
          <w:iCs/>
          <w:lang w:val="en-US"/>
        </w:rPr>
      </w:pPr>
      <w:r>
        <w:rPr>
          <w:bCs/>
          <w:iCs/>
        </w:rPr>
        <w:t>АСТ                       22</w:t>
      </w:r>
      <w:r w:rsidR="00D34D37">
        <w:rPr>
          <w:bCs/>
          <w:iCs/>
        </w:rPr>
        <w:t xml:space="preserve">    </w:t>
      </w:r>
      <w:r w:rsidR="00D34D37">
        <w:rPr>
          <w:bCs/>
          <w:iCs/>
          <w:lang w:val="en-US"/>
        </w:rPr>
        <w:t>U</w:t>
      </w:r>
      <w:r w:rsidR="00D34D37">
        <w:rPr>
          <w:bCs/>
          <w:iCs/>
        </w:rPr>
        <w:t>/</w:t>
      </w:r>
      <w:r w:rsidR="00D34D37">
        <w:rPr>
          <w:bCs/>
          <w:iCs/>
          <w:lang w:val="en-US"/>
        </w:rPr>
        <w:t>L</w:t>
      </w:r>
    </w:p>
    <w:p w:rsidR="00D34D37" w:rsidRPr="00D34D37" w:rsidRDefault="00D34D37" w:rsidP="00D34D37">
      <w:pPr>
        <w:rPr>
          <w:bCs/>
          <w:iCs/>
        </w:rPr>
      </w:pPr>
      <w:r>
        <w:rPr>
          <w:bCs/>
          <w:iCs/>
        </w:rPr>
        <w:t xml:space="preserve">АЛТ                       21     </w:t>
      </w:r>
      <w:r>
        <w:rPr>
          <w:bCs/>
          <w:iCs/>
          <w:lang w:val="en-US"/>
        </w:rPr>
        <w:t>U</w:t>
      </w:r>
      <w:r>
        <w:rPr>
          <w:bCs/>
          <w:iCs/>
        </w:rPr>
        <w:t>/</w:t>
      </w:r>
      <w:r>
        <w:rPr>
          <w:bCs/>
          <w:iCs/>
          <w:lang w:val="en-US"/>
        </w:rPr>
        <w:t>L</w:t>
      </w:r>
    </w:p>
    <w:p w:rsidR="00D34D37" w:rsidRDefault="00D34D37" w:rsidP="00D34D37">
      <w:pPr>
        <w:rPr>
          <w:bCs/>
          <w:iCs/>
        </w:rPr>
      </w:pPr>
      <w:r>
        <w:rPr>
          <w:bCs/>
          <w:iCs/>
        </w:rPr>
        <w:t xml:space="preserve">Билирубин общ.   7.9 </w:t>
      </w:r>
      <w:proofErr w:type="spellStart"/>
      <w:r>
        <w:rPr>
          <w:bCs/>
          <w:iCs/>
        </w:rPr>
        <w:t>мкмоль</w:t>
      </w:r>
      <w:proofErr w:type="spellEnd"/>
      <w:r>
        <w:rPr>
          <w:bCs/>
          <w:iCs/>
        </w:rPr>
        <w:t>/л</w:t>
      </w:r>
    </w:p>
    <w:p w:rsidR="00D34D37" w:rsidRDefault="00D34D37" w:rsidP="00D34D37">
      <w:pPr>
        <w:rPr>
          <w:bCs/>
          <w:iCs/>
        </w:rPr>
      </w:pPr>
      <w:r>
        <w:rPr>
          <w:bCs/>
          <w:iCs/>
        </w:rPr>
        <w:t xml:space="preserve">            -прямой    0</w:t>
      </w:r>
    </w:p>
    <w:p w:rsidR="00D34D37" w:rsidRDefault="00D34D37" w:rsidP="00D34D37">
      <w:pPr>
        <w:rPr>
          <w:bCs/>
          <w:iCs/>
        </w:rPr>
      </w:pPr>
      <w:r>
        <w:rPr>
          <w:bCs/>
          <w:iCs/>
        </w:rPr>
        <w:t xml:space="preserve">            -непрямой 7.9</w:t>
      </w:r>
    </w:p>
    <w:p w:rsidR="00D34D37" w:rsidRDefault="00D34D37" w:rsidP="00D34D37">
      <w:pPr>
        <w:rPr>
          <w:bCs/>
          <w:iCs/>
        </w:rPr>
      </w:pPr>
    </w:p>
    <w:p w:rsidR="005733B3" w:rsidRDefault="005733B3" w:rsidP="00D34D37">
      <w:pPr>
        <w:rPr>
          <w:b/>
          <w:i/>
        </w:rPr>
      </w:pPr>
    </w:p>
    <w:p w:rsidR="005733B3" w:rsidRDefault="005733B3" w:rsidP="00D34D37">
      <w:pPr>
        <w:rPr>
          <w:b/>
          <w:i/>
        </w:rPr>
      </w:pPr>
    </w:p>
    <w:p w:rsidR="005733B3" w:rsidRDefault="005733B3" w:rsidP="00D34D37">
      <w:pPr>
        <w:rPr>
          <w:b/>
          <w:i/>
        </w:rPr>
      </w:pPr>
    </w:p>
    <w:p w:rsidR="00D34D37" w:rsidRDefault="00D34D37" w:rsidP="00D34D37">
      <w:pPr>
        <w:rPr>
          <w:b/>
          <w:i/>
        </w:rPr>
      </w:pPr>
      <w:r>
        <w:rPr>
          <w:b/>
          <w:i/>
        </w:rPr>
        <w:lastRenderedPageBreak/>
        <w:t>Общий анализ мочи  (4.10.07 г.)</w:t>
      </w:r>
    </w:p>
    <w:p w:rsidR="00D34D37" w:rsidRDefault="00D34D37" w:rsidP="00D34D37">
      <w:pPr>
        <w:rPr>
          <w:b/>
          <w:i/>
        </w:rPr>
      </w:pPr>
    </w:p>
    <w:p w:rsidR="00D34D37" w:rsidRDefault="00D34D37" w:rsidP="00D34D37">
      <w:pPr>
        <w:rPr>
          <w:bCs/>
          <w:iCs/>
        </w:rPr>
      </w:pPr>
      <w:r>
        <w:rPr>
          <w:bCs/>
          <w:iCs/>
        </w:rPr>
        <w:t xml:space="preserve">Цвет                         </w:t>
      </w:r>
      <w:proofErr w:type="spellStart"/>
      <w:r>
        <w:rPr>
          <w:bCs/>
          <w:iCs/>
        </w:rPr>
        <w:t>сол</w:t>
      </w:r>
      <w:proofErr w:type="spellEnd"/>
      <w:r>
        <w:rPr>
          <w:bCs/>
          <w:iCs/>
        </w:rPr>
        <w:t>-жёлтый</w:t>
      </w:r>
    </w:p>
    <w:p w:rsidR="00D34D37" w:rsidRDefault="00D34D37" w:rsidP="00D34D37">
      <w:pPr>
        <w:rPr>
          <w:bCs/>
          <w:iCs/>
        </w:rPr>
      </w:pPr>
      <w:r>
        <w:rPr>
          <w:bCs/>
          <w:iCs/>
        </w:rPr>
        <w:t>Реакция                   6.0</w:t>
      </w:r>
    </w:p>
    <w:p w:rsidR="00D34D37" w:rsidRPr="00D34D37" w:rsidRDefault="00D34D37" w:rsidP="00D34D37">
      <w:pPr>
        <w:rPr>
          <w:bCs/>
          <w:iCs/>
        </w:rPr>
      </w:pPr>
      <w:proofErr w:type="spellStart"/>
      <w:r>
        <w:rPr>
          <w:bCs/>
          <w:iCs/>
        </w:rPr>
        <w:t>Уд.вес</w:t>
      </w:r>
      <w:proofErr w:type="spellEnd"/>
      <w:r>
        <w:rPr>
          <w:bCs/>
          <w:iCs/>
        </w:rPr>
        <w:t xml:space="preserve">                      1.026</w:t>
      </w:r>
    </w:p>
    <w:p w:rsidR="00156917" w:rsidRDefault="00D34D37" w:rsidP="003431B7">
      <w:pPr>
        <w:rPr>
          <w:bCs/>
          <w:iCs/>
        </w:rPr>
      </w:pPr>
      <w:r>
        <w:rPr>
          <w:bCs/>
          <w:iCs/>
        </w:rPr>
        <w:t>Прозрачность          полная</w:t>
      </w:r>
    </w:p>
    <w:p w:rsidR="00D34D37" w:rsidRDefault="00D34D37" w:rsidP="003431B7">
      <w:pPr>
        <w:rPr>
          <w:bCs/>
          <w:iCs/>
        </w:rPr>
      </w:pPr>
      <w:r>
        <w:rPr>
          <w:bCs/>
          <w:iCs/>
        </w:rPr>
        <w:t>Белок/</w:t>
      </w:r>
      <w:proofErr w:type="spellStart"/>
      <w:r>
        <w:rPr>
          <w:bCs/>
          <w:iCs/>
        </w:rPr>
        <w:t>глк</w:t>
      </w:r>
      <w:proofErr w:type="spellEnd"/>
      <w:r>
        <w:rPr>
          <w:bCs/>
          <w:iCs/>
        </w:rPr>
        <w:t xml:space="preserve">                 -</w:t>
      </w:r>
    </w:p>
    <w:p w:rsidR="00D34D37" w:rsidRDefault="00D34D37" w:rsidP="003431B7">
      <w:pPr>
        <w:rPr>
          <w:bCs/>
          <w:iCs/>
        </w:rPr>
      </w:pPr>
      <w:r>
        <w:rPr>
          <w:bCs/>
          <w:iCs/>
        </w:rPr>
        <w:t xml:space="preserve">Эпителий </w:t>
      </w:r>
      <w:proofErr w:type="spellStart"/>
      <w:r>
        <w:rPr>
          <w:bCs/>
          <w:iCs/>
        </w:rPr>
        <w:t>плоск</w:t>
      </w:r>
      <w:proofErr w:type="spellEnd"/>
      <w:r>
        <w:rPr>
          <w:bCs/>
          <w:iCs/>
        </w:rPr>
        <w:t>.     ед. в п/з</w:t>
      </w:r>
    </w:p>
    <w:p w:rsidR="00D34D37" w:rsidRDefault="00D34D37" w:rsidP="003431B7">
      <w:pPr>
        <w:rPr>
          <w:bCs/>
          <w:iCs/>
        </w:rPr>
      </w:pPr>
      <w:r>
        <w:rPr>
          <w:bCs/>
          <w:iCs/>
        </w:rPr>
        <w:t>Лейкоциты              0-1 в п/з</w:t>
      </w:r>
    </w:p>
    <w:p w:rsidR="00D34D37" w:rsidRPr="00D34D37" w:rsidRDefault="00D34D37" w:rsidP="003431B7">
      <w:pPr>
        <w:rPr>
          <w:bCs/>
          <w:iCs/>
        </w:rPr>
      </w:pPr>
      <w:r>
        <w:rPr>
          <w:bCs/>
          <w:iCs/>
        </w:rPr>
        <w:t>Слизь                       умер. количество</w:t>
      </w:r>
    </w:p>
    <w:p w:rsidR="00156917" w:rsidRDefault="00156917" w:rsidP="003431B7">
      <w:pPr>
        <w:rPr>
          <w:b/>
          <w:i/>
        </w:rPr>
      </w:pPr>
    </w:p>
    <w:p w:rsidR="0057678D" w:rsidRDefault="0057678D">
      <w:pPr>
        <w:rPr>
          <w:b/>
          <w:i/>
        </w:rPr>
      </w:pPr>
    </w:p>
    <w:p w:rsidR="00321F2B" w:rsidRDefault="00D34D37">
      <w:pPr>
        <w:rPr>
          <w:b/>
          <w:i/>
        </w:rPr>
      </w:pPr>
      <w:r>
        <w:rPr>
          <w:b/>
          <w:i/>
        </w:rPr>
        <w:t>Ревмопробы (4</w:t>
      </w:r>
      <w:r w:rsidR="009456F1">
        <w:rPr>
          <w:b/>
          <w:i/>
        </w:rPr>
        <w:t>.10</w:t>
      </w:r>
      <w:r>
        <w:rPr>
          <w:b/>
          <w:i/>
        </w:rPr>
        <w:t>.07</w:t>
      </w:r>
      <w:r w:rsidR="009456F1">
        <w:rPr>
          <w:b/>
          <w:i/>
        </w:rPr>
        <w:t xml:space="preserve"> г.)</w:t>
      </w:r>
    </w:p>
    <w:p w:rsidR="009456F1" w:rsidRDefault="009456F1">
      <w:pPr>
        <w:rPr>
          <w:b/>
          <w:i/>
        </w:rPr>
      </w:pPr>
    </w:p>
    <w:p w:rsidR="009456F1" w:rsidRDefault="009456F1">
      <w:r>
        <w:t>РФ (</w:t>
      </w:r>
      <w:proofErr w:type="spellStart"/>
      <w:r>
        <w:t>кач</w:t>
      </w:r>
      <w:proofErr w:type="spellEnd"/>
      <w:r>
        <w:t>)                                  отр</w:t>
      </w:r>
      <w:r w:rsidR="00D34D37">
        <w:t>.</w:t>
      </w:r>
      <w:r>
        <w:t xml:space="preserve">       </w:t>
      </w:r>
    </w:p>
    <w:p w:rsidR="009456F1" w:rsidRDefault="009456F1">
      <w:r>
        <w:t>Антистрептолизин-О            0     МЕ/мл</w:t>
      </w:r>
    </w:p>
    <w:p w:rsidR="009456F1" w:rsidRDefault="009456F1" w:rsidP="00D34D37">
      <w:r>
        <w:t xml:space="preserve">СРБ кол   </w:t>
      </w:r>
      <w:r w:rsidR="00D34D37">
        <w:t xml:space="preserve">                                отр.</w:t>
      </w:r>
    </w:p>
    <w:p w:rsidR="009456F1" w:rsidRDefault="009456F1"/>
    <w:p w:rsidR="00D34D37" w:rsidRDefault="00D34D37">
      <w:pPr>
        <w:rPr>
          <w:b/>
          <w:i/>
        </w:rPr>
      </w:pPr>
    </w:p>
    <w:p w:rsidR="00D34D37" w:rsidRDefault="00D34D37">
      <w:pPr>
        <w:rPr>
          <w:b/>
          <w:i/>
        </w:rPr>
      </w:pPr>
      <w:r>
        <w:rPr>
          <w:b/>
          <w:i/>
        </w:rPr>
        <w:t>Иммунологический анализ  (4.10.07 г)</w:t>
      </w:r>
    </w:p>
    <w:p w:rsidR="00D34D37" w:rsidRDefault="00D34D37">
      <w:pPr>
        <w:rPr>
          <w:b/>
          <w:i/>
        </w:rPr>
      </w:pPr>
    </w:p>
    <w:p w:rsidR="00D34D37" w:rsidRDefault="00D34D37" w:rsidP="00D34D37">
      <w:pPr>
        <w:rPr>
          <w:bCs/>
          <w:iCs/>
          <w:lang w:val="en-US"/>
        </w:rPr>
      </w:pPr>
      <w:r>
        <w:rPr>
          <w:bCs/>
          <w:iCs/>
          <w:lang w:val="en-US"/>
        </w:rPr>
        <w:t>HBsAg</w:t>
      </w:r>
      <w:r w:rsidRPr="00D34D37">
        <w:rPr>
          <w:bCs/>
          <w:iCs/>
        </w:rPr>
        <w:t xml:space="preserve">                   </w:t>
      </w:r>
      <w:r>
        <w:rPr>
          <w:bCs/>
          <w:iCs/>
        </w:rPr>
        <w:t>отр.</w:t>
      </w:r>
    </w:p>
    <w:p w:rsidR="00D34D37" w:rsidRPr="00D34D37" w:rsidRDefault="00D34D37" w:rsidP="00D34D37">
      <w:pPr>
        <w:rPr>
          <w:bCs/>
          <w:iCs/>
          <w:lang w:val="en-US"/>
        </w:rPr>
      </w:pPr>
      <w:r>
        <w:rPr>
          <w:bCs/>
          <w:iCs/>
          <w:lang w:val="en-US"/>
        </w:rPr>
        <w:t xml:space="preserve">ANA                      </w:t>
      </w:r>
      <w:r>
        <w:rPr>
          <w:bCs/>
          <w:iCs/>
        </w:rPr>
        <w:t>отр</w:t>
      </w:r>
      <w:r w:rsidRPr="00D34D37">
        <w:rPr>
          <w:bCs/>
          <w:iCs/>
          <w:lang w:val="en-US"/>
        </w:rPr>
        <w:t>.</w:t>
      </w:r>
    </w:p>
    <w:p w:rsidR="00D34D37" w:rsidRDefault="00D34D37" w:rsidP="00D34D37">
      <w:pPr>
        <w:rPr>
          <w:bCs/>
          <w:iCs/>
          <w:lang w:val="en-US"/>
        </w:rPr>
      </w:pPr>
      <w:r>
        <w:rPr>
          <w:bCs/>
          <w:iCs/>
          <w:lang w:val="en-US"/>
        </w:rPr>
        <w:t>IgA                         200</w:t>
      </w:r>
    </w:p>
    <w:p w:rsidR="00D34D37" w:rsidRDefault="00D34D37" w:rsidP="00D34D37">
      <w:pPr>
        <w:rPr>
          <w:bCs/>
          <w:iCs/>
          <w:lang w:val="en-US"/>
        </w:rPr>
      </w:pPr>
      <w:r>
        <w:rPr>
          <w:bCs/>
          <w:iCs/>
          <w:lang w:val="en-US"/>
        </w:rPr>
        <w:t>IgM                        120</w:t>
      </w:r>
    </w:p>
    <w:p w:rsidR="00D34D37" w:rsidRDefault="00D34D37" w:rsidP="00D34D37">
      <w:pPr>
        <w:rPr>
          <w:bCs/>
          <w:iCs/>
          <w:lang w:val="en-US"/>
        </w:rPr>
      </w:pPr>
      <w:r>
        <w:rPr>
          <w:bCs/>
          <w:iCs/>
          <w:lang w:val="en-US"/>
        </w:rPr>
        <w:t>IgG                         1480</w:t>
      </w:r>
    </w:p>
    <w:p w:rsidR="00D34D37" w:rsidRDefault="00D34D37" w:rsidP="00D34D37">
      <w:pPr>
        <w:rPr>
          <w:bCs/>
          <w:iCs/>
        </w:rPr>
      </w:pPr>
      <w:proofErr w:type="spellStart"/>
      <w:r>
        <w:rPr>
          <w:bCs/>
          <w:iCs/>
        </w:rPr>
        <w:t>Ат</w:t>
      </w:r>
      <w:proofErr w:type="spellEnd"/>
      <w:r>
        <w:rPr>
          <w:bCs/>
          <w:iCs/>
        </w:rPr>
        <w:t xml:space="preserve">. к </w:t>
      </w:r>
      <w:proofErr w:type="spellStart"/>
      <w:r>
        <w:rPr>
          <w:bCs/>
          <w:iCs/>
        </w:rPr>
        <w:t>нат</w:t>
      </w:r>
      <w:proofErr w:type="spellEnd"/>
      <w:r>
        <w:rPr>
          <w:bCs/>
          <w:iCs/>
        </w:rPr>
        <w:t>. ДНК      отр</w:t>
      </w:r>
    </w:p>
    <w:p w:rsidR="00D34D37" w:rsidRPr="00D34D37" w:rsidRDefault="00D34D37" w:rsidP="00D34D37">
      <w:pPr>
        <w:rPr>
          <w:bCs/>
          <w:iCs/>
        </w:rPr>
      </w:pPr>
      <w:r>
        <w:rPr>
          <w:bCs/>
          <w:iCs/>
        </w:rPr>
        <w:t xml:space="preserve">Комплемент          30.7 </w:t>
      </w:r>
      <w:proofErr w:type="spellStart"/>
      <w:r>
        <w:rPr>
          <w:bCs/>
          <w:iCs/>
        </w:rPr>
        <w:t>гем.ед</w:t>
      </w:r>
      <w:proofErr w:type="spellEnd"/>
      <w:r>
        <w:rPr>
          <w:bCs/>
          <w:iCs/>
        </w:rPr>
        <w:t>.</w:t>
      </w:r>
    </w:p>
    <w:p w:rsidR="009456F1" w:rsidRPr="00D34D37" w:rsidRDefault="00D34D37" w:rsidP="00D34D37">
      <w:r w:rsidRPr="00D34D37">
        <w:rPr>
          <w:b/>
          <w:i/>
        </w:rPr>
        <w:t xml:space="preserve"> </w:t>
      </w:r>
    </w:p>
    <w:p w:rsidR="009456F1" w:rsidRDefault="00D34D37">
      <w:pPr>
        <w:rPr>
          <w:b/>
          <w:i/>
        </w:rPr>
      </w:pPr>
      <w:r>
        <w:rPr>
          <w:b/>
          <w:i/>
        </w:rPr>
        <w:t>УЗИ (4.10.07</w:t>
      </w:r>
      <w:r w:rsidR="009456F1">
        <w:rPr>
          <w:b/>
          <w:i/>
        </w:rPr>
        <w:t xml:space="preserve"> г.)</w:t>
      </w:r>
    </w:p>
    <w:p w:rsidR="00D34D37" w:rsidRDefault="00D34D37">
      <w:pPr>
        <w:rPr>
          <w:b/>
          <w:i/>
        </w:rPr>
      </w:pPr>
    </w:p>
    <w:p w:rsidR="00D34D37" w:rsidRDefault="00D34D37">
      <w:pPr>
        <w:rPr>
          <w:bCs/>
          <w:iCs/>
        </w:rPr>
      </w:pPr>
      <w:r>
        <w:rPr>
          <w:bCs/>
          <w:iCs/>
          <w:u w:val="single"/>
        </w:rPr>
        <w:t>Желчный пузырь</w:t>
      </w:r>
      <w:r>
        <w:rPr>
          <w:bCs/>
          <w:iCs/>
        </w:rPr>
        <w:t xml:space="preserve"> натощак. Деформаций нет. Содержимое – мин. Пристеночный осадок.</w:t>
      </w:r>
    </w:p>
    <w:p w:rsidR="00D34D37" w:rsidRDefault="00D34D37">
      <w:pPr>
        <w:rPr>
          <w:bCs/>
          <w:iCs/>
        </w:rPr>
      </w:pPr>
      <w:r>
        <w:rPr>
          <w:bCs/>
          <w:iCs/>
        </w:rPr>
        <w:t xml:space="preserve">Стенка уплотнена, не утолщена. Общ. желчный проток нормальный. </w:t>
      </w:r>
    </w:p>
    <w:p w:rsidR="00D34D37" w:rsidRDefault="00D34D37">
      <w:pPr>
        <w:rPr>
          <w:bCs/>
          <w:iCs/>
        </w:rPr>
      </w:pPr>
      <w:r>
        <w:rPr>
          <w:bCs/>
          <w:iCs/>
        </w:rPr>
        <w:t xml:space="preserve">Портальная вена  </w:t>
      </w:r>
      <w:smartTag w:uri="urn:schemas-microsoft-com:office:smarttags" w:element="metricconverter">
        <w:smartTagPr>
          <w:attr w:name="ProductID" w:val="9 мм"/>
        </w:smartTagPr>
        <w:r>
          <w:rPr>
            <w:bCs/>
            <w:iCs/>
          </w:rPr>
          <w:t>9 мм</w:t>
        </w:r>
      </w:smartTag>
      <w:r>
        <w:rPr>
          <w:bCs/>
          <w:iCs/>
        </w:rPr>
        <w:t>.</w:t>
      </w:r>
    </w:p>
    <w:p w:rsidR="00D34D37" w:rsidRDefault="00D34D37">
      <w:pPr>
        <w:rPr>
          <w:bCs/>
          <w:iCs/>
        </w:rPr>
      </w:pPr>
      <w:r>
        <w:rPr>
          <w:bCs/>
          <w:iCs/>
        </w:rPr>
        <w:t xml:space="preserve">Внутрипечёночные сосуды – сосудистый рисунок усилен. </w:t>
      </w:r>
    </w:p>
    <w:p w:rsidR="00D34D37" w:rsidRDefault="00D34D37">
      <w:pPr>
        <w:rPr>
          <w:bCs/>
          <w:iCs/>
        </w:rPr>
      </w:pPr>
      <w:r>
        <w:rPr>
          <w:bCs/>
          <w:iCs/>
        </w:rPr>
        <w:t>Паренхима печени средней эхогенности.</w:t>
      </w:r>
    </w:p>
    <w:p w:rsidR="00571EA2" w:rsidRDefault="00571EA2">
      <w:pPr>
        <w:rPr>
          <w:bCs/>
          <w:iCs/>
        </w:rPr>
      </w:pPr>
      <w:r>
        <w:rPr>
          <w:bCs/>
          <w:iCs/>
          <w:u w:val="single"/>
        </w:rPr>
        <w:t>Поджелудочная железа</w:t>
      </w:r>
      <w:r>
        <w:rPr>
          <w:bCs/>
          <w:iCs/>
        </w:rPr>
        <w:t xml:space="preserve">: контур ровный. Головка </w:t>
      </w:r>
      <w:smartTag w:uri="urn:schemas-microsoft-com:office:smarttags" w:element="metricconverter">
        <w:smartTagPr>
          <w:attr w:name="ProductID" w:val="14 мм"/>
        </w:smartTagPr>
        <w:r>
          <w:rPr>
            <w:bCs/>
            <w:iCs/>
          </w:rPr>
          <w:t>14 мм</w:t>
        </w:r>
      </w:smartTag>
      <w:r>
        <w:rPr>
          <w:bCs/>
          <w:iCs/>
        </w:rPr>
        <w:t xml:space="preserve">, тело </w:t>
      </w:r>
      <w:smartTag w:uri="urn:schemas-microsoft-com:office:smarttags" w:element="metricconverter">
        <w:smartTagPr>
          <w:attr w:name="ProductID" w:val="9 мм"/>
        </w:smartTagPr>
        <w:r>
          <w:rPr>
            <w:bCs/>
            <w:iCs/>
          </w:rPr>
          <w:t>9 мм</w:t>
        </w:r>
      </w:smartTag>
      <w:r>
        <w:rPr>
          <w:bCs/>
          <w:iCs/>
        </w:rPr>
        <w:t xml:space="preserve">, хвост </w:t>
      </w:r>
      <w:smartTag w:uri="urn:schemas-microsoft-com:office:smarttags" w:element="metricconverter">
        <w:smartTagPr>
          <w:attr w:name="ProductID" w:val="18 мм"/>
        </w:smartTagPr>
        <w:r>
          <w:rPr>
            <w:bCs/>
            <w:iCs/>
          </w:rPr>
          <w:t>18 мм</w:t>
        </w:r>
      </w:smartTag>
      <w:r>
        <w:rPr>
          <w:bCs/>
          <w:iCs/>
        </w:rPr>
        <w:t>.</w:t>
      </w:r>
    </w:p>
    <w:p w:rsidR="00571EA2" w:rsidRDefault="00571EA2">
      <w:pPr>
        <w:rPr>
          <w:bCs/>
          <w:iCs/>
        </w:rPr>
      </w:pPr>
      <w:r>
        <w:rPr>
          <w:bCs/>
          <w:iCs/>
        </w:rPr>
        <w:t>Вирсунгов проток нормальный.</w:t>
      </w:r>
    </w:p>
    <w:p w:rsidR="00571EA2" w:rsidRDefault="00571EA2">
      <w:pPr>
        <w:rPr>
          <w:bCs/>
          <w:iCs/>
        </w:rPr>
      </w:pPr>
      <w:r>
        <w:rPr>
          <w:bCs/>
          <w:iCs/>
          <w:u w:val="single"/>
        </w:rPr>
        <w:t>Селезёнка</w:t>
      </w:r>
      <w:r>
        <w:rPr>
          <w:bCs/>
          <w:iCs/>
        </w:rPr>
        <w:t xml:space="preserve">: контур ровный. Размеры 80*30 мм. Сосуды не расширены.Паренхима средней эхогенности. </w:t>
      </w:r>
    </w:p>
    <w:p w:rsidR="00571EA2" w:rsidRPr="00571EA2" w:rsidRDefault="00571EA2">
      <w:pPr>
        <w:rPr>
          <w:bCs/>
          <w:iCs/>
        </w:rPr>
      </w:pPr>
      <w:r>
        <w:rPr>
          <w:bCs/>
          <w:iCs/>
          <w:u w:val="single"/>
        </w:rPr>
        <w:t>Почки</w:t>
      </w:r>
      <w:r>
        <w:rPr>
          <w:bCs/>
          <w:iCs/>
        </w:rPr>
        <w:t>: расположены в поясничной области. Контуры ровные, чёткие. Размеры: лев. 106*46 мм, прав. 102*36 мм. ЧЛК не расширены. Эхоструктура б/о.</w:t>
      </w:r>
    </w:p>
    <w:p w:rsidR="009456F1" w:rsidRDefault="00070860">
      <w:r>
        <w:t>.</w:t>
      </w:r>
    </w:p>
    <w:p w:rsidR="005E06CC" w:rsidRPr="005E06CC" w:rsidRDefault="005E06CC">
      <w:pPr>
        <w:rPr>
          <w:b/>
          <w:i/>
        </w:rPr>
      </w:pPr>
      <w:r w:rsidRPr="005E06CC">
        <w:rPr>
          <w:b/>
          <w:i/>
        </w:rPr>
        <w:t>ЭКГ</w:t>
      </w:r>
      <w:r w:rsidR="00184919">
        <w:rPr>
          <w:b/>
          <w:i/>
        </w:rPr>
        <w:t xml:space="preserve"> (4.10.07 г.)</w:t>
      </w:r>
    </w:p>
    <w:p w:rsidR="005733B3" w:rsidRDefault="005733B3" w:rsidP="005733B3">
      <w:pPr>
        <w:jc w:val="both"/>
      </w:pPr>
    </w:p>
    <w:p w:rsidR="005733B3" w:rsidRPr="005733B3" w:rsidRDefault="005733B3" w:rsidP="005733B3">
      <w:pPr>
        <w:jc w:val="both"/>
      </w:pPr>
      <w:r w:rsidRPr="005733B3">
        <w:t>Синусовый ритм. Вертикальное направление электрической оси сердца. Повышенная электрическая активность миокарда левого желудочка. Нарушены метаболические процессы миокарда.</w:t>
      </w:r>
    </w:p>
    <w:p w:rsidR="0057678D" w:rsidRDefault="0057678D" w:rsidP="00571EA2">
      <w:pPr>
        <w:rPr>
          <w:b/>
        </w:rPr>
      </w:pPr>
    </w:p>
    <w:p w:rsidR="0057678D" w:rsidRDefault="0057678D" w:rsidP="00571EA2">
      <w:pPr>
        <w:rPr>
          <w:b/>
        </w:rPr>
      </w:pPr>
    </w:p>
    <w:p w:rsidR="00571EA2" w:rsidRDefault="0080073C" w:rsidP="00571EA2">
      <w:pPr>
        <w:rPr>
          <w:b/>
        </w:rPr>
      </w:pPr>
      <w:r w:rsidRPr="0080073C">
        <w:rPr>
          <w:b/>
        </w:rPr>
        <w:t xml:space="preserve">Клинический диагноз: </w:t>
      </w:r>
      <w:r w:rsidR="00BA1FFD">
        <w:rPr>
          <w:b/>
        </w:rPr>
        <w:t>С</w:t>
      </w:r>
      <w:r w:rsidR="00571EA2">
        <w:rPr>
          <w:b/>
        </w:rPr>
        <w:t>истемная склеродермия.</w:t>
      </w:r>
      <w:r w:rsidR="00BA1FFD">
        <w:rPr>
          <w:b/>
        </w:rPr>
        <w:t xml:space="preserve"> </w:t>
      </w:r>
    </w:p>
    <w:p w:rsidR="00571EA2" w:rsidRPr="00B94D4A" w:rsidRDefault="00B94D4A" w:rsidP="00571EA2">
      <w:pPr>
        <w:rPr>
          <w:bCs/>
        </w:rPr>
      </w:pPr>
      <w:r>
        <w:rPr>
          <w:b/>
        </w:rPr>
        <w:t xml:space="preserve">Сочетанная патология: </w:t>
      </w:r>
      <w:proofErr w:type="spellStart"/>
      <w:r w:rsidR="00BA1FFD">
        <w:rPr>
          <w:b/>
        </w:rPr>
        <w:t>С</w:t>
      </w:r>
      <w:r w:rsidR="00D130C2">
        <w:rPr>
          <w:b/>
        </w:rPr>
        <w:t>клеродермическое</w:t>
      </w:r>
      <w:proofErr w:type="spellEnd"/>
      <w:r w:rsidR="00D130C2">
        <w:rPr>
          <w:b/>
        </w:rPr>
        <w:t xml:space="preserve"> поражение ЖКТ.</w:t>
      </w:r>
    </w:p>
    <w:p w:rsidR="00B94D4A" w:rsidRDefault="00B94D4A" w:rsidP="00571EA2">
      <w:pPr>
        <w:rPr>
          <w:b/>
        </w:rPr>
      </w:pPr>
    </w:p>
    <w:p w:rsidR="0080073C" w:rsidRDefault="0080073C" w:rsidP="00571EA2">
      <w:pPr>
        <w:rPr>
          <w:b/>
        </w:rPr>
      </w:pPr>
      <w:r>
        <w:rPr>
          <w:b/>
        </w:rPr>
        <w:t>Обоснование диагноза:</w:t>
      </w:r>
    </w:p>
    <w:p w:rsidR="0080073C" w:rsidRDefault="0080073C" w:rsidP="00571EA2">
      <w:r>
        <w:t xml:space="preserve">В пользу диагноза </w:t>
      </w:r>
      <w:r w:rsidR="00571EA2">
        <w:rPr>
          <w:u w:val="single"/>
        </w:rPr>
        <w:t>системная склеродермия</w:t>
      </w:r>
      <w:r>
        <w:t xml:space="preserve"> свидетельствуют:</w:t>
      </w:r>
    </w:p>
    <w:p w:rsidR="00571EA2" w:rsidRDefault="0080073C" w:rsidP="00571EA2">
      <w:r>
        <w:t>-</w:t>
      </w:r>
      <w:r w:rsidR="00571EA2">
        <w:t>характерное поражение кожи волосистой части головы, лба и спинки носа (по типу «саблевидного удара») в стадии дисхромии, атрофии, умеренного фиброза.</w:t>
      </w:r>
    </w:p>
    <w:p w:rsidR="005733B3" w:rsidRPr="00462526" w:rsidRDefault="005733B3" w:rsidP="00571EA2">
      <w:r>
        <w:t>-основные критерии системной склеродермии: склеродермическое поражение пищеварительного тракта.</w:t>
      </w:r>
    </w:p>
    <w:p w:rsidR="004B03FE" w:rsidRDefault="004B03FE">
      <w:r>
        <w:t>-</w:t>
      </w:r>
      <w:r w:rsidR="00B94D4A">
        <w:t>дополнительные критерии системной</w:t>
      </w:r>
      <w:r w:rsidR="005733B3">
        <w:t xml:space="preserve"> склеродермии: телеангиэктазии.</w:t>
      </w:r>
    </w:p>
    <w:p w:rsidR="005E06CC" w:rsidRDefault="005E06CC"/>
    <w:p w:rsidR="0073404E" w:rsidRDefault="0073404E" w:rsidP="0057678D">
      <w:pPr>
        <w:rPr>
          <w:b/>
        </w:rPr>
      </w:pPr>
      <w:r w:rsidRPr="0073404E">
        <w:rPr>
          <w:b/>
        </w:rPr>
        <w:t>Лечение:</w:t>
      </w:r>
      <w:r>
        <w:rPr>
          <w:b/>
        </w:rPr>
        <w:t xml:space="preserve"> </w:t>
      </w:r>
    </w:p>
    <w:p w:rsidR="0057678D" w:rsidRDefault="0057678D" w:rsidP="0057678D"/>
    <w:p w:rsidR="00504F1E" w:rsidRDefault="0057678D" w:rsidP="00504F1E">
      <w:pPr>
        <w:numPr>
          <w:ilvl w:val="0"/>
          <w:numId w:val="2"/>
        </w:numPr>
      </w:pPr>
      <w:r>
        <w:t>Пеницилламин</w:t>
      </w:r>
      <w:r w:rsidR="00504F1E">
        <w:t xml:space="preserve"> – оказывает антифиброзное действие, подавляет синтез коллагена (для предотвращения роста старых очагов и появления новых)</w:t>
      </w:r>
    </w:p>
    <w:p w:rsidR="00504F1E" w:rsidRDefault="00504F1E" w:rsidP="00504F1E">
      <w:pPr>
        <w:numPr>
          <w:ilvl w:val="0"/>
          <w:numId w:val="2"/>
        </w:numPr>
      </w:pPr>
      <w:r>
        <w:t>Метотрексат – иммунодепрессант, при высокой иммунологической активности процесса (в период обострения).</w:t>
      </w:r>
    </w:p>
    <w:p w:rsidR="0057678D" w:rsidRDefault="00504F1E" w:rsidP="00504F1E">
      <w:pPr>
        <w:numPr>
          <w:ilvl w:val="0"/>
          <w:numId w:val="2"/>
        </w:numPr>
      </w:pPr>
      <w:r>
        <w:t>Трентал –  улучшает микроциркуляцию (при появлении синдрома Рейно).</w:t>
      </w:r>
      <w:r w:rsidR="0057678D">
        <w:t xml:space="preserve"> </w:t>
      </w:r>
    </w:p>
    <w:p w:rsidR="00504F1E" w:rsidRDefault="00504F1E" w:rsidP="00504F1E">
      <w:pPr>
        <w:numPr>
          <w:ilvl w:val="0"/>
          <w:numId w:val="2"/>
        </w:numPr>
      </w:pPr>
      <w:r>
        <w:t>Троксевазиновая мазь –</w:t>
      </w:r>
      <w:r w:rsidR="009E5BF5">
        <w:t xml:space="preserve"> </w:t>
      </w:r>
      <w:r>
        <w:t xml:space="preserve"> </w:t>
      </w:r>
      <w:r w:rsidR="009E5BF5">
        <w:t>улучшает</w:t>
      </w:r>
      <w:r>
        <w:t xml:space="preserve"> микроциркуляци</w:t>
      </w:r>
      <w:r w:rsidR="009E5BF5">
        <w:t>и и укрепляет стенки</w:t>
      </w:r>
      <w:r>
        <w:t xml:space="preserve"> сосудов </w:t>
      </w:r>
      <w:r w:rsidR="009E5BF5">
        <w:t xml:space="preserve">нижних </w:t>
      </w:r>
      <w:r>
        <w:t>конечностей.</w:t>
      </w:r>
    </w:p>
    <w:p w:rsidR="009E5BF5" w:rsidRPr="0073404E" w:rsidRDefault="009E5BF5" w:rsidP="00D130C2">
      <w:pPr>
        <w:numPr>
          <w:ilvl w:val="0"/>
          <w:numId w:val="2"/>
        </w:numPr>
      </w:pPr>
      <w:r>
        <w:t xml:space="preserve">Омепразол – для устранения симптомов </w:t>
      </w:r>
      <w:r w:rsidR="00D130C2">
        <w:t>диспепсии.</w:t>
      </w:r>
      <w:r>
        <w:t xml:space="preserve"> </w:t>
      </w:r>
    </w:p>
    <w:sectPr w:rsidR="009E5BF5" w:rsidRPr="0073404E" w:rsidSect="00463ED8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542DE"/>
    <w:multiLevelType w:val="hybridMultilevel"/>
    <w:tmpl w:val="C68A23E0"/>
    <w:lvl w:ilvl="0" w:tplc="1BC81A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4B00B73"/>
    <w:multiLevelType w:val="hybridMultilevel"/>
    <w:tmpl w:val="89E6E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287EC0"/>
    <w:multiLevelType w:val="hybridMultilevel"/>
    <w:tmpl w:val="6CD6B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D8"/>
    <w:rsid w:val="0004286A"/>
    <w:rsid w:val="00070860"/>
    <w:rsid w:val="000A27E9"/>
    <w:rsid w:val="000C0EA1"/>
    <w:rsid w:val="00156917"/>
    <w:rsid w:val="00163145"/>
    <w:rsid w:val="00184919"/>
    <w:rsid w:val="001F5039"/>
    <w:rsid w:val="00272A0D"/>
    <w:rsid w:val="00305809"/>
    <w:rsid w:val="00321F2B"/>
    <w:rsid w:val="003322FB"/>
    <w:rsid w:val="003431B7"/>
    <w:rsid w:val="00387E6C"/>
    <w:rsid w:val="00462526"/>
    <w:rsid w:val="00463ED8"/>
    <w:rsid w:val="00480910"/>
    <w:rsid w:val="004B03FE"/>
    <w:rsid w:val="004D66E8"/>
    <w:rsid w:val="00504F1E"/>
    <w:rsid w:val="0053057F"/>
    <w:rsid w:val="00571EA2"/>
    <w:rsid w:val="005733B3"/>
    <w:rsid w:val="0057678D"/>
    <w:rsid w:val="005E06CC"/>
    <w:rsid w:val="00727A9C"/>
    <w:rsid w:val="0073404E"/>
    <w:rsid w:val="007B7BD0"/>
    <w:rsid w:val="007C5A85"/>
    <w:rsid w:val="007C67BD"/>
    <w:rsid w:val="007F67A5"/>
    <w:rsid w:val="0080073C"/>
    <w:rsid w:val="008F572B"/>
    <w:rsid w:val="009456F1"/>
    <w:rsid w:val="0096470A"/>
    <w:rsid w:val="009B3876"/>
    <w:rsid w:val="009E5BF5"/>
    <w:rsid w:val="009F63D7"/>
    <w:rsid w:val="00A52C7E"/>
    <w:rsid w:val="00B172F0"/>
    <w:rsid w:val="00B94D4A"/>
    <w:rsid w:val="00BA1FFD"/>
    <w:rsid w:val="00C26B32"/>
    <w:rsid w:val="00D130C2"/>
    <w:rsid w:val="00D34D37"/>
    <w:rsid w:val="00DA1D6D"/>
    <w:rsid w:val="00E53251"/>
    <w:rsid w:val="00E91D00"/>
    <w:rsid w:val="00F2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Общие сведения</vt:lpstr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creator>Катя</dc:creator>
  <cp:lastModifiedBy>Igor</cp:lastModifiedBy>
  <cp:revision>2</cp:revision>
  <cp:lastPrinted>2007-10-17T16:52:00Z</cp:lastPrinted>
  <dcterms:created xsi:type="dcterms:W3CDTF">2024-05-10T10:19:00Z</dcterms:created>
  <dcterms:modified xsi:type="dcterms:W3CDTF">2024-05-10T10:19:00Z</dcterms:modified>
</cp:coreProperties>
</file>