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5DE" w:rsidRDefault="003065DE" w:rsidP="003065DE">
      <w:pPr>
        <w:pStyle w:val="4"/>
      </w:pPr>
      <w:r>
        <w:t>ПАСПОРТНАЯ ЧАСТЬ</w:t>
      </w:r>
    </w:p>
    <w:p w:rsidR="003065DE" w:rsidRDefault="003065DE" w:rsidP="003065DE">
      <w:pPr>
        <w:jc w:val="center"/>
        <w:rPr>
          <w:rFonts w:ascii="Times New Roman" w:hAnsi="Times New Roman"/>
          <w:b/>
          <w:color w:val="008080"/>
          <w:sz w:val="40"/>
        </w:rPr>
      </w:pPr>
    </w:p>
    <w:p w:rsidR="003065DE" w:rsidRPr="00016949" w:rsidRDefault="003065DE" w:rsidP="003065DE">
      <w:pPr>
        <w:pStyle w:val="5"/>
        <w:rPr>
          <w:color w:val="auto"/>
        </w:rPr>
      </w:pPr>
      <w:r>
        <w:t>Фамилия:</w:t>
      </w:r>
      <w:r>
        <w:tab/>
      </w:r>
      <w:r>
        <w:tab/>
      </w:r>
      <w:r>
        <w:tab/>
      </w:r>
      <w:r>
        <w:tab/>
      </w:r>
      <w:r w:rsidR="00050071">
        <w:rPr>
          <w:color w:val="auto"/>
        </w:rPr>
        <w:t>____</w:t>
      </w:r>
    </w:p>
    <w:p w:rsidR="003065DE" w:rsidRPr="00C12D5D" w:rsidRDefault="003065DE" w:rsidP="003065D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Имя:</w:t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color w:val="008080"/>
          <w:sz w:val="28"/>
        </w:rPr>
        <w:tab/>
      </w:r>
      <w:r w:rsidR="00050071">
        <w:rPr>
          <w:rFonts w:ascii="Times New Roman" w:hAnsi="Times New Roman"/>
          <w:sz w:val="28"/>
        </w:rPr>
        <w:t>_____________</w:t>
      </w:r>
    </w:p>
    <w:p w:rsidR="003065DE" w:rsidRPr="007D2D0F" w:rsidRDefault="003065DE" w:rsidP="003065D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Пол:</w:t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color w:val="008080"/>
          <w:sz w:val="28"/>
        </w:rPr>
        <w:tab/>
      </w:r>
      <w:r w:rsidR="00016949">
        <w:rPr>
          <w:rFonts w:ascii="Times New Roman" w:hAnsi="Times New Roman"/>
          <w:sz w:val="28"/>
        </w:rPr>
        <w:t>мужской</w:t>
      </w:r>
    </w:p>
    <w:p w:rsidR="003065DE" w:rsidRDefault="003065DE" w:rsidP="003065D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Возраст:</w:t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color w:val="008080"/>
          <w:sz w:val="28"/>
        </w:rPr>
        <w:tab/>
      </w:r>
      <w:r w:rsidR="00016949">
        <w:rPr>
          <w:rFonts w:ascii="Times New Roman" w:hAnsi="Times New Roman"/>
          <w:sz w:val="28"/>
        </w:rPr>
        <w:t>6 л</w:t>
      </w:r>
      <w:r>
        <w:rPr>
          <w:rFonts w:ascii="Times New Roman" w:hAnsi="Times New Roman"/>
          <w:sz w:val="28"/>
        </w:rPr>
        <w:t>.</w:t>
      </w:r>
      <w:r w:rsidR="00016949">
        <w:rPr>
          <w:rFonts w:ascii="Times New Roman" w:hAnsi="Times New Roman"/>
          <w:sz w:val="28"/>
        </w:rPr>
        <w:t>, 26. 07.96 г.</w:t>
      </w:r>
    </w:p>
    <w:p w:rsidR="003065DE" w:rsidRDefault="003065DE" w:rsidP="003065DE">
      <w:pPr>
        <w:rPr>
          <w:rFonts w:ascii="Times New Roman" w:hAnsi="Times New Roman"/>
          <w:color w:val="008080"/>
          <w:sz w:val="28"/>
        </w:rPr>
      </w:pPr>
    </w:p>
    <w:p w:rsidR="003065DE" w:rsidRPr="007B4F71" w:rsidRDefault="003065DE" w:rsidP="003065D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Домашний адрес:</w:t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proofErr w:type="spellStart"/>
      <w:r w:rsidR="00016949">
        <w:rPr>
          <w:rFonts w:ascii="Times New Roman" w:hAnsi="Times New Roman"/>
          <w:sz w:val="28"/>
        </w:rPr>
        <w:t>Байганина</w:t>
      </w:r>
      <w:proofErr w:type="spellEnd"/>
      <w:r>
        <w:rPr>
          <w:rFonts w:ascii="Times New Roman" w:hAnsi="Times New Roman"/>
          <w:sz w:val="28"/>
        </w:rPr>
        <w:t>.</w:t>
      </w:r>
    </w:p>
    <w:p w:rsidR="003065DE" w:rsidRDefault="003065DE" w:rsidP="003065DE">
      <w:pPr>
        <w:rPr>
          <w:rFonts w:ascii="Times New Roman" w:hAnsi="Times New Roman"/>
          <w:color w:val="008080"/>
          <w:sz w:val="28"/>
        </w:rPr>
      </w:pPr>
    </w:p>
    <w:p w:rsidR="003065DE" w:rsidRPr="00C12D5D" w:rsidRDefault="003065DE" w:rsidP="003065D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Дата поступления:</w:t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color w:val="008080"/>
          <w:sz w:val="28"/>
        </w:rPr>
        <w:tab/>
      </w:r>
      <w:r w:rsidR="00016949" w:rsidRPr="00016949">
        <w:rPr>
          <w:rFonts w:ascii="Times New Roman" w:hAnsi="Times New Roman"/>
          <w:sz w:val="28"/>
        </w:rPr>
        <w:t>9</w:t>
      </w:r>
      <w:r w:rsidRPr="00C12D5D">
        <w:rPr>
          <w:rFonts w:ascii="Times New Roman" w:hAnsi="Times New Roman"/>
          <w:sz w:val="28"/>
        </w:rPr>
        <w:t>.</w:t>
      </w:r>
      <w:r w:rsidR="00016949">
        <w:rPr>
          <w:rFonts w:ascii="Times New Roman" w:hAnsi="Times New Roman"/>
          <w:sz w:val="28"/>
        </w:rPr>
        <w:t>01</w:t>
      </w:r>
      <w:r w:rsidRPr="00C12D5D">
        <w:rPr>
          <w:rFonts w:ascii="Times New Roman" w:hAnsi="Times New Roman"/>
          <w:sz w:val="28"/>
        </w:rPr>
        <w:t>.200</w:t>
      </w:r>
      <w:r w:rsidR="00016949">
        <w:rPr>
          <w:rFonts w:ascii="Times New Roman" w:hAnsi="Times New Roman"/>
          <w:sz w:val="28"/>
        </w:rPr>
        <w:t>3</w:t>
      </w:r>
      <w:r w:rsidRPr="00C12D5D">
        <w:rPr>
          <w:rFonts w:ascii="Times New Roman" w:hAnsi="Times New Roman"/>
          <w:sz w:val="28"/>
        </w:rPr>
        <w:t xml:space="preserve"> г.</w:t>
      </w:r>
    </w:p>
    <w:p w:rsidR="003065DE" w:rsidRDefault="003065DE" w:rsidP="003065DE">
      <w:pPr>
        <w:rPr>
          <w:rFonts w:ascii="Times New Roman" w:hAnsi="Times New Roman"/>
          <w:color w:val="008080"/>
          <w:sz w:val="28"/>
        </w:rPr>
      </w:pPr>
    </w:p>
    <w:p w:rsidR="003065DE" w:rsidRDefault="003065DE" w:rsidP="003065DE">
      <w:pPr>
        <w:rPr>
          <w:rFonts w:ascii="Times New Roman" w:hAnsi="Times New Roman"/>
          <w:color w:val="008080"/>
          <w:sz w:val="28"/>
        </w:rPr>
      </w:pPr>
      <w:r>
        <w:rPr>
          <w:rFonts w:ascii="Times New Roman" w:hAnsi="Times New Roman"/>
          <w:color w:val="008080"/>
          <w:sz w:val="28"/>
        </w:rPr>
        <w:t>Порядок поступления:</w:t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color w:val="008080"/>
          <w:sz w:val="28"/>
        </w:rPr>
        <w:tab/>
      </w:r>
      <w:r w:rsidR="00016949">
        <w:rPr>
          <w:rFonts w:ascii="Times New Roman" w:hAnsi="Times New Roman"/>
          <w:sz w:val="28"/>
        </w:rPr>
        <w:t>направлен врачом «</w:t>
      </w:r>
      <w:proofErr w:type="spellStart"/>
      <w:r w:rsidR="00016949">
        <w:rPr>
          <w:rFonts w:ascii="Times New Roman" w:hAnsi="Times New Roman"/>
          <w:sz w:val="28"/>
        </w:rPr>
        <w:t>Бобек</w:t>
      </w:r>
      <w:proofErr w:type="spellEnd"/>
      <w:r w:rsidR="00016949">
        <w:rPr>
          <w:rFonts w:ascii="Times New Roman" w:hAnsi="Times New Roman"/>
          <w:sz w:val="28"/>
        </w:rPr>
        <w:t>»</w:t>
      </w:r>
    </w:p>
    <w:p w:rsidR="003065DE" w:rsidRDefault="003065DE" w:rsidP="003065D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Диагноз при поступлении:</w:t>
      </w:r>
      <w:r>
        <w:rPr>
          <w:rFonts w:ascii="Times New Roman" w:hAnsi="Times New Roman"/>
          <w:color w:val="008080"/>
          <w:sz w:val="28"/>
        </w:rPr>
        <w:tab/>
      </w:r>
      <w:r w:rsidR="00016949" w:rsidRPr="00016949">
        <w:rPr>
          <w:rFonts w:ascii="Times New Roman" w:hAnsi="Times New Roman"/>
          <w:sz w:val="28"/>
        </w:rPr>
        <w:t xml:space="preserve">гидроцеле </w:t>
      </w:r>
    </w:p>
    <w:p w:rsidR="003065DE" w:rsidRDefault="003065DE" w:rsidP="003065DE">
      <w:pPr>
        <w:rPr>
          <w:rFonts w:ascii="Times New Roman" w:hAnsi="Times New Roman"/>
          <w:color w:val="008080"/>
          <w:sz w:val="28"/>
        </w:rPr>
      </w:pPr>
    </w:p>
    <w:p w:rsidR="003065DE" w:rsidRPr="00C12D5D" w:rsidRDefault="003065DE" w:rsidP="003065DE">
      <w:pPr>
        <w:jc w:val="both"/>
        <w:rPr>
          <w:rFonts w:ascii="Times New Roman" w:hAnsi="Times New Roman"/>
          <w:sz w:val="28"/>
        </w:rPr>
      </w:pPr>
      <w:bookmarkStart w:id="0" w:name="_GoBack"/>
      <w:r>
        <w:rPr>
          <w:rFonts w:ascii="Times New Roman" w:hAnsi="Times New Roman"/>
          <w:color w:val="008080"/>
          <w:sz w:val="28"/>
        </w:rPr>
        <w:t>Клинический диагноз:</w:t>
      </w:r>
      <w:r>
        <w:rPr>
          <w:rFonts w:ascii="Times New Roman" w:hAnsi="Times New Roman"/>
          <w:color w:val="008080"/>
          <w:sz w:val="28"/>
        </w:rPr>
        <w:tab/>
      </w:r>
      <w:r w:rsidR="00016949">
        <w:rPr>
          <w:rFonts w:ascii="Times New Roman" w:hAnsi="Times New Roman"/>
          <w:sz w:val="28"/>
        </w:rPr>
        <w:t xml:space="preserve">Сообщающаяся водянка оболочек </w:t>
      </w:r>
      <w:r w:rsidR="003F2960">
        <w:rPr>
          <w:rFonts w:ascii="Times New Roman" w:hAnsi="Times New Roman"/>
          <w:sz w:val="28"/>
        </w:rPr>
        <w:t xml:space="preserve">правого </w:t>
      </w:r>
      <w:r w:rsidR="00016949">
        <w:rPr>
          <w:rFonts w:ascii="Times New Roman" w:hAnsi="Times New Roman"/>
          <w:sz w:val="28"/>
        </w:rPr>
        <w:t>яи</w:t>
      </w:r>
      <w:r w:rsidR="00016949">
        <w:rPr>
          <w:rFonts w:ascii="Times New Roman" w:hAnsi="Times New Roman"/>
          <w:sz w:val="28"/>
        </w:rPr>
        <w:t>ч</w:t>
      </w:r>
      <w:r w:rsidR="00016949">
        <w:rPr>
          <w:rFonts w:ascii="Times New Roman" w:hAnsi="Times New Roman"/>
          <w:sz w:val="28"/>
        </w:rPr>
        <w:t>ка.</w:t>
      </w:r>
    </w:p>
    <w:p w:rsidR="003065DE" w:rsidRDefault="00016949" w:rsidP="003065DE">
      <w:pPr>
        <w:ind w:left="3600" w:hanging="3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 xml:space="preserve"> </w:t>
      </w:r>
    </w:p>
    <w:p w:rsidR="003065DE" w:rsidRDefault="003065DE" w:rsidP="003065DE">
      <w:pPr>
        <w:ind w:left="3600" w:hanging="3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 xml:space="preserve">Сопутствующее заболевание: </w:t>
      </w:r>
      <w:r w:rsidR="00016949" w:rsidRPr="00016949">
        <w:rPr>
          <w:rFonts w:ascii="Times New Roman" w:hAnsi="Times New Roman"/>
          <w:sz w:val="28"/>
        </w:rPr>
        <w:t>Дефицитная</w:t>
      </w:r>
      <w:r w:rsidR="00016949">
        <w:rPr>
          <w:rFonts w:ascii="Times New Roman" w:hAnsi="Times New Roman"/>
          <w:color w:val="008080"/>
          <w:sz w:val="28"/>
        </w:rPr>
        <w:t xml:space="preserve"> </w:t>
      </w:r>
      <w:r>
        <w:rPr>
          <w:rFonts w:ascii="Times New Roman" w:hAnsi="Times New Roman"/>
          <w:sz w:val="28"/>
        </w:rPr>
        <w:t>анемия легкой степени.</w:t>
      </w:r>
    </w:p>
    <w:bookmarkEnd w:id="0"/>
    <w:p w:rsidR="003065DE" w:rsidRDefault="003065DE" w:rsidP="003065DE">
      <w:pPr>
        <w:ind w:left="3600" w:hanging="3600"/>
        <w:jc w:val="both"/>
        <w:rPr>
          <w:rFonts w:ascii="Times New Roman" w:hAnsi="Times New Roman"/>
          <w:sz w:val="28"/>
        </w:rPr>
      </w:pPr>
    </w:p>
    <w:p w:rsidR="003065DE" w:rsidRDefault="003065DE" w:rsidP="003065DE">
      <w:pPr>
        <w:ind w:left="3600" w:hanging="3600"/>
        <w:rPr>
          <w:rFonts w:ascii="Times New Roman" w:hAnsi="Times New Roman"/>
          <w:sz w:val="28"/>
        </w:rPr>
      </w:pPr>
    </w:p>
    <w:p w:rsidR="003065DE" w:rsidRDefault="003065DE" w:rsidP="003065DE">
      <w:pPr>
        <w:rPr>
          <w:rFonts w:ascii="Times New Roman" w:hAnsi="Times New Roman"/>
          <w:sz w:val="28"/>
        </w:rPr>
      </w:pPr>
    </w:p>
    <w:p w:rsidR="003065DE" w:rsidRDefault="003065DE" w:rsidP="003065DE">
      <w:pPr>
        <w:pStyle w:val="6"/>
      </w:pPr>
      <w:r>
        <w:t>ЖАЛОБЫ БОЛЬНОГО</w:t>
      </w:r>
    </w:p>
    <w:p w:rsidR="003065DE" w:rsidRDefault="003065DE" w:rsidP="003065DE">
      <w:pPr>
        <w:ind w:left="3600" w:hanging="3600"/>
        <w:rPr>
          <w:rFonts w:ascii="Times New Roman" w:hAnsi="Times New Roman"/>
          <w:b/>
          <w:color w:val="008080"/>
          <w:sz w:val="28"/>
        </w:rPr>
      </w:pPr>
      <w:r>
        <w:rPr>
          <w:rFonts w:ascii="Times New Roman" w:hAnsi="Times New Roman"/>
          <w:b/>
          <w:color w:val="008080"/>
          <w:sz w:val="28"/>
        </w:rPr>
        <w:t>При поступлении:</w:t>
      </w:r>
    </w:p>
    <w:p w:rsidR="003065DE" w:rsidRDefault="003065DE" w:rsidP="003065DE">
      <w:pPr>
        <w:jc w:val="both"/>
        <w:rPr>
          <w:sz w:val="28"/>
        </w:rPr>
      </w:pPr>
      <w:r>
        <w:rPr>
          <w:sz w:val="28"/>
        </w:rPr>
        <w:t>-</w:t>
      </w:r>
      <w:r w:rsidR="00016949">
        <w:rPr>
          <w:sz w:val="28"/>
        </w:rPr>
        <w:t xml:space="preserve"> на опухолевидное образование в правой п</w:t>
      </w:r>
      <w:r w:rsidR="000B326B">
        <w:rPr>
          <w:sz w:val="28"/>
        </w:rPr>
        <w:t>ахов</w:t>
      </w:r>
      <w:r w:rsidR="00016949">
        <w:rPr>
          <w:sz w:val="28"/>
        </w:rPr>
        <w:t>ой области</w:t>
      </w:r>
    </w:p>
    <w:p w:rsidR="00016949" w:rsidRDefault="00016949" w:rsidP="003065DE">
      <w:pPr>
        <w:jc w:val="both"/>
        <w:rPr>
          <w:rFonts w:ascii="Times New Roman" w:hAnsi="Times New Roman"/>
          <w:sz w:val="28"/>
        </w:rPr>
      </w:pPr>
      <w:r>
        <w:rPr>
          <w:sz w:val="28"/>
        </w:rPr>
        <w:t>- на слабость, быструю утомляемость, головную боль</w:t>
      </w:r>
    </w:p>
    <w:p w:rsidR="003065DE" w:rsidRDefault="003065DE" w:rsidP="003065DE">
      <w:pPr>
        <w:jc w:val="both"/>
        <w:rPr>
          <w:rFonts w:ascii="Times New Roman" w:hAnsi="Times New Roman"/>
          <w:sz w:val="28"/>
        </w:rPr>
      </w:pPr>
    </w:p>
    <w:p w:rsidR="003065DE" w:rsidRDefault="003065DE" w:rsidP="003065DE">
      <w:pPr>
        <w:jc w:val="both"/>
        <w:rPr>
          <w:rFonts w:ascii="Times New Roman" w:hAnsi="Times New Roman"/>
          <w:b/>
          <w:color w:val="008080"/>
          <w:sz w:val="28"/>
        </w:rPr>
      </w:pPr>
      <w:r>
        <w:rPr>
          <w:rFonts w:ascii="Times New Roman" w:hAnsi="Times New Roman"/>
          <w:b/>
          <w:color w:val="008080"/>
          <w:sz w:val="28"/>
        </w:rPr>
        <w:t>На момент курации:</w:t>
      </w:r>
      <w:r w:rsidR="00016949">
        <w:rPr>
          <w:rFonts w:ascii="Times New Roman" w:hAnsi="Times New Roman"/>
          <w:b/>
          <w:color w:val="008080"/>
          <w:sz w:val="28"/>
        </w:rPr>
        <w:t xml:space="preserve"> </w:t>
      </w:r>
    </w:p>
    <w:p w:rsidR="00016949" w:rsidRPr="00016949" w:rsidRDefault="00016949" w:rsidP="003065DE">
      <w:pPr>
        <w:jc w:val="both"/>
        <w:rPr>
          <w:rFonts w:ascii="Times New Roman" w:hAnsi="Times New Roman"/>
          <w:sz w:val="28"/>
        </w:rPr>
      </w:pPr>
      <w:r w:rsidRPr="00016949">
        <w:rPr>
          <w:rFonts w:ascii="Times New Roman" w:hAnsi="Times New Roman"/>
          <w:sz w:val="28"/>
        </w:rPr>
        <w:t xml:space="preserve">- на опухолевидное образование в правой </w:t>
      </w:r>
      <w:r w:rsidR="000B326B">
        <w:rPr>
          <w:rFonts w:ascii="Times New Roman" w:hAnsi="Times New Roman"/>
          <w:sz w:val="28"/>
        </w:rPr>
        <w:t>пахов</w:t>
      </w:r>
      <w:r w:rsidRPr="00016949">
        <w:rPr>
          <w:rFonts w:ascii="Times New Roman" w:hAnsi="Times New Roman"/>
          <w:sz w:val="28"/>
        </w:rPr>
        <w:t>ой области</w:t>
      </w:r>
    </w:p>
    <w:p w:rsidR="003065DE" w:rsidRDefault="003065DE" w:rsidP="003065DE">
      <w:pPr>
        <w:jc w:val="both"/>
        <w:rPr>
          <w:rFonts w:ascii="Times New Roman" w:hAnsi="Times New Roman"/>
          <w:sz w:val="28"/>
        </w:rPr>
      </w:pPr>
    </w:p>
    <w:p w:rsidR="003065DE" w:rsidRDefault="003065DE" w:rsidP="003065DE">
      <w:pPr>
        <w:rPr>
          <w:rFonts w:ascii="Times New Roman" w:hAnsi="Times New Roman"/>
          <w:sz w:val="28"/>
        </w:rPr>
      </w:pPr>
    </w:p>
    <w:p w:rsidR="00016949" w:rsidRDefault="00016949" w:rsidP="003065DE">
      <w:pPr>
        <w:rPr>
          <w:rFonts w:ascii="Times New Roman" w:hAnsi="Times New Roman"/>
          <w:sz w:val="28"/>
        </w:rPr>
      </w:pPr>
    </w:p>
    <w:p w:rsidR="003065DE" w:rsidRDefault="003065DE" w:rsidP="003065DE">
      <w:pPr>
        <w:pStyle w:val="4"/>
      </w:pPr>
      <w:r>
        <w:t>АНАМНЕЗ БОЛЕЗНИ</w:t>
      </w:r>
    </w:p>
    <w:p w:rsidR="000B326B" w:rsidRDefault="000B326B" w:rsidP="000B326B">
      <w:pPr>
        <w:jc w:val="both"/>
        <w:rPr>
          <w:rFonts w:ascii="Times New Roman" w:hAnsi="Times New Roman"/>
        </w:rPr>
      </w:pPr>
    </w:p>
    <w:p w:rsidR="0044731E" w:rsidRPr="0044731E" w:rsidRDefault="000B326B" w:rsidP="0044731E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4E3B">
        <w:rPr>
          <w:rFonts w:ascii="Times New Roman" w:hAnsi="Times New Roman"/>
          <w:sz w:val="28"/>
          <w:szCs w:val="28"/>
        </w:rPr>
        <w:t>Болен</w:t>
      </w:r>
      <w:proofErr w:type="gramEnd"/>
      <w:r w:rsidRPr="000B4E3B">
        <w:rPr>
          <w:rFonts w:ascii="Times New Roman" w:hAnsi="Times New Roman"/>
          <w:sz w:val="28"/>
          <w:szCs w:val="28"/>
        </w:rPr>
        <w:t xml:space="preserve"> с 6 месяцев</w:t>
      </w:r>
      <w:r w:rsidR="0044731E">
        <w:rPr>
          <w:rFonts w:ascii="Times New Roman" w:hAnsi="Times New Roman"/>
          <w:sz w:val="28"/>
          <w:szCs w:val="28"/>
        </w:rPr>
        <w:t>,</w:t>
      </w:r>
      <w:r w:rsidR="0044731E" w:rsidRPr="0044731E">
        <w:rPr>
          <w:rFonts w:ascii="Times New Roman" w:hAnsi="Times New Roman"/>
          <w:sz w:val="28"/>
          <w:szCs w:val="28"/>
        </w:rPr>
        <w:t xml:space="preserve"> когда впервые появилось</w:t>
      </w:r>
    </w:p>
    <w:p w:rsidR="0044731E" w:rsidRPr="0044731E" w:rsidRDefault="0044731E" w:rsidP="0044731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731E">
        <w:rPr>
          <w:rFonts w:ascii="Times New Roman" w:hAnsi="Times New Roman"/>
          <w:sz w:val="28"/>
          <w:szCs w:val="28"/>
        </w:rPr>
        <w:t xml:space="preserve">опухолевидное образование в </w:t>
      </w:r>
      <w:r w:rsidR="00EB2714">
        <w:rPr>
          <w:rFonts w:ascii="Times New Roman" w:hAnsi="Times New Roman"/>
          <w:sz w:val="28"/>
          <w:szCs w:val="28"/>
        </w:rPr>
        <w:t xml:space="preserve">правой </w:t>
      </w:r>
      <w:r>
        <w:rPr>
          <w:rFonts w:ascii="Times New Roman" w:hAnsi="Times New Roman"/>
          <w:sz w:val="28"/>
          <w:szCs w:val="28"/>
        </w:rPr>
        <w:t>паховой</w:t>
      </w:r>
      <w:r w:rsidRPr="0044731E">
        <w:rPr>
          <w:rFonts w:ascii="Times New Roman" w:hAnsi="Times New Roman"/>
          <w:sz w:val="28"/>
          <w:szCs w:val="28"/>
        </w:rPr>
        <w:t xml:space="preserve"> области. Выпячивание сначала</w:t>
      </w:r>
    </w:p>
    <w:p w:rsidR="0044731E" w:rsidRPr="0044731E" w:rsidRDefault="0044731E" w:rsidP="0044731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731E">
        <w:rPr>
          <w:rFonts w:ascii="Times New Roman" w:hAnsi="Times New Roman"/>
          <w:sz w:val="28"/>
          <w:szCs w:val="28"/>
        </w:rPr>
        <w:t>имело небольшие размеры и проходило при отдыхе</w:t>
      </w:r>
      <w:r w:rsidR="005C567F">
        <w:rPr>
          <w:rFonts w:ascii="Times New Roman" w:hAnsi="Times New Roman"/>
          <w:sz w:val="28"/>
          <w:szCs w:val="28"/>
        </w:rPr>
        <w:t xml:space="preserve"> в положении лёжа</w:t>
      </w:r>
      <w:r w:rsidRPr="0044731E">
        <w:rPr>
          <w:rFonts w:ascii="Times New Roman" w:hAnsi="Times New Roman"/>
          <w:sz w:val="28"/>
          <w:szCs w:val="28"/>
        </w:rPr>
        <w:t>, п</w:t>
      </w:r>
      <w:r w:rsidRPr="0044731E">
        <w:rPr>
          <w:rFonts w:ascii="Times New Roman" w:hAnsi="Times New Roman"/>
          <w:sz w:val="28"/>
          <w:szCs w:val="28"/>
        </w:rPr>
        <w:t>о</w:t>
      </w:r>
      <w:r w:rsidRPr="0044731E">
        <w:rPr>
          <w:rFonts w:ascii="Times New Roman" w:hAnsi="Times New Roman"/>
          <w:sz w:val="28"/>
          <w:szCs w:val="28"/>
        </w:rPr>
        <w:t>степенно</w:t>
      </w:r>
      <w:r w:rsidR="005C567F">
        <w:rPr>
          <w:rFonts w:ascii="Times New Roman" w:hAnsi="Times New Roman"/>
          <w:sz w:val="28"/>
          <w:szCs w:val="28"/>
        </w:rPr>
        <w:t xml:space="preserve"> </w:t>
      </w:r>
      <w:r w:rsidRPr="0044731E">
        <w:rPr>
          <w:rFonts w:ascii="Times New Roman" w:hAnsi="Times New Roman"/>
          <w:sz w:val="28"/>
          <w:szCs w:val="28"/>
        </w:rPr>
        <w:t>увеличивалось. Стал</w:t>
      </w:r>
      <w:r>
        <w:rPr>
          <w:rFonts w:ascii="Times New Roman" w:hAnsi="Times New Roman"/>
          <w:sz w:val="28"/>
          <w:szCs w:val="28"/>
        </w:rPr>
        <w:t>о</w:t>
      </w:r>
      <w:r w:rsidRPr="0044731E">
        <w:rPr>
          <w:rFonts w:ascii="Times New Roman" w:hAnsi="Times New Roman"/>
          <w:sz w:val="28"/>
          <w:szCs w:val="28"/>
        </w:rPr>
        <w:t xml:space="preserve"> появляться </w:t>
      </w:r>
      <w:r>
        <w:rPr>
          <w:rFonts w:ascii="Times New Roman" w:hAnsi="Times New Roman"/>
          <w:sz w:val="28"/>
          <w:szCs w:val="28"/>
        </w:rPr>
        <w:t>чувство тяжести</w:t>
      </w:r>
      <w:r w:rsidRPr="0044731E">
        <w:rPr>
          <w:rFonts w:ascii="Times New Roman" w:hAnsi="Times New Roman"/>
          <w:sz w:val="28"/>
          <w:szCs w:val="28"/>
        </w:rPr>
        <w:t>. В</w:t>
      </w:r>
    </w:p>
    <w:p w:rsidR="0044731E" w:rsidRPr="0044731E" w:rsidRDefault="0044731E" w:rsidP="0044731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731E">
        <w:rPr>
          <w:rFonts w:ascii="Times New Roman" w:hAnsi="Times New Roman"/>
          <w:sz w:val="28"/>
          <w:szCs w:val="28"/>
        </w:rPr>
        <w:t>последнее время (около 1 месяца) образование не стало полностью</w:t>
      </w:r>
    </w:p>
    <w:p w:rsidR="000B4E3B" w:rsidRPr="0044731E" w:rsidRDefault="0044731E" w:rsidP="0044731E">
      <w:pPr>
        <w:jc w:val="both"/>
        <w:rPr>
          <w:rFonts w:ascii="Times New Roman" w:hAnsi="Times New Roman"/>
          <w:sz w:val="28"/>
          <w:szCs w:val="28"/>
        </w:rPr>
      </w:pPr>
      <w:r w:rsidRPr="0044731E">
        <w:rPr>
          <w:rFonts w:ascii="Times New Roman" w:hAnsi="Times New Roman"/>
          <w:sz w:val="28"/>
          <w:szCs w:val="28"/>
        </w:rPr>
        <w:t xml:space="preserve">проходить во время отдыха, участились случаи появления </w:t>
      </w:r>
      <w:r>
        <w:rPr>
          <w:rFonts w:ascii="Times New Roman" w:hAnsi="Times New Roman"/>
          <w:sz w:val="28"/>
          <w:szCs w:val="28"/>
        </w:rPr>
        <w:t xml:space="preserve"> тяжести в паховой области.</w:t>
      </w:r>
    </w:p>
    <w:p w:rsidR="000B4E3B" w:rsidRDefault="000B4E3B" w:rsidP="000B4E3B">
      <w:pPr>
        <w:pStyle w:val="a3"/>
        <w:jc w:val="center"/>
        <w:rPr>
          <w:b/>
          <w:color w:val="008080"/>
          <w:sz w:val="40"/>
        </w:rPr>
      </w:pPr>
      <w:r>
        <w:rPr>
          <w:b/>
          <w:color w:val="008080"/>
          <w:sz w:val="40"/>
        </w:rPr>
        <w:t>АНАМНЕЗ ЖИЗНИ</w:t>
      </w:r>
    </w:p>
    <w:p w:rsidR="00BD61CD" w:rsidRPr="00BD61CD" w:rsidRDefault="00BD61CD" w:rsidP="000B4E3B">
      <w:pPr>
        <w:pStyle w:val="a3"/>
        <w:jc w:val="center"/>
        <w:rPr>
          <w:b/>
          <w:color w:val="008080"/>
          <w:sz w:val="24"/>
          <w:szCs w:val="24"/>
        </w:rPr>
      </w:pPr>
    </w:p>
    <w:p w:rsidR="000B4E3B" w:rsidRPr="00C12D5D" w:rsidRDefault="000B4E3B" w:rsidP="000B4E3B">
      <w:pPr>
        <w:jc w:val="both"/>
        <w:rPr>
          <w:rFonts w:ascii="Times New Roman" w:hAnsi="Times New Roman"/>
          <w:sz w:val="28"/>
          <w:szCs w:val="28"/>
        </w:rPr>
      </w:pPr>
      <w:r w:rsidRPr="00C12D5D">
        <w:rPr>
          <w:rFonts w:ascii="Times New Roman" w:hAnsi="Times New Roman"/>
          <w:sz w:val="28"/>
          <w:szCs w:val="28"/>
        </w:rPr>
        <w:t>Родилс</w:t>
      </w:r>
      <w:r>
        <w:rPr>
          <w:rFonts w:ascii="Times New Roman" w:hAnsi="Times New Roman"/>
          <w:sz w:val="28"/>
          <w:szCs w:val="28"/>
        </w:rPr>
        <w:t>я</w:t>
      </w:r>
      <w:r w:rsidRPr="00C12D5D">
        <w:rPr>
          <w:rFonts w:ascii="Times New Roman" w:hAnsi="Times New Roman"/>
          <w:sz w:val="28"/>
          <w:szCs w:val="28"/>
        </w:rPr>
        <w:t xml:space="preserve"> в городе Актобе. Ребенок  от нормальной </w:t>
      </w:r>
      <w:r>
        <w:rPr>
          <w:rFonts w:ascii="Times New Roman" w:hAnsi="Times New Roman"/>
          <w:sz w:val="28"/>
          <w:szCs w:val="28"/>
        </w:rPr>
        <w:t>2</w:t>
      </w:r>
      <w:r w:rsidRPr="00C12D5D">
        <w:rPr>
          <w:rFonts w:ascii="Times New Roman" w:hAnsi="Times New Roman"/>
          <w:sz w:val="28"/>
          <w:szCs w:val="28"/>
        </w:rPr>
        <w:t xml:space="preserve"> беременности, </w:t>
      </w:r>
      <w:r>
        <w:rPr>
          <w:rFonts w:ascii="Times New Roman" w:hAnsi="Times New Roman"/>
          <w:sz w:val="28"/>
          <w:szCs w:val="28"/>
        </w:rPr>
        <w:t>2</w:t>
      </w:r>
      <w:r w:rsidRPr="00C12D5D">
        <w:rPr>
          <w:rFonts w:ascii="Times New Roman" w:hAnsi="Times New Roman"/>
          <w:sz w:val="28"/>
          <w:szCs w:val="28"/>
        </w:rPr>
        <w:t xml:space="preserve"> срочных родов. Беременность протекала благополучно, роды без патологии.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D5D">
        <w:rPr>
          <w:rFonts w:ascii="Times New Roman" w:hAnsi="Times New Roman"/>
          <w:sz w:val="28"/>
          <w:szCs w:val="28"/>
        </w:rPr>
        <w:t xml:space="preserve"> Вес при </w:t>
      </w:r>
      <w:r w:rsidRPr="00C12D5D">
        <w:rPr>
          <w:rFonts w:ascii="Times New Roman" w:hAnsi="Times New Roman"/>
          <w:sz w:val="28"/>
          <w:szCs w:val="28"/>
        </w:rPr>
        <w:lastRenderedPageBreak/>
        <w:t>рождении состав</w:t>
      </w:r>
      <w:r>
        <w:rPr>
          <w:rFonts w:ascii="Times New Roman" w:hAnsi="Times New Roman"/>
          <w:sz w:val="28"/>
          <w:szCs w:val="28"/>
        </w:rPr>
        <w:t>и</w:t>
      </w:r>
      <w:r w:rsidRPr="00C12D5D">
        <w:rPr>
          <w:rFonts w:ascii="Times New Roman" w:hAnsi="Times New Roman"/>
          <w:sz w:val="28"/>
          <w:szCs w:val="28"/>
        </w:rPr>
        <w:t xml:space="preserve">л </w:t>
      </w:r>
      <w:r>
        <w:rPr>
          <w:rFonts w:ascii="Times New Roman" w:hAnsi="Times New Roman"/>
          <w:sz w:val="28"/>
          <w:szCs w:val="28"/>
        </w:rPr>
        <w:t>31</w:t>
      </w:r>
      <w:r w:rsidRPr="00C12D5D">
        <w:rPr>
          <w:rFonts w:ascii="Times New Roman" w:hAnsi="Times New Roman"/>
          <w:sz w:val="28"/>
          <w:szCs w:val="28"/>
        </w:rPr>
        <w:t>00 гр</w:t>
      </w:r>
      <w:r>
        <w:rPr>
          <w:rFonts w:ascii="Times New Roman" w:hAnsi="Times New Roman"/>
          <w:sz w:val="28"/>
          <w:szCs w:val="28"/>
        </w:rPr>
        <w:t>.</w:t>
      </w:r>
      <w:r w:rsidRPr="00C12D5D">
        <w:rPr>
          <w:rFonts w:ascii="Times New Roman" w:hAnsi="Times New Roman"/>
          <w:sz w:val="28"/>
          <w:szCs w:val="28"/>
        </w:rPr>
        <w:t>, рост - 5</w:t>
      </w:r>
      <w:r>
        <w:rPr>
          <w:rFonts w:ascii="Times New Roman" w:hAnsi="Times New Roman"/>
          <w:sz w:val="28"/>
          <w:szCs w:val="28"/>
        </w:rPr>
        <w:t>1</w:t>
      </w:r>
      <w:r w:rsidRPr="00C12D5D">
        <w:rPr>
          <w:rFonts w:ascii="Times New Roman" w:hAnsi="Times New Roman"/>
          <w:sz w:val="28"/>
          <w:szCs w:val="28"/>
        </w:rPr>
        <w:t xml:space="preserve"> см.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D5D">
        <w:rPr>
          <w:rFonts w:ascii="Times New Roman" w:hAnsi="Times New Roman"/>
          <w:sz w:val="28"/>
          <w:szCs w:val="28"/>
        </w:rPr>
        <w:t>Ребенок в течение первого года жизни находился на естественном вскармливании. Первый прикорм был вв</w:t>
      </w:r>
      <w:r w:rsidRPr="00C12D5D">
        <w:rPr>
          <w:rFonts w:ascii="Times New Roman" w:hAnsi="Times New Roman"/>
          <w:sz w:val="28"/>
          <w:szCs w:val="28"/>
        </w:rPr>
        <w:t>е</w:t>
      </w:r>
      <w:r w:rsidRPr="00C12D5D">
        <w:rPr>
          <w:rFonts w:ascii="Times New Roman" w:hAnsi="Times New Roman"/>
          <w:sz w:val="28"/>
          <w:szCs w:val="28"/>
        </w:rPr>
        <w:t>ден  в 5 месяцев, в 12 месяцев был отлучен от груди. После года питание р</w:t>
      </w:r>
      <w:r w:rsidRPr="00C12D5D">
        <w:rPr>
          <w:rFonts w:ascii="Times New Roman" w:hAnsi="Times New Roman"/>
          <w:sz w:val="28"/>
          <w:szCs w:val="28"/>
        </w:rPr>
        <w:t>е</w:t>
      </w:r>
      <w:r w:rsidRPr="00C12D5D">
        <w:rPr>
          <w:rFonts w:ascii="Times New Roman" w:hAnsi="Times New Roman"/>
          <w:sz w:val="28"/>
          <w:szCs w:val="28"/>
        </w:rPr>
        <w:t xml:space="preserve">бенка было калорийное, разнообразное.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B4E3B" w:rsidRPr="00C12D5D" w:rsidRDefault="000B4E3B" w:rsidP="000B4E3B">
      <w:pPr>
        <w:jc w:val="both"/>
        <w:rPr>
          <w:rFonts w:ascii="Times New Roman" w:hAnsi="Times New Roman"/>
          <w:sz w:val="28"/>
          <w:szCs w:val="28"/>
        </w:rPr>
      </w:pPr>
      <w:r w:rsidRPr="00C12D5D">
        <w:rPr>
          <w:rFonts w:ascii="Times New Roman" w:hAnsi="Times New Roman"/>
          <w:sz w:val="28"/>
          <w:szCs w:val="28"/>
        </w:rPr>
        <w:t>Перенесенные заболевания: ОРВИ.</w:t>
      </w:r>
    </w:p>
    <w:p w:rsidR="000B4E3B" w:rsidRPr="00C12D5D" w:rsidRDefault="000B4E3B" w:rsidP="000B4E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</w:t>
      </w:r>
      <w:r w:rsidRPr="00C12D5D">
        <w:rPr>
          <w:rFonts w:ascii="Times New Roman" w:hAnsi="Times New Roman"/>
          <w:sz w:val="28"/>
          <w:szCs w:val="28"/>
        </w:rPr>
        <w:t xml:space="preserve">бенок привит по </w:t>
      </w:r>
      <w:r>
        <w:rPr>
          <w:rFonts w:ascii="Times New Roman" w:hAnsi="Times New Roman"/>
          <w:sz w:val="28"/>
          <w:szCs w:val="28"/>
        </w:rPr>
        <w:t>календарю</w:t>
      </w:r>
      <w:r w:rsidRPr="00C12D5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152308" w:rsidRPr="00152308">
        <w:rPr>
          <w:rFonts w:ascii="Times New Roman" w:hAnsi="Times New Roman"/>
          <w:sz w:val="28"/>
          <w:szCs w:val="28"/>
        </w:rPr>
        <w:t>Аллергологический анамнез не отягощен.</w:t>
      </w:r>
      <w:r w:rsidR="00152308">
        <w:rPr>
          <w:szCs w:val="24"/>
        </w:rPr>
        <w:t xml:space="preserve"> </w:t>
      </w:r>
    </w:p>
    <w:p w:rsidR="000B4E3B" w:rsidRPr="00156975" w:rsidRDefault="000B4E3B" w:rsidP="000B4E3B">
      <w:pPr>
        <w:jc w:val="both"/>
        <w:rPr>
          <w:rFonts w:ascii="Times New Roman" w:hAnsi="Times New Roman"/>
          <w:szCs w:val="24"/>
        </w:rPr>
      </w:pPr>
      <w:r w:rsidRPr="00C12D5D">
        <w:rPr>
          <w:rFonts w:ascii="Times New Roman" w:hAnsi="Times New Roman"/>
          <w:sz w:val="28"/>
          <w:szCs w:val="28"/>
        </w:rPr>
        <w:t xml:space="preserve">Туберкулез, венерические заболевания, вирусный гепатит </w:t>
      </w:r>
      <w:r>
        <w:rPr>
          <w:rFonts w:ascii="Times New Roman" w:hAnsi="Times New Roman"/>
          <w:sz w:val="28"/>
          <w:szCs w:val="28"/>
        </w:rPr>
        <w:t>отрицается</w:t>
      </w:r>
      <w:r w:rsidRPr="00C12D5D">
        <w:rPr>
          <w:rFonts w:ascii="Times New Roman" w:hAnsi="Times New Roman"/>
          <w:sz w:val="28"/>
          <w:szCs w:val="28"/>
        </w:rPr>
        <w:t>.  Наследственность не отягощена. Родители алкоголем не злоупотребляют, в с</w:t>
      </w:r>
      <w:r w:rsidRPr="00C12D5D">
        <w:rPr>
          <w:rFonts w:ascii="Times New Roman" w:hAnsi="Times New Roman"/>
          <w:sz w:val="28"/>
          <w:szCs w:val="28"/>
        </w:rPr>
        <w:t>е</w:t>
      </w:r>
      <w:r w:rsidRPr="00C12D5D">
        <w:rPr>
          <w:rFonts w:ascii="Times New Roman" w:hAnsi="Times New Roman"/>
          <w:sz w:val="28"/>
          <w:szCs w:val="28"/>
        </w:rPr>
        <w:t>мье</w:t>
      </w:r>
      <w:r w:rsidRPr="000B4E3B">
        <w:rPr>
          <w:rFonts w:ascii="Times New Roman" w:hAnsi="Times New Roman"/>
          <w:sz w:val="28"/>
          <w:szCs w:val="28"/>
        </w:rPr>
        <w:t xml:space="preserve"> курит отец</w:t>
      </w:r>
      <w:r w:rsidRPr="00156975">
        <w:rPr>
          <w:rFonts w:ascii="Times New Roman" w:hAnsi="Times New Roman"/>
          <w:szCs w:val="24"/>
        </w:rPr>
        <w:t>.</w:t>
      </w:r>
    </w:p>
    <w:p w:rsidR="000B4E3B" w:rsidRPr="00156975" w:rsidRDefault="000B4E3B" w:rsidP="000B4E3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BD61CD" w:rsidRDefault="000B4E3B" w:rsidP="00BD61CD">
      <w:pPr>
        <w:pStyle w:val="a3"/>
        <w:jc w:val="center"/>
        <w:rPr>
          <w:b/>
          <w:color w:val="008080"/>
          <w:sz w:val="40"/>
        </w:rPr>
      </w:pPr>
      <w:r>
        <w:t xml:space="preserve"> </w:t>
      </w:r>
      <w:r w:rsidR="00BD61CD">
        <w:rPr>
          <w:b/>
          <w:color w:val="008080"/>
          <w:sz w:val="40"/>
        </w:rPr>
        <w:t>ОБЪЕКТИВНОЕ ОБСЛЕДОВАНИЕ</w:t>
      </w:r>
    </w:p>
    <w:p w:rsidR="00BD61CD" w:rsidRDefault="00BD61CD" w:rsidP="00BD61CD">
      <w:pPr>
        <w:pStyle w:val="a3"/>
        <w:jc w:val="both"/>
      </w:pPr>
    </w:p>
    <w:p w:rsidR="00BD61CD" w:rsidRDefault="00BD61CD" w:rsidP="00BD61C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Рост</w:t>
      </w:r>
      <w:proofErr w:type="gramStart"/>
      <w:r>
        <w:rPr>
          <w:rFonts w:ascii="Times New Roman" w:hAnsi="Times New Roman"/>
          <w:color w:val="008080"/>
          <w:sz w:val="28"/>
        </w:rPr>
        <w:t xml:space="preserve"> :</w:t>
      </w:r>
      <w:proofErr w:type="gramEnd"/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color w:val="008080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t>105 см</w:t>
      </w:r>
    </w:p>
    <w:p w:rsidR="00BD61CD" w:rsidRDefault="00BD61CD" w:rsidP="00BD61C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Вес</w:t>
      </w:r>
      <w:proofErr w:type="gramStart"/>
      <w:r>
        <w:rPr>
          <w:rFonts w:ascii="Times New Roman" w:hAnsi="Times New Roman"/>
          <w:color w:val="008080"/>
          <w:sz w:val="28"/>
        </w:rPr>
        <w:t xml:space="preserve"> :</w:t>
      </w:r>
      <w:proofErr w:type="gramEnd"/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color w:val="008080"/>
          <w:sz w:val="28"/>
        </w:rPr>
        <w:tab/>
        <w:t xml:space="preserve"> </w:t>
      </w:r>
      <w:r w:rsidRPr="00BD61CD"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 xml:space="preserve"> кг</w:t>
      </w:r>
    </w:p>
    <w:p w:rsidR="00BD61CD" w:rsidRDefault="00BD61CD" w:rsidP="00BD61C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Общее  состояние</w:t>
      </w:r>
      <w:proofErr w:type="gramStart"/>
      <w:r>
        <w:rPr>
          <w:rFonts w:ascii="Times New Roman" w:hAnsi="Times New Roman"/>
          <w:b/>
          <w:color w:val="008080"/>
          <w:sz w:val="28"/>
        </w:rPr>
        <w:t xml:space="preserve"> </w:t>
      </w:r>
      <w:r>
        <w:rPr>
          <w:rFonts w:ascii="Times New Roman" w:hAnsi="Times New Roman"/>
          <w:color w:val="008080"/>
          <w:sz w:val="28"/>
        </w:rPr>
        <w:t>:</w:t>
      </w:r>
      <w:proofErr w:type="gram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удовлетворительное</w:t>
      </w:r>
    </w:p>
    <w:p w:rsidR="00BD61CD" w:rsidRDefault="00BD61CD" w:rsidP="00BD61C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Сознание</w:t>
      </w:r>
      <w:proofErr w:type="gramStart"/>
      <w:r>
        <w:rPr>
          <w:rFonts w:ascii="Times New Roman" w:hAnsi="Times New Roman"/>
          <w:color w:val="008080"/>
          <w:sz w:val="28"/>
        </w:rPr>
        <w:t xml:space="preserve"> :</w:t>
      </w:r>
      <w:proofErr w:type="gramEnd"/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sz w:val="28"/>
        </w:rPr>
        <w:t xml:space="preserve"> ясное</w:t>
      </w:r>
    </w:p>
    <w:p w:rsidR="00BD61CD" w:rsidRDefault="00BD61CD" w:rsidP="00BD61C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Положение</w:t>
      </w:r>
      <w:r>
        <w:rPr>
          <w:rFonts w:ascii="Times New Roman" w:hAnsi="Times New Roman"/>
          <w:b/>
          <w:color w:val="008080"/>
          <w:sz w:val="28"/>
        </w:rPr>
        <w:t>:</w:t>
      </w:r>
      <w:r>
        <w:rPr>
          <w:rFonts w:ascii="Times New Roman" w:hAnsi="Times New Roman"/>
          <w:b/>
          <w:color w:val="008080"/>
          <w:sz w:val="28"/>
        </w:rPr>
        <w:tab/>
        <w:t xml:space="preserve">       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t>активное</w:t>
      </w:r>
    </w:p>
    <w:p w:rsidR="00BD61CD" w:rsidRDefault="00BD61CD" w:rsidP="00BD61C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Тип  телосложения</w:t>
      </w:r>
      <w:proofErr w:type="gramStart"/>
      <w:r>
        <w:rPr>
          <w:rFonts w:ascii="Times New Roman" w:hAnsi="Times New Roman"/>
          <w:b/>
          <w:color w:val="008080"/>
          <w:sz w:val="28"/>
        </w:rPr>
        <w:t xml:space="preserve"> :</w:t>
      </w:r>
      <w:proofErr w:type="gramEnd"/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sz w:val="28"/>
        </w:rPr>
        <w:t xml:space="preserve"> нормостенический</w:t>
      </w:r>
    </w:p>
    <w:p w:rsidR="000B4E3B" w:rsidRDefault="00BD61CD" w:rsidP="000B326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36425" w:rsidRPr="00536425" w:rsidRDefault="00536425" w:rsidP="0053642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6425">
        <w:rPr>
          <w:rFonts w:ascii="Times New Roman" w:hAnsi="Times New Roman"/>
          <w:sz w:val="28"/>
          <w:szCs w:val="28"/>
        </w:rPr>
        <w:t xml:space="preserve">Кожные покровы бледные, </w:t>
      </w:r>
      <w:r>
        <w:rPr>
          <w:rFonts w:ascii="Times New Roman" w:hAnsi="Times New Roman"/>
          <w:sz w:val="28"/>
          <w:szCs w:val="28"/>
        </w:rPr>
        <w:t>умеренной влажности</w:t>
      </w:r>
      <w:r w:rsidRPr="0053642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чистые, тургор, эл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стичность не изменены</w:t>
      </w:r>
      <w:r w:rsidRPr="00536425">
        <w:rPr>
          <w:rFonts w:ascii="Times New Roman" w:hAnsi="Times New Roman"/>
          <w:sz w:val="28"/>
          <w:szCs w:val="28"/>
        </w:rPr>
        <w:t xml:space="preserve">. Дермографизм белый. </w:t>
      </w:r>
      <w:r>
        <w:rPr>
          <w:rFonts w:ascii="Times New Roman" w:hAnsi="Times New Roman"/>
          <w:sz w:val="28"/>
          <w:szCs w:val="28"/>
        </w:rPr>
        <w:t xml:space="preserve">Зев спокоен. </w:t>
      </w:r>
      <w:r w:rsidRPr="00536425">
        <w:rPr>
          <w:rFonts w:ascii="Times New Roman" w:hAnsi="Times New Roman"/>
          <w:sz w:val="28"/>
          <w:szCs w:val="28"/>
        </w:rPr>
        <w:t xml:space="preserve">Миндалины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536425">
        <w:rPr>
          <w:rFonts w:ascii="Times New Roman" w:hAnsi="Times New Roman"/>
          <w:sz w:val="28"/>
          <w:szCs w:val="28"/>
        </w:rPr>
        <w:t xml:space="preserve">гипертрофированы, налетов нет. Язык влажный, </w:t>
      </w:r>
      <w:r>
        <w:rPr>
          <w:rFonts w:ascii="Times New Roman" w:hAnsi="Times New Roman"/>
          <w:sz w:val="28"/>
          <w:szCs w:val="28"/>
        </w:rPr>
        <w:t>не</w:t>
      </w:r>
      <w:r w:rsidRPr="00536425">
        <w:rPr>
          <w:rFonts w:ascii="Times New Roman" w:hAnsi="Times New Roman"/>
          <w:sz w:val="28"/>
          <w:szCs w:val="28"/>
        </w:rPr>
        <w:t xml:space="preserve"> обложен. </w:t>
      </w:r>
      <w:proofErr w:type="gramStart"/>
      <w:r w:rsidRPr="00536425">
        <w:rPr>
          <w:rFonts w:ascii="Times New Roman" w:hAnsi="Times New Roman"/>
          <w:sz w:val="28"/>
          <w:szCs w:val="28"/>
        </w:rPr>
        <w:t>Подчелюстные</w:t>
      </w:r>
      <w:proofErr w:type="gramEnd"/>
      <w:r>
        <w:rPr>
          <w:rFonts w:ascii="Times New Roman" w:hAnsi="Times New Roman"/>
          <w:sz w:val="28"/>
          <w:szCs w:val="28"/>
        </w:rPr>
        <w:t>, подмышечные</w:t>
      </w:r>
      <w:r w:rsidRPr="0053642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паховые лимфоузлы не увеличены, </w:t>
      </w:r>
      <w:r w:rsidRPr="00536425">
        <w:rPr>
          <w:rFonts w:ascii="Times New Roman" w:hAnsi="Times New Roman"/>
          <w:sz w:val="28"/>
          <w:szCs w:val="28"/>
        </w:rPr>
        <w:t>эластичные, не спаянные с кожей и окружающими тканями, безболезненные.  Подкожная клетчатка выражена достаточно, толщина кожной складки на животе ­ 2 см. Отеков нет. Щитовидная железа не увеличена.</w:t>
      </w:r>
    </w:p>
    <w:p w:rsidR="00536425" w:rsidRDefault="00536425" w:rsidP="00536425">
      <w:pPr>
        <w:tabs>
          <w:tab w:val="left" w:pos="0"/>
        </w:tabs>
        <w:spacing w:line="36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536425">
        <w:rPr>
          <w:rFonts w:ascii="Times New Roman" w:hAnsi="Times New Roman"/>
          <w:sz w:val="28"/>
          <w:szCs w:val="28"/>
        </w:rPr>
        <w:t>Деформации костей и суставов не обнаружено, объём пассивных и а</w:t>
      </w:r>
      <w:r w:rsidRPr="00536425">
        <w:rPr>
          <w:rFonts w:ascii="Times New Roman" w:hAnsi="Times New Roman"/>
          <w:sz w:val="28"/>
          <w:szCs w:val="28"/>
        </w:rPr>
        <w:t>к</w:t>
      </w:r>
      <w:r w:rsidRPr="00536425">
        <w:rPr>
          <w:rFonts w:ascii="Times New Roman" w:hAnsi="Times New Roman"/>
          <w:sz w:val="28"/>
          <w:szCs w:val="28"/>
        </w:rPr>
        <w:t>тивных движений сохранён.</w:t>
      </w:r>
    </w:p>
    <w:p w:rsidR="00536425" w:rsidRPr="00536425" w:rsidRDefault="00536425" w:rsidP="00536425">
      <w:pPr>
        <w:tabs>
          <w:tab w:val="left" w:pos="0"/>
        </w:tabs>
        <w:spacing w:line="360" w:lineRule="auto"/>
        <w:ind w:firstLine="560"/>
        <w:jc w:val="both"/>
        <w:rPr>
          <w:rFonts w:ascii="Times New Roman" w:hAnsi="Times New Roman"/>
          <w:sz w:val="28"/>
          <w:szCs w:val="28"/>
        </w:rPr>
      </w:pPr>
    </w:p>
    <w:p w:rsidR="00536425" w:rsidRPr="00D76C9A" w:rsidRDefault="00536425" w:rsidP="00536425">
      <w:pPr>
        <w:pStyle w:val="1"/>
        <w:ind w:left="0" w:firstLine="0"/>
        <w:rPr>
          <w:i/>
          <w:spacing w:val="20"/>
          <w:szCs w:val="28"/>
        </w:rPr>
      </w:pPr>
      <w:r>
        <w:rPr>
          <w:i/>
        </w:rPr>
        <w:t xml:space="preserve">                       </w:t>
      </w:r>
      <w:proofErr w:type="gramStart"/>
      <w:r w:rsidRPr="00D76C9A">
        <w:rPr>
          <w:i/>
        </w:rPr>
        <w:t>СЕРДЕЧНО-СОСУДИСТАЯ</w:t>
      </w:r>
      <w:proofErr w:type="gramEnd"/>
      <w:r w:rsidRPr="00D76C9A">
        <w:rPr>
          <w:i/>
        </w:rPr>
        <w:t xml:space="preserve"> СИСТЕМА.</w:t>
      </w:r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ind w:left="709" w:hanging="709"/>
        <w:jc w:val="both"/>
        <w:rPr>
          <w:rFonts w:ascii="Times New Roman" w:hAnsi="Times New Roman"/>
          <w:spacing w:val="20"/>
          <w:sz w:val="28"/>
          <w:szCs w:val="28"/>
        </w:rPr>
      </w:pPr>
      <w:r>
        <w:rPr>
          <w:spacing w:val="20"/>
          <w:szCs w:val="24"/>
        </w:rPr>
        <w:tab/>
      </w:r>
      <w:r>
        <w:rPr>
          <w:spacing w:val="20"/>
          <w:szCs w:val="24"/>
        </w:rPr>
        <w:tab/>
      </w:r>
      <w:r>
        <w:rPr>
          <w:spacing w:val="20"/>
          <w:szCs w:val="24"/>
        </w:rPr>
        <w:tab/>
      </w:r>
      <w:r>
        <w:rPr>
          <w:spacing w:val="20"/>
          <w:szCs w:val="24"/>
        </w:rPr>
        <w:tab/>
        <w:t xml:space="preserve"> </w:t>
      </w:r>
      <w:r w:rsidRPr="00782CEC">
        <w:rPr>
          <w:spacing w:val="20"/>
          <w:szCs w:val="24"/>
        </w:rPr>
        <w:t xml:space="preserve"> </w:t>
      </w:r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ind w:left="709" w:hanging="709"/>
        <w:jc w:val="both"/>
        <w:rPr>
          <w:rFonts w:ascii="Times New Roman" w:hAnsi="Times New Roman"/>
          <w:spacing w:val="20"/>
          <w:sz w:val="28"/>
          <w:szCs w:val="28"/>
        </w:rPr>
      </w:pPr>
      <w:r w:rsidRPr="00536425">
        <w:rPr>
          <w:rFonts w:ascii="Times New Roman" w:hAnsi="Times New Roman"/>
          <w:spacing w:val="20"/>
          <w:sz w:val="28"/>
          <w:szCs w:val="28"/>
        </w:rPr>
        <w:tab/>
      </w:r>
      <w:r w:rsidRPr="00536425">
        <w:rPr>
          <w:rFonts w:ascii="Times New Roman" w:hAnsi="Times New Roman"/>
          <w:spacing w:val="20"/>
          <w:sz w:val="28"/>
          <w:szCs w:val="28"/>
        </w:rPr>
        <w:tab/>
        <w:t>При осмотре грудная клетка в области сердца не изменена. Ве</w:t>
      </w:r>
      <w:r w:rsidRPr="00536425">
        <w:rPr>
          <w:rFonts w:ascii="Times New Roman" w:hAnsi="Times New Roman"/>
          <w:spacing w:val="20"/>
          <w:sz w:val="28"/>
          <w:szCs w:val="28"/>
        </w:rPr>
        <w:t>р</w:t>
      </w:r>
      <w:r w:rsidRPr="00536425">
        <w:rPr>
          <w:rFonts w:ascii="Times New Roman" w:hAnsi="Times New Roman"/>
          <w:spacing w:val="20"/>
          <w:sz w:val="28"/>
          <w:szCs w:val="28"/>
        </w:rPr>
        <w:t>хушечный толчок визуально не определяется.</w:t>
      </w:r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ind w:left="720" w:hanging="720"/>
        <w:jc w:val="both"/>
        <w:rPr>
          <w:rFonts w:ascii="Times New Roman" w:hAnsi="Times New Roman"/>
          <w:spacing w:val="20"/>
          <w:sz w:val="28"/>
          <w:szCs w:val="28"/>
        </w:rPr>
      </w:pPr>
      <w:r w:rsidRPr="00536425">
        <w:rPr>
          <w:rFonts w:ascii="Times New Roman" w:hAnsi="Times New Roman"/>
          <w:spacing w:val="20"/>
          <w:sz w:val="28"/>
          <w:szCs w:val="28"/>
        </w:rPr>
        <w:tab/>
      </w:r>
      <w:r w:rsidRPr="00536425">
        <w:rPr>
          <w:rFonts w:ascii="Times New Roman" w:hAnsi="Times New Roman"/>
          <w:spacing w:val="20"/>
          <w:sz w:val="28"/>
          <w:szCs w:val="28"/>
        </w:rPr>
        <w:tab/>
        <w:t xml:space="preserve">При пальпации верхушечный толчок определяется в </w:t>
      </w:r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V</w:t>
      </w:r>
      <w:r w:rsidRPr="00536425">
        <w:rPr>
          <w:rFonts w:ascii="Times New Roman" w:hAnsi="Times New Roman"/>
          <w:spacing w:val="20"/>
          <w:sz w:val="28"/>
          <w:szCs w:val="28"/>
        </w:rPr>
        <w:t xml:space="preserve"> 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</w:rPr>
        <w:t>межреб</w:t>
      </w:r>
      <w:r w:rsidRPr="00536425">
        <w:rPr>
          <w:rFonts w:ascii="Times New Roman" w:hAnsi="Times New Roman"/>
          <w:spacing w:val="20"/>
          <w:sz w:val="28"/>
          <w:szCs w:val="28"/>
        </w:rPr>
        <w:t>е</w:t>
      </w:r>
      <w:r w:rsidRPr="00536425">
        <w:rPr>
          <w:rFonts w:ascii="Times New Roman" w:hAnsi="Times New Roman"/>
          <w:spacing w:val="20"/>
          <w:sz w:val="28"/>
          <w:szCs w:val="28"/>
        </w:rPr>
        <w:t>рье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</w:rPr>
        <w:t xml:space="preserve">, на 1см 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</w:rPr>
        <w:t>кнутри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</w:rPr>
        <w:t xml:space="preserve"> от </w:t>
      </w:r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l</w:t>
      </w:r>
      <w:r w:rsidRPr="00536425">
        <w:rPr>
          <w:rFonts w:ascii="Times New Roman" w:hAnsi="Times New Roman"/>
          <w:spacing w:val="20"/>
          <w:sz w:val="28"/>
          <w:szCs w:val="28"/>
        </w:rPr>
        <w:t>.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medioclavicularis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</w:rPr>
        <w:t xml:space="preserve"> 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sinistra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</w:rPr>
        <w:t>. Толчок л</w:t>
      </w:r>
      <w:r w:rsidRPr="00536425">
        <w:rPr>
          <w:rFonts w:ascii="Times New Roman" w:hAnsi="Times New Roman"/>
          <w:spacing w:val="20"/>
          <w:sz w:val="28"/>
          <w:szCs w:val="28"/>
        </w:rPr>
        <w:t>о</w:t>
      </w:r>
      <w:r w:rsidRPr="00536425">
        <w:rPr>
          <w:rFonts w:ascii="Times New Roman" w:hAnsi="Times New Roman"/>
          <w:spacing w:val="20"/>
          <w:sz w:val="28"/>
          <w:szCs w:val="28"/>
        </w:rPr>
        <w:t>кализованный, нормальной высоты и силы. Втяжение грудной клетки на месте верхушечного толчка, систолическое и ди</w:t>
      </w:r>
      <w:r w:rsidRPr="00536425">
        <w:rPr>
          <w:rFonts w:ascii="Times New Roman" w:hAnsi="Times New Roman"/>
          <w:spacing w:val="20"/>
          <w:sz w:val="28"/>
          <w:szCs w:val="28"/>
        </w:rPr>
        <w:t>а</w:t>
      </w:r>
      <w:r w:rsidRPr="00536425">
        <w:rPr>
          <w:rFonts w:ascii="Times New Roman" w:hAnsi="Times New Roman"/>
          <w:spacing w:val="20"/>
          <w:sz w:val="28"/>
          <w:szCs w:val="28"/>
        </w:rPr>
        <w:t xml:space="preserve">столическое дрожание, симптом "кошачьего мурлыканья" у </w:t>
      </w:r>
      <w:r w:rsidRPr="00536425">
        <w:rPr>
          <w:rFonts w:ascii="Times New Roman" w:hAnsi="Times New Roman"/>
          <w:spacing w:val="20"/>
          <w:sz w:val="28"/>
          <w:szCs w:val="28"/>
        </w:rPr>
        <w:lastRenderedPageBreak/>
        <w:t>верхушки сердца, над аортой отсутствуют. Сердечный толчок не определяется.</w:t>
      </w:r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ind w:left="720" w:hanging="720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jc w:val="both"/>
        <w:rPr>
          <w:rFonts w:ascii="Times New Roman" w:hAnsi="Times New Roman"/>
          <w:spacing w:val="20"/>
          <w:sz w:val="28"/>
          <w:szCs w:val="28"/>
          <w:u w:val="single"/>
        </w:rPr>
      </w:pPr>
      <w:r w:rsidRPr="00536425">
        <w:rPr>
          <w:rFonts w:ascii="Times New Roman" w:hAnsi="Times New Roman"/>
          <w:spacing w:val="20"/>
          <w:sz w:val="28"/>
          <w:szCs w:val="28"/>
          <w:u w:val="single"/>
        </w:rPr>
        <w:tab/>
        <w:t>Границы относительной тупости сердца:</w:t>
      </w:r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jc w:val="both"/>
        <w:rPr>
          <w:rFonts w:ascii="Times New Roman" w:hAnsi="Times New Roman"/>
          <w:spacing w:val="20"/>
          <w:sz w:val="28"/>
          <w:szCs w:val="28"/>
          <w:u w:val="single"/>
        </w:rPr>
      </w:pPr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ind w:left="142" w:hanging="142"/>
        <w:jc w:val="both"/>
        <w:rPr>
          <w:rFonts w:ascii="Times New Roman" w:hAnsi="Times New Roman"/>
          <w:spacing w:val="20"/>
          <w:sz w:val="28"/>
          <w:szCs w:val="28"/>
        </w:rPr>
      </w:pPr>
      <w:r w:rsidRPr="00536425">
        <w:rPr>
          <w:rFonts w:ascii="Times New Roman" w:hAnsi="Times New Roman"/>
          <w:spacing w:val="20"/>
          <w:sz w:val="28"/>
          <w:szCs w:val="28"/>
        </w:rPr>
        <w:tab/>
      </w:r>
      <w:proofErr w:type="gramStart"/>
      <w:r w:rsidRPr="00536425">
        <w:rPr>
          <w:rFonts w:ascii="Times New Roman" w:hAnsi="Times New Roman"/>
          <w:spacing w:val="20"/>
          <w:sz w:val="28"/>
          <w:szCs w:val="28"/>
        </w:rPr>
        <w:t>Правая</w:t>
      </w:r>
      <w:proofErr w:type="gramEnd"/>
      <w:r w:rsidRPr="00536425">
        <w:rPr>
          <w:rFonts w:ascii="Times New Roman" w:hAnsi="Times New Roman"/>
          <w:spacing w:val="20"/>
          <w:sz w:val="28"/>
          <w:szCs w:val="28"/>
        </w:rPr>
        <w:t xml:space="preserve">--- </w:t>
      </w:r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IV</w:t>
      </w:r>
      <w:r w:rsidRPr="00536425">
        <w:rPr>
          <w:rFonts w:ascii="Times New Roman" w:hAnsi="Times New Roman"/>
          <w:spacing w:val="20"/>
          <w:sz w:val="28"/>
          <w:szCs w:val="28"/>
        </w:rPr>
        <w:t xml:space="preserve"> 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</w:rPr>
        <w:t>межреберье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</w:rPr>
        <w:t xml:space="preserve"> на 1см кнаружи от правого края груд</w:t>
      </w:r>
      <w:r w:rsidRPr="00536425">
        <w:rPr>
          <w:rFonts w:ascii="Times New Roman" w:hAnsi="Times New Roman"/>
          <w:spacing w:val="20"/>
          <w:sz w:val="28"/>
          <w:szCs w:val="28"/>
        </w:rPr>
        <w:t>и</w:t>
      </w:r>
      <w:r w:rsidRPr="00536425">
        <w:rPr>
          <w:rFonts w:ascii="Times New Roman" w:hAnsi="Times New Roman"/>
          <w:spacing w:val="20"/>
          <w:sz w:val="28"/>
          <w:szCs w:val="28"/>
        </w:rPr>
        <w:t>ны.</w:t>
      </w:r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ind w:left="142" w:hanging="142"/>
        <w:jc w:val="both"/>
        <w:rPr>
          <w:rFonts w:ascii="Times New Roman" w:hAnsi="Times New Roman"/>
          <w:spacing w:val="20"/>
          <w:sz w:val="28"/>
          <w:szCs w:val="28"/>
        </w:rPr>
      </w:pPr>
      <w:r w:rsidRPr="00536425">
        <w:rPr>
          <w:rFonts w:ascii="Times New Roman" w:hAnsi="Times New Roman"/>
          <w:spacing w:val="20"/>
          <w:sz w:val="28"/>
          <w:szCs w:val="28"/>
        </w:rPr>
        <w:tab/>
        <w:t xml:space="preserve">Левая--- </w:t>
      </w:r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V</w:t>
      </w:r>
      <w:r w:rsidRPr="00536425">
        <w:rPr>
          <w:rFonts w:ascii="Times New Roman" w:hAnsi="Times New Roman"/>
          <w:spacing w:val="20"/>
          <w:sz w:val="28"/>
          <w:szCs w:val="28"/>
        </w:rPr>
        <w:t xml:space="preserve"> 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</w:rPr>
        <w:t>межреберье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</w:rPr>
        <w:t xml:space="preserve"> на 1см 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</w:rPr>
        <w:t>кнутри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</w:rPr>
        <w:t xml:space="preserve"> от </w:t>
      </w:r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l</w:t>
      </w:r>
      <w:r w:rsidRPr="00536425">
        <w:rPr>
          <w:rFonts w:ascii="Times New Roman" w:hAnsi="Times New Roman"/>
          <w:spacing w:val="20"/>
          <w:sz w:val="28"/>
          <w:szCs w:val="28"/>
        </w:rPr>
        <w:t>.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medioclavicularis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</w:rPr>
        <w:t xml:space="preserve"> 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sini</w:t>
      </w:r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s</w:t>
      </w:r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tra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</w:rPr>
        <w:t>.</w:t>
      </w:r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jc w:val="both"/>
        <w:rPr>
          <w:rFonts w:ascii="Times New Roman" w:hAnsi="Times New Roman"/>
          <w:spacing w:val="20"/>
          <w:sz w:val="28"/>
          <w:szCs w:val="28"/>
        </w:rPr>
      </w:pPr>
      <w:r w:rsidRPr="00536425">
        <w:rPr>
          <w:rFonts w:ascii="Times New Roman" w:hAnsi="Times New Roman"/>
          <w:spacing w:val="20"/>
          <w:sz w:val="28"/>
          <w:szCs w:val="28"/>
        </w:rPr>
        <w:tab/>
      </w:r>
      <w:proofErr w:type="gramStart"/>
      <w:r w:rsidRPr="00536425">
        <w:rPr>
          <w:rFonts w:ascii="Times New Roman" w:hAnsi="Times New Roman"/>
          <w:spacing w:val="20"/>
          <w:sz w:val="28"/>
          <w:szCs w:val="28"/>
        </w:rPr>
        <w:t>Верхняя</w:t>
      </w:r>
      <w:proofErr w:type="gramEnd"/>
      <w:r w:rsidRPr="00536425">
        <w:rPr>
          <w:rFonts w:ascii="Times New Roman" w:hAnsi="Times New Roman"/>
          <w:spacing w:val="20"/>
          <w:sz w:val="28"/>
          <w:szCs w:val="28"/>
        </w:rPr>
        <w:t xml:space="preserve">--- нижний край </w:t>
      </w:r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III</w:t>
      </w:r>
      <w:r w:rsidRPr="00536425">
        <w:rPr>
          <w:rFonts w:ascii="Times New Roman" w:hAnsi="Times New Roman"/>
          <w:spacing w:val="20"/>
          <w:sz w:val="28"/>
          <w:szCs w:val="28"/>
        </w:rPr>
        <w:t xml:space="preserve"> ребра по </w:t>
      </w:r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l</w:t>
      </w:r>
      <w:r w:rsidRPr="00536425">
        <w:rPr>
          <w:rFonts w:ascii="Times New Roman" w:hAnsi="Times New Roman"/>
          <w:spacing w:val="20"/>
          <w:sz w:val="28"/>
          <w:szCs w:val="28"/>
        </w:rPr>
        <w:t xml:space="preserve">. 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parasternalis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</w:rPr>
        <w:t xml:space="preserve"> 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sinistra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</w:rPr>
        <w:t>.</w:t>
      </w:r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ind w:left="142" w:hanging="142"/>
        <w:jc w:val="both"/>
        <w:rPr>
          <w:rFonts w:ascii="Times New Roman" w:hAnsi="Times New Roman"/>
          <w:spacing w:val="20"/>
          <w:sz w:val="28"/>
          <w:szCs w:val="28"/>
        </w:rPr>
      </w:pPr>
      <w:r w:rsidRPr="00536425">
        <w:rPr>
          <w:rFonts w:ascii="Times New Roman" w:hAnsi="Times New Roman"/>
          <w:spacing w:val="20"/>
          <w:sz w:val="28"/>
          <w:szCs w:val="28"/>
        </w:rPr>
        <w:tab/>
        <w:t xml:space="preserve">Поперечник относительной тупости сердца - 11 см., 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</w:rPr>
        <w:t>длинник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</w:rPr>
        <w:t xml:space="preserve"> - 14см.</w:t>
      </w:r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ind w:left="142" w:hanging="142"/>
        <w:jc w:val="both"/>
        <w:rPr>
          <w:rFonts w:ascii="Times New Roman" w:hAnsi="Times New Roman"/>
          <w:spacing w:val="20"/>
          <w:sz w:val="28"/>
          <w:szCs w:val="28"/>
        </w:rPr>
      </w:pPr>
      <w:r w:rsidRPr="00536425">
        <w:rPr>
          <w:rFonts w:ascii="Times New Roman" w:hAnsi="Times New Roman"/>
          <w:spacing w:val="20"/>
          <w:sz w:val="28"/>
          <w:szCs w:val="28"/>
        </w:rPr>
        <w:tab/>
        <w:t xml:space="preserve">Поперечник сосудистого пучка во </w:t>
      </w:r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II</w:t>
      </w:r>
      <w:r w:rsidRPr="00536425">
        <w:rPr>
          <w:rFonts w:ascii="Times New Roman" w:hAnsi="Times New Roman"/>
          <w:spacing w:val="20"/>
          <w:sz w:val="28"/>
          <w:szCs w:val="28"/>
        </w:rPr>
        <w:t xml:space="preserve"> 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</w:rPr>
        <w:t>межреберье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</w:rPr>
        <w:t xml:space="preserve"> составляет 6 см.</w:t>
      </w:r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ind w:left="142" w:hanging="142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jc w:val="both"/>
        <w:rPr>
          <w:rFonts w:ascii="Times New Roman" w:hAnsi="Times New Roman"/>
          <w:spacing w:val="20"/>
          <w:sz w:val="28"/>
          <w:szCs w:val="28"/>
          <w:u w:val="single"/>
        </w:rPr>
      </w:pPr>
      <w:r w:rsidRPr="00536425">
        <w:rPr>
          <w:rFonts w:ascii="Times New Roman" w:hAnsi="Times New Roman"/>
          <w:spacing w:val="20"/>
          <w:sz w:val="28"/>
          <w:szCs w:val="28"/>
          <w:u w:val="single"/>
        </w:rPr>
        <w:tab/>
        <w:t>Границы абсолютной тупости сердца:</w:t>
      </w:r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jc w:val="both"/>
        <w:rPr>
          <w:rFonts w:ascii="Times New Roman" w:hAnsi="Times New Roman"/>
          <w:spacing w:val="20"/>
          <w:sz w:val="28"/>
          <w:szCs w:val="28"/>
        </w:rPr>
      </w:pPr>
      <w:r w:rsidRPr="00536425">
        <w:rPr>
          <w:rFonts w:ascii="Times New Roman" w:hAnsi="Times New Roman"/>
          <w:spacing w:val="20"/>
          <w:sz w:val="28"/>
          <w:szCs w:val="28"/>
        </w:rPr>
        <w:tab/>
      </w:r>
      <w:proofErr w:type="gramStart"/>
      <w:r w:rsidRPr="00536425">
        <w:rPr>
          <w:rFonts w:ascii="Times New Roman" w:hAnsi="Times New Roman"/>
          <w:spacing w:val="20"/>
          <w:sz w:val="28"/>
          <w:szCs w:val="28"/>
        </w:rPr>
        <w:t>Правая</w:t>
      </w:r>
      <w:proofErr w:type="gramEnd"/>
      <w:r w:rsidRPr="00536425">
        <w:rPr>
          <w:rFonts w:ascii="Times New Roman" w:hAnsi="Times New Roman"/>
          <w:spacing w:val="20"/>
          <w:sz w:val="28"/>
          <w:szCs w:val="28"/>
        </w:rPr>
        <w:t xml:space="preserve">--- </w:t>
      </w:r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IV</w:t>
      </w:r>
      <w:r w:rsidRPr="00536425">
        <w:rPr>
          <w:rFonts w:ascii="Times New Roman" w:hAnsi="Times New Roman"/>
          <w:spacing w:val="20"/>
          <w:sz w:val="28"/>
          <w:szCs w:val="28"/>
        </w:rPr>
        <w:t xml:space="preserve"> 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</w:rPr>
        <w:t>межреберье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</w:rPr>
        <w:t xml:space="preserve"> по левому краю грудины.</w:t>
      </w:r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ind w:left="142" w:hanging="142"/>
        <w:jc w:val="both"/>
        <w:rPr>
          <w:rFonts w:ascii="Times New Roman" w:hAnsi="Times New Roman"/>
          <w:spacing w:val="20"/>
          <w:sz w:val="28"/>
          <w:szCs w:val="28"/>
        </w:rPr>
      </w:pPr>
      <w:r w:rsidRPr="00536425">
        <w:rPr>
          <w:rFonts w:ascii="Times New Roman" w:hAnsi="Times New Roman"/>
          <w:spacing w:val="20"/>
          <w:sz w:val="28"/>
          <w:szCs w:val="28"/>
        </w:rPr>
        <w:tab/>
      </w:r>
      <w:proofErr w:type="gramStart"/>
      <w:r w:rsidRPr="00536425">
        <w:rPr>
          <w:rFonts w:ascii="Times New Roman" w:hAnsi="Times New Roman"/>
          <w:spacing w:val="20"/>
          <w:sz w:val="28"/>
          <w:szCs w:val="28"/>
        </w:rPr>
        <w:t>Левая</w:t>
      </w:r>
      <w:proofErr w:type="gramEnd"/>
      <w:r w:rsidRPr="00536425">
        <w:rPr>
          <w:rFonts w:ascii="Times New Roman" w:hAnsi="Times New Roman"/>
          <w:spacing w:val="20"/>
          <w:sz w:val="28"/>
          <w:szCs w:val="28"/>
        </w:rPr>
        <w:t xml:space="preserve">--- </w:t>
      </w:r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V</w:t>
      </w:r>
      <w:r w:rsidRPr="00536425">
        <w:rPr>
          <w:rFonts w:ascii="Times New Roman" w:hAnsi="Times New Roman"/>
          <w:spacing w:val="20"/>
          <w:sz w:val="28"/>
          <w:szCs w:val="28"/>
        </w:rPr>
        <w:t xml:space="preserve"> 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</w:rPr>
        <w:t>межреберье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</w:rPr>
        <w:t xml:space="preserve"> на 2 см 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</w:rPr>
        <w:t>кнутри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</w:rPr>
        <w:t xml:space="preserve"> от </w:t>
      </w:r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l</w:t>
      </w:r>
      <w:r w:rsidRPr="00536425">
        <w:rPr>
          <w:rFonts w:ascii="Times New Roman" w:hAnsi="Times New Roman"/>
          <w:spacing w:val="20"/>
          <w:sz w:val="28"/>
          <w:szCs w:val="28"/>
        </w:rPr>
        <w:t xml:space="preserve">. 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medioclavicularis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</w:rPr>
        <w:t xml:space="preserve"> 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sini</w:t>
      </w:r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s</w:t>
      </w:r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tra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</w:rPr>
        <w:t>.</w:t>
      </w:r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jc w:val="both"/>
        <w:rPr>
          <w:rFonts w:ascii="Times New Roman" w:hAnsi="Times New Roman"/>
          <w:spacing w:val="20"/>
          <w:sz w:val="28"/>
          <w:szCs w:val="28"/>
          <w:lang w:val="en-US"/>
        </w:rPr>
      </w:pPr>
      <w:r w:rsidRPr="00536425">
        <w:rPr>
          <w:rFonts w:ascii="Times New Roman" w:hAnsi="Times New Roman"/>
          <w:spacing w:val="20"/>
          <w:sz w:val="28"/>
          <w:szCs w:val="28"/>
        </w:rPr>
        <w:tab/>
        <w:t>Верхняя</w:t>
      </w:r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 xml:space="preserve">--- IV 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</w:rPr>
        <w:t>межреберье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 xml:space="preserve"> </w:t>
      </w:r>
      <w:r w:rsidRPr="00536425">
        <w:rPr>
          <w:rFonts w:ascii="Times New Roman" w:hAnsi="Times New Roman"/>
          <w:spacing w:val="20"/>
          <w:sz w:val="28"/>
          <w:szCs w:val="28"/>
        </w:rPr>
        <w:t>по</w:t>
      </w:r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 xml:space="preserve"> l. 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parasternalis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 xml:space="preserve"> 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sinistra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.</w:t>
      </w:r>
    </w:p>
    <w:p w:rsidR="00C93EF5" w:rsidRDefault="00C93EF5" w:rsidP="00536425">
      <w:pPr>
        <w:tabs>
          <w:tab w:val="left" w:pos="142"/>
          <w:tab w:val="left" w:pos="284"/>
          <w:tab w:val="left" w:pos="709"/>
        </w:tabs>
        <w:ind w:left="142" w:hanging="142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C93EF5" w:rsidRDefault="00C93EF5" w:rsidP="00536425">
      <w:pPr>
        <w:tabs>
          <w:tab w:val="left" w:pos="142"/>
          <w:tab w:val="left" w:pos="284"/>
          <w:tab w:val="left" w:pos="709"/>
        </w:tabs>
        <w:ind w:left="142" w:hanging="142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ind w:left="142" w:hanging="142"/>
        <w:jc w:val="both"/>
        <w:rPr>
          <w:rFonts w:ascii="Times New Roman" w:hAnsi="Times New Roman"/>
          <w:spacing w:val="20"/>
          <w:sz w:val="28"/>
          <w:szCs w:val="28"/>
        </w:rPr>
      </w:pPr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ab/>
      </w:r>
      <w:r w:rsidRPr="00536425">
        <w:rPr>
          <w:rFonts w:ascii="Times New Roman" w:hAnsi="Times New Roman"/>
          <w:spacing w:val="20"/>
          <w:sz w:val="28"/>
          <w:szCs w:val="28"/>
        </w:rPr>
        <w:t>При аускультации тоны сердца чистые, ясные, ритм правильный.</w:t>
      </w:r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jc w:val="both"/>
        <w:rPr>
          <w:rFonts w:ascii="Times New Roman" w:hAnsi="Times New Roman"/>
          <w:spacing w:val="20"/>
          <w:sz w:val="28"/>
          <w:szCs w:val="28"/>
        </w:rPr>
      </w:pPr>
      <w:r w:rsidRPr="00536425">
        <w:rPr>
          <w:rFonts w:ascii="Times New Roman" w:hAnsi="Times New Roman"/>
          <w:spacing w:val="20"/>
          <w:sz w:val="28"/>
          <w:szCs w:val="28"/>
        </w:rPr>
        <w:tab/>
        <w:t>ЧСС --- 120 ударов минуту.</w:t>
      </w:r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jc w:val="both"/>
        <w:rPr>
          <w:rFonts w:ascii="Times New Roman" w:hAnsi="Times New Roman"/>
          <w:spacing w:val="20"/>
          <w:sz w:val="28"/>
          <w:szCs w:val="28"/>
        </w:rPr>
      </w:pPr>
      <w:r w:rsidRPr="00536425">
        <w:rPr>
          <w:rFonts w:ascii="Times New Roman" w:hAnsi="Times New Roman"/>
          <w:spacing w:val="20"/>
          <w:sz w:val="28"/>
          <w:szCs w:val="28"/>
        </w:rPr>
        <w:tab/>
        <w:t>АД --- 1</w:t>
      </w:r>
      <w:r>
        <w:rPr>
          <w:rFonts w:ascii="Times New Roman" w:hAnsi="Times New Roman"/>
          <w:spacing w:val="20"/>
          <w:sz w:val="28"/>
          <w:szCs w:val="28"/>
        </w:rPr>
        <w:t>0</w:t>
      </w:r>
      <w:r w:rsidRPr="00536425">
        <w:rPr>
          <w:rFonts w:ascii="Times New Roman" w:hAnsi="Times New Roman"/>
          <w:spacing w:val="20"/>
          <w:sz w:val="28"/>
          <w:szCs w:val="28"/>
        </w:rPr>
        <w:t>0\70.</w:t>
      </w:r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ind w:left="142" w:hanging="142"/>
        <w:jc w:val="both"/>
        <w:rPr>
          <w:rFonts w:ascii="Times New Roman" w:hAnsi="Times New Roman"/>
          <w:spacing w:val="20"/>
          <w:sz w:val="28"/>
          <w:szCs w:val="28"/>
        </w:rPr>
      </w:pPr>
      <w:r w:rsidRPr="00536425">
        <w:rPr>
          <w:rFonts w:ascii="Times New Roman" w:hAnsi="Times New Roman"/>
          <w:spacing w:val="20"/>
          <w:sz w:val="28"/>
          <w:szCs w:val="28"/>
        </w:rPr>
        <w:tab/>
        <w:t>Видимых пульсаций сонных, подключичных и других перифер</w:t>
      </w:r>
      <w:r w:rsidRPr="00536425">
        <w:rPr>
          <w:rFonts w:ascii="Times New Roman" w:hAnsi="Times New Roman"/>
          <w:spacing w:val="20"/>
          <w:sz w:val="28"/>
          <w:szCs w:val="28"/>
        </w:rPr>
        <w:t>и</w:t>
      </w:r>
      <w:r w:rsidRPr="00536425">
        <w:rPr>
          <w:rFonts w:ascii="Times New Roman" w:hAnsi="Times New Roman"/>
          <w:spacing w:val="20"/>
          <w:sz w:val="28"/>
          <w:szCs w:val="28"/>
        </w:rPr>
        <w:t>ческих артерий нет. Пульсация яремных вен не обнаруживается. Надчревная пульсация отсутствует. При пальпации: артерии и в</w:t>
      </w:r>
      <w:r w:rsidRPr="00536425">
        <w:rPr>
          <w:rFonts w:ascii="Times New Roman" w:hAnsi="Times New Roman"/>
          <w:spacing w:val="20"/>
          <w:sz w:val="28"/>
          <w:szCs w:val="28"/>
        </w:rPr>
        <w:t>е</w:t>
      </w:r>
      <w:r w:rsidRPr="00536425">
        <w:rPr>
          <w:rFonts w:ascii="Times New Roman" w:hAnsi="Times New Roman"/>
          <w:spacing w:val="20"/>
          <w:sz w:val="28"/>
          <w:szCs w:val="28"/>
        </w:rPr>
        <w:t>ны эластичные, упругие, безболезненные. Величина пульса на обеих руках одинакова, пульс нормального напряжения и напо</w:t>
      </w:r>
      <w:r w:rsidRPr="00536425">
        <w:rPr>
          <w:rFonts w:ascii="Times New Roman" w:hAnsi="Times New Roman"/>
          <w:spacing w:val="20"/>
          <w:sz w:val="28"/>
          <w:szCs w:val="28"/>
        </w:rPr>
        <w:t>л</w:t>
      </w:r>
      <w:r w:rsidRPr="00536425">
        <w:rPr>
          <w:rFonts w:ascii="Times New Roman" w:hAnsi="Times New Roman"/>
          <w:spacing w:val="20"/>
          <w:sz w:val="28"/>
          <w:szCs w:val="28"/>
        </w:rPr>
        <w:t xml:space="preserve">нения, </w:t>
      </w:r>
      <w:r>
        <w:rPr>
          <w:rFonts w:ascii="Times New Roman" w:hAnsi="Times New Roman"/>
          <w:spacing w:val="20"/>
          <w:sz w:val="28"/>
          <w:szCs w:val="28"/>
        </w:rPr>
        <w:t>ритм правильный</w:t>
      </w:r>
      <w:r w:rsidRPr="00536425">
        <w:rPr>
          <w:rFonts w:ascii="Times New Roman" w:hAnsi="Times New Roman"/>
          <w:spacing w:val="20"/>
          <w:sz w:val="28"/>
          <w:szCs w:val="28"/>
        </w:rPr>
        <w:t>.</w:t>
      </w:r>
    </w:p>
    <w:p w:rsidR="00536425" w:rsidRPr="00782CEC" w:rsidRDefault="00536425" w:rsidP="00536425">
      <w:pPr>
        <w:tabs>
          <w:tab w:val="left" w:pos="142"/>
          <w:tab w:val="left" w:pos="284"/>
          <w:tab w:val="left" w:pos="709"/>
        </w:tabs>
        <w:jc w:val="both"/>
        <w:rPr>
          <w:spacing w:val="20"/>
          <w:szCs w:val="24"/>
        </w:rPr>
      </w:pPr>
    </w:p>
    <w:p w:rsidR="00536425" w:rsidRPr="00D76C9A" w:rsidRDefault="00536425" w:rsidP="00536425">
      <w:pPr>
        <w:pStyle w:val="1"/>
        <w:ind w:left="2832" w:firstLine="0"/>
        <w:rPr>
          <w:i/>
          <w:spacing w:val="20"/>
          <w:sz w:val="24"/>
          <w:szCs w:val="24"/>
          <w:u w:val="single"/>
        </w:rPr>
      </w:pPr>
      <w:r w:rsidRPr="00D76C9A">
        <w:rPr>
          <w:i/>
        </w:rPr>
        <w:t>Система органов дыхания.</w:t>
      </w:r>
    </w:p>
    <w:p w:rsidR="00536425" w:rsidRDefault="00536425" w:rsidP="00536425">
      <w:pPr>
        <w:tabs>
          <w:tab w:val="left" w:pos="142"/>
          <w:tab w:val="left" w:pos="284"/>
          <w:tab w:val="left" w:pos="709"/>
        </w:tabs>
        <w:ind w:left="142" w:hanging="142"/>
        <w:jc w:val="both"/>
        <w:rPr>
          <w:spacing w:val="20"/>
          <w:szCs w:val="24"/>
        </w:rPr>
      </w:pPr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ind w:left="142" w:hanging="142"/>
        <w:rPr>
          <w:rFonts w:ascii="Times New Roman" w:hAnsi="Times New Roman"/>
          <w:spacing w:val="20"/>
          <w:sz w:val="28"/>
          <w:szCs w:val="28"/>
        </w:rPr>
      </w:pPr>
      <w:r w:rsidRPr="00782CEC">
        <w:rPr>
          <w:spacing w:val="20"/>
          <w:szCs w:val="24"/>
        </w:rPr>
        <w:tab/>
      </w:r>
      <w:r w:rsidRPr="00782CEC">
        <w:rPr>
          <w:spacing w:val="20"/>
          <w:szCs w:val="24"/>
        </w:rPr>
        <w:tab/>
      </w:r>
      <w:r w:rsidRPr="00536425">
        <w:rPr>
          <w:rFonts w:ascii="Times New Roman" w:hAnsi="Times New Roman"/>
          <w:spacing w:val="20"/>
          <w:sz w:val="28"/>
          <w:szCs w:val="28"/>
        </w:rPr>
        <w:t xml:space="preserve">Дыхание осуществляется через нос, в спокойном состоянии без напряжения. </w:t>
      </w:r>
      <w:proofErr w:type="gramStart"/>
      <w:r w:rsidRPr="00536425">
        <w:rPr>
          <w:rFonts w:ascii="Times New Roman" w:hAnsi="Times New Roman"/>
          <w:spacing w:val="20"/>
          <w:sz w:val="28"/>
          <w:szCs w:val="28"/>
        </w:rPr>
        <w:t>Отделяемого из носа нет.</w:t>
      </w:r>
      <w:proofErr w:type="gramEnd"/>
      <w:r w:rsidRPr="00536425">
        <w:rPr>
          <w:rFonts w:ascii="Times New Roman" w:hAnsi="Times New Roman"/>
          <w:spacing w:val="20"/>
          <w:sz w:val="28"/>
          <w:szCs w:val="28"/>
        </w:rPr>
        <w:t xml:space="preserve"> Обоняние не нарушено. </w:t>
      </w:r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ind w:left="142" w:hanging="142"/>
        <w:rPr>
          <w:rFonts w:ascii="Times New Roman" w:hAnsi="Times New Roman"/>
          <w:spacing w:val="20"/>
          <w:sz w:val="28"/>
          <w:szCs w:val="28"/>
        </w:rPr>
      </w:pPr>
      <w:r w:rsidRPr="00536425">
        <w:rPr>
          <w:rFonts w:ascii="Times New Roman" w:hAnsi="Times New Roman"/>
          <w:spacing w:val="20"/>
          <w:sz w:val="28"/>
          <w:szCs w:val="28"/>
        </w:rPr>
        <w:tab/>
        <w:t>Грудная клетка формы усечённого конуса, симметричная, без в</w:t>
      </w:r>
      <w:r w:rsidRPr="00536425">
        <w:rPr>
          <w:rFonts w:ascii="Times New Roman" w:hAnsi="Times New Roman"/>
          <w:spacing w:val="20"/>
          <w:sz w:val="28"/>
          <w:szCs w:val="28"/>
        </w:rPr>
        <w:t>и</w:t>
      </w:r>
      <w:r w:rsidRPr="00536425">
        <w:rPr>
          <w:rFonts w:ascii="Times New Roman" w:hAnsi="Times New Roman"/>
          <w:spacing w:val="20"/>
          <w:sz w:val="28"/>
          <w:szCs w:val="28"/>
        </w:rPr>
        <w:t xml:space="preserve">димых деформаций. </w:t>
      </w:r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ind w:left="142" w:hanging="142"/>
        <w:rPr>
          <w:rFonts w:ascii="Times New Roman" w:hAnsi="Times New Roman"/>
          <w:spacing w:val="20"/>
          <w:sz w:val="28"/>
          <w:szCs w:val="28"/>
        </w:rPr>
      </w:pPr>
      <w:r w:rsidRPr="00536425">
        <w:rPr>
          <w:rFonts w:ascii="Times New Roman" w:hAnsi="Times New Roman"/>
          <w:spacing w:val="20"/>
          <w:sz w:val="28"/>
          <w:szCs w:val="28"/>
        </w:rPr>
        <w:tab/>
      </w:r>
      <w:proofErr w:type="gramStart"/>
      <w:r w:rsidRPr="00536425">
        <w:rPr>
          <w:rFonts w:ascii="Times New Roman" w:hAnsi="Times New Roman"/>
          <w:spacing w:val="20"/>
          <w:sz w:val="28"/>
          <w:szCs w:val="28"/>
        </w:rPr>
        <w:t>Над</w:t>
      </w:r>
      <w:proofErr w:type="gramEnd"/>
      <w:r w:rsidRPr="00536425">
        <w:rPr>
          <w:rFonts w:ascii="Times New Roman" w:hAnsi="Times New Roman"/>
          <w:spacing w:val="20"/>
          <w:sz w:val="28"/>
          <w:szCs w:val="28"/>
        </w:rPr>
        <w:t>- и подключичные ямки выражены умеренно. Ребра направл</w:t>
      </w:r>
      <w:r w:rsidRPr="00536425">
        <w:rPr>
          <w:rFonts w:ascii="Times New Roman" w:hAnsi="Times New Roman"/>
          <w:spacing w:val="20"/>
          <w:sz w:val="28"/>
          <w:szCs w:val="28"/>
        </w:rPr>
        <w:t>е</w:t>
      </w:r>
      <w:r w:rsidRPr="00536425">
        <w:rPr>
          <w:rFonts w:ascii="Times New Roman" w:hAnsi="Times New Roman"/>
          <w:spacing w:val="20"/>
          <w:sz w:val="28"/>
          <w:szCs w:val="28"/>
        </w:rPr>
        <w:t xml:space="preserve">ны косо, сверху вниз. 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</w:rPr>
        <w:t>Эпигастральный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</w:rPr>
        <w:t xml:space="preserve"> угол приблизительно 90 град. Обе половины грудной клетки равномерно участвуют в акте дыхания. Дыхание ритмичное, преимущественно брюшного типа, средней глубины. Число дыхательных движений в 1мин - 21, вдох в 2 раза короче выдоха. При пальпации грудная клетка безболе</w:t>
      </w:r>
      <w:r w:rsidRPr="00536425">
        <w:rPr>
          <w:rFonts w:ascii="Times New Roman" w:hAnsi="Times New Roman"/>
          <w:spacing w:val="20"/>
          <w:sz w:val="28"/>
          <w:szCs w:val="28"/>
        </w:rPr>
        <w:t>з</w:t>
      </w:r>
      <w:r w:rsidRPr="00536425">
        <w:rPr>
          <w:rFonts w:ascii="Times New Roman" w:hAnsi="Times New Roman"/>
          <w:spacing w:val="20"/>
          <w:sz w:val="28"/>
          <w:szCs w:val="28"/>
        </w:rPr>
        <w:t>ненна, поперечная и продольная нагрузка болевыми ощущениями не сопровождается.</w:t>
      </w:r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ind w:left="142" w:hanging="142"/>
        <w:rPr>
          <w:rFonts w:ascii="Times New Roman" w:hAnsi="Times New Roman"/>
          <w:spacing w:val="20"/>
          <w:sz w:val="28"/>
          <w:szCs w:val="28"/>
        </w:rPr>
      </w:pPr>
      <w:r w:rsidRPr="00536425">
        <w:rPr>
          <w:rFonts w:ascii="Times New Roman" w:hAnsi="Times New Roman"/>
          <w:spacing w:val="20"/>
          <w:sz w:val="28"/>
          <w:szCs w:val="28"/>
        </w:rPr>
        <w:lastRenderedPageBreak/>
        <w:t xml:space="preserve"> </w:t>
      </w:r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rPr>
          <w:rFonts w:ascii="Times New Roman" w:hAnsi="Times New Roman"/>
          <w:i/>
          <w:spacing w:val="20"/>
          <w:sz w:val="28"/>
          <w:szCs w:val="28"/>
        </w:rPr>
      </w:pPr>
      <w:r w:rsidRPr="00536425">
        <w:rPr>
          <w:rFonts w:ascii="Times New Roman" w:hAnsi="Times New Roman"/>
          <w:i/>
          <w:spacing w:val="20"/>
          <w:sz w:val="28"/>
          <w:szCs w:val="28"/>
        </w:rPr>
        <w:t>Данные топографической перкуссии.</w:t>
      </w:r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rPr>
          <w:rFonts w:ascii="Times New Roman" w:hAnsi="Times New Roman"/>
          <w:spacing w:val="20"/>
          <w:sz w:val="28"/>
          <w:szCs w:val="28"/>
        </w:rPr>
      </w:pPr>
      <w:r w:rsidRPr="00536425">
        <w:rPr>
          <w:rFonts w:ascii="Times New Roman" w:hAnsi="Times New Roman"/>
          <w:spacing w:val="20"/>
          <w:sz w:val="28"/>
          <w:szCs w:val="28"/>
        </w:rPr>
        <w:t xml:space="preserve">  Верхняя граница легких.</w:t>
      </w:r>
    </w:p>
    <w:p w:rsidR="00536425" w:rsidRPr="00536425" w:rsidRDefault="00536425" w:rsidP="00536425">
      <w:pPr>
        <w:numPr>
          <w:ilvl w:val="0"/>
          <w:numId w:val="1"/>
        </w:numPr>
        <w:tabs>
          <w:tab w:val="left" w:pos="142"/>
          <w:tab w:val="left" w:pos="284"/>
          <w:tab w:val="left" w:pos="709"/>
        </w:tabs>
        <w:rPr>
          <w:rFonts w:ascii="Times New Roman" w:hAnsi="Times New Roman"/>
          <w:spacing w:val="20"/>
          <w:sz w:val="28"/>
          <w:szCs w:val="28"/>
        </w:rPr>
      </w:pPr>
      <w:r w:rsidRPr="00536425">
        <w:rPr>
          <w:rFonts w:ascii="Times New Roman" w:hAnsi="Times New Roman"/>
          <w:spacing w:val="20"/>
          <w:sz w:val="28"/>
          <w:szCs w:val="28"/>
        </w:rPr>
        <w:t>спереди:</w:t>
      </w:r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ind w:left="360"/>
        <w:rPr>
          <w:rFonts w:ascii="Times New Roman" w:hAnsi="Times New Roman"/>
          <w:spacing w:val="20"/>
          <w:sz w:val="28"/>
          <w:szCs w:val="28"/>
        </w:rPr>
      </w:pPr>
      <w:r w:rsidRPr="00536425">
        <w:rPr>
          <w:rFonts w:ascii="Times New Roman" w:hAnsi="Times New Roman"/>
          <w:spacing w:val="20"/>
          <w:sz w:val="28"/>
          <w:szCs w:val="28"/>
        </w:rPr>
        <w:t>а) справа --- выше ключицы на 2 см.</w:t>
      </w:r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ind w:left="360"/>
        <w:rPr>
          <w:rFonts w:ascii="Times New Roman" w:hAnsi="Times New Roman"/>
          <w:spacing w:val="20"/>
          <w:sz w:val="28"/>
          <w:szCs w:val="28"/>
        </w:rPr>
      </w:pPr>
      <w:r w:rsidRPr="00536425">
        <w:rPr>
          <w:rFonts w:ascii="Times New Roman" w:hAnsi="Times New Roman"/>
          <w:spacing w:val="20"/>
          <w:sz w:val="28"/>
          <w:szCs w:val="28"/>
        </w:rPr>
        <w:t>б) слева ---  2 см над ключицей.</w:t>
      </w:r>
    </w:p>
    <w:p w:rsidR="00536425" w:rsidRPr="00536425" w:rsidRDefault="00536425" w:rsidP="00536425">
      <w:pPr>
        <w:numPr>
          <w:ilvl w:val="0"/>
          <w:numId w:val="1"/>
        </w:numPr>
        <w:tabs>
          <w:tab w:val="left" w:pos="142"/>
          <w:tab w:val="left" w:pos="284"/>
          <w:tab w:val="left" w:pos="709"/>
        </w:tabs>
        <w:rPr>
          <w:rFonts w:ascii="Times New Roman" w:hAnsi="Times New Roman"/>
          <w:spacing w:val="20"/>
          <w:sz w:val="28"/>
          <w:szCs w:val="28"/>
        </w:rPr>
      </w:pPr>
      <w:r w:rsidRPr="00536425">
        <w:rPr>
          <w:rFonts w:ascii="Times New Roman" w:hAnsi="Times New Roman"/>
          <w:spacing w:val="20"/>
          <w:sz w:val="28"/>
          <w:szCs w:val="28"/>
        </w:rPr>
        <w:t xml:space="preserve">сзади --- уровень остистого отростка </w:t>
      </w:r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VII</w:t>
      </w:r>
      <w:r w:rsidRPr="00536425">
        <w:rPr>
          <w:rFonts w:ascii="Times New Roman" w:hAnsi="Times New Roman"/>
          <w:spacing w:val="20"/>
          <w:sz w:val="28"/>
          <w:szCs w:val="28"/>
        </w:rPr>
        <w:t xml:space="preserve"> шейного   позвонка.</w:t>
      </w:r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rPr>
          <w:rFonts w:ascii="Times New Roman" w:hAnsi="Times New Roman"/>
          <w:spacing w:val="20"/>
          <w:sz w:val="28"/>
          <w:szCs w:val="28"/>
        </w:rPr>
      </w:pPr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ind w:left="360"/>
        <w:rPr>
          <w:rFonts w:ascii="Times New Roman" w:hAnsi="Times New Roman"/>
          <w:spacing w:val="20"/>
          <w:sz w:val="28"/>
          <w:szCs w:val="28"/>
        </w:rPr>
      </w:pPr>
      <w:r w:rsidRPr="00536425">
        <w:rPr>
          <w:rFonts w:ascii="Times New Roman" w:hAnsi="Times New Roman"/>
          <w:spacing w:val="20"/>
          <w:sz w:val="28"/>
          <w:szCs w:val="28"/>
        </w:rPr>
        <w:t xml:space="preserve">Ширина полей 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</w:rPr>
        <w:t>Кренига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</w:rPr>
        <w:t>:</w:t>
      </w:r>
    </w:p>
    <w:p w:rsidR="00536425" w:rsidRPr="00536425" w:rsidRDefault="00536425" w:rsidP="00536425">
      <w:pPr>
        <w:numPr>
          <w:ilvl w:val="0"/>
          <w:numId w:val="2"/>
        </w:numPr>
        <w:tabs>
          <w:tab w:val="left" w:pos="142"/>
          <w:tab w:val="left" w:pos="284"/>
          <w:tab w:val="left" w:pos="709"/>
        </w:tabs>
        <w:rPr>
          <w:rFonts w:ascii="Times New Roman" w:hAnsi="Times New Roman"/>
          <w:spacing w:val="20"/>
          <w:sz w:val="28"/>
          <w:szCs w:val="28"/>
        </w:rPr>
      </w:pPr>
      <w:r w:rsidRPr="00536425">
        <w:rPr>
          <w:rFonts w:ascii="Times New Roman" w:hAnsi="Times New Roman"/>
          <w:spacing w:val="20"/>
          <w:sz w:val="28"/>
          <w:szCs w:val="28"/>
        </w:rPr>
        <w:t>слева --- 5см.</w:t>
      </w:r>
    </w:p>
    <w:p w:rsidR="00536425" w:rsidRPr="00536425" w:rsidRDefault="00536425" w:rsidP="00536425">
      <w:pPr>
        <w:numPr>
          <w:ilvl w:val="0"/>
          <w:numId w:val="2"/>
        </w:numPr>
        <w:tabs>
          <w:tab w:val="left" w:pos="142"/>
          <w:tab w:val="left" w:pos="284"/>
          <w:tab w:val="left" w:pos="709"/>
        </w:tabs>
        <w:rPr>
          <w:rFonts w:ascii="Times New Roman" w:hAnsi="Times New Roman"/>
          <w:spacing w:val="20"/>
          <w:sz w:val="28"/>
          <w:szCs w:val="28"/>
        </w:rPr>
      </w:pPr>
      <w:r w:rsidRPr="00536425">
        <w:rPr>
          <w:rFonts w:ascii="Times New Roman" w:hAnsi="Times New Roman"/>
          <w:spacing w:val="20"/>
          <w:sz w:val="28"/>
          <w:szCs w:val="28"/>
        </w:rPr>
        <w:t>справа --- 5см.</w:t>
      </w:r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ind w:left="585"/>
        <w:rPr>
          <w:rFonts w:ascii="Times New Roman" w:hAnsi="Times New Roman"/>
          <w:spacing w:val="20"/>
          <w:sz w:val="28"/>
          <w:szCs w:val="28"/>
        </w:rPr>
      </w:pPr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rPr>
          <w:rFonts w:ascii="Times New Roman" w:hAnsi="Times New Roman"/>
          <w:i/>
          <w:spacing w:val="20"/>
          <w:sz w:val="28"/>
          <w:szCs w:val="28"/>
        </w:rPr>
      </w:pPr>
      <w:r w:rsidRPr="00536425">
        <w:rPr>
          <w:rFonts w:ascii="Times New Roman" w:hAnsi="Times New Roman"/>
          <w:i/>
          <w:spacing w:val="20"/>
          <w:sz w:val="28"/>
          <w:szCs w:val="28"/>
        </w:rPr>
        <w:t>Нижние границы легких.</w:t>
      </w:r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rPr>
          <w:rFonts w:ascii="Times New Roman" w:hAnsi="Times New Roman"/>
          <w:i/>
          <w:spacing w:val="20"/>
          <w:sz w:val="28"/>
          <w:szCs w:val="28"/>
        </w:rPr>
      </w:pPr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rPr>
          <w:rFonts w:ascii="Times New Roman" w:hAnsi="Times New Roman"/>
          <w:spacing w:val="20"/>
          <w:sz w:val="28"/>
          <w:szCs w:val="28"/>
        </w:rPr>
      </w:pPr>
      <w:r w:rsidRPr="00536425">
        <w:rPr>
          <w:rFonts w:ascii="Times New Roman" w:hAnsi="Times New Roman"/>
          <w:spacing w:val="20"/>
          <w:sz w:val="28"/>
          <w:szCs w:val="28"/>
        </w:rPr>
        <w:t>Правое легкое      Левое легкое</w:t>
      </w:r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rPr>
          <w:rFonts w:ascii="Times New Roman" w:hAnsi="Times New Roman"/>
          <w:spacing w:val="20"/>
          <w:sz w:val="28"/>
          <w:szCs w:val="28"/>
          <w:lang w:val="en-US"/>
        </w:rPr>
      </w:pPr>
      <w:proofErr w:type="spell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L.sternalis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 xml:space="preserve">                                 V м\р</w:t>
      </w:r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rPr>
          <w:rFonts w:ascii="Times New Roman" w:hAnsi="Times New Roman"/>
          <w:spacing w:val="20"/>
          <w:sz w:val="28"/>
          <w:szCs w:val="28"/>
          <w:lang w:val="en-US"/>
        </w:rPr>
      </w:pPr>
      <w:proofErr w:type="spell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L.parasternalis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 xml:space="preserve">                           V 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ребро</w:t>
      </w:r>
      <w:proofErr w:type="spellEnd"/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rPr>
          <w:rFonts w:ascii="Times New Roman" w:hAnsi="Times New Roman"/>
          <w:spacing w:val="20"/>
          <w:sz w:val="28"/>
          <w:szCs w:val="28"/>
          <w:lang w:val="en-US"/>
        </w:rPr>
      </w:pPr>
      <w:proofErr w:type="spell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L.medioclavicularis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 xml:space="preserve">                    VI 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ребро</w:t>
      </w:r>
      <w:proofErr w:type="spellEnd"/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rPr>
          <w:rFonts w:ascii="Times New Roman" w:hAnsi="Times New Roman"/>
          <w:spacing w:val="20"/>
          <w:sz w:val="28"/>
          <w:szCs w:val="28"/>
          <w:lang w:val="en-US"/>
        </w:rPr>
      </w:pPr>
      <w:proofErr w:type="spellStart"/>
      <w:proofErr w:type="gram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L.axillaris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 xml:space="preserve"> 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anter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.</w:t>
      </w:r>
      <w:proofErr w:type="gramEnd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 xml:space="preserve">                         </w:t>
      </w:r>
      <w:proofErr w:type="gram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VII р.</w:t>
      </w:r>
      <w:proofErr w:type="gramEnd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 xml:space="preserve">                     </w:t>
      </w:r>
      <w:proofErr w:type="gram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VII р.</w:t>
      </w:r>
      <w:proofErr w:type="gramEnd"/>
    </w:p>
    <w:p w:rsidR="0083007A" w:rsidRDefault="0083007A" w:rsidP="00536425">
      <w:pPr>
        <w:tabs>
          <w:tab w:val="left" w:pos="142"/>
          <w:tab w:val="left" w:pos="284"/>
          <w:tab w:val="left" w:pos="709"/>
        </w:tabs>
        <w:rPr>
          <w:rFonts w:ascii="Times New Roman" w:hAnsi="Times New Roman"/>
          <w:spacing w:val="20"/>
          <w:sz w:val="28"/>
          <w:szCs w:val="28"/>
        </w:rPr>
      </w:pPr>
    </w:p>
    <w:p w:rsidR="0083007A" w:rsidRDefault="0083007A" w:rsidP="00536425">
      <w:pPr>
        <w:tabs>
          <w:tab w:val="left" w:pos="142"/>
          <w:tab w:val="left" w:pos="284"/>
          <w:tab w:val="left" w:pos="709"/>
        </w:tabs>
        <w:rPr>
          <w:rFonts w:ascii="Times New Roman" w:hAnsi="Times New Roman"/>
          <w:spacing w:val="20"/>
          <w:sz w:val="28"/>
          <w:szCs w:val="28"/>
        </w:rPr>
      </w:pPr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rPr>
          <w:rFonts w:ascii="Times New Roman" w:hAnsi="Times New Roman"/>
          <w:spacing w:val="20"/>
          <w:sz w:val="28"/>
          <w:szCs w:val="28"/>
          <w:lang w:val="en-US"/>
        </w:rPr>
      </w:pPr>
      <w:proofErr w:type="spellStart"/>
      <w:proofErr w:type="gram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L.axillaris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 xml:space="preserve"> med.</w:t>
      </w:r>
      <w:proofErr w:type="gramEnd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 xml:space="preserve">                          </w:t>
      </w:r>
      <w:proofErr w:type="gram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VIII р.</w:t>
      </w:r>
      <w:proofErr w:type="gramEnd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 xml:space="preserve">                    </w:t>
      </w:r>
      <w:proofErr w:type="gram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VIII р.</w:t>
      </w:r>
      <w:proofErr w:type="gramEnd"/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rPr>
          <w:rFonts w:ascii="Times New Roman" w:hAnsi="Times New Roman"/>
          <w:spacing w:val="20"/>
          <w:sz w:val="28"/>
          <w:szCs w:val="28"/>
          <w:lang w:val="en-US"/>
        </w:rPr>
      </w:pPr>
      <w:proofErr w:type="spellStart"/>
      <w:proofErr w:type="gram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L.axillaris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 xml:space="preserve"> poster.</w:t>
      </w:r>
      <w:proofErr w:type="gramEnd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 xml:space="preserve">                        </w:t>
      </w:r>
      <w:proofErr w:type="gram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IX р.</w:t>
      </w:r>
      <w:proofErr w:type="gramEnd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 xml:space="preserve">                         </w:t>
      </w:r>
      <w:proofErr w:type="gram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IX р.</w:t>
      </w:r>
      <w:proofErr w:type="gramEnd"/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rPr>
          <w:rFonts w:ascii="Times New Roman" w:hAnsi="Times New Roman"/>
          <w:spacing w:val="20"/>
          <w:sz w:val="28"/>
          <w:szCs w:val="28"/>
        </w:rPr>
      </w:pPr>
      <w:proofErr w:type="spell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L.scapularis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 xml:space="preserve">                                 X р.                          X</w:t>
      </w:r>
      <w:r w:rsidRPr="00536425">
        <w:rPr>
          <w:rFonts w:ascii="Times New Roman" w:hAnsi="Times New Roman"/>
          <w:spacing w:val="20"/>
          <w:sz w:val="28"/>
          <w:szCs w:val="28"/>
        </w:rPr>
        <w:t xml:space="preserve"> р.</w:t>
      </w:r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rPr>
          <w:rFonts w:ascii="Times New Roman" w:hAnsi="Times New Roman"/>
          <w:spacing w:val="20"/>
          <w:sz w:val="28"/>
          <w:szCs w:val="28"/>
        </w:rPr>
      </w:pPr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L</w:t>
      </w:r>
      <w:r w:rsidRPr="00536425">
        <w:rPr>
          <w:rFonts w:ascii="Times New Roman" w:hAnsi="Times New Roman"/>
          <w:spacing w:val="20"/>
          <w:sz w:val="28"/>
          <w:szCs w:val="28"/>
        </w:rPr>
        <w:t>.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paravertebralis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</w:rPr>
        <w:t xml:space="preserve">                             остистый отросток </w:t>
      </w:r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XI</w:t>
      </w:r>
      <w:r w:rsidRPr="00536425">
        <w:rPr>
          <w:rFonts w:ascii="Times New Roman" w:hAnsi="Times New Roman"/>
          <w:spacing w:val="20"/>
          <w:sz w:val="28"/>
          <w:szCs w:val="28"/>
        </w:rPr>
        <w:t xml:space="preserve"> </w:t>
      </w:r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rPr>
          <w:rFonts w:ascii="Times New Roman" w:hAnsi="Times New Roman"/>
          <w:spacing w:val="20"/>
          <w:sz w:val="28"/>
          <w:szCs w:val="28"/>
        </w:rPr>
      </w:pPr>
      <w:r w:rsidRPr="00536425">
        <w:rPr>
          <w:rFonts w:ascii="Times New Roman" w:hAnsi="Times New Roman"/>
          <w:spacing w:val="20"/>
          <w:sz w:val="28"/>
          <w:szCs w:val="28"/>
        </w:rPr>
        <w:t xml:space="preserve">                                         </w:t>
      </w:r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ind w:left="709" w:hanging="709"/>
        <w:rPr>
          <w:rFonts w:ascii="Times New Roman" w:hAnsi="Times New Roman"/>
          <w:spacing w:val="20"/>
          <w:sz w:val="28"/>
          <w:szCs w:val="28"/>
        </w:rPr>
      </w:pPr>
      <w:r w:rsidRPr="00536425">
        <w:rPr>
          <w:rFonts w:ascii="Times New Roman" w:hAnsi="Times New Roman"/>
          <w:spacing w:val="20"/>
          <w:sz w:val="28"/>
          <w:szCs w:val="28"/>
        </w:rPr>
        <w:t xml:space="preserve">   </w:t>
      </w:r>
      <w:proofErr w:type="gramStart"/>
      <w:r w:rsidRPr="00536425">
        <w:rPr>
          <w:rFonts w:ascii="Times New Roman" w:hAnsi="Times New Roman"/>
          <w:spacing w:val="20"/>
          <w:sz w:val="28"/>
          <w:szCs w:val="28"/>
        </w:rPr>
        <w:t>При сравнительной перкуссии над обоими легкими ясный лего</w:t>
      </w:r>
      <w:r w:rsidRPr="00536425">
        <w:rPr>
          <w:rFonts w:ascii="Times New Roman" w:hAnsi="Times New Roman"/>
          <w:spacing w:val="20"/>
          <w:sz w:val="28"/>
          <w:szCs w:val="28"/>
        </w:rPr>
        <w:t>ч</w:t>
      </w:r>
      <w:r w:rsidRPr="00536425">
        <w:rPr>
          <w:rFonts w:ascii="Times New Roman" w:hAnsi="Times New Roman"/>
          <w:spacing w:val="20"/>
          <w:sz w:val="28"/>
          <w:szCs w:val="28"/>
        </w:rPr>
        <w:t>ной звук.</w:t>
      </w:r>
      <w:proofErr w:type="gramEnd"/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ind w:left="709" w:hanging="709"/>
        <w:rPr>
          <w:rFonts w:ascii="Times New Roman" w:hAnsi="Times New Roman"/>
          <w:spacing w:val="20"/>
          <w:sz w:val="28"/>
          <w:szCs w:val="28"/>
        </w:rPr>
      </w:pPr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rPr>
          <w:rFonts w:ascii="Times New Roman" w:hAnsi="Times New Roman"/>
          <w:i/>
          <w:spacing w:val="20"/>
          <w:sz w:val="28"/>
          <w:szCs w:val="28"/>
        </w:rPr>
      </w:pPr>
      <w:r w:rsidRPr="00536425">
        <w:rPr>
          <w:rFonts w:ascii="Times New Roman" w:hAnsi="Times New Roman"/>
          <w:i/>
          <w:spacing w:val="20"/>
          <w:sz w:val="28"/>
          <w:szCs w:val="28"/>
        </w:rPr>
        <w:tab/>
        <w:t xml:space="preserve">Подвижность легочного края по </w:t>
      </w:r>
      <w:r w:rsidRPr="00536425">
        <w:rPr>
          <w:rFonts w:ascii="Times New Roman" w:hAnsi="Times New Roman"/>
          <w:i/>
          <w:spacing w:val="20"/>
          <w:sz w:val="28"/>
          <w:szCs w:val="28"/>
          <w:lang w:val="en-US"/>
        </w:rPr>
        <w:t>l</w:t>
      </w:r>
      <w:r w:rsidRPr="00536425">
        <w:rPr>
          <w:rFonts w:ascii="Times New Roman" w:hAnsi="Times New Roman"/>
          <w:i/>
          <w:spacing w:val="20"/>
          <w:sz w:val="28"/>
          <w:szCs w:val="28"/>
        </w:rPr>
        <w:t xml:space="preserve">. </w:t>
      </w:r>
      <w:proofErr w:type="spellStart"/>
      <w:r w:rsidRPr="00536425">
        <w:rPr>
          <w:rFonts w:ascii="Times New Roman" w:hAnsi="Times New Roman"/>
          <w:i/>
          <w:spacing w:val="20"/>
          <w:sz w:val="28"/>
          <w:szCs w:val="28"/>
          <w:lang w:val="en-US"/>
        </w:rPr>
        <w:t>Axillaris</w:t>
      </w:r>
      <w:proofErr w:type="spellEnd"/>
      <w:r w:rsidRPr="00536425">
        <w:rPr>
          <w:rFonts w:ascii="Times New Roman" w:hAnsi="Times New Roman"/>
          <w:i/>
          <w:spacing w:val="20"/>
          <w:sz w:val="28"/>
          <w:szCs w:val="28"/>
        </w:rPr>
        <w:t xml:space="preserve"> </w:t>
      </w:r>
      <w:proofErr w:type="spellStart"/>
      <w:r w:rsidRPr="00536425">
        <w:rPr>
          <w:rFonts w:ascii="Times New Roman" w:hAnsi="Times New Roman"/>
          <w:i/>
          <w:spacing w:val="20"/>
          <w:sz w:val="28"/>
          <w:szCs w:val="28"/>
          <w:lang w:val="en-US"/>
        </w:rPr>
        <w:t>mediana</w:t>
      </w:r>
      <w:proofErr w:type="spellEnd"/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rPr>
          <w:rFonts w:ascii="Times New Roman" w:hAnsi="Times New Roman"/>
          <w:spacing w:val="20"/>
          <w:sz w:val="28"/>
          <w:szCs w:val="28"/>
        </w:rPr>
      </w:pPr>
      <w:r w:rsidRPr="00536425">
        <w:rPr>
          <w:rFonts w:ascii="Times New Roman" w:hAnsi="Times New Roman"/>
          <w:spacing w:val="20"/>
          <w:sz w:val="28"/>
          <w:szCs w:val="28"/>
        </w:rPr>
        <w:t xml:space="preserve">   Левого легкого:</w:t>
      </w:r>
    </w:p>
    <w:p w:rsidR="00536425" w:rsidRPr="00536425" w:rsidRDefault="00536425" w:rsidP="00536425">
      <w:pPr>
        <w:numPr>
          <w:ilvl w:val="0"/>
          <w:numId w:val="3"/>
        </w:numPr>
        <w:tabs>
          <w:tab w:val="left" w:pos="142"/>
          <w:tab w:val="left" w:pos="284"/>
          <w:tab w:val="left" w:pos="709"/>
        </w:tabs>
        <w:rPr>
          <w:rFonts w:ascii="Times New Roman" w:hAnsi="Times New Roman"/>
          <w:spacing w:val="20"/>
          <w:sz w:val="28"/>
          <w:szCs w:val="28"/>
        </w:rPr>
      </w:pPr>
      <w:r w:rsidRPr="00536425">
        <w:rPr>
          <w:rFonts w:ascii="Times New Roman" w:hAnsi="Times New Roman"/>
          <w:spacing w:val="20"/>
          <w:sz w:val="28"/>
          <w:szCs w:val="28"/>
        </w:rPr>
        <w:t xml:space="preserve"> на вдохе --- 3см.</w:t>
      </w:r>
    </w:p>
    <w:p w:rsidR="00536425" w:rsidRPr="00536425" w:rsidRDefault="00536425" w:rsidP="00536425">
      <w:pPr>
        <w:numPr>
          <w:ilvl w:val="0"/>
          <w:numId w:val="3"/>
        </w:numPr>
        <w:tabs>
          <w:tab w:val="left" w:pos="142"/>
          <w:tab w:val="left" w:pos="284"/>
          <w:tab w:val="left" w:pos="709"/>
        </w:tabs>
        <w:rPr>
          <w:rFonts w:ascii="Times New Roman" w:hAnsi="Times New Roman"/>
          <w:spacing w:val="20"/>
          <w:sz w:val="28"/>
          <w:szCs w:val="28"/>
        </w:rPr>
      </w:pPr>
      <w:r w:rsidRPr="00536425">
        <w:rPr>
          <w:rFonts w:ascii="Times New Roman" w:hAnsi="Times New Roman"/>
          <w:spacing w:val="20"/>
          <w:sz w:val="28"/>
          <w:szCs w:val="28"/>
        </w:rPr>
        <w:t xml:space="preserve"> на выдохе --- 3см.</w:t>
      </w:r>
    </w:p>
    <w:p w:rsidR="00536425" w:rsidRPr="00536425" w:rsidRDefault="00536425" w:rsidP="00536425">
      <w:pPr>
        <w:numPr>
          <w:ilvl w:val="0"/>
          <w:numId w:val="3"/>
        </w:numPr>
        <w:tabs>
          <w:tab w:val="left" w:pos="142"/>
          <w:tab w:val="left" w:pos="284"/>
          <w:tab w:val="left" w:pos="709"/>
        </w:tabs>
        <w:rPr>
          <w:rFonts w:ascii="Times New Roman" w:hAnsi="Times New Roman"/>
          <w:spacing w:val="20"/>
          <w:sz w:val="28"/>
          <w:szCs w:val="28"/>
        </w:rPr>
      </w:pPr>
      <w:r w:rsidRPr="00536425">
        <w:rPr>
          <w:rFonts w:ascii="Times New Roman" w:hAnsi="Times New Roman"/>
          <w:spacing w:val="20"/>
          <w:sz w:val="28"/>
          <w:szCs w:val="28"/>
        </w:rPr>
        <w:t xml:space="preserve"> суммарная --- 6см.</w:t>
      </w:r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rPr>
          <w:rFonts w:ascii="Times New Roman" w:hAnsi="Times New Roman"/>
          <w:spacing w:val="20"/>
          <w:sz w:val="28"/>
          <w:szCs w:val="28"/>
        </w:rPr>
      </w:pPr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ind w:left="360"/>
        <w:rPr>
          <w:rFonts w:ascii="Times New Roman" w:hAnsi="Times New Roman"/>
          <w:spacing w:val="20"/>
          <w:sz w:val="28"/>
          <w:szCs w:val="28"/>
        </w:rPr>
      </w:pPr>
      <w:r w:rsidRPr="00536425">
        <w:rPr>
          <w:rFonts w:ascii="Times New Roman" w:hAnsi="Times New Roman"/>
          <w:spacing w:val="20"/>
          <w:sz w:val="28"/>
          <w:szCs w:val="28"/>
        </w:rPr>
        <w:t>Правого легкого:</w:t>
      </w:r>
    </w:p>
    <w:p w:rsidR="00536425" w:rsidRPr="00536425" w:rsidRDefault="00536425" w:rsidP="00536425">
      <w:pPr>
        <w:numPr>
          <w:ilvl w:val="0"/>
          <w:numId w:val="4"/>
        </w:numPr>
        <w:tabs>
          <w:tab w:val="left" w:pos="142"/>
          <w:tab w:val="left" w:pos="284"/>
          <w:tab w:val="left" w:pos="709"/>
        </w:tabs>
        <w:rPr>
          <w:rFonts w:ascii="Times New Roman" w:hAnsi="Times New Roman"/>
          <w:spacing w:val="20"/>
          <w:sz w:val="28"/>
          <w:szCs w:val="28"/>
        </w:rPr>
      </w:pPr>
      <w:r w:rsidRPr="00536425">
        <w:rPr>
          <w:rFonts w:ascii="Times New Roman" w:hAnsi="Times New Roman"/>
          <w:spacing w:val="20"/>
          <w:sz w:val="28"/>
          <w:szCs w:val="28"/>
        </w:rPr>
        <w:t xml:space="preserve"> на вдохе --- 3см.</w:t>
      </w:r>
    </w:p>
    <w:p w:rsidR="00536425" w:rsidRPr="00536425" w:rsidRDefault="00536425" w:rsidP="00536425">
      <w:pPr>
        <w:numPr>
          <w:ilvl w:val="0"/>
          <w:numId w:val="4"/>
        </w:numPr>
        <w:tabs>
          <w:tab w:val="left" w:pos="142"/>
          <w:tab w:val="left" w:pos="284"/>
          <w:tab w:val="left" w:pos="709"/>
        </w:tabs>
        <w:rPr>
          <w:rFonts w:ascii="Times New Roman" w:hAnsi="Times New Roman"/>
          <w:spacing w:val="20"/>
          <w:sz w:val="28"/>
          <w:szCs w:val="28"/>
        </w:rPr>
      </w:pPr>
      <w:r w:rsidRPr="00536425">
        <w:rPr>
          <w:rFonts w:ascii="Times New Roman" w:hAnsi="Times New Roman"/>
          <w:spacing w:val="20"/>
          <w:sz w:val="28"/>
          <w:szCs w:val="28"/>
        </w:rPr>
        <w:t xml:space="preserve"> на выдохе --- 3см.</w:t>
      </w:r>
    </w:p>
    <w:p w:rsidR="00536425" w:rsidRPr="00536425" w:rsidRDefault="00536425" w:rsidP="00536425">
      <w:pPr>
        <w:numPr>
          <w:ilvl w:val="0"/>
          <w:numId w:val="4"/>
        </w:numPr>
        <w:tabs>
          <w:tab w:val="left" w:pos="142"/>
          <w:tab w:val="left" w:pos="284"/>
          <w:tab w:val="left" w:pos="709"/>
        </w:tabs>
        <w:rPr>
          <w:rFonts w:ascii="Times New Roman" w:hAnsi="Times New Roman"/>
          <w:spacing w:val="20"/>
          <w:sz w:val="28"/>
          <w:szCs w:val="28"/>
        </w:rPr>
      </w:pPr>
      <w:r w:rsidRPr="00536425">
        <w:rPr>
          <w:rFonts w:ascii="Times New Roman" w:hAnsi="Times New Roman"/>
          <w:spacing w:val="20"/>
          <w:sz w:val="28"/>
          <w:szCs w:val="28"/>
        </w:rPr>
        <w:t xml:space="preserve"> суммарная --- 6см.</w:t>
      </w:r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ind w:left="142" w:hanging="142"/>
        <w:rPr>
          <w:rFonts w:ascii="Times New Roman" w:hAnsi="Times New Roman"/>
          <w:spacing w:val="20"/>
          <w:sz w:val="28"/>
          <w:szCs w:val="28"/>
        </w:rPr>
      </w:pPr>
      <w:r w:rsidRPr="00536425">
        <w:rPr>
          <w:rFonts w:ascii="Times New Roman" w:hAnsi="Times New Roman"/>
          <w:spacing w:val="20"/>
          <w:sz w:val="28"/>
          <w:szCs w:val="28"/>
        </w:rPr>
        <w:tab/>
        <w:t>При аускультации над легочной тканью определяется везикуля</w:t>
      </w:r>
      <w:r w:rsidRPr="00536425">
        <w:rPr>
          <w:rFonts w:ascii="Times New Roman" w:hAnsi="Times New Roman"/>
          <w:spacing w:val="20"/>
          <w:sz w:val="28"/>
          <w:szCs w:val="28"/>
        </w:rPr>
        <w:t>р</w:t>
      </w:r>
      <w:r w:rsidRPr="00536425">
        <w:rPr>
          <w:rFonts w:ascii="Times New Roman" w:hAnsi="Times New Roman"/>
          <w:spacing w:val="20"/>
          <w:sz w:val="28"/>
          <w:szCs w:val="28"/>
        </w:rPr>
        <w:t>ное дыхание. Бронхофония и голосовое дрожание в симметри</w:t>
      </w:r>
      <w:r w:rsidRPr="00536425">
        <w:rPr>
          <w:rFonts w:ascii="Times New Roman" w:hAnsi="Times New Roman"/>
          <w:spacing w:val="20"/>
          <w:sz w:val="28"/>
          <w:szCs w:val="28"/>
        </w:rPr>
        <w:t>ч</w:t>
      </w:r>
      <w:r w:rsidRPr="00536425">
        <w:rPr>
          <w:rFonts w:ascii="Times New Roman" w:hAnsi="Times New Roman"/>
          <w:spacing w:val="20"/>
          <w:sz w:val="28"/>
          <w:szCs w:val="28"/>
        </w:rPr>
        <w:t>ных участках грудной клетки проводятся с одинаковой силой.</w:t>
      </w:r>
    </w:p>
    <w:p w:rsidR="00536425" w:rsidRPr="00782CEC" w:rsidRDefault="00536425" w:rsidP="00536425">
      <w:pPr>
        <w:pStyle w:val="1"/>
        <w:jc w:val="both"/>
        <w:rPr>
          <w:i/>
          <w:spacing w:val="20"/>
          <w:sz w:val="24"/>
          <w:szCs w:val="24"/>
          <w:u w:val="single"/>
        </w:rPr>
      </w:pPr>
    </w:p>
    <w:p w:rsidR="00536425" w:rsidRDefault="00536425" w:rsidP="00536425">
      <w:pPr>
        <w:pStyle w:val="1"/>
        <w:ind w:left="2832" w:firstLine="0"/>
        <w:rPr>
          <w:i/>
        </w:rPr>
      </w:pPr>
      <w:r>
        <w:rPr>
          <w:i/>
        </w:rPr>
        <w:t xml:space="preserve">  </w:t>
      </w:r>
      <w:r w:rsidRPr="00215FF9">
        <w:rPr>
          <w:i/>
        </w:rPr>
        <w:t>Система пищеварения.</w:t>
      </w:r>
    </w:p>
    <w:p w:rsidR="00536425" w:rsidRPr="00536425" w:rsidRDefault="00536425" w:rsidP="00536425"/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ind w:left="142" w:hanging="142"/>
        <w:jc w:val="both"/>
        <w:rPr>
          <w:rFonts w:ascii="Times New Roman" w:hAnsi="Times New Roman"/>
          <w:spacing w:val="20"/>
          <w:sz w:val="28"/>
          <w:szCs w:val="28"/>
        </w:rPr>
      </w:pPr>
      <w:r w:rsidRPr="00782CEC">
        <w:rPr>
          <w:spacing w:val="20"/>
          <w:szCs w:val="24"/>
        </w:rPr>
        <w:lastRenderedPageBreak/>
        <w:tab/>
      </w:r>
      <w:r w:rsidRPr="00536425">
        <w:rPr>
          <w:rFonts w:ascii="Times New Roman" w:hAnsi="Times New Roman"/>
          <w:spacing w:val="20"/>
          <w:sz w:val="28"/>
          <w:szCs w:val="28"/>
        </w:rPr>
        <w:tab/>
        <w:t xml:space="preserve">Аппетит хороший, жажда, сухость во рту не беспокоят. Жевание, глотание, и прохождение пищи по пищеводу свободное. Изжога, отрыжка, тошнота и рвота не отмечаются. Стул регулярный, акт дефекации безболезненный, отхождение газов свободное. </w:t>
      </w:r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ind w:left="142" w:hanging="142"/>
        <w:jc w:val="both"/>
        <w:rPr>
          <w:rFonts w:ascii="Times New Roman" w:hAnsi="Times New Roman"/>
          <w:spacing w:val="20"/>
          <w:sz w:val="28"/>
          <w:szCs w:val="28"/>
        </w:rPr>
      </w:pPr>
      <w:r w:rsidRPr="00536425">
        <w:rPr>
          <w:rFonts w:ascii="Times New Roman" w:hAnsi="Times New Roman"/>
          <w:spacing w:val="20"/>
          <w:sz w:val="28"/>
          <w:szCs w:val="28"/>
        </w:rPr>
        <w:tab/>
        <w:t>Живот правильной округлой формы, симметричен, передняя брюшная стенка равномерно участвует в акте дыхания. Расхо</w:t>
      </w:r>
      <w:r w:rsidRPr="00536425">
        <w:rPr>
          <w:rFonts w:ascii="Times New Roman" w:hAnsi="Times New Roman"/>
          <w:spacing w:val="20"/>
          <w:sz w:val="28"/>
          <w:szCs w:val="28"/>
        </w:rPr>
        <w:t>ж</w:t>
      </w:r>
      <w:r w:rsidRPr="00536425">
        <w:rPr>
          <w:rFonts w:ascii="Times New Roman" w:hAnsi="Times New Roman"/>
          <w:spacing w:val="20"/>
          <w:sz w:val="28"/>
          <w:szCs w:val="28"/>
        </w:rPr>
        <w:t>дения прямых мышц живота не наблюдается, видимая перистал</w:t>
      </w:r>
      <w:r w:rsidRPr="00536425">
        <w:rPr>
          <w:rFonts w:ascii="Times New Roman" w:hAnsi="Times New Roman"/>
          <w:spacing w:val="20"/>
          <w:sz w:val="28"/>
          <w:szCs w:val="28"/>
        </w:rPr>
        <w:t>ь</w:t>
      </w:r>
      <w:r w:rsidRPr="00536425">
        <w:rPr>
          <w:rFonts w:ascii="Times New Roman" w:hAnsi="Times New Roman"/>
          <w:spacing w:val="20"/>
          <w:sz w:val="28"/>
          <w:szCs w:val="28"/>
        </w:rPr>
        <w:t xml:space="preserve">тика желудка и кишечника отсутствуют. При поверхностной пальпации живот мягкий, безболезненный; напряжения нет. Симптомы 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</w:rPr>
        <w:t>Щёткина-Блюмберга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</w:rPr>
        <w:t xml:space="preserve">, Менделя, 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</w:rPr>
        <w:t>Ровзинга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</w:rPr>
        <w:t xml:space="preserve"> отрицател</w:t>
      </w:r>
      <w:r w:rsidRPr="00536425">
        <w:rPr>
          <w:rFonts w:ascii="Times New Roman" w:hAnsi="Times New Roman"/>
          <w:spacing w:val="20"/>
          <w:sz w:val="28"/>
          <w:szCs w:val="28"/>
        </w:rPr>
        <w:t>ь</w:t>
      </w:r>
      <w:r w:rsidRPr="00536425">
        <w:rPr>
          <w:rFonts w:ascii="Times New Roman" w:hAnsi="Times New Roman"/>
          <w:spacing w:val="20"/>
          <w:sz w:val="28"/>
          <w:szCs w:val="28"/>
        </w:rPr>
        <w:t>ны</w:t>
      </w:r>
      <w:r>
        <w:rPr>
          <w:rFonts w:ascii="Times New Roman" w:hAnsi="Times New Roman"/>
          <w:spacing w:val="20"/>
          <w:sz w:val="28"/>
          <w:szCs w:val="28"/>
        </w:rPr>
        <w:t>е</w:t>
      </w:r>
      <w:r w:rsidRPr="00536425">
        <w:rPr>
          <w:rFonts w:ascii="Times New Roman" w:hAnsi="Times New Roman"/>
          <w:spacing w:val="20"/>
          <w:sz w:val="28"/>
          <w:szCs w:val="28"/>
        </w:rPr>
        <w:t xml:space="preserve">. </w:t>
      </w:r>
    </w:p>
    <w:p w:rsidR="00E56828" w:rsidRDefault="00536425" w:rsidP="00536425">
      <w:pPr>
        <w:tabs>
          <w:tab w:val="left" w:pos="142"/>
          <w:tab w:val="left" w:pos="284"/>
          <w:tab w:val="left" w:pos="709"/>
        </w:tabs>
        <w:ind w:left="142" w:hanging="142"/>
        <w:jc w:val="both"/>
        <w:rPr>
          <w:rFonts w:ascii="Times New Roman" w:hAnsi="Times New Roman"/>
          <w:spacing w:val="20"/>
          <w:sz w:val="28"/>
          <w:szCs w:val="28"/>
        </w:rPr>
      </w:pPr>
      <w:r w:rsidRPr="00536425">
        <w:rPr>
          <w:rFonts w:ascii="Times New Roman" w:hAnsi="Times New Roman"/>
          <w:spacing w:val="20"/>
          <w:sz w:val="28"/>
          <w:szCs w:val="28"/>
        </w:rPr>
        <w:tab/>
        <w:t>При глубокой методической пальпации по методу Образцова-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</w:rPr>
        <w:t>Стражеско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</w:rPr>
        <w:t xml:space="preserve"> в левой подвздошной области обнаруживается </w:t>
      </w:r>
    </w:p>
    <w:p w:rsidR="00E56828" w:rsidRDefault="00E56828" w:rsidP="00536425">
      <w:pPr>
        <w:tabs>
          <w:tab w:val="left" w:pos="142"/>
          <w:tab w:val="left" w:pos="284"/>
          <w:tab w:val="left" w:pos="709"/>
        </w:tabs>
        <w:ind w:left="142" w:hanging="142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E56828" w:rsidRDefault="00E56828" w:rsidP="00536425">
      <w:pPr>
        <w:tabs>
          <w:tab w:val="left" w:pos="142"/>
          <w:tab w:val="left" w:pos="284"/>
          <w:tab w:val="left" w:pos="709"/>
        </w:tabs>
        <w:ind w:left="142" w:hanging="142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E56828" w:rsidRDefault="00E56828" w:rsidP="00536425">
      <w:pPr>
        <w:tabs>
          <w:tab w:val="left" w:pos="142"/>
          <w:tab w:val="left" w:pos="284"/>
          <w:tab w:val="left" w:pos="709"/>
        </w:tabs>
        <w:ind w:left="142" w:hanging="142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E56828" w:rsidRDefault="00E56828" w:rsidP="00536425">
      <w:pPr>
        <w:tabs>
          <w:tab w:val="left" w:pos="142"/>
          <w:tab w:val="left" w:pos="284"/>
          <w:tab w:val="left" w:pos="709"/>
        </w:tabs>
        <w:ind w:left="142" w:hanging="142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E56828" w:rsidRDefault="00E56828" w:rsidP="00536425">
      <w:pPr>
        <w:tabs>
          <w:tab w:val="left" w:pos="142"/>
          <w:tab w:val="left" w:pos="284"/>
          <w:tab w:val="left" w:pos="709"/>
        </w:tabs>
        <w:ind w:left="142" w:hanging="142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E56828" w:rsidRDefault="00E56828" w:rsidP="00536425">
      <w:pPr>
        <w:tabs>
          <w:tab w:val="left" w:pos="142"/>
          <w:tab w:val="left" w:pos="284"/>
          <w:tab w:val="left" w:pos="709"/>
        </w:tabs>
        <w:ind w:left="142" w:hanging="142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E56828" w:rsidRDefault="00E56828" w:rsidP="00536425">
      <w:pPr>
        <w:tabs>
          <w:tab w:val="left" w:pos="142"/>
          <w:tab w:val="left" w:pos="284"/>
          <w:tab w:val="left" w:pos="709"/>
        </w:tabs>
        <w:ind w:left="142" w:hanging="142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E56828" w:rsidRDefault="00E56828" w:rsidP="00536425">
      <w:pPr>
        <w:tabs>
          <w:tab w:val="left" w:pos="142"/>
          <w:tab w:val="left" w:pos="284"/>
          <w:tab w:val="left" w:pos="709"/>
        </w:tabs>
        <w:ind w:left="142" w:hanging="142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536425" w:rsidRPr="00536425" w:rsidRDefault="00E56828" w:rsidP="00536425">
      <w:pPr>
        <w:tabs>
          <w:tab w:val="left" w:pos="142"/>
          <w:tab w:val="left" w:pos="284"/>
          <w:tab w:val="left" w:pos="709"/>
        </w:tabs>
        <w:ind w:left="142" w:hanging="142"/>
        <w:jc w:val="both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536425" w:rsidRPr="00536425">
        <w:rPr>
          <w:rFonts w:ascii="Times New Roman" w:hAnsi="Times New Roman"/>
          <w:spacing w:val="20"/>
          <w:sz w:val="28"/>
          <w:szCs w:val="28"/>
        </w:rPr>
        <w:t xml:space="preserve">сигмовидная кишка в виде гладкого плотноватого тяжа длиной около 20см. и диаметром - 1,5см., очень вяло и редко </w:t>
      </w:r>
      <w:proofErr w:type="spellStart"/>
      <w:r w:rsidR="00536425" w:rsidRPr="00536425">
        <w:rPr>
          <w:rFonts w:ascii="Times New Roman" w:hAnsi="Times New Roman"/>
          <w:spacing w:val="20"/>
          <w:sz w:val="28"/>
          <w:szCs w:val="28"/>
        </w:rPr>
        <w:t>перистал</w:t>
      </w:r>
      <w:r w:rsidR="00536425" w:rsidRPr="00536425">
        <w:rPr>
          <w:rFonts w:ascii="Times New Roman" w:hAnsi="Times New Roman"/>
          <w:spacing w:val="20"/>
          <w:sz w:val="28"/>
          <w:szCs w:val="28"/>
        </w:rPr>
        <w:t>ь</w:t>
      </w:r>
      <w:r w:rsidR="00536425" w:rsidRPr="00536425">
        <w:rPr>
          <w:rFonts w:ascii="Times New Roman" w:hAnsi="Times New Roman"/>
          <w:spacing w:val="20"/>
          <w:sz w:val="28"/>
          <w:szCs w:val="28"/>
        </w:rPr>
        <w:t>тирующего</w:t>
      </w:r>
      <w:proofErr w:type="spellEnd"/>
      <w:r w:rsidR="00536425" w:rsidRPr="00536425">
        <w:rPr>
          <w:rFonts w:ascii="Times New Roman" w:hAnsi="Times New Roman"/>
          <w:spacing w:val="20"/>
          <w:sz w:val="28"/>
          <w:szCs w:val="28"/>
        </w:rPr>
        <w:t>; в правой подвздошной области слепая кишка пальп</w:t>
      </w:r>
      <w:r w:rsidR="00536425" w:rsidRPr="00536425">
        <w:rPr>
          <w:rFonts w:ascii="Times New Roman" w:hAnsi="Times New Roman"/>
          <w:spacing w:val="20"/>
          <w:sz w:val="28"/>
          <w:szCs w:val="28"/>
        </w:rPr>
        <w:t>и</w:t>
      </w:r>
      <w:r w:rsidR="00536425" w:rsidRPr="00536425">
        <w:rPr>
          <w:rFonts w:ascii="Times New Roman" w:hAnsi="Times New Roman"/>
          <w:spacing w:val="20"/>
          <w:sz w:val="28"/>
          <w:szCs w:val="28"/>
        </w:rPr>
        <w:t>руется в виде умеренно напряженного несколько расширяющег</w:t>
      </w:r>
      <w:r w:rsidR="00536425" w:rsidRPr="00536425">
        <w:rPr>
          <w:rFonts w:ascii="Times New Roman" w:hAnsi="Times New Roman"/>
          <w:spacing w:val="20"/>
          <w:sz w:val="28"/>
          <w:szCs w:val="28"/>
        </w:rPr>
        <w:t>о</w:t>
      </w:r>
      <w:r w:rsidR="00536425" w:rsidRPr="00536425">
        <w:rPr>
          <w:rFonts w:ascii="Times New Roman" w:hAnsi="Times New Roman"/>
          <w:spacing w:val="20"/>
          <w:sz w:val="28"/>
          <w:szCs w:val="28"/>
        </w:rPr>
        <w:t>ся книзу цилиндра с закругленным дном диаметром - 3см.</w:t>
      </w:r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ind w:left="142"/>
        <w:jc w:val="both"/>
        <w:rPr>
          <w:rFonts w:ascii="Times New Roman" w:hAnsi="Times New Roman"/>
          <w:spacing w:val="20"/>
          <w:sz w:val="28"/>
          <w:szCs w:val="28"/>
        </w:rPr>
      </w:pPr>
      <w:r w:rsidRPr="00536425">
        <w:rPr>
          <w:rFonts w:ascii="Times New Roman" w:hAnsi="Times New Roman"/>
          <w:spacing w:val="20"/>
          <w:sz w:val="28"/>
          <w:szCs w:val="28"/>
        </w:rPr>
        <w:tab/>
        <w:t xml:space="preserve">Большая кривизна желудка определяется методом 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</w:rPr>
        <w:t>суккусии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</w:rPr>
        <w:t xml:space="preserve"> на 3 см над пупком.</w:t>
      </w:r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ind w:left="142" w:hanging="142"/>
        <w:jc w:val="both"/>
        <w:rPr>
          <w:rFonts w:ascii="Times New Roman" w:hAnsi="Times New Roman"/>
          <w:spacing w:val="20"/>
          <w:sz w:val="28"/>
          <w:szCs w:val="28"/>
        </w:rPr>
      </w:pPr>
      <w:r w:rsidRPr="00536425">
        <w:rPr>
          <w:rFonts w:ascii="Times New Roman" w:hAnsi="Times New Roman"/>
          <w:spacing w:val="20"/>
          <w:sz w:val="28"/>
          <w:szCs w:val="28"/>
        </w:rPr>
        <w:tab/>
        <w:t>Другие органы брюшной полости (печень, селезенка, тонкая ки</w:t>
      </w:r>
      <w:r w:rsidRPr="00536425">
        <w:rPr>
          <w:rFonts w:ascii="Times New Roman" w:hAnsi="Times New Roman"/>
          <w:spacing w:val="20"/>
          <w:sz w:val="28"/>
          <w:szCs w:val="28"/>
        </w:rPr>
        <w:t>ш</w:t>
      </w:r>
      <w:r w:rsidRPr="00536425">
        <w:rPr>
          <w:rFonts w:ascii="Times New Roman" w:hAnsi="Times New Roman"/>
          <w:spacing w:val="20"/>
          <w:sz w:val="28"/>
          <w:szCs w:val="28"/>
        </w:rPr>
        <w:t xml:space="preserve">ка) 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</w:rPr>
        <w:t>пальпаторно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</w:rPr>
        <w:t xml:space="preserve"> не определяются.</w:t>
      </w:r>
    </w:p>
    <w:p w:rsidR="00536425" w:rsidRDefault="00536425" w:rsidP="00536425">
      <w:pPr>
        <w:tabs>
          <w:tab w:val="left" w:pos="142"/>
          <w:tab w:val="left" w:pos="284"/>
          <w:tab w:val="left" w:pos="709"/>
        </w:tabs>
        <w:jc w:val="both"/>
        <w:rPr>
          <w:rFonts w:ascii="Times New Roman" w:hAnsi="Times New Roman"/>
          <w:i/>
          <w:spacing w:val="20"/>
          <w:sz w:val="28"/>
          <w:szCs w:val="28"/>
          <w:u w:val="single"/>
        </w:rPr>
      </w:pPr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jc w:val="both"/>
        <w:rPr>
          <w:rFonts w:ascii="Times New Roman" w:hAnsi="Times New Roman"/>
          <w:i/>
          <w:spacing w:val="20"/>
          <w:sz w:val="28"/>
          <w:szCs w:val="28"/>
          <w:u w:val="single"/>
        </w:rPr>
      </w:pPr>
      <w:r w:rsidRPr="00536425">
        <w:rPr>
          <w:rFonts w:ascii="Times New Roman" w:hAnsi="Times New Roman"/>
          <w:i/>
          <w:spacing w:val="20"/>
          <w:sz w:val="28"/>
          <w:szCs w:val="28"/>
          <w:u w:val="single"/>
        </w:rPr>
        <w:t>Граница абсолютной тупости печени.</w:t>
      </w:r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jc w:val="both"/>
        <w:rPr>
          <w:rFonts w:ascii="Times New Roman" w:hAnsi="Times New Roman"/>
          <w:i/>
          <w:spacing w:val="20"/>
          <w:sz w:val="28"/>
          <w:szCs w:val="28"/>
        </w:rPr>
      </w:pPr>
      <w:r w:rsidRPr="00536425">
        <w:rPr>
          <w:rFonts w:ascii="Times New Roman" w:hAnsi="Times New Roman"/>
          <w:i/>
          <w:spacing w:val="20"/>
          <w:sz w:val="28"/>
          <w:szCs w:val="28"/>
        </w:rPr>
        <w:t>Верхняя:</w:t>
      </w:r>
    </w:p>
    <w:p w:rsidR="00536425" w:rsidRPr="00536425" w:rsidRDefault="00536425" w:rsidP="00536425">
      <w:pPr>
        <w:numPr>
          <w:ilvl w:val="0"/>
          <w:numId w:val="5"/>
        </w:numPr>
        <w:tabs>
          <w:tab w:val="clear" w:pos="360"/>
          <w:tab w:val="left" w:pos="142"/>
          <w:tab w:val="left" w:pos="284"/>
          <w:tab w:val="num" w:pos="585"/>
          <w:tab w:val="left" w:pos="709"/>
        </w:tabs>
        <w:ind w:left="585"/>
        <w:jc w:val="both"/>
        <w:rPr>
          <w:rFonts w:ascii="Times New Roman" w:hAnsi="Times New Roman"/>
          <w:spacing w:val="20"/>
          <w:sz w:val="28"/>
          <w:szCs w:val="28"/>
        </w:rPr>
      </w:pPr>
      <w:r w:rsidRPr="00536425">
        <w:rPr>
          <w:rFonts w:ascii="Times New Roman" w:hAnsi="Times New Roman"/>
          <w:spacing w:val="20"/>
          <w:sz w:val="28"/>
          <w:szCs w:val="28"/>
        </w:rPr>
        <w:t xml:space="preserve">по </w:t>
      </w:r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l</w:t>
      </w:r>
      <w:r w:rsidRPr="00536425">
        <w:rPr>
          <w:rFonts w:ascii="Times New Roman" w:hAnsi="Times New Roman"/>
          <w:spacing w:val="20"/>
          <w:sz w:val="28"/>
          <w:szCs w:val="28"/>
        </w:rPr>
        <w:t>.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parasternalis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</w:rPr>
        <w:t xml:space="preserve"> 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dexra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</w:rPr>
        <w:t xml:space="preserve"> - верхний край </w:t>
      </w:r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VI</w:t>
      </w:r>
      <w:r w:rsidRPr="00536425">
        <w:rPr>
          <w:rFonts w:ascii="Times New Roman" w:hAnsi="Times New Roman"/>
          <w:spacing w:val="20"/>
          <w:sz w:val="28"/>
          <w:szCs w:val="28"/>
        </w:rPr>
        <w:t xml:space="preserve"> ребра.</w:t>
      </w:r>
    </w:p>
    <w:p w:rsidR="00536425" w:rsidRPr="00536425" w:rsidRDefault="00536425" w:rsidP="00536425">
      <w:pPr>
        <w:numPr>
          <w:ilvl w:val="0"/>
          <w:numId w:val="5"/>
        </w:numPr>
        <w:tabs>
          <w:tab w:val="clear" w:pos="360"/>
          <w:tab w:val="left" w:pos="142"/>
          <w:tab w:val="left" w:pos="284"/>
          <w:tab w:val="num" w:pos="585"/>
          <w:tab w:val="left" w:pos="709"/>
        </w:tabs>
        <w:ind w:left="585"/>
        <w:jc w:val="both"/>
        <w:rPr>
          <w:rFonts w:ascii="Times New Roman" w:hAnsi="Times New Roman"/>
          <w:spacing w:val="20"/>
          <w:sz w:val="28"/>
          <w:szCs w:val="28"/>
          <w:lang w:val="en-US"/>
        </w:rPr>
      </w:pPr>
      <w:r w:rsidRPr="00536425">
        <w:rPr>
          <w:rFonts w:ascii="Times New Roman" w:hAnsi="Times New Roman"/>
          <w:spacing w:val="20"/>
          <w:sz w:val="28"/>
          <w:szCs w:val="28"/>
        </w:rPr>
        <w:t>по</w:t>
      </w:r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 xml:space="preserve"> 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l.medioclavicularis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 xml:space="preserve"> 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dextra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 xml:space="preserve"> -  VI 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ребро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.</w:t>
      </w:r>
    </w:p>
    <w:p w:rsidR="00536425" w:rsidRPr="00536425" w:rsidRDefault="00536425" w:rsidP="00536425">
      <w:pPr>
        <w:numPr>
          <w:ilvl w:val="0"/>
          <w:numId w:val="5"/>
        </w:numPr>
        <w:tabs>
          <w:tab w:val="clear" w:pos="360"/>
          <w:tab w:val="left" w:pos="142"/>
          <w:tab w:val="left" w:pos="284"/>
          <w:tab w:val="num" w:pos="585"/>
          <w:tab w:val="left" w:pos="709"/>
        </w:tabs>
        <w:ind w:left="585"/>
        <w:jc w:val="both"/>
        <w:rPr>
          <w:rFonts w:ascii="Times New Roman" w:hAnsi="Times New Roman"/>
          <w:spacing w:val="20"/>
          <w:sz w:val="28"/>
          <w:szCs w:val="28"/>
          <w:lang w:val="en-US"/>
        </w:rPr>
      </w:pPr>
      <w:proofErr w:type="spellStart"/>
      <w:proofErr w:type="gram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по</w:t>
      </w:r>
      <w:proofErr w:type="spellEnd"/>
      <w:proofErr w:type="gramEnd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 xml:space="preserve"> 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l.axillaris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 xml:space="preserve"> ant. </w:t>
      </w:r>
      <w:proofErr w:type="spellStart"/>
      <w:proofErr w:type="gram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dextra</w:t>
      </w:r>
      <w:proofErr w:type="spellEnd"/>
      <w:proofErr w:type="gramEnd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 xml:space="preserve"> - VII 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ребро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.</w:t>
      </w:r>
    </w:p>
    <w:p w:rsidR="00536425" w:rsidRPr="00536425" w:rsidRDefault="00536425" w:rsidP="00536425">
      <w:pPr>
        <w:numPr>
          <w:ilvl w:val="0"/>
          <w:numId w:val="5"/>
        </w:numPr>
        <w:tabs>
          <w:tab w:val="clear" w:pos="360"/>
          <w:tab w:val="left" w:pos="142"/>
          <w:tab w:val="left" w:pos="284"/>
          <w:tab w:val="num" w:pos="585"/>
          <w:tab w:val="left" w:pos="709"/>
        </w:tabs>
        <w:ind w:left="585"/>
        <w:jc w:val="both"/>
        <w:rPr>
          <w:rFonts w:ascii="Times New Roman" w:hAnsi="Times New Roman"/>
          <w:spacing w:val="20"/>
          <w:sz w:val="28"/>
          <w:szCs w:val="28"/>
          <w:lang w:val="en-US"/>
        </w:rPr>
      </w:pPr>
      <w:proofErr w:type="spellStart"/>
      <w:proofErr w:type="gram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по</w:t>
      </w:r>
      <w:proofErr w:type="spellEnd"/>
      <w:proofErr w:type="gramEnd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 xml:space="preserve"> 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l.scapularis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 xml:space="preserve"> 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dextra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 xml:space="preserve"> - IX 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ребро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 xml:space="preserve">. </w:t>
      </w:r>
    </w:p>
    <w:p w:rsidR="00536425" w:rsidRPr="00536425" w:rsidRDefault="00536425" w:rsidP="00536425">
      <w:pPr>
        <w:numPr>
          <w:ilvl w:val="0"/>
          <w:numId w:val="5"/>
        </w:numPr>
        <w:tabs>
          <w:tab w:val="clear" w:pos="360"/>
          <w:tab w:val="left" w:pos="142"/>
          <w:tab w:val="left" w:pos="284"/>
          <w:tab w:val="num" w:pos="585"/>
          <w:tab w:val="left" w:pos="709"/>
        </w:tabs>
        <w:ind w:left="585"/>
        <w:jc w:val="both"/>
        <w:rPr>
          <w:rFonts w:ascii="Times New Roman" w:hAnsi="Times New Roman"/>
          <w:spacing w:val="20"/>
          <w:sz w:val="28"/>
          <w:szCs w:val="28"/>
        </w:rPr>
      </w:pPr>
      <w:proofErr w:type="spell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по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 xml:space="preserve"> 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l.paravertebralis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 xml:space="preserve"> 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dextra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 xml:space="preserve"> - X </w:t>
      </w:r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jc w:val="both"/>
        <w:rPr>
          <w:rFonts w:ascii="Times New Roman" w:hAnsi="Times New Roman"/>
          <w:i/>
          <w:spacing w:val="20"/>
          <w:sz w:val="28"/>
          <w:szCs w:val="28"/>
          <w:lang w:val="en-US"/>
        </w:rPr>
      </w:pPr>
      <w:proofErr w:type="spellStart"/>
      <w:r w:rsidRPr="00536425">
        <w:rPr>
          <w:rFonts w:ascii="Times New Roman" w:hAnsi="Times New Roman"/>
          <w:i/>
          <w:spacing w:val="20"/>
          <w:sz w:val="28"/>
          <w:szCs w:val="28"/>
          <w:lang w:val="en-US"/>
        </w:rPr>
        <w:t>Нижняя</w:t>
      </w:r>
      <w:proofErr w:type="spellEnd"/>
      <w:r w:rsidRPr="00536425">
        <w:rPr>
          <w:rFonts w:ascii="Times New Roman" w:hAnsi="Times New Roman"/>
          <w:i/>
          <w:spacing w:val="20"/>
          <w:sz w:val="28"/>
          <w:szCs w:val="28"/>
          <w:lang w:val="en-US"/>
        </w:rPr>
        <w:t>:</w:t>
      </w:r>
    </w:p>
    <w:p w:rsidR="00536425" w:rsidRPr="00536425" w:rsidRDefault="00536425" w:rsidP="00536425">
      <w:pPr>
        <w:numPr>
          <w:ilvl w:val="0"/>
          <w:numId w:val="6"/>
        </w:numPr>
        <w:tabs>
          <w:tab w:val="clear" w:pos="360"/>
          <w:tab w:val="left" w:pos="142"/>
          <w:tab w:val="left" w:pos="284"/>
          <w:tab w:val="num" w:pos="435"/>
          <w:tab w:val="left" w:pos="709"/>
        </w:tabs>
        <w:ind w:left="435"/>
        <w:jc w:val="both"/>
        <w:rPr>
          <w:rFonts w:ascii="Times New Roman" w:hAnsi="Times New Roman"/>
          <w:spacing w:val="20"/>
          <w:sz w:val="28"/>
          <w:szCs w:val="28"/>
          <w:lang w:val="en-US"/>
        </w:rPr>
      </w:pPr>
      <w:r w:rsidRPr="00536425">
        <w:rPr>
          <w:rFonts w:ascii="Times New Roman" w:hAnsi="Times New Roman"/>
          <w:spacing w:val="20"/>
          <w:sz w:val="28"/>
          <w:szCs w:val="28"/>
        </w:rPr>
        <w:t>по</w:t>
      </w:r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 xml:space="preserve"> 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l.parasternalis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 xml:space="preserve"> 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sinistra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 xml:space="preserve"> - </w:t>
      </w:r>
      <w:r w:rsidRPr="00536425">
        <w:rPr>
          <w:rFonts w:ascii="Times New Roman" w:hAnsi="Times New Roman"/>
          <w:spacing w:val="20"/>
          <w:sz w:val="28"/>
          <w:szCs w:val="28"/>
        </w:rPr>
        <w:t>край</w:t>
      </w:r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 xml:space="preserve"> 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</w:rPr>
        <w:t>ребрной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 xml:space="preserve"> </w:t>
      </w:r>
      <w:r w:rsidRPr="00536425">
        <w:rPr>
          <w:rFonts w:ascii="Times New Roman" w:hAnsi="Times New Roman"/>
          <w:spacing w:val="20"/>
          <w:sz w:val="28"/>
          <w:szCs w:val="28"/>
        </w:rPr>
        <w:t>дуги</w:t>
      </w:r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.</w:t>
      </w:r>
    </w:p>
    <w:p w:rsidR="00536425" w:rsidRPr="00536425" w:rsidRDefault="00536425" w:rsidP="00536425">
      <w:pPr>
        <w:numPr>
          <w:ilvl w:val="0"/>
          <w:numId w:val="6"/>
        </w:numPr>
        <w:tabs>
          <w:tab w:val="clear" w:pos="360"/>
          <w:tab w:val="left" w:pos="142"/>
          <w:tab w:val="left" w:pos="284"/>
          <w:tab w:val="num" w:pos="435"/>
          <w:tab w:val="left" w:pos="709"/>
        </w:tabs>
        <w:ind w:left="435"/>
        <w:jc w:val="both"/>
        <w:rPr>
          <w:rFonts w:ascii="Times New Roman" w:hAnsi="Times New Roman"/>
          <w:spacing w:val="20"/>
          <w:sz w:val="28"/>
          <w:szCs w:val="28"/>
        </w:rPr>
      </w:pPr>
      <w:r w:rsidRPr="00536425">
        <w:rPr>
          <w:rFonts w:ascii="Times New Roman" w:hAnsi="Times New Roman"/>
          <w:spacing w:val="20"/>
          <w:sz w:val="28"/>
          <w:szCs w:val="28"/>
        </w:rPr>
        <w:t xml:space="preserve">по </w:t>
      </w:r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l</w:t>
      </w:r>
      <w:r w:rsidRPr="00536425">
        <w:rPr>
          <w:rFonts w:ascii="Times New Roman" w:hAnsi="Times New Roman"/>
          <w:spacing w:val="20"/>
          <w:sz w:val="28"/>
          <w:szCs w:val="28"/>
        </w:rPr>
        <w:t>.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medialis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anterior</w:t>
      </w:r>
      <w:r w:rsidRPr="00536425">
        <w:rPr>
          <w:rFonts w:ascii="Times New Roman" w:hAnsi="Times New Roman"/>
          <w:spacing w:val="20"/>
          <w:sz w:val="28"/>
          <w:szCs w:val="28"/>
        </w:rPr>
        <w:t xml:space="preserve"> - на границе 1\3 расстояния от мечевидного отростка до пупка.</w:t>
      </w:r>
    </w:p>
    <w:p w:rsidR="00536425" w:rsidRPr="00536425" w:rsidRDefault="00536425" w:rsidP="00536425">
      <w:pPr>
        <w:numPr>
          <w:ilvl w:val="0"/>
          <w:numId w:val="6"/>
        </w:numPr>
        <w:tabs>
          <w:tab w:val="clear" w:pos="360"/>
          <w:tab w:val="left" w:pos="142"/>
          <w:tab w:val="left" w:pos="284"/>
          <w:tab w:val="num" w:pos="435"/>
          <w:tab w:val="left" w:pos="709"/>
        </w:tabs>
        <w:ind w:left="435"/>
        <w:jc w:val="both"/>
        <w:rPr>
          <w:rFonts w:ascii="Times New Roman" w:hAnsi="Times New Roman"/>
          <w:spacing w:val="20"/>
          <w:sz w:val="28"/>
          <w:szCs w:val="28"/>
        </w:rPr>
      </w:pPr>
      <w:r w:rsidRPr="00536425">
        <w:rPr>
          <w:rFonts w:ascii="Times New Roman" w:hAnsi="Times New Roman"/>
          <w:spacing w:val="20"/>
          <w:sz w:val="28"/>
          <w:szCs w:val="28"/>
        </w:rPr>
        <w:t xml:space="preserve">по </w:t>
      </w:r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l</w:t>
      </w:r>
      <w:r w:rsidRPr="00536425">
        <w:rPr>
          <w:rFonts w:ascii="Times New Roman" w:hAnsi="Times New Roman"/>
          <w:spacing w:val="20"/>
          <w:sz w:val="28"/>
          <w:szCs w:val="28"/>
        </w:rPr>
        <w:t>.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parasternalis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</w:rPr>
        <w:t xml:space="preserve"> 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dextra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</w:rPr>
        <w:t xml:space="preserve"> - на 2см ниже реберной дуги.</w:t>
      </w:r>
    </w:p>
    <w:p w:rsidR="00536425" w:rsidRPr="00536425" w:rsidRDefault="00536425" w:rsidP="00536425">
      <w:pPr>
        <w:numPr>
          <w:ilvl w:val="0"/>
          <w:numId w:val="6"/>
        </w:numPr>
        <w:tabs>
          <w:tab w:val="clear" w:pos="360"/>
          <w:tab w:val="left" w:pos="142"/>
          <w:tab w:val="left" w:pos="284"/>
          <w:tab w:val="num" w:pos="435"/>
          <w:tab w:val="left" w:pos="709"/>
        </w:tabs>
        <w:ind w:left="435"/>
        <w:jc w:val="both"/>
        <w:rPr>
          <w:rFonts w:ascii="Times New Roman" w:hAnsi="Times New Roman"/>
          <w:spacing w:val="20"/>
          <w:sz w:val="28"/>
          <w:szCs w:val="28"/>
          <w:lang w:val="en-US"/>
        </w:rPr>
      </w:pPr>
      <w:r w:rsidRPr="00536425">
        <w:rPr>
          <w:rFonts w:ascii="Times New Roman" w:hAnsi="Times New Roman"/>
          <w:spacing w:val="20"/>
          <w:sz w:val="28"/>
          <w:szCs w:val="28"/>
        </w:rPr>
        <w:t>по</w:t>
      </w:r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 xml:space="preserve"> 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l.medioclavicularis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 xml:space="preserve"> 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dextra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 xml:space="preserve"> - </w:t>
      </w:r>
      <w:r w:rsidRPr="00536425">
        <w:rPr>
          <w:rFonts w:ascii="Times New Roman" w:hAnsi="Times New Roman"/>
          <w:spacing w:val="20"/>
          <w:sz w:val="28"/>
          <w:szCs w:val="28"/>
        </w:rPr>
        <w:t>реберная</w:t>
      </w:r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 xml:space="preserve"> </w:t>
      </w:r>
      <w:r w:rsidRPr="00536425">
        <w:rPr>
          <w:rFonts w:ascii="Times New Roman" w:hAnsi="Times New Roman"/>
          <w:spacing w:val="20"/>
          <w:sz w:val="28"/>
          <w:szCs w:val="28"/>
        </w:rPr>
        <w:t>дуга</w:t>
      </w:r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.</w:t>
      </w:r>
    </w:p>
    <w:p w:rsidR="00536425" w:rsidRPr="00536425" w:rsidRDefault="00536425" w:rsidP="00536425">
      <w:pPr>
        <w:numPr>
          <w:ilvl w:val="0"/>
          <w:numId w:val="7"/>
        </w:numPr>
        <w:tabs>
          <w:tab w:val="clear" w:pos="720"/>
          <w:tab w:val="left" w:pos="142"/>
          <w:tab w:val="left" w:pos="284"/>
          <w:tab w:val="num" w:pos="435"/>
          <w:tab w:val="left" w:pos="709"/>
        </w:tabs>
        <w:ind w:left="435"/>
        <w:jc w:val="both"/>
        <w:rPr>
          <w:rFonts w:ascii="Times New Roman" w:hAnsi="Times New Roman"/>
          <w:spacing w:val="20"/>
          <w:sz w:val="28"/>
          <w:szCs w:val="28"/>
          <w:lang w:val="en-US"/>
        </w:rPr>
      </w:pPr>
      <w:r w:rsidRPr="00536425">
        <w:rPr>
          <w:rFonts w:ascii="Times New Roman" w:hAnsi="Times New Roman"/>
          <w:spacing w:val="20"/>
          <w:sz w:val="28"/>
          <w:szCs w:val="28"/>
        </w:rPr>
        <w:lastRenderedPageBreak/>
        <w:t>по</w:t>
      </w:r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 xml:space="preserve"> 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l.axillaris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 xml:space="preserve"> anterior 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dextra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 xml:space="preserve"> - X </w:t>
      </w:r>
      <w:r w:rsidRPr="00536425">
        <w:rPr>
          <w:rFonts w:ascii="Times New Roman" w:hAnsi="Times New Roman"/>
          <w:spacing w:val="20"/>
          <w:sz w:val="28"/>
          <w:szCs w:val="28"/>
        </w:rPr>
        <w:t>ребро</w:t>
      </w:r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.</w:t>
      </w:r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ind w:left="284" w:hanging="284"/>
        <w:jc w:val="both"/>
        <w:rPr>
          <w:rFonts w:ascii="Times New Roman" w:hAnsi="Times New Roman"/>
          <w:i/>
          <w:spacing w:val="20"/>
          <w:sz w:val="28"/>
          <w:szCs w:val="28"/>
          <w:lang w:val="en-US"/>
        </w:rPr>
      </w:pPr>
      <w:r w:rsidRPr="00536425">
        <w:rPr>
          <w:rFonts w:ascii="Times New Roman" w:hAnsi="Times New Roman"/>
          <w:i/>
          <w:spacing w:val="20"/>
          <w:sz w:val="28"/>
          <w:szCs w:val="28"/>
        </w:rPr>
        <w:t>Высота</w:t>
      </w:r>
      <w:r w:rsidRPr="00536425">
        <w:rPr>
          <w:rFonts w:ascii="Times New Roman" w:hAnsi="Times New Roman"/>
          <w:i/>
          <w:spacing w:val="20"/>
          <w:sz w:val="28"/>
          <w:szCs w:val="28"/>
          <w:lang w:val="en-US"/>
        </w:rPr>
        <w:t xml:space="preserve"> </w:t>
      </w:r>
      <w:r w:rsidRPr="00536425">
        <w:rPr>
          <w:rFonts w:ascii="Times New Roman" w:hAnsi="Times New Roman"/>
          <w:i/>
          <w:spacing w:val="20"/>
          <w:sz w:val="28"/>
          <w:szCs w:val="28"/>
        </w:rPr>
        <w:t>печеночной</w:t>
      </w:r>
      <w:r w:rsidRPr="00536425">
        <w:rPr>
          <w:rFonts w:ascii="Times New Roman" w:hAnsi="Times New Roman"/>
          <w:i/>
          <w:spacing w:val="20"/>
          <w:sz w:val="28"/>
          <w:szCs w:val="28"/>
          <w:lang w:val="en-US"/>
        </w:rPr>
        <w:t xml:space="preserve"> </w:t>
      </w:r>
      <w:r w:rsidRPr="00536425">
        <w:rPr>
          <w:rFonts w:ascii="Times New Roman" w:hAnsi="Times New Roman"/>
          <w:i/>
          <w:spacing w:val="20"/>
          <w:sz w:val="28"/>
          <w:szCs w:val="28"/>
        </w:rPr>
        <w:t>тупости</w:t>
      </w:r>
      <w:r w:rsidRPr="00536425">
        <w:rPr>
          <w:rFonts w:ascii="Times New Roman" w:hAnsi="Times New Roman"/>
          <w:i/>
          <w:spacing w:val="20"/>
          <w:sz w:val="28"/>
          <w:szCs w:val="28"/>
          <w:lang w:val="en-US"/>
        </w:rPr>
        <w:t>:</w:t>
      </w:r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jc w:val="both"/>
        <w:rPr>
          <w:rFonts w:ascii="Times New Roman" w:hAnsi="Times New Roman"/>
          <w:spacing w:val="20"/>
          <w:sz w:val="28"/>
          <w:szCs w:val="28"/>
          <w:lang w:val="en-US"/>
        </w:rPr>
      </w:pPr>
      <w:proofErr w:type="spellStart"/>
      <w:proofErr w:type="gram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l.axillaris</w:t>
      </w:r>
      <w:proofErr w:type="spellEnd"/>
      <w:proofErr w:type="gramEnd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 xml:space="preserve"> anterior 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dextra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 xml:space="preserve"> --- 10см.</w:t>
      </w:r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jc w:val="both"/>
        <w:rPr>
          <w:rFonts w:ascii="Times New Roman" w:hAnsi="Times New Roman"/>
          <w:spacing w:val="20"/>
          <w:sz w:val="28"/>
          <w:szCs w:val="28"/>
          <w:lang w:val="en-US"/>
        </w:rPr>
      </w:pPr>
      <w:proofErr w:type="spellStart"/>
      <w:proofErr w:type="gram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l.medioclavicularis</w:t>
      </w:r>
      <w:proofErr w:type="spellEnd"/>
      <w:proofErr w:type="gramEnd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 xml:space="preserve"> 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dextra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 xml:space="preserve"> --- 9см.</w:t>
      </w:r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jc w:val="both"/>
        <w:rPr>
          <w:rFonts w:ascii="Times New Roman" w:hAnsi="Times New Roman"/>
          <w:spacing w:val="20"/>
          <w:sz w:val="28"/>
          <w:szCs w:val="28"/>
          <w:lang w:val="en-US"/>
        </w:rPr>
      </w:pPr>
      <w:proofErr w:type="spellStart"/>
      <w:proofErr w:type="gram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l.parasternalis</w:t>
      </w:r>
      <w:proofErr w:type="spellEnd"/>
      <w:proofErr w:type="gramEnd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 xml:space="preserve"> 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dextra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 xml:space="preserve"> --- 8см.</w:t>
      </w:r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jc w:val="both"/>
        <w:rPr>
          <w:rFonts w:ascii="Times New Roman" w:hAnsi="Times New Roman"/>
          <w:spacing w:val="20"/>
          <w:sz w:val="28"/>
          <w:szCs w:val="28"/>
        </w:rPr>
      </w:pPr>
      <w:r w:rsidRPr="00536425">
        <w:rPr>
          <w:rFonts w:ascii="Times New Roman" w:hAnsi="Times New Roman"/>
          <w:spacing w:val="20"/>
          <w:sz w:val="28"/>
          <w:szCs w:val="28"/>
        </w:rPr>
        <w:t>По Курлову – 8-9-10.</w:t>
      </w:r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ind w:left="3600" w:hanging="3600"/>
        <w:jc w:val="both"/>
        <w:rPr>
          <w:rFonts w:ascii="Times New Roman" w:hAnsi="Times New Roman"/>
          <w:spacing w:val="20"/>
          <w:sz w:val="28"/>
          <w:szCs w:val="28"/>
        </w:rPr>
      </w:pPr>
      <w:r w:rsidRPr="00536425">
        <w:rPr>
          <w:rFonts w:ascii="Times New Roman" w:hAnsi="Times New Roman"/>
          <w:spacing w:val="20"/>
          <w:sz w:val="28"/>
          <w:szCs w:val="28"/>
        </w:rPr>
        <w:t>В точке желчного пузыря болезненность не определяется.</w:t>
      </w:r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jc w:val="both"/>
        <w:rPr>
          <w:rFonts w:ascii="Times New Roman" w:hAnsi="Times New Roman"/>
          <w:spacing w:val="20"/>
          <w:sz w:val="28"/>
          <w:szCs w:val="28"/>
        </w:rPr>
      </w:pPr>
      <w:r w:rsidRPr="00536425">
        <w:rPr>
          <w:rFonts w:ascii="Times New Roman" w:hAnsi="Times New Roman"/>
          <w:spacing w:val="20"/>
          <w:sz w:val="28"/>
          <w:szCs w:val="28"/>
        </w:rPr>
        <w:t xml:space="preserve">Симптомы 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</w:rPr>
        <w:t>Ортнера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</w:rPr>
        <w:t xml:space="preserve">, 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</w:rPr>
        <w:t>Кэра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</w:rPr>
        <w:t xml:space="preserve">, </w:t>
      </w:r>
      <w:proofErr w:type="gramStart"/>
      <w:r w:rsidRPr="00536425">
        <w:rPr>
          <w:rFonts w:ascii="Times New Roman" w:hAnsi="Times New Roman"/>
          <w:spacing w:val="20"/>
          <w:sz w:val="28"/>
          <w:szCs w:val="28"/>
        </w:rPr>
        <w:t>Георгиевского</w:t>
      </w:r>
      <w:proofErr w:type="gramEnd"/>
      <w:r w:rsidRPr="00536425">
        <w:rPr>
          <w:rFonts w:ascii="Times New Roman" w:hAnsi="Times New Roman"/>
          <w:spacing w:val="20"/>
          <w:sz w:val="28"/>
          <w:szCs w:val="28"/>
        </w:rPr>
        <w:t xml:space="preserve"> отрицательны</w:t>
      </w:r>
      <w:r>
        <w:rPr>
          <w:rFonts w:ascii="Times New Roman" w:hAnsi="Times New Roman"/>
          <w:spacing w:val="20"/>
          <w:sz w:val="28"/>
          <w:szCs w:val="28"/>
        </w:rPr>
        <w:t>е</w:t>
      </w:r>
      <w:r w:rsidRPr="00536425">
        <w:rPr>
          <w:rFonts w:ascii="Times New Roman" w:hAnsi="Times New Roman"/>
          <w:spacing w:val="20"/>
          <w:sz w:val="28"/>
          <w:szCs w:val="28"/>
        </w:rPr>
        <w:t>.</w:t>
      </w:r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jc w:val="both"/>
        <w:rPr>
          <w:rFonts w:ascii="Times New Roman" w:hAnsi="Times New Roman"/>
          <w:spacing w:val="20"/>
          <w:sz w:val="28"/>
          <w:szCs w:val="28"/>
        </w:rPr>
      </w:pPr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jc w:val="both"/>
        <w:rPr>
          <w:rFonts w:ascii="Times New Roman" w:hAnsi="Times New Roman"/>
          <w:i/>
          <w:spacing w:val="20"/>
          <w:sz w:val="28"/>
          <w:szCs w:val="28"/>
        </w:rPr>
      </w:pPr>
      <w:r w:rsidRPr="00536425">
        <w:rPr>
          <w:rFonts w:ascii="Times New Roman" w:hAnsi="Times New Roman"/>
          <w:i/>
          <w:spacing w:val="20"/>
          <w:sz w:val="28"/>
          <w:szCs w:val="28"/>
        </w:rPr>
        <w:t>Границы селезенки:</w:t>
      </w:r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jc w:val="both"/>
        <w:rPr>
          <w:rFonts w:ascii="Times New Roman" w:hAnsi="Times New Roman"/>
          <w:spacing w:val="20"/>
          <w:sz w:val="28"/>
          <w:szCs w:val="28"/>
        </w:rPr>
      </w:pPr>
      <w:proofErr w:type="gramStart"/>
      <w:r w:rsidRPr="00536425">
        <w:rPr>
          <w:rFonts w:ascii="Times New Roman" w:hAnsi="Times New Roman"/>
          <w:spacing w:val="20"/>
          <w:sz w:val="28"/>
          <w:szCs w:val="28"/>
        </w:rPr>
        <w:t>Верхняя</w:t>
      </w:r>
      <w:proofErr w:type="gramEnd"/>
      <w:r w:rsidRPr="00536425">
        <w:rPr>
          <w:rFonts w:ascii="Times New Roman" w:hAnsi="Times New Roman"/>
          <w:spacing w:val="20"/>
          <w:sz w:val="28"/>
          <w:szCs w:val="28"/>
        </w:rPr>
        <w:t xml:space="preserve"> --- по </w:t>
      </w:r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l</w:t>
      </w:r>
      <w:r w:rsidRPr="00536425">
        <w:rPr>
          <w:rFonts w:ascii="Times New Roman" w:hAnsi="Times New Roman"/>
          <w:spacing w:val="20"/>
          <w:sz w:val="28"/>
          <w:szCs w:val="28"/>
        </w:rPr>
        <w:t>.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axillaris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anterior</w:t>
      </w:r>
      <w:r w:rsidRPr="00536425">
        <w:rPr>
          <w:rFonts w:ascii="Times New Roman" w:hAnsi="Times New Roman"/>
          <w:spacing w:val="20"/>
          <w:sz w:val="28"/>
          <w:szCs w:val="28"/>
        </w:rPr>
        <w:t xml:space="preserve"> 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sinistra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</w:rPr>
        <w:t xml:space="preserve"> - верхний край </w:t>
      </w:r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IX</w:t>
      </w:r>
      <w:r w:rsidRPr="00536425">
        <w:rPr>
          <w:rFonts w:ascii="Times New Roman" w:hAnsi="Times New Roman"/>
          <w:spacing w:val="20"/>
          <w:sz w:val="28"/>
          <w:szCs w:val="28"/>
        </w:rPr>
        <w:t xml:space="preserve"> ребра.</w:t>
      </w:r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jc w:val="both"/>
        <w:rPr>
          <w:rFonts w:ascii="Times New Roman" w:hAnsi="Times New Roman"/>
          <w:spacing w:val="20"/>
          <w:sz w:val="28"/>
          <w:szCs w:val="28"/>
          <w:lang w:val="en-US"/>
        </w:rPr>
      </w:pPr>
      <w:proofErr w:type="gramStart"/>
      <w:r w:rsidRPr="00536425">
        <w:rPr>
          <w:rFonts w:ascii="Times New Roman" w:hAnsi="Times New Roman"/>
          <w:spacing w:val="20"/>
          <w:sz w:val="28"/>
          <w:szCs w:val="28"/>
        </w:rPr>
        <w:t>Нижняя</w:t>
      </w:r>
      <w:proofErr w:type="gramEnd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 xml:space="preserve"> --- </w:t>
      </w:r>
      <w:r w:rsidRPr="00536425">
        <w:rPr>
          <w:rFonts w:ascii="Times New Roman" w:hAnsi="Times New Roman"/>
          <w:spacing w:val="20"/>
          <w:sz w:val="28"/>
          <w:szCs w:val="28"/>
        </w:rPr>
        <w:t>по</w:t>
      </w:r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 xml:space="preserve"> 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l.axillaris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 xml:space="preserve"> anterior 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sinistra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 xml:space="preserve"> - 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нижний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 xml:space="preserve"> 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край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 xml:space="preserve"> XI 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ребра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.</w:t>
      </w:r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jc w:val="both"/>
        <w:rPr>
          <w:rFonts w:ascii="Times New Roman" w:hAnsi="Times New Roman"/>
          <w:spacing w:val="20"/>
          <w:sz w:val="28"/>
          <w:szCs w:val="28"/>
          <w:lang w:val="en-US"/>
        </w:rPr>
      </w:pPr>
      <w:proofErr w:type="spellStart"/>
      <w:proofErr w:type="gram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Передняя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 xml:space="preserve"> --- 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на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 xml:space="preserve"> 1,5см.</w:t>
      </w:r>
      <w:proofErr w:type="gramEnd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 xml:space="preserve"> </w:t>
      </w:r>
      <w:proofErr w:type="spellStart"/>
      <w:proofErr w:type="gram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влево</w:t>
      </w:r>
      <w:proofErr w:type="spellEnd"/>
      <w:proofErr w:type="gramEnd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 xml:space="preserve"> 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от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 xml:space="preserve"> 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l.axillaris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 xml:space="preserve"> anterior </w:t>
      </w:r>
      <w:proofErr w:type="spellStart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sinistra</w:t>
      </w:r>
      <w:proofErr w:type="spellEnd"/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 xml:space="preserve"> X </w:t>
      </w:r>
      <w:r w:rsidRPr="00536425">
        <w:rPr>
          <w:rFonts w:ascii="Times New Roman" w:hAnsi="Times New Roman"/>
          <w:spacing w:val="20"/>
          <w:sz w:val="28"/>
          <w:szCs w:val="28"/>
        </w:rPr>
        <w:t>м</w:t>
      </w:r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\</w:t>
      </w:r>
      <w:r w:rsidRPr="00536425">
        <w:rPr>
          <w:rFonts w:ascii="Times New Roman" w:hAnsi="Times New Roman"/>
          <w:spacing w:val="20"/>
          <w:sz w:val="28"/>
          <w:szCs w:val="28"/>
        </w:rPr>
        <w:t>р</w:t>
      </w:r>
      <w:r w:rsidRPr="00536425">
        <w:rPr>
          <w:rFonts w:ascii="Times New Roman" w:hAnsi="Times New Roman"/>
          <w:spacing w:val="20"/>
          <w:sz w:val="28"/>
          <w:szCs w:val="28"/>
          <w:lang w:val="en-US"/>
        </w:rPr>
        <w:t>.</w:t>
      </w:r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jc w:val="both"/>
        <w:rPr>
          <w:rFonts w:ascii="Times New Roman" w:hAnsi="Times New Roman"/>
          <w:spacing w:val="20"/>
          <w:sz w:val="28"/>
          <w:szCs w:val="28"/>
        </w:rPr>
      </w:pPr>
      <w:r w:rsidRPr="00536425">
        <w:rPr>
          <w:rFonts w:ascii="Times New Roman" w:hAnsi="Times New Roman"/>
          <w:spacing w:val="20"/>
          <w:sz w:val="28"/>
          <w:szCs w:val="28"/>
        </w:rPr>
        <w:t>Ширина селезёночной тупости 6см.</w:t>
      </w:r>
    </w:p>
    <w:p w:rsidR="00536425" w:rsidRPr="00536425" w:rsidRDefault="00536425" w:rsidP="00536425">
      <w:pPr>
        <w:tabs>
          <w:tab w:val="left" w:pos="142"/>
          <w:tab w:val="left" w:pos="284"/>
          <w:tab w:val="left" w:pos="709"/>
        </w:tabs>
        <w:jc w:val="both"/>
        <w:rPr>
          <w:rFonts w:ascii="Times New Roman" w:hAnsi="Times New Roman"/>
          <w:spacing w:val="20"/>
          <w:sz w:val="28"/>
          <w:szCs w:val="28"/>
        </w:rPr>
      </w:pPr>
      <w:r w:rsidRPr="00536425">
        <w:rPr>
          <w:rFonts w:ascii="Times New Roman" w:hAnsi="Times New Roman"/>
          <w:spacing w:val="20"/>
          <w:sz w:val="28"/>
          <w:szCs w:val="28"/>
        </w:rPr>
        <w:t xml:space="preserve"> </w:t>
      </w:r>
    </w:p>
    <w:p w:rsidR="00536425" w:rsidRDefault="00536425" w:rsidP="00536425">
      <w:pPr>
        <w:pStyle w:val="1"/>
        <w:jc w:val="both"/>
        <w:rPr>
          <w:i/>
          <w:spacing w:val="20"/>
          <w:sz w:val="24"/>
          <w:szCs w:val="24"/>
          <w:u w:val="single"/>
        </w:rPr>
      </w:pPr>
    </w:p>
    <w:p w:rsidR="00E56828" w:rsidRDefault="00E56828" w:rsidP="00E56828"/>
    <w:p w:rsidR="00E56828" w:rsidRDefault="00E56828" w:rsidP="00E56828"/>
    <w:p w:rsidR="00E56828" w:rsidRDefault="00E56828" w:rsidP="00E56828"/>
    <w:p w:rsidR="00E56828" w:rsidRDefault="00E56828" w:rsidP="00E56828"/>
    <w:p w:rsidR="00E56828" w:rsidRPr="00E56828" w:rsidRDefault="00E56828" w:rsidP="00E56828"/>
    <w:p w:rsidR="00536425" w:rsidRDefault="00536425" w:rsidP="00747FA3">
      <w:pPr>
        <w:pStyle w:val="1"/>
        <w:ind w:left="2832" w:firstLine="0"/>
        <w:rPr>
          <w:i/>
        </w:rPr>
      </w:pPr>
      <w:r w:rsidRPr="00215FF9">
        <w:rPr>
          <w:i/>
        </w:rPr>
        <w:t>Мочеполовая система.</w:t>
      </w:r>
    </w:p>
    <w:p w:rsidR="00747FA3" w:rsidRPr="00747FA3" w:rsidRDefault="00747FA3" w:rsidP="00747FA3"/>
    <w:p w:rsidR="00536425" w:rsidRPr="00747FA3" w:rsidRDefault="00536425" w:rsidP="00536425">
      <w:pPr>
        <w:tabs>
          <w:tab w:val="left" w:pos="142"/>
          <w:tab w:val="left" w:pos="284"/>
          <w:tab w:val="left" w:pos="709"/>
        </w:tabs>
        <w:ind w:left="142" w:hanging="142"/>
        <w:jc w:val="both"/>
        <w:rPr>
          <w:rFonts w:ascii="Times New Roman" w:hAnsi="Times New Roman"/>
          <w:spacing w:val="20"/>
          <w:sz w:val="28"/>
          <w:szCs w:val="28"/>
        </w:rPr>
      </w:pPr>
      <w:r w:rsidRPr="00747FA3">
        <w:rPr>
          <w:rFonts w:ascii="Times New Roman" w:hAnsi="Times New Roman"/>
          <w:spacing w:val="20"/>
          <w:sz w:val="28"/>
          <w:szCs w:val="28"/>
        </w:rPr>
        <w:tab/>
      </w:r>
      <w:r w:rsidRPr="00747FA3">
        <w:rPr>
          <w:rFonts w:ascii="Times New Roman" w:hAnsi="Times New Roman"/>
          <w:spacing w:val="20"/>
          <w:sz w:val="28"/>
          <w:szCs w:val="28"/>
        </w:rPr>
        <w:tab/>
        <w:t xml:space="preserve">Мочеиспускание свободное, безболезненное, преимущественно в дневное время суток. </w:t>
      </w:r>
      <w:r w:rsidR="00435E96">
        <w:rPr>
          <w:rFonts w:ascii="Times New Roman" w:hAnsi="Times New Roman"/>
          <w:spacing w:val="20"/>
          <w:sz w:val="28"/>
          <w:szCs w:val="28"/>
        </w:rPr>
        <w:t>Имеется опухолевидное образование в п</w:t>
      </w:r>
      <w:r w:rsidR="00435E96">
        <w:rPr>
          <w:rFonts w:ascii="Times New Roman" w:hAnsi="Times New Roman"/>
          <w:spacing w:val="20"/>
          <w:sz w:val="28"/>
          <w:szCs w:val="28"/>
        </w:rPr>
        <w:t>а</w:t>
      </w:r>
      <w:r w:rsidR="00435E96">
        <w:rPr>
          <w:rFonts w:ascii="Times New Roman" w:hAnsi="Times New Roman"/>
          <w:spacing w:val="20"/>
          <w:sz w:val="28"/>
          <w:szCs w:val="28"/>
        </w:rPr>
        <w:t xml:space="preserve">ховой области. </w:t>
      </w:r>
      <w:r w:rsidRPr="00747FA3">
        <w:rPr>
          <w:rFonts w:ascii="Times New Roman" w:hAnsi="Times New Roman"/>
          <w:spacing w:val="20"/>
          <w:sz w:val="28"/>
          <w:szCs w:val="28"/>
        </w:rPr>
        <w:t xml:space="preserve">Поясничная область без особенностей. </w:t>
      </w:r>
      <w:proofErr w:type="spellStart"/>
      <w:r w:rsidRPr="00747FA3">
        <w:rPr>
          <w:rFonts w:ascii="Times New Roman" w:hAnsi="Times New Roman"/>
          <w:spacing w:val="20"/>
          <w:sz w:val="28"/>
          <w:szCs w:val="28"/>
        </w:rPr>
        <w:t>Пальп</w:t>
      </w:r>
      <w:r w:rsidRPr="00747FA3">
        <w:rPr>
          <w:rFonts w:ascii="Times New Roman" w:hAnsi="Times New Roman"/>
          <w:spacing w:val="20"/>
          <w:sz w:val="28"/>
          <w:szCs w:val="28"/>
        </w:rPr>
        <w:t>а</w:t>
      </w:r>
      <w:r w:rsidRPr="00747FA3">
        <w:rPr>
          <w:rFonts w:ascii="Times New Roman" w:hAnsi="Times New Roman"/>
          <w:spacing w:val="20"/>
          <w:sz w:val="28"/>
          <w:szCs w:val="28"/>
        </w:rPr>
        <w:t>торно</w:t>
      </w:r>
      <w:proofErr w:type="spellEnd"/>
      <w:r w:rsidRPr="00747FA3">
        <w:rPr>
          <w:rFonts w:ascii="Times New Roman" w:hAnsi="Times New Roman"/>
          <w:spacing w:val="20"/>
          <w:sz w:val="28"/>
          <w:szCs w:val="28"/>
        </w:rPr>
        <w:t xml:space="preserve"> почки не определяются, болезненность при пальпации о</w:t>
      </w:r>
      <w:r w:rsidRPr="00747FA3">
        <w:rPr>
          <w:rFonts w:ascii="Times New Roman" w:hAnsi="Times New Roman"/>
          <w:spacing w:val="20"/>
          <w:sz w:val="28"/>
          <w:szCs w:val="28"/>
        </w:rPr>
        <w:t>т</w:t>
      </w:r>
      <w:r w:rsidRPr="00747FA3">
        <w:rPr>
          <w:rFonts w:ascii="Times New Roman" w:hAnsi="Times New Roman"/>
          <w:spacing w:val="20"/>
          <w:sz w:val="28"/>
          <w:szCs w:val="28"/>
        </w:rPr>
        <w:t>сутствует. Симптом поколачивания отрицательный. Почечные (реберно-мышечные и реберно-позвоночные) и мочеточниковые (верхние и нижние) точки безболезненны.</w:t>
      </w:r>
    </w:p>
    <w:p w:rsidR="00536425" w:rsidRPr="00747FA3" w:rsidRDefault="00536425" w:rsidP="00536425">
      <w:pPr>
        <w:tabs>
          <w:tab w:val="left" w:pos="142"/>
          <w:tab w:val="left" w:pos="284"/>
          <w:tab w:val="left" w:pos="709"/>
        </w:tabs>
        <w:jc w:val="both"/>
        <w:rPr>
          <w:rFonts w:ascii="Times New Roman" w:hAnsi="Times New Roman"/>
          <w:spacing w:val="20"/>
          <w:sz w:val="28"/>
          <w:szCs w:val="28"/>
        </w:rPr>
      </w:pPr>
    </w:p>
    <w:p w:rsidR="00536425" w:rsidRDefault="00536425" w:rsidP="00536425">
      <w:pPr>
        <w:pStyle w:val="1"/>
        <w:ind w:left="1416" w:firstLine="0"/>
        <w:rPr>
          <w:i/>
        </w:rPr>
      </w:pPr>
      <w:r w:rsidRPr="00215FF9">
        <w:rPr>
          <w:i/>
        </w:rPr>
        <w:t>Нейропсихическое состояние и органы чувств.</w:t>
      </w:r>
    </w:p>
    <w:p w:rsidR="00536425" w:rsidRPr="00536425" w:rsidRDefault="00536425" w:rsidP="00536425"/>
    <w:p w:rsidR="00536425" w:rsidRPr="00BF5E23" w:rsidRDefault="00536425" w:rsidP="00536425">
      <w:pPr>
        <w:tabs>
          <w:tab w:val="left" w:pos="142"/>
          <w:tab w:val="left" w:pos="284"/>
          <w:tab w:val="left" w:pos="709"/>
        </w:tabs>
        <w:ind w:left="142" w:hanging="142"/>
        <w:jc w:val="both"/>
        <w:rPr>
          <w:rFonts w:ascii="Times New Roman" w:hAnsi="Times New Roman"/>
          <w:spacing w:val="20"/>
          <w:sz w:val="28"/>
          <w:szCs w:val="28"/>
        </w:rPr>
      </w:pPr>
      <w:r w:rsidRPr="00782CEC">
        <w:rPr>
          <w:spacing w:val="20"/>
          <w:szCs w:val="24"/>
        </w:rPr>
        <w:tab/>
      </w:r>
      <w:r w:rsidRPr="00BF5E23">
        <w:rPr>
          <w:rFonts w:ascii="Times New Roman" w:hAnsi="Times New Roman"/>
          <w:spacing w:val="20"/>
          <w:sz w:val="28"/>
          <w:szCs w:val="28"/>
        </w:rPr>
        <w:tab/>
        <w:t>Сознание ясное, настроение хорошее, сон спокойный. Сух</w:t>
      </w:r>
      <w:r w:rsidRPr="00BF5E23">
        <w:rPr>
          <w:rFonts w:ascii="Times New Roman" w:hAnsi="Times New Roman"/>
          <w:spacing w:val="20"/>
          <w:sz w:val="28"/>
          <w:szCs w:val="28"/>
        </w:rPr>
        <w:t>о</w:t>
      </w:r>
      <w:r w:rsidRPr="00BF5E23">
        <w:rPr>
          <w:rFonts w:ascii="Times New Roman" w:hAnsi="Times New Roman"/>
          <w:spacing w:val="20"/>
          <w:sz w:val="28"/>
          <w:szCs w:val="28"/>
        </w:rPr>
        <w:t>жильные и кожные рефлексы вызываются легко, живые, без ос</w:t>
      </w:r>
      <w:r w:rsidRPr="00BF5E23">
        <w:rPr>
          <w:rFonts w:ascii="Times New Roman" w:hAnsi="Times New Roman"/>
          <w:spacing w:val="20"/>
          <w:sz w:val="28"/>
          <w:szCs w:val="28"/>
        </w:rPr>
        <w:t>о</w:t>
      </w:r>
      <w:r w:rsidRPr="00BF5E23">
        <w:rPr>
          <w:rFonts w:ascii="Times New Roman" w:hAnsi="Times New Roman"/>
          <w:spacing w:val="20"/>
          <w:sz w:val="28"/>
          <w:szCs w:val="28"/>
        </w:rPr>
        <w:t xml:space="preserve">бенностей. Патологических рефлексов не выявлено. Симптомы </w:t>
      </w:r>
      <w:proofErr w:type="spellStart"/>
      <w:r w:rsidRPr="00BF5E23">
        <w:rPr>
          <w:rFonts w:ascii="Times New Roman" w:hAnsi="Times New Roman"/>
          <w:spacing w:val="20"/>
          <w:sz w:val="28"/>
          <w:szCs w:val="28"/>
        </w:rPr>
        <w:t>Кернига</w:t>
      </w:r>
      <w:proofErr w:type="spellEnd"/>
      <w:r w:rsidRPr="00BF5E23">
        <w:rPr>
          <w:rFonts w:ascii="Times New Roman" w:hAnsi="Times New Roman"/>
          <w:spacing w:val="20"/>
          <w:sz w:val="28"/>
          <w:szCs w:val="28"/>
        </w:rPr>
        <w:t xml:space="preserve">, </w:t>
      </w:r>
      <w:proofErr w:type="spellStart"/>
      <w:r w:rsidRPr="00BF5E23">
        <w:rPr>
          <w:rFonts w:ascii="Times New Roman" w:hAnsi="Times New Roman"/>
          <w:spacing w:val="20"/>
          <w:sz w:val="28"/>
          <w:szCs w:val="28"/>
        </w:rPr>
        <w:t>Бабинского</w:t>
      </w:r>
      <w:proofErr w:type="spellEnd"/>
      <w:r w:rsidRPr="00BF5E23">
        <w:rPr>
          <w:rFonts w:ascii="Times New Roman" w:hAnsi="Times New Roman"/>
          <w:spacing w:val="20"/>
          <w:sz w:val="28"/>
          <w:szCs w:val="28"/>
        </w:rPr>
        <w:t xml:space="preserve"> отрицательные. Кожная чувствительность сохранена в полном объеме.</w:t>
      </w:r>
    </w:p>
    <w:p w:rsidR="00536425" w:rsidRPr="00BF5E23" w:rsidRDefault="00536425" w:rsidP="00536425">
      <w:pPr>
        <w:tabs>
          <w:tab w:val="left" w:pos="142"/>
          <w:tab w:val="left" w:pos="284"/>
          <w:tab w:val="left" w:pos="709"/>
        </w:tabs>
        <w:ind w:left="142" w:hanging="142"/>
        <w:jc w:val="both"/>
        <w:rPr>
          <w:rFonts w:ascii="Times New Roman" w:hAnsi="Times New Roman"/>
          <w:spacing w:val="20"/>
          <w:sz w:val="28"/>
          <w:szCs w:val="28"/>
        </w:rPr>
      </w:pPr>
      <w:r w:rsidRPr="00BF5E23">
        <w:rPr>
          <w:rFonts w:ascii="Times New Roman" w:hAnsi="Times New Roman"/>
          <w:spacing w:val="20"/>
          <w:sz w:val="28"/>
          <w:szCs w:val="28"/>
        </w:rPr>
        <w:t xml:space="preserve"> Шепотную речь слышит на расстоянии 6м. Зрение не снижено. Зрачковая реакция на свет </w:t>
      </w:r>
      <w:proofErr w:type="spellStart"/>
      <w:r w:rsidRPr="00BF5E23">
        <w:rPr>
          <w:rFonts w:ascii="Times New Roman" w:hAnsi="Times New Roman"/>
          <w:spacing w:val="20"/>
          <w:sz w:val="28"/>
          <w:szCs w:val="28"/>
        </w:rPr>
        <w:t>содружественная</w:t>
      </w:r>
      <w:proofErr w:type="spellEnd"/>
      <w:r w:rsidRPr="00BF5E23">
        <w:rPr>
          <w:rFonts w:ascii="Times New Roman" w:hAnsi="Times New Roman"/>
          <w:spacing w:val="20"/>
          <w:sz w:val="28"/>
          <w:szCs w:val="28"/>
        </w:rPr>
        <w:t>, прямая, живая.</w:t>
      </w:r>
    </w:p>
    <w:p w:rsidR="00BD61CD" w:rsidRPr="00BF5E23" w:rsidRDefault="00536425" w:rsidP="000B326B">
      <w:pPr>
        <w:jc w:val="both"/>
        <w:rPr>
          <w:rFonts w:ascii="Times New Roman" w:hAnsi="Times New Roman"/>
          <w:sz w:val="28"/>
          <w:szCs w:val="28"/>
        </w:rPr>
      </w:pPr>
      <w:r w:rsidRPr="00BF5E23">
        <w:rPr>
          <w:rFonts w:ascii="Times New Roman" w:hAnsi="Times New Roman"/>
          <w:sz w:val="28"/>
          <w:szCs w:val="28"/>
        </w:rPr>
        <w:t xml:space="preserve"> </w:t>
      </w:r>
    </w:p>
    <w:p w:rsidR="00BD61CD" w:rsidRPr="0044731E" w:rsidRDefault="0044731E" w:rsidP="0044731E">
      <w:pPr>
        <w:jc w:val="center"/>
        <w:rPr>
          <w:rFonts w:ascii="Times New Roman" w:hAnsi="Times New Roman"/>
          <w:sz w:val="36"/>
          <w:szCs w:val="36"/>
        </w:rPr>
      </w:pPr>
      <w:proofErr w:type="gramStart"/>
      <w:r w:rsidRPr="0044731E">
        <w:rPr>
          <w:rFonts w:ascii="Times New Roman" w:hAnsi="Times New Roman"/>
          <w:sz w:val="36"/>
          <w:szCs w:val="36"/>
          <w:lang w:val="en-US"/>
        </w:rPr>
        <w:t>Status Localis.</w:t>
      </w:r>
      <w:proofErr w:type="gramEnd"/>
    </w:p>
    <w:p w:rsidR="0044731E" w:rsidRDefault="00435E96" w:rsidP="004473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Правая половина мошонки увеличена в 1,5 раза. Отмечается положительный симптом диафаноскопии. Кожа мошонки не изменена. Яичко не увеличено, конфигурация его не нарушена. </w:t>
      </w:r>
      <w:r w:rsidR="00852FC5">
        <w:rPr>
          <w:rFonts w:ascii="Times New Roman" w:hAnsi="Times New Roman"/>
          <w:sz w:val="28"/>
          <w:szCs w:val="28"/>
        </w:rPr>
        <w:t xml:space="preserve">Пальпация безболезненна. </w:t>
      </w:r>
    </w:p>
    <w:p w:rsidR="004B2A63" w:rsidRDefault="004B2A63" w:rsidP="0044731E">
      <w:pPr>
        <w:jc w:val="both"/>
        <w:rPr>
          <w:rFonts w:ascii="Times New Roman" w:hAnsi="Times New Roman"/>
          <w:sz w:val="28"/>
          <w:szCs w:val="28"/>
        </w:rPr>
      </w:pPr>
    </w:p>
    <w:p w:rsidR="004B2A63" w:rsidRDefault="004B2A63" w:rsidP="004B2A6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>Предварительный диагноз.</w:t>
      </w:r>
    </w:p>
    <w:p w:rsidR="004B2A63" w:rsidRDefault="004B2A63" w:rsidP="004B2A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жалоб</w:t>
      </w:r>
      <w:r w:rsidR="00EB271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 опухолевидное образование в </w:t>
      </w:r>
      <w:r w:rsidR="00EB2714">
        <w:rPr>
          <w:rFonts w:ascii="Times New Roman" w:hAnsi="Times New Roman"/>
          <w:sz w:val="28"/>
          <w:szCs w:val="28"/>
        </w:rPr>
        <w:t xml:space="preserve">правой </w:t>
      </w:r>
      <w:r>
        <w:rPr>
          <w:rFonts w:ascii="Times New Roman" w:hAnsi="Times New Roman"/>
          <w:sz w:val="28"/>
          <w:szCs w:val="28"/>
        </w:rPr>
        <w:t>паховой обл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сти</w:t>
      </w:r>
      <w:r w:rsidR="00EB2714">
        <w:rPr>
          <w:rFonts w:ascii="Times New Roman" w:hAnsi="Times New Roman"/>
          <w:sz w:val="28"/>
          <w:szCs w:val="28"/>
        </w:rPr>
        <w:t xml:space="preserve">; анамнеза: </w:t>
      </w:r>
      <w:proofErr w:type="gramStart"/>
      <w:r w:rsidR="00EB2714">
        <w:rPr>
          <w:rFonts w:ascii="Times New Roman" w:hAnsi="Times New Roman"/>
          <w:sz w:val="28"/>
          <w:szCs w:val="28"/>
        </w:rPr>
        <w:t>болен</w:t>
      </w:r>
      <w:proofErr w:type="gramEnd"/>
      <w:r w:rsidR="00EB2714">
        <w:rPr>
          <w:rFonts w:ascii="Times New Roman" w:hAnsi="Times New Roman"/>
          <w:sz w:val="28"/>
          <w:szCs w:val="28"/>
        </w:rPr>
        <w:t xml:space="preserve"> с 6 месяцев, когда впервые появилось опухолевидное о</w:t>
      </w:r>
      <w:r w:rsidR="00EB2714">
        <w:rPr>
          <w:rFonts w:ascii="Times New Roman" w:hAnsi="Times New Roman"/>
          <w:sz w:val="28"/>
          <w:szCs w:val="28"/>
        </w:rPr>
        <w:t>б</w:t>
      </w:r>
      <w:r w:rsidR="00EB2714">
        <w:rPr>
          <w:rFonts w:ascii="Times New Roman" w:hAnsi="Times New Roman"/>
          <w:sz w:val="28"/>
          <w:szCs w:val="28"/>
        </w:rPr>
        <w:t xml:space="preserve">разование; локального статуса: правая половина мошонки увеличена в 1,5 раза. Отмечается положительный симптом диафаноскопии. Кожа мошонки не изменена. Яичко не увеличено, конфигурация его не нарушена. Пальпация безболезненна. Выставляется предварительный диагноз: водянка оболочек яичка. </w:t>
      </w:r>
    </w:p>
    <w:p w:rsidR="00EB2714" w:rsidRDefault="00EB2714" w:rsidP="004B2A63">
      <w:pPr>
        <w:jc w:val="both"/>
        <w:rPr>
          <w:rFonts w:ascii="Times New Roman" w:hAnsi="Times New Roman"/>
          <w:sz w:val="28"/>
          <w:szCs w:val="28"/>
        </w:rPr>
      </w:pPr>
    </w:p>
    <w:p w:rsidR="003F54E6" w:rsidRPr="00782CEC" w:rsidRDefault="003F54E6" w:rsidP="003F54E6">
      <w:pPr>
        <w:tabs>
          <w:tab w:val="left" w:pos="142"/>
          <w:tab w:val="left" w:pos="284"/>
          <w:tab w:val="left" w:pos="709"/>
        </w:tabs>
        <w:jc w:val="both"/>
        <w:rPr>
          <w:spacing w:val="20"/>
          <w:szCs w:val="24"/>
        </w:rPr>
      </w:pPr>
    </w:p>
    <w:p w:rsidR="003F54E6" w:rsidRPr="00782CEC" w:rsidRDefault="003F54E6" w:rsidP="003F54E6">
      <w:pPr>
        <w:pStyle w:val="1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</w:t>
      </w:r>
      <w:r w:rsidRPr="00782CEC">
        <w:rPr>
          <w:rFonts w:ascii="Times New Roman" w:hAnsi="Times New Roman"/>
          <w:szCs w:val="24"/>
        </w:rPr>
        <w:t>ЛАН ОБСЛЕДОВАНИЯ</w:t>
      </w:r>
    </w:p>
    <w:p w:rsidR="003F54E6" w:rsidRPr="00782CEC" w:rsidRDefault="003F54E6" w:rsidP="003F54E6">
      <w:pPr>
        <w:rPr>
          <w:szCs w:val="24"/>
        </w:rPr>
      </w:pPr>
    </w:p>
    <w:p w:rsidR="003F54E6" w:rsidRPr="003F54E6" w:rsidRDefault="003F54E6" w:rsidP="003F54E6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F54E6">
        <w:rPr>
          <w:rFonts w:ascii="Times New Roman" w:hAnsi="Times New Roman"/>
          <w:sz w:val="28"/>
          <w:szCs w:val="28"/>
        </w:rPr>
        <w:t>Общий анализ крови.</w:t>
      </w:r>
    </w:p>
    <w:p w:rsidR="003F54E6" w:rsidRPr="003F54E6" w:rsidRDefault="003F54E6" w:rsidP="003F54E6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F54E6">
        <w:rPr>
          <w:rFonts w:ascii="Times New Roman" w:hAnsi="Times New Roman"/>
          <w:sz w:val="28"/>
          <w:szCs w:val="28"/>
        </w:rPr>
        <w:t xml:space="preserve">общий анализ мочи. </w:t>
      </w:r>
    </w:p>
    <w:p w:rsidR="003F54E6" w:rsidRDefault="003F54E6" w:rsidP="003F54E6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F54E6">
        <w:rPr>
          <w:rFonts w:ascii="Times New Roman" w:hAnsi="Times New Roman"/>
          <w:sz w:val="28"/>
          <w:szCs w:val="28"/>
        </w:rPr>
        <w:t xml:space="preserve">кал </w:t>
      </w:r>
      <w:proofErr w:type="gramStart"/>
      <w:r w:rsidRPr="003F54E6">
        <w:rPr>
          <w:rFonts w:ascii="Times New Roman" w:hAnsi="Times New Roman"/>
          <w:sz w:val="28"/>
          <w:szCs w:val="28"/>
        </w:rPr>
        <w:t>на</w:t>
      </w:r>
      <w:proofErr w:type="gramEnd"/>
      <w:r w:rsidRPr="003F54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54E6">
        <w:rPr>
          <w:rFonts w:ascii="Times New Roman" w:hAnsi="Times New Roman"/>
          <w:sz w:val="28"/>
          <w:szCs w:val="28"/>
        </w:rPr>
        <w:t>я</w:t>
      </w:r>
      <w:proofErr w:type="gramEnd"/>
      <w:r w:rsidRPr="003F54E6">
        <w:rPr>
          <w:rFonts w:ascii="Times New Roman" w:hAnsi="Times New Roman"/>
          <w:sz w:val="28"/>
          <w:szCs w:val="28"/>
        </w:rPr>
        <w:t xml:space="preserve">/г, соскоб на энтеробиоз. </w:t>
      </w:r>
    </w:p>
    <w:p w:rsidR="003F54E6" w:rsidRDefault="003F54E6" w:rsidP="003F54E6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ЭКГ</w:t>
      </w:r>
    </w:p>
    <w:p w:rsidR="00B26B0C" w:rsidRDefault="00B26B0C" w:rsidP="003F54E6">
      <w:pPr>
        <w:pStyle w:val="a3"/>
        <w:tabs>
          <w:tab w:val="left" w:pos="4395"/>
        </w:tabs>
        <w:jc w:val="center"/>
        <w:rPr>
          <w:b/>
          <w:color w:val="008080"/>
          <w:sz w:val="40"/>
        </w:rPr>
      </w:pPr>
    </w:p>
    <w:p w:rsidR="003F54E6" w:rsidRDefault="003F54E6" w:rsidP="003F54E6">
      <w:pPr>
        <w:pStyle w:val="a3"/>
        <w:tabs>
          <w:tab w:val="left" w:pos="4395"/>
        </w:tabs>
        <w:jc w:val="center"/>
        <w:rPr>
          <w:b/>
          <w:color w:val="008080"/>
          <w:sz w:val="40"/>
        </w:rPr>
      </w:pPr>
      <w:r>
        <w:rPr>
          <w:b/>
          <w:color w:val="008080"/>
          <w:sz w:val="40"/>
        </w:rPr>
        <w:t>ДАННЫЕ ЛАБОРАТОРНЫХ ИССЛЕДОВАНИЙ</w:t>
      </w:r>
    </w:p>
    <w:p w:rsidR="003F54E6" w:rsidRDefault="003F54E6" w:rsidP="003F54E6">
      <w:pPr>
        <w:pStyle w:val="a3"/>
        <w:tabs>
          <w:tab w:val="left" w:pos="4395"/>
        </w:tabs>
        <w:rPr>
          <w:b/>
          <w:color w:val="008080"/>
          <w:sz w:val="28"/>
        </w:rPr>
      </w:pPr>
      <w:r>
        <w:rPr>
          <w:b/>
          <w:color w:val="008080"/>
          <w:sz w:val="28"/>
        </w:rPr>
        <w:t>Общий анализ крови.</w:t>
      </w:r>
      <w:r>
        <w:rPr>
          <w:b/>
          <w:color w:val="008080"/>
          <w:sz w:val="28"/>
        </w:rPr>
        <w:tab/>
      </w:r>
      <w:r>
        <w:rPr>
          <w:b/>
          <w:color w:val="008080"/>
          <w:sz w:val="28"/>
        </w:rPr>
        <w:tab/>
      </w:r>
      <w:r>
        <w:rPr>
          <w:b/>
          <w:color w:val="008080"/>
          <w:sz w:val="28"/>
        </w:rPr>
        <w:tab/>
      </w:r>
      <w:r>
        <w:rPr>
          <w:b/>
          <w:color w:val="008080"/>
          <w:sz w:val="28"/>
        </w:rPr>
        <w:tab/>
      </w:r>
      <w:r>
        <w:rPr>
          <w:b/>
          <w:color w:val="008080"/>
          <w:sz w:val="28"/>
        </w:rPr>
        <w:tab/>
      </w:r>
      <w:r>
        <w:rPr>
          <w:b/>
          <w:color w:val="008080"/>
          <w:sz w:val="28"/>
        </w:rPr>
        <w:tab/>
      </w:r>
    </w:p>
    <w:p w:rsidR="003F54E6" w:rsidRDefault="003F54E6" w:rsidP="003F54E6">
      <w:pPr>
        <w:pStyle w:val="a3"/>
        <w:tabs>
          <w:tab w:val="left" w:pos="4395"/>
        </w:tabs>
        <w:rPr>
          <w:b/>
          <w:color w:val="008080"/>
          <w:sz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8"/>
        <w:gridCol w:w="4821"/>
      </w:tblGrid>
      <w:tr w:rsidR="003F54E6">
        <w:tblPrEx>
          <w:tblCellMar>
            <w:top w:w="0" w:type="dxa"/>
            <w:bottom w:w="0" w:type="dxa"/>
          </w:tblCellMar>
        </w:tblPrEx>
        <w:tc>
          <w:tcPr>
            <w:tcW w:w="4818" w:type="dxa"/>
          </w:tcPr>
          <w:p w:rsidR="003F54E6" w:rsidRPr="005C567F" w:rsidRDefault="003F54E6" w:rsidP="003E3284">
            <w:pPr>
              <w:pStyle w:val="a3"/>
              <w:tabs>
                <w:tab w:val="left" w:pos="4395"/>
              </w:tabs>
              <w:jc w:val="center"/>
              <w:rPr>
                <w:sz w:val="28"/>
              </w:rPr>
            </w:pPr>
            <w:r w:rsidRPr="005C567F">
              <w:rPr>
                <w:sz w:val="28"/>
              </w:rPr>
              <w:t>Показатель</w:t>
            </w:r>
          </w:p>
        </w:tc>
        <w:tc>
          <w:tcPr>
            <w:tcW w:w="4821" w:type="dxa"/>
          </w:tcPr>
          <w:p w:rsidR="003F54E6" w:rsidRPr="005C567F" w:rsidRDefault="003F54E6" w:rsidP="003E3284">
            <w:pPr>
              <w:pStyle w:val="a3"/>
              <w:tabs>
                <w:tab w:val="left" w:pos="4395"/>
              </w:tabs>
              <w:jc w:val="center"/>
              <w:rPr>
                <w:sz w:val="28"/>
              </w:rPr>
            </w:pPr>
            <w:r w:rsidRPr="005C567F">
              <w:rPr>
                <w:sz w:val="28"/>
              </w:rPr>
              <w:t>Значение</w:t>
            </w:r>
          </w:p>
        </w:tc>
      </w:tr>
      <w:tr w:rsidR="003F54E6">
        <w:tblPrEx>
          <w:tblCellMar>
            <w:top w:w="0" w:type="dxa"/>
            <w:bottom w:w="0" w:type="dxa"/>
          </w:tblCellMar>
        </w:tblPrEx>
        <w:tc>
          <w:tcPr>
            <w:tcW w:w="4818" w:type="dxa"/>
          </w:tcPr>
          <w:p w:rsidR="003F54E6" w:rsidRPr="005C567F" w:rsidRDefault="003F54E6" w:rsidP="003E3284">
            <w:pPr>
              <w:pStyle w:val="a3"/>
              <w:tabs>
                <w:tab w:val="left" w:pos="4395"/>
              </w:tabs>
              <w:jc w:val="center"/>
              <w:rPr>
                <w:sz w:val="28"/>
              </w:rPr>
            </w:pPr>
            <w:proofErr w:type="spellStart"/>
            <w:r w:rsidRPr="005C567F">
              <w:rPr>
                <w:sz w:val="28"/>
              </w:rPr>
              <w:t>Эриторциты</w:t>
            </w:r>
            <w:proofErr w:type="spellEnd"/>
          </w:p>
        </w:tc>
        <w:tc>
          <w:tcPr>
            <w:tcW w:w="4821" w:type="dxa"/>
          </w:tcPr>
          <w:p w:rsidR="003F54E6" w:rsidRDefault="003F54E6" w:rsidP="003E3284">
            <w:pPr>
              <w:pStyle w:val="a3"/>
              <w:tabs>
                <w:tab w:val="left" w:pos="439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3.9х10</w:t>
            </w:r>
            <w:r>
              <w:rPr>
                <w:sz w:val="28"/>
                <w:vertAlign w:val="superscript"/>
              </w:rPr>
              <w:t>12</w:t>
            </w:r>
            <w:r>
              <w:rPr>
                <w:sz w:val="28"/>
              </w:rPr>
              <w:t>/л</w:t>
            </w:r>
          </w:p>
        </w:tc>
      </w:tr>
      <w:tr w:rsidR="003F54E6">
        <w:tblPrEx>
          <w:tblCellMar>
            <w:top w:w="0" w:type="dxa"/>
            <w:bottom w:w="0" w:type="dxa"/>
          </w:tblCellMar>
        </w:tblPrEx>
        <w:tc>
          <w:tcPr>
            <w:tcW w:w="4818" w:type="dxa"/>
          </w:tcPr>
          <w:p w:rsidR="003F54E6" w:rsidRPr="005C567F" w:rsidRDefault="003F54E6" w:rsidP="003E3284">
            <w:pPr>
              <w:pStyle w:val="a3"/>
              <w:tabs>
                <w:tab w:val="left" w:pos="4395"/>
              </w:tabs>
              <w:jc w:val="center"/>
              <w:rPr>
                <w:sz w:val="28"/>
              </w:rPr>
            </w:pPr>
            <w:r w:rsidRPr="005C567F">
              <w:rPr>
                <w:sz w:val="28"/>
              </w:rPr>
              <w:t>Гемоглобин</w:t>
            </w:r>
          </w:p>
        </w:tc>
        <w:tc>
          <w:tcPr>
            <w:tcW w:w="4821" w:type="dxa"/>
          </w:tcPr>
          <w:p w:rsidR="003F54E6" w:rsidRDefault="003F54E6" w:rsidP="003E3284">
            <w:pPr>
              <w:pStyle w:val="a3"/>
              <w:tabs>
                <w:tab w:val="left" w:pos="439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98 г/л</w:t>
            </w:r>
          </w:p>
        </w:tc>
      </w:tr>
      <w:tr w:rsidR="003F54E6">
        <w:tblPrEx>
          <w:tblCellMar>
            <w:top w:w="0" w:type="dxa"/>
            <w:bottom w:w="0" w:type="dxa"/>
          </w:tblCellMar>
        </w:tblPrEx>
        <w:tc>
          <w:tcPr>
            <w:tcW w:w="4818" w:type="dxa"/>
          </w:tcPr>
          <w:p w:rsidR="003F54E6" w:rsidRPr="005C567F" w:rsidRDefault="003F54E6" w:rsidP="003E3284">
            <w:pPr>
              <w:pStyle w:val="a3"/>
              <w:tabs>
                <w:tab w:val="left" w:pos="4395"/>
              </w:tabs>
              <w:jc w:val="center"/>
              <w:rPr>
                <w:sz w:val="28"/>
              </w:rPr>
            </w:pPr>
            <w:r w:rsidRPr="005C567F">
              <w:rPr>
                <w:sz w:val="28"/>
              </w:rPr>
              <w:t>Лейкоциты</w:t>
            </w:r>
          </w:p>
        </w:tc>
        <w:tc>
          <w:tcPr>
            <w:tcW w:w="4821" w:type="dxa"/>
          </w:tcPr>
          <w:p w:rsidR="003F54E6" w:rsidRDefault="003F54E6" w:rsidP="003E3284">
            <w:pPr>
              <w:pStyle w:val="a3"/>
              <w:tabs>
                <w:tab w:val="left" w:pos="439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10х10</w:t>
            </w:r>
            <w:r>
              <w:rPr>
                <w:sz w:val="28"/>
                <w:vertAlign w:val="superscript"/>
              </w:rPr>
              <w:t>9</w:t>
            </w:r>
            <w:r>
              <w:rPr>
                <w:sz w:val="28"/>
              </w:rPr>
              <w:t>/л</w:t>
            </w:r>
          </w:p>
        </w:tc>
      </w:tr>
      <w:tr w:rsidR="003F54E6">
        <w:tblPrEx>
          <w:tblCellMar>
            <w:top w:w="0" w:type="dxa"/>
            <w:bottom w:w="0" w:type="dxa"/>
          </w:tblCellMar>
        </w:tblPrEx>
        <w:tc>
          <w:tcPr>
            <w:tcW w:w="4818" w:type="dxa"/>
          </w:tcPr>
          <w:p w:rsidR="003F54E6" w:rsidRPr="005C567F" w:rsidRDefault="003F54E6" w:rsidP="003E3284">
            <w:pPr>
              <w:pStyle w:val="a3"/>
              <w:tabs>
                <w:tab w:val="left" w:pos="4395"/>
              </w:tabs>
              <w:jc w:val="center"/>
              <w:rPr>
                <w:sz w:val="28"/>
              </w:rPr>
            </w:pPr>
            <w:r w:rsidRPr="005C567F">
              <w:rPr>
                <w:sz w:val="28"/>
              </w:rPr>
              <w:t>Эозинофилы</w:t>
            </w:r>
          </w:p>
        </w:tc>
        <w:tc>
          <w:tcPr>
            <w:tcW w:w="4821" w:type="dxa"/>
          </w:tcPr>
          <w:p w:rsidR="003F54E6" w:rsidRDefault="003F54E6" w:rsidP="003E3284">
            <w:pPr>
              <w:pStyle w:val="a3"/>
              <w:tabs>
                <w:tab w:val="left" w:pos="439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2%</w:t>
            </w:r>
          </w:p>
        </w:tc>
      </w:tr>
      <w:tr w:rsidR="003F54E6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818" w:type="dxa"/>
          </w:tcPr>
          <w:p w:rsidR="003F54E6" w:rsidRPr="005C567F" w:rsidRDefault="003F54E6" w:rsidP="003E3284">
            <w:pPr>
              <w:pStyle w:val="a3"/>
              <w:tabs>
                <w:tab w:val="left" w:pos="4395"/>
              </w:tabs>
              <w:jc w:val="center"/>
              <w:rPr>
                <w:sz w:val="28"/>
              </w:rPr>
            </w:pPr>
            <w:r w:rsidRPr="005C567F">
              <w:rPr>
                <w:sz w:val="28"/>
              </w:rPr>
              <w:t>Сегментоядерные</w:t>
            </w:r>
          </w:p>
        </w:tc>
        <w:tc>
          <w:tcPr>
            <w:tcW w:w="4821" w:type="dxa"/>
          </w:tcPr>
          <w:p w:rsidR="003F54E6" w:rsidRDefault="003F54E6" w:rsidP="003E3284">
            <w:pPr>
              <w:pStyle w:val="a3"/>
              <w:tabs>
                <w:tab w:val="left" w:pos="439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67%</w:t>
            </w:r>
          </w:p>
        </w:tc>
      </w:tr>
      <w:tr w:rsidR="003F54E6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818" w:type="dxa"/>
          </w:tcPr>
          <w:p w:rsidR="003F54E6" w:rsidRPr="005C567F" w:rsidRDefault="003F54E6" w:rsidP="003E3284">
            <w:pPr>
              <w:pStyle w:val="a3"/>
              <w:tabs>
                <w:tab w:val="left" w:pos="4395"/>
              </w:tabs>
              <w:jc w:val="center"/>
              <w:rPr>
                <w:sz w:val="28"/>
              </w:rPr>
            </w:pPr>
            <w:proofErr w:type="spellStart"/>
            <w:r w:rsidRPr="005C567F">
              <w:rPr>
                <w:sz w:val="28"/>
              </w:rPr>
              <w:t>Палочкоядерные</w:t>
            </w:r>
            <w:proofErr w:type="spellEnd"/>
          </w:p>
        </w:tc>
        <w:tc>
          <w:tcPr>
            <w:tcW w:w="4821" w:type="dxa"/>
          </w:tcPr>
          <w:p w:rsidR="003F54E6" w:rsidRDefault="003F54E6" w:rsidP="003E3284">
            <w:pPr>
              <w:pStyle w:val="a3"/>
              <w:tabs>
                <w:tab w:val="left" w:pos="439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5%</w:t>
            </w:r>
          </w:p>
        </w:tc>
      </w:tr>
      <w:tr w:rsidR="003F54E6">
        <w:tblPrEx>
          <w:tblCellMar>
            <w:top w:w="0" w:type="dxa"/>
            <w:bottom w:w="0" w:type="dxa"/>
          </w:tblCellMar>
        </w:tblPrEx>
        <w:tc>
          <w:tcPr>
            <w:tcW w:w="4818" w:type="dxa"/>
          </w:tcPr>
          <w:p w:rsidR="003F54E6" w:rsidRPr="005C567F" w:rsidRDefault="003F54E6" w:rsidP="003E3284">
            <w:pPr>
              <w:pStyle w:val="a3"/>
              <w:tabs>
                <w:tab w:val="left" w:pos="4395"/>
              </w:tabs>
              <w:jc w:val="center"/>
              <w:rPr>
                <w:sz w:val="28"/>
              </w:rPr>
            </w:pPr>
            <w:r w:rsidRPr="005C567F">
              <w:rPr>
                <w:sz w:val="28"/>
              </w:rPr>
              <w:t>Лимфоциты</w:t>
            </w:r>
          </w:p>
        </w:tc>
        <w:tc>
          <w:tcPr>
            <w:tcW w:w="4821" w:type="dxa"/>
          </w:tcPr>
          <w:p w:rsidR="003F54E6" w:rsidRDefault="003F54E6" w:rsidP="003E3284">
            <w:pPr>
              <w:pStyle w:val="a3"/>
              <w:tabs>
                <w:tab w:val="left" w:pos="439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26%</w:t>
            </w:r>
          </w:p>
        </w:tc>
      </w:tr>
      <w:tr w:rsidR="003F54E6">
        <w:tblPrEx>
          <w:tblCellMar>
            <w:top w:w="0" w:type="dxa"/>
            <w:bottom w:w="0" w:type="dxa"/>
          </w:tblCellMar>
        </w:tblPrEx>
        <w:tc>
          <w:tcPr>
            <w:tcW w:w="4818" w:type="dxa"/>
          </w:tcPr>
          <w:p w:rsidR="003F54E6" w:rsidRPr="005C567F" w:rsidRDefault="003F54E6" w:rsidP="003E3284">
            <w:pPr>
              <w:pStyle w:val="a3"/>
              <w:tabs>
                <w:tab w:val="left" w:pos="4395"/>
              </w:tabs>
              <w:jc w:val="center"/>
              <w:rPr>
                <w:sz w:val="28"/>
              </w:rPr>
            </w:pPr>
            <w:r w:rsidRPr="005C567F">
              <w:rPr>
                <w:sz w:val="28"/>
              </w:rPr>
              <w:t>Моноциты</w:t>
            </w:r>
          </w:p>
        </w:tc>
        <w:tc>
          <w:tcPr>
            <w:tcW w:w="4821" w:type="dxa"/>
          </w:tcPr>
          <w:p w:rsidR="003F54E6" w:rsidRDefault="003F54E6" w:rsidP="003E3284">
            <w:pPr>
              <w:pStyle w:val="a3"/>
              <w:tabs>
                <w:tab w:val="left" w:pos="439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F54E6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4818" w:type="dxa"/>
          </w:tcPr>
          <w:p w:rsidR="003F54E6" w:rsidRPr="005C567F" w:rsidRDefault="003F54E6" w:rsidP="003E3284">
            <w:pPr>
              <w:pStyle w:val="a3"/>
              <w:tabs>
                <w:tab w:val="left" w:pos="4395"/>
              </w:tabs>
              <w:jc w:val="center"/>
              <w:rPr>
                <w:sz w:val="28"/>
              </w:rPr>
            </w:pPr>
            <w:r w:rsidRPr="005C567F">
              <w:rPr>
                <w:sz w:val="28"/>
              </w:rPr>
              <w:t>СОЭ</w:t>
            </w:r>
          </w:p>
        </w:tc>
        <w:tc>
          <w:tcPr>
            <w:tcW w:w="4821" w:type="dxa"/>
          </w:tcPr>
          <w:p w:rsidR="003F54E6" w:rsidRDefault="003F54E6" w:rsidP="003E3284">
            <w:pPr>
              <w:pStyle w:val="a3"/>
              <w:tabs>
                <w:tab w:val="left" w:pos="439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 мм/ч</w:t>
            </w:r>
          </w:p>
        </w:tc>
      </w:tr>
      <w:tr w:rsidR="003F54E6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818" w:type="dxa"/>
          </w:tcPr>
          <w:p w:rsidR="003F54E6" w:rsidRPr="005C567F" w:rsidRDefault="003F54E6" w:rsidP="003E3284">
            <w:pPr>
              <w:pStyle w:val="a3"/>
              <w:tabs>
                <w:tab w:val="left" w:pos="4395"/>
              </w:tabs>
              <w:jc w:val="center"/>
              <w:rPr>
                <w:sz w:val="28"/>
              </w:rPr>
            </w:pPr>
            <w:r w:rsidRPr="005C567F">
              <w:rPr>
                <w:sz w:val="28"/>
              </w:rPr>
              <w:t>ЦП</w:t>
            </w:r>
          </w:p>
        </w:tc>
        <w:tc>
          <w:tcPr>
            <w:tcW w:w="4821" w:type="dxa"/>
          </w:tcPr>
          <w:p w:rsidR="003F54E6" w:rsidRDefault="003F54E6" w:rsidP="003E3284">
            <w:pPr>
              <w:pStyle w:val="a3"/>
              <w:tabs>
                <w:tab w:val="left" w:pos="439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0.7</w:t>
            </w:r>
          </w:p>
        </w:tc>
      </w:tr>
    </w:tbl>
    <w:p w:rsidR="003F54E6" w:rsidRDefault="003F54E6" w:rsidP="003F54E6">
      <w:pPr>
        <w:rPr>
          <w:rFonts w:ascii="Times New Roman" w:hAnsi="Times New Roman"/>
          <w:b/>
          <w:color w:val="008080"/>
          <w:sz w:val="28"/>
        </w:rPr>
      </w:pPr>
      <w:r>
        <w:rPr>
          <w:rFonts w:ascii="Times New Roman" w:hAnsi="Times New Roman"/>
          <w:b/>
          <w:color w:val="008080"/>
          <w:sz w:val="28"/>
        </w:rPr>
        <w:t>Заключение:</w:t>
      </w:r>
    </w:p>
    <w:p w:rsidR="003F54E6" w:rsidRPr="003F54E6" w:rsidRDefault="003F54E6" w:rsidP="003F54E6">
      <w:pPr>
        <w:pStyle w:val="20"/>
        <w:rPr>
          <w:rFonts w:ascii="Times New Roman" w:hAnsi="Times New Roman"/>
          <w:sz w:val="28"/>
          <w:szCs w:val="28"/>
        </w:rPr>
      </w:pPr>
      <w:r w:rsidRPr="003F54E6">
        <w:rPr>
          <w:rFonts w:ascii="Times New Roman" w:hAnsi="Times New Roman"/>
          <w:sz w:val="28"/>
          <w:szCs w:val="28"/>
        </w:rPr>
        <w:t xml:space="preserve">Имеется анемия легкой степени, </w:t>
      </w:r>
      <w:r>
        <w:rPr>
          <w:rFonts w:ascii="Times New Roman" w:hAnsi="Times New Roman"/>
          <w:sz w:val="28"/>
          <w:szCs w:val="28"/>
        </w:rPr>
        <w:t>гипо</w:t>
      </w:r>
      <w:r w:rsidRPr="003F54E6">
        <w:rPr>
          <w:rFonts w:ascii="Times New Roman" w:hAnsi="Times New Roman"/>
          <w:sz w:val="28"/>
          <w:szCs w:val="28"/>
        </w:rPr>
        <w:t xml:space="preserve">хромная.  </w:t>
      </w:r>
      <w:proofErr w:type="spellStart"/>
      <w:r>
        <w:rPr>
          <w:rFonts w:ascii="Times New Roman" w:hAnsi="Times New Roman"/>
          <w:sz w:val="28"/>
          <w:szCs w:val="28"/>
        </w:rPr>
        <w:t>Нейтрофильный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лейкоцитоз</w:t>
      </w:r>
      <w:r w:rsidRPr="003F54E6">
        <w:rPr>
          <w:rFonts w:ascii="Times New Roman" w:hAnsi="Times New Roman"/>
          <w:sz w:val="28"/>
          <w:szCs w:val="28"/>
        </w:rPr>
        <w:t>.</w:t>
      </w:r>
    </w:p>
    <w:p w:rsidR="003F54E6" w:rsidRDefault="003F54E6" w:rsidP="003F54E6">
      <w:pPr>
        <w:rPr>
          <w:rFonts w:ascii="Times New Roman" w:hAnsi="Times New Roman"/>
          <w:b/>
          <w:color w:val="008080"/>
          <w:sz w:val="28"/>
        </w:rPr>
      </w:pPr>
      <w:r>
        <w:rPr>
          <w:rFonts w:ascii="Times New Roman" w:hAnsi="Times New Roman"/>
          <w:b/>
          <w:color w:val="008080"/>
          <w:sz w:val="28"/>
        </w:rPr>
        <w:t>Общий анализ мочи.</w:t>
      </w:r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b/>
          <w:color w:val="008080"/>
          <w:sz w:val="28"/>
        </w:rPr>
        <w:tab/>
      </w:r>
    </w:p>
    <w:p w:rsidR="003F54E6" w:rsidRDefault="003F54E6" w:rsidP="003F54E6">
      <w:pPr>
        <w:rPr>
          <w:rFonts w:ascii="Times New Roman" w:hAnsi="Times New Roman"/>
          <w:b/>
          <w:color w:val="008080"/>
          <w:sz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8"/>
        <w:gridCol w:w="4821"/>
      </w:tblGrid>
      <w:tr w:rsidR="003F54E6">
        <w:tblPrEx>
          <w:tblCellMar>
            <w:top w:w="0" w:type="dxa"/>
            <w:bottom w:w="0" w:type="dxa"/>
          </w:tblCellMar>
        </w:tblPrEx>
        <w:tc>
          <w:tcPr>
            <w:tcW w:w="4818" w:type="dxa"/>
          </w:tcPr>
          <w:p w:rsidR="003F54E6" w:rsidRDefault="003F54E6" w:rsidP="003F54E6">
            <w:pPr>
              <w:pStyle w:val="7"/>
              <w:jc w:val="center"/>
            </w:pPr>
            <w:r>
              <w:t>Показатель</w:t>
            </w:r>
          </w:p>
        </w:tc>
        <w:tc>
          <w:tcPr>
            <w:tcW w:w="4821" w:type="dxa"/>
          </w:tcPr>
          <w:p w:rsidR="003F54E6" w:rsidRDefault="003F54E6" w:rsidP="003F54E6">
            <w:pPr>
              <w:pStyle w:val="7"/>
              <w:jc w:val="center"/>
            </w:pPr>
            <w:r>
              <w:t>Значение</w:t>
            </w:r>
          </w:p>
        </w:tc>
      </w:tr>
      <w:tr w:rsidR="003F54E6">
        <w:tblPrEx>
          <w:tblCellMar>
            <w:top w:w="0" w:type="dxa"/>
            <w:bottom w:w="0" w:type="dxa"/>
          </w:tblCellMar>
        </w:tblPrEx>
        <w:tc>
          <w:tcPr>
            <w:tcW w:w="4818" w:type="dxa"/>
          </w:tcPr>
          <w:p w:rsidR="003F54E6" w:rsidRDefault="003F54E6" w:rsidP="005C567F">
            <w:pPr>
              <w:pStyle w:val="7"/>
              <w:jc w:val="center"/>
            </w:pPr>
            <w:r>
              <w:t>Цвет</w:t>
            </w:r>
          </w:p>
        </w:tc>
        <w:tc>
          <w:tcPr>
            <w:tcW w:w="4821" w:type="dxa"/>
          </w:tcPr>
          <w:p w:rsidR="003F54E6" w:rsidRDefault="003F54E6" w:rsidP="003E3284">
            <w:pPr>
              <w:pStyle w:val="8"/>
            </w:pPr>
            <w:r>
              <w:t>Золотисто-желтая</w:t>
            </w:r>
          </w:p>
        </w:tc>
      </w:tr>
      <w:tr w:rsidR="003F54E6">
        <w:tblPrEx>
          <w:tblCellMar>
            <w:top w:w="0" w:type="dxa"/>
            <w:bottom w:w="0" w:type="dxa"/>
          </w:tblCellMar>
        </w:tblPrEx>
        <w:tc>
          <w:tcPr>
            <w:tcW w:w="4818" w:type="dxa"/>
          </w:tcPr>
          <w:p w:rsidR="003F54E6" w:rsidRDefault="003F54E6" w:rsidP="005C567F">
            <w:pPr>
              <w:pStyle w:val="7"/>
              <w:jc w:val="center"/>
            </w:pPr>
            <w:r>
              <w:lastRenderedPageBreak/>
              <w:t>Прозрачность</w:t>
            </w:r>
          </w:p>
        </w:tc>
        <w:tc>
          <w:tcPr>
            <w:tcW w:w="4821" w:type="dxa"/>
          </w:tcPr>
          <w:p w:rsidR="003F54E6" w:rsidRDefault="003F54E6" w:rsidP="003E3284">
            <w:pPr>
              <w:pStyle w:val="8"/>
            </w:pPr>
            <w:r>
              <w:t>Прозрачная</w:t>
            </w:r>
          </w:p>
        </w:tc>
      </w:tr>
      <w:tr w:rsidR="003F54E6">
        <w:tblPrEx>
          <w:tblCellMar>
            <w:top w:w="0" w:type="dxa"/>
            <w:bottom w:w="0" w:type="dxa"/>
          </w:tblCellMar>
        </w:tblPrEx>
        <w:tc>
          <w:tcPr>
            <w:tcW w:w="4818" w:type="dxa"/>
          </w:tcPr>
          <w:p w:rsidR="003F54E6" w:rsidRPr="005C567F" w:rsidRDefault="003F54E6" w:rsidP="003E3284">
            <w:pPr>
              <w:jc w:val="center"/>
              <w:rPr>
                <w:rFonts w:ascii="Times New Roman" w:hAnsi="Times New Roman"/>
                <w:sz w:val="28"/>
              </w:rPr>
            </w:pPr>
            <w:r w:rsidRPr="005C567F">
              <w:rPr>
                <w:rFonts w:ascii="Times New Roman" w:hAnsi="Times New Roman"/>
                <w:sz w:val="28"/>
              </w:rPr>
              <w:t>Относительная плотность</w:t>
            </w:r>
          </w:p>
        </w:tc>
        <w:tc>
          <w:tcPr>
            <w:tcW w:w="4821" w:type="dxa"/>
          </w:tcPr>
          <w:p w:rsidR="003F54E6" w:rsidRDefault="003F54E6" w:rsidP="003E328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1011</w:t>
            </w:r>
          </w:p>
        </w:tc>
      </w:tr>
      <w:tr w:rsidR="003F54E6">
        <w:tblPrEx>
          <w:tblCellMar>
            <w:top w:w="0" w:type="dxa"/>
            <w:bottom w:w="0" w:type="dxa"/>
          </w:tblCellMar>
        </w:tblPrEx>
        <w:tc>
          <w:tcPr>
            <w:tcW w:w="4818" w:type="dxa"/>
          </w:tcPr>
          <w:p w:rsidR="003F54E6" w:rsidRPr="005C567F" w:rsidRDefault="003F54E6" w:rsidP="003E3284">
            <w:pPr>
              <w:jc w:val="center"/>
              <w:rPr>
                <w:rFonts w:ascii="Times New Roman" w:hAnsi="Times New Roman"/>
                <w:sz w:val="28"/>
              </w:rPr>
            </w:pPr>
            <w:r w:rsidRPr="005C567F">
              <w:rPr>
                <w:rFonts w:ascii="Times New Roman" w:hAnsi="Times New Roman"/>
                <w:sz w:val="28"/>
              </w:rPr>
              <w:t>Белок</w:t>
            </w:r>
          </w:p>
        </w:tc>
        <w:tc>
          <w:tcPr>
            <w:tcW w:w="4821" w:type="dxa"/>
          </w:tcPr>
          <w:p w:rsidR="003F54E6" w:rsidRDefault="003F54E6" w:rsidP="003E3284">
            <w:pPr>
              <w:pStyle w:val="8"/>
            </w:pPr>
            <w:r>
              <w:t>Отрицательно</w:t>
            </w:r>
          </w:p>
        </w:tc>
      </w:tr>
      <w:tr w:rsidR="003F54E6">
        <w:tblPrEx>
          <w:tblCellMar>
            <w:top w:w="0" w:type="dxa"/>
            <w:bottom w:w="0" w:type="dxa"/>
          </w:tblCellMar>
        </w:tblPrEx>
        <w:tc>
          <w:tcPr>
            <w:tcW w:w="4818" w:type="dxa"/>
          </w:tcPr>
          <w:p w:rsidR="003F54E6" w:rsidRPr="005C567F" w:rsidRDefault="003F54E6" w:rsidP="003E3284">
            <w:pPr>
              <w:jc w:val="center"/>
              <w:rPr>
                <w:rFonts w:ascii="Times New Roman" w:hAnsi="Times New Roman"/>
                <w:sz w:val="28"/>
              </w:rPr>
            </w:pPr>
            <w:r w:rsidRPr="005C567F">
              <w:rPr>
                <w:rFonts w:ascii="Times New Roman" w:hAnsi="Times New Roman"/>
                <w:sz w:val="28"/>
              </w:rPr>
              <w:t>Сахар</w:t>
            </w:r>
          </w:p>
        </w:tc>
        <w:tc>
          <w:tcPr>
            <w:tcW w:w="4821" w:type="dxa"/>
          </w:tcPr>
          <w:p w:rsidR="003F54E6" w:rsidRDefault="003F54E6" w:rsidP="003E3284">
            <w:pPr>
              <w:pStyle w:val="8"/>
            </w:pPr>
            <w:r>
              <w:t>Отрицательно</w:t>
            </w:r>
          </w:p>
        </w:tc>
      </w:tr>
      <w:tr w:rsidR="003F54E6">
        <w:tblPrEx>
          <w:tblCellMar>
            <w:top w:w="0" w:type="dxa"/>
            <w:bottom w:w="0" w:type="dxa"/>
          </w:tblCellMar>
        </w:tblPrEx>
        <w:tc>
          <w:tcPr>
            <w:tcW w:w="4818" w:type="dxa"/>
          </w:tcPr>
          <w:p w:rsidR="003F54E6" w:rsidRPr="005C567F" w:rsidRDefault="003F54E6" w:rsidP="003E3284">
            <w:pPr>
              <w:jc w:val="center"/>
              <w:rPr>
                <w:rFonts w:ascii="Times New Roman" w:hAnsi="Times New Roman"/>
                <w:sz w:val="28"/>
              </w:rPr>
            </w:pPr>
            <w:r w:rsidRPr="005C567F">
              <w:rPr>
                <w:rFonts w:ascii="Times New Roman" w:hAnsi="Times New Roman"/>
                <w:sz w:val="28"/>
              </w:rPr>
              <w:t>Лейкоциты</w:t>
            </w:r>
          </w:p>
        </w:tc>
        <w:tc>
          <w:tcPr>
            <w:tcW w:w="4821" w:type="dxa"/>
          </w:tcPr>
          <w:p w:rsidR="003F54E6" w:rsidRDefault="003F54E6" w:rsidP="003E328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2-3 в поле зрения</w:t>
            </w:r>
          </w:p>
        </w:tc>
      </w:tr>
      <w:tr w:rsidR="003F54E6">
        <w:tblPrEx>
          <w:tblCellMar>
            <w:top w:w="0" w:type="dxa"/>
            <w:bottom w:w="0" w:type="dxa"/>
          </w:tblCellMar>
        </w:tblPrEx>
        <w:tc>
          <w:tcPr>
            <w:tcW w:w="4818" w:type="dxa"/>
          </w:tcPr>
          <w:p w:rsidR="003F54E6" w:rsidRPr="005C567F" w:rsidRDefault="003F54E6" w:rsidP="003E3284">
            <w:pPr>
              <w:jc w:val="center"/>
              <w:rPr>
                <w:rFonts w:ascii="Times New Roman" w:hAnsi="Times New Roman"/>
                <w:sz w:val="28"/>
              </w:rPr>
            </w:pPr>
            <w:r w:rsidRPr="005C567F">
              <w:rPr>
                <w:rFonts w:ascii="Times New Roman" w:hAnsi="Times New Roman"/>
                <w:sz w:val="28"/>
              </w:rPr>
              <w:t>Плоский эпителий</w:t>
            </w:r>
          </w:p>
        </w:tc>
        <w:tc>
          <w:tcPr>
            <w:tcW w:w="4821" w:type="dxa"/>
          </w:tcPr>
          <w:p w:rsidR="003F54E6" w:rsidRDefault="003F54E6" w:rsidP="003E328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0-2 в поле зрения</w:t>
            </w:r>
          </w:p>
        </w:tc>
      </w:tr>
    </w:tbl>
    <w:p w:rsidR="003F54E6" w:rsidRDefault="003F54E6" w:rsidP="003F54E6">
      <w:pPr>
        <w:rPr>
          <w:rFonts w:ascii="Times New Roman" w:hAnsi="Times New Roman"/>
          <w:sz w:val="28"/>
        </w:rPr>
      </w:pPr>
    </w:p>
    <w:p w:rsidR="003F54E6" w:rsidRDefault="003F54E6" w:rsidP="003F54E6">
      <w:pPr>
        <w:rPr>
          <w:rFonts w:ascii="Times New Roman" w:hAnsi="Times New Roman"/>
          <w:b/>
          <w:color w:val="008080"/>
          <w:sz w:val="28"/>
        </w:rPr>
      </w:pPr>
      <w:proofErr w:type="spellStart"/>
      <w:r>
        <w:rPr>
          <w:rFonts w:ascii="Times New Roman" w:hAnsi="Times New Roman"/>
          <w:b/>
          <w:color w:val="008080"/>
          <w:sz w:val="28"/>
        </w:rPr>
        <w:t>Копроцитограмма</w:t>
      </w:r>
      <w:proofErr w:type="spellEnd"/>
      <w:r>
        <w:rPr>
          <w:rFonts w:ascii="Times New Roman" w:hAnsi="Times New Roman"/>
          <w:b/>
          <w:color w:val="008080"/>
          <w:sz w:val="28"/>
        </w:rPr>
        <w:t>.</w:t>
      </w:r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b/>
          <w:color w:val="008080"/>
          <w:sz w:val="28"/>
        </w:rPr>
        <w:tab/>
      </w:r>
      <w:r>
        <w:rPr>
          <w:rFonts w:ascii="Times New Roman" w:hAnsi="Times New Roman"/>
          <w:b/>
          <w:color w:val="008080"/>
          <w:sz w:val="28"/>
        </w:rPr>
        <w:tab/>
      </w:r>
    </w:p>
    <w:p w:rsidR="003F54E6" w:rsidRPr="003F54E6" w:rsidRDefault="003F54E6" w:rsidP="003F54E6">
      <w:pPr>
        <w:pStyle w:val="20"/>
        <w:rPr>
          <w:rFonts w:ascii="Times New Roman" w:hAnsi="Times New Roman"/>
          <w:sz w:val="28"/>
          <w:szCs w:val="28"/>
        </w:rPr>
      </w:pPr>
      <w:r w:rsidRPr="003F54E6">
        <w:rPr>
          <w:rFonts w:ascii="Times New Roman" w:hAnsi="Times New Roman"/>
          <w:sz w:val="28"/>
          <w:szCs w:val="28"/>
        </w:rPr>
        <w:t>Лейкоциты 2-3 в поле зрения</w:t>
      </w:r>
    </w:p>
    <w:p w:rsidR="003F54E6" w:rsidRPr="003F54E6" w:rsidRDefault="003F54E6" w:rsidP="003F54E6">
      <w:pPr>
        <w:pStyle w:val="20"/>
        <w:rPr>
          <w:rFonts w:ascii="Times New Roman" w:hAnsi="Times New Roman"/>
          <w:sz w:val="28"/>
          <w:szCs w:val="28"/>
        </w:rPr>
      </w:pPr>
      <w:r w:rsidRPr="003F54E6">
        <w:rPr>
          <w:rFonts w:ascii="Times New Roman" w:hAnsi="Times New Roman"/>
          <w:sz w:val="28"/>
          <w:szCs w:val="28"/>
        </w:rPr>
        <w:t>Эритроцитов нет.</w:t>
      </w:r>
    </w:p>
    <w:p w:rsidR="003F54E6" w:rsidRPr="003F54E6" w:rsidRDefault="003F54E6" w:rsidP="003F54E6">
      <w:pPr>
        <w:pStyle w:val="20"/>
        <w:rPr>
          <w:rFonts w:ascii="Times New Roman" w:hAnsi="Times New Roman"/>
          <w:sz w:val="28"/>
          <w:szCs w:val="28"/>
        </w:rPr>
      </w:pPr>
      <w:r w:rsidRPr="003F54E6">
        <w:rPr>
          <w:rFonts w:ascii="Times New Roman" w:hAnsi="Times New Roman"/>
          <w:sz w:val="28"/>
          <w:szCs w:val="28"/>
        </w:rPr>
        <w:t>Слизь.</w:t>
      </w:r>
    </w:p>
    <w:p w:rsidR="003F54E6" w:rsidRDefault="003F54E6" w:rsidP="003F54E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Яйца глист не обнаружены.</w:t>
      </w:r>
    </w:p>
    <w:p w:rsidR="003F54E6" w:rsidRDefault="003F54E6" w:rsidP="003F54E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26B0C" w:rsidRDefault="00B26B0C" w:rsidP="003F54E6">
      <w:pPr>
        <w:spacing w:line="360" w:lineRule="auto"/>
        <w:jc w:val="both"/>
        <w:rPr>
          <w:rFonts w:ascii="Times New Roman" w:hAnsi="Times New Roman"/>
          <w:b/>
          <w:color w:val="008080"/>
          <w:sz w:val="28"/>
          <w:szCs w:val="28"/>
        </w:rPr>
      </w:pPr>
    </w:p>
    <w:p w:rsidR="003F54E6" w:rsidRPr="003F54E6" w:rsidRDefault="003F54E6" w:rsidP="003F54E6">
      <w:pPr>
        <w:spacing w:line="360" w:lineRule="auto"/>
        <w:jc w:val="both"/>
        <w:rPr>
          <w:rFonts w:ascii="Times New Roman" w:hAnsi="Times New Roman"/>
          <w:b/>
          <w:color w:val="33CCCC"/>
          <w:sz w:val="28"/>
          <w:szCs w:val="28"/>
        </w:rPr>
      </w:pPr>
      <w:r w:rsidRPr="003F54E6">
        <w:rPr>
          <w:rFonts w:ascii="Times New Roman" w:hAnsi="Times New Roman"/>
          <w:b/>
          <w:color w:val="008080"/>
          <w:sz w:val="28"/>
          <w:szCs w:val="28"/>
        </w:rPr>
        <w:t>ЭКГ</w:t>
      </w:r>
      <w:r w:rsidRPr="003F54E6">
        <w:rPr>
          <w:rFonts w:ascii="Times New Roman" w:hAnsi="Times New Roman"/>
          <w:b/>
          <w:color w:val="33CCCC"/>
          <w:sz w:val="28"/>
          <w:szCs w:val="28"/>
        </w:rPr>
        <w:t xml:space="preserve">. </w:t>
      </w:r>
    </w:p>
    <w:p w:rsidR="003F54E6" w:rsidRPr="003E3284" w:rsidRDefault="003E3284" w:rsidP="003E3284">
      <w:pPr>
        <w:tabs>
          <w:tab w:val="left" w:pos="524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RR</w:t>
      </w:r>
      <w:r>
        <w:rPr>
          <w:rFonts w:ascii="Times New Roman" w:hAnsi="Times New Roman"/>
          <w:sz w:val="28"/>
          <w:szCs w:val="28"/>
        </w:rPr>
        <w:t xml:space="preserve"> – 0</w:t>
      </w:r>
      <w:proofErr w:type="gramStart"/>
      <w:r>
        <w:rPr>
          <w:rFonts w:ascii="Times New Roman" w:hAnsi="Times New Roman"/>
          <w:sz w:val="28"/>
          <w:szCs w:val="28"/>
        </w:rPr>
        <w:t>,72</w:t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Ps</w:t>
      </w:r>
      <w:r w:rsidRPr="003E3284">
        <w:rPr>
          <w:rFonts w:ascii="Times New Roman" w:hAnsi="Times New Roman"/>
          <w:sz w:val="28"/>
          <w:szCs w:val="28"/>
        </w:rPr>
        <w:t xml:space="preserve"> – 84 \ </w:t>
      </w:r>
      <w:r>
        <w:rPr>
          <w:rFonts w:ascii="Times New Roman" w:hAnsi="Times New Roman"/>
          <w:sz w:val="28"/>
          <w:szCs w:val="28"/>
        </w:rPr>
        <w:t>мин</w:t>
      </w:r>
    </w:p>
    <w:p w:rsidR="003E3284" w:rsidRPr="003E3284" w:rsidRDefault="003E3284" w:rsidP="003E3284">
      <w:pPr>
        <w:tabs>
          <w:tab w:val="left" w:pos="524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PQ</w:t>
      </w:r>
      <w:r w:rsidRPr="003E3284">
        <w:rPr>
          <w:rFonts w:ascii="Times New Roman" w:hAnsi="Times New Roman"/>
          <w:sz w:val="28"/>
          <w:szCs w:val="28"/>
        </w:rPr>
        <w:t xml:space="preserve"> – 0</w:t>
      </w:r>
      <w:proofErr w:type="gramStart"/>
      <w:r w:rsidRPr="003E3284">
        <w:rPr>
          <w:rFonts w:ascii="Times New Roman" w:hAnsi="Times New Roman"/>
          <w:sz w:val="28"/>
          <w:szCs w:val="28"/>
        </w:rPr>
        <w:t>,1</w:t>
      </w:r>
      <w:proofErr w:type="gramEnd"/>
      <w:r w:rsidRPr="003E328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QRS</w:t>
      </w:r>
      <w:r w:rsidRPr="003E3284">
        <w:rPr>
          <w:rFonts w:ascii="Times New Roman" w:hAnsi="Times New Roman"/>
          <w:sz w:val="28"/>
          <w:szCs w:val="28"/>
        </w:rPr>
        <w:t xml:space="preserve"> – 0,08</w:t>
      </w:r>
    </w:p>
    <w:p w:rsidR="003E3284" w:rsidRPr="003E3284" w:rsidRDefault="003E3284" w:rsidP="003E3284">
      <w:pPr>
        <w:tabs>
          <w:tab w:val="left" w:pos="524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QT</w:t>
      </w:r>
      <w:r w:rsidRPr="003E3284">
        <w:rPr>
          <w:rFonts w:ascii="Times New Roman" w:hAnsi="Times New Roman"/>
          <w:sz w:val="28"/>
          <w:szCs w:val="28"/>
        </w:rPr>
        <w:t xml:space="preserve"> – 0</w:t>
      </w:r>
      <w:proofErr w:type="gramStart"/>
      <w:r w:rsidRPr="003E3284">
        <w:rPr>
          <w:rFonts w:ascii="Times New Roman" w:hAnsi="Times New Roman"/>
          <w:sz w:val="28"/>
          <w:szCs w:val="28"/>
        </w:rPr>
        <w:t>,3</w:t>
      </w:r>
      <w:proofErr w:type="gramEnd"/>
      <w:r w:rsidRPr="003E3284">
        <w:rPr>
          <w:rFonts w:ascii="Times New Roman" w:hAnsi="Times New Roman"/>
          <w:sz w:val="28"/>
          <w:szCs w:val="28"/>
        </w:rPr>
        <w:t xml:space="preserve"> – 0,32</w:t>
      </w:r>
      <w:r w:rsidRPr="003E328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3E3284">
        <w:rPr>
          <w:rFonts w:ascii="Times New Roman" w:hAnsi="Times New Roman"/>
          <w:sz w:val="28"/>
          <w:szCs w:val="28"/>
        </w:rPr>
        <w:t xml:space="preserve"> – 0,08</w:t>
      </w:r>
    </w:p>
    <w:p w:rsidR="003E3284" w:rsidRDefault="003E3284" w:rsidP="003F54E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ST</w:t>
      </w:r>
      <w:r w:rsidRPr="003E328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изолинии. </w:t>
      </w:r>
    </w:p>
    <w:p w:rsidR="003E3284" w:rsidRDefault="003E3284" w:rsidP="003F54E6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Rv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6</w:t>
      </w:r>
      <w:r>
        <w:rPr>
          <w:rFonts w:ascii="Times New Roman" w:hAnsi="Times New Roman"/>
          <w:sz w:val="28"/>
          <w:szCs w:val="28"/>
          <w:lang w:val="en-US"/>
        </w:rPr>
        <w:t>&gt;Rv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</w:p>
    <w:p w:rsidR="003E3284" w:rsidRDefault="003E3284" w:rsidP="003F54E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Заключение: ритм синусовый, нормально расположенная ось сердца, призн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ки гипертрофии  левого желудочка. </w:t>
      </w:r>
    </w:p>
    <w:p w:rsidR="003E3284" w:rsidRDefault="003E3284" w:rsidP="003F54E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E3284" w:rsidRDefault="00CC1A7A" w:rsidP="00CC1A7A">
      <w:pPr>
        <w:pStyle w:val="4"/>
      </w:pPr>
      <w:r w:rsidRPr="007B4F71">
        <w:t>ДИФФЕРЕНЦИАЛЬНЫЙ ДИАГНОЗ</w:t>
      </w:r>
      <w:r>
        <w:t>.</w:t>
      </w:r>
    </w:p>
    <w:p w:rsidR="00A349A1" w:rsidRPr="008262CA" w:rsidRDefault="00A349A1" w:rsidP="000C74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Дифференциальный </w:t>
      </w:r>
      <w:proofErr w:type="gramStart"/>
      <w:r>
        <w:rPr>
          <w:rFonts w:ascii="Times New Roman" w:hAnsi="Times New Roman"/>
          <w:sz w:val="28"/>
          <w:szCs w:val="28"/>
        </w:rPr>
        <w:t>диагноз</w:t>
      </w:r>
      <w:proofErr w:type="gramEnd"/>
      <w:r>
        <w:rPr>
          <w:rFonts w:ascii="Times New Roman" w:hAnsi="Times New Roman"/>
          <w:sz w:val="28"/>
          <w:szCs w:val="28"/>
        </w:rPr>
        <w:t xml:space="preserve"> прежде всег</w:t>
      </w:r>
      <w:r w:rsidR="000C74A5">
        <w:rPr>
          <w:rFonts w:ascii="Times New Roman" w:hAnsi="Times New Roman"/>
          <w:sz w:val="28"/>
          <w:szCs w:val="28"/>
        </w:rPr>
        <w:t xml:space="preserve">о проводится с паховыми грыжами, паховым лимфаденитом, </w:t>
      </w:r>
      <w:r>
        <w:rPr>
          <w:rFonts w:ascii="Times New Roman" w:hAnsi="Times New Roman"/>
          <w:sz w:val="28"/>
          <w:szCs w:val="28"/>
        </w:rPr>
        <w:t xml:space="preserve"> </w:t>
      </w:r>
      <w:r w:rsidR="000C74A5">
        <w:rPr>
          <w:rFonts w:ascii="Times New Roman" w:hAnsi="Times New Roman"/>
          <w:sz w:val="28"/>
          <w:szCs w:val="28"/>
        </w:rPr>
        <w:t>новообразованиями мягких тканей. Чаще прих</w:t>
      </w:r>
      <w:r w:rsidR="000C74A5">
        <w:rPr>
          <w:rFonts w:ascii="Times New Roman" w:hAnsi="Times New Roman"/>
          <w:sz w:val="28"/>
          <w:szCs w:val="28"/>
        </w:rPr>
        <w:t>о</w:t>
      </w:r>
      <w:r w:rsidR="000C74A5">
        <w:rPr>
          <w:rFonts w:ascii="Times New Roman" w:hAnsi="Times New Roman"/>
          <w:sz w:val="28"/>
          <w:szCs w:val="28"/>
        </w:rPr>
        <w:t>дится дифференцировать от паховой грыжи. При вправлении грыжевого с</w:t>
      </w:r>
      <w:r w:rsidR="000C74A5">
        <w:rPr>
          <w:rFonts w:ascii="Times New Roman" w:hAnsi="Times New Roman"/>
          <w:sz w:val="28"/>
          <w:szCs w:val="28"/>
        </w:rPr>
        <w:t>о</w:t>
      </w:r>
      <w:r w:rsidR="000C74A5">
        <w:rPr>
          <w:rFonts w:ascii="Times New Roman" w:hAnsi="Times New Roman"/>
          <w:sz w:val="28"/>
          <w:szCs w:val="28"/>
        </w:rPr>
        <w:t>держимого слышно характерное урчание, сразу после вправления припу</w:t>
      </w:r>
      <w:r w:rsidR="000C74A5">
        <w:rPr>
          <w:rFonts w:ascii="Times New Roman" w:hAnsi="Times New Roman"/>
          <w:sz w:val="28"/>
          <w:szCs w:val="28"/>
        </w:rPr>
        <w:t>х</w:t>
      </w:r>
      <w:r w:rsidR="000C74A5">
        <w:rPr>
          <w:rFonts w:ascii="Times New Roman" w:hAnsi="Times New Roman"/>
          <w:sz w:val="28"/>
          <w:szCs w:val="28"/>
        </w:rPr>
        <w:t xml:space="preserve">лость в паховой области исчезает. При </w:t>
      </w:r>
      <w:proofErr w:type="spellStart"/>
      <w:r w:rsidR="000C74A5">
        <w:rPr>
          <w:rFonts w:ascii="Times New Roman" w:hAnsi="Times New Roman"/>
          <w:sz w:val="28"/>
          <w:szCs w:val="28"/>
        </w:rPr>
        <w:t>несообщающейся</w:t>
      </w:r>
      <w:proofErr w:type="spellEnd"/>
      <w:r w:rsidR="000C74A5">
        <w:rPr>
          <w:rFonts w:ascii="Times New Roman" w:hAnsi="Times New Roman"/>
          <w:sz w:val="28"/>
          <w:szCs w:val="28"/>
        </w:rPr>
        <w:t xml:space="preserve"> водянке попытка вправления не приносит успеха. В случае сообщения, как у курируемого больного, размеры образования в горизонтальном положении уменьшаются, но </w:t>
      </w:r>
      <w:proofErr w:type="gramStart"/>
      <w:r w:rsidR="000C74A5">
        <w:rPr>
          <w:rFonts w:ascii="Times New Roman" w:hAnsi="Times New Roman"/>
          <w:sz w:val="28"/>
          <w:szCs w:val="28"/>
        </w:rPr>
        <w:t>более постепенно</w:t>
      </w:r>
      <w:proofErr w:type="gramEnd"/>
      <w:r w:rsidR="000C74A5">
        <w:rPr>
          <w:rFonts w:ascii="Times New Roman" w:hAnsi="Times New Roman"/>
          <w:sz w:val="28"/>
          <w:szCs w:val="28"/>
        </w:rPr>
        <w:t>, чем при вправлении грыжи, и без характерного звука</w:t>
      </w:r>
      <w:r w:rsidR="008262CA">
        <w:rPr>
          <w:rFonts w:ascii="Times New Roman" w:hAnsi="Times New Roman"/>
          <w:sz w:val="28"/>
          <w:szCs w:val="28"/>
        </w:rPr>
        <w:t xml:space="preserve">. </w:t>
      </w:r>
      <w:r w:rsidR="008262CA">
        <w:rPr>
          <w:rFonts w:ascii="Times New Roman" w:hAnsi="Times New Roman"/>
          <w:sz w:val="28"/>
          <w:szCs w:val="28"/>
        </w:rPr>
        <w:lastRenderedPageBreak/>
        <w:t>Для пахового лимфаденита характерно появление общих симптомов в виде недомогания, озноба, повышения температуры тела до 38-39</w:t>
      </w:r>
      <w:r w:rsidR="008262CA">
        <w:rPr>
          <w:rFonts w:ascii="Times New Roman" w:hAnsi="Times New Roman"/>
          <w:sz w:val="28"/>
          <w:szCs w:val="28"/>
          <w:vertAlign w:val="superscript"/>
        </w:rPr>
        <w:t>0</w:t>
      </w:r>
      <w:proofErr w:type="gramStart"/>
      <w:r w:rsidR="008262CA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8262CA">
        <w:rPr>
          <w:rFonts w:ascii="Times New Roman" w:hAnsi="Times New Roman"/>
          <w:sz w:val="28"/>
          <w:szCs w:val="28"/>
        </w:rPr>
        <w:t>С</w:t>
      </w:r>
      <w:proofErr w:type="gramEnd"/>
      <w:r w:rsidR="008262CA">
        <w:rPr>
          <w:rFonts w:ascii="Times New Roman" w:hAnsi="Times New Roman"/>
          <w:sz w:val="28"/>
          <w:szCs w:val="28"/>
        </w:rPr>
        <w:t xml:space="preserve">, учащения пульса, потери аппетита, головной боли, нарушения сна. </w:t>
      </w:r>
      <w:proofErr w:type="gramStart"/>
      <w:r w:rsidR="008262CA">
        <w:rPr>
          <w:rFonts w:ascii="Times New Roman" w:hAnsi="Times New Roman"/>
          <w:sz w:val="28"/>
          <w:szCs w:val="28"/>
        </w:rPr>
        <w:t>Поражённые ли</w:t>
      </w:r>
      <w:r w:rsidR="008262CA">
        <w:rPr>
          <w:rFonts w:ascii="Times New Roman" w:hAnsi="Times New Roman"/>
          <w:sz w:val="28"/>
          <w:szCs w:val="28"/>
        </w:rPr>
        <w:t>м</w:t>
      </w:r>
      <w:r w:rsidR="008262CA">
        <w:rPr>
          <w:rFonts w:ascii="Times New Roman" w:hAnsi="Times New Roman"/>
          <w:sz w:val="28"/>
          <w:szCs w:val="28"/>
        </w:rPr>
        <w:t>фоузлы плотные, увеличенные, резко болезненные при пальпации.</w:t>
      </w:r>
      <w:proofErr w:type="gramEnd"/>
      <w:r w:rsidR="008262CA">
        <w:rPr>
          <w:rFonts w:ascii="Times New Roman" w:hAnsi="Times New Roman"/>
          <w:sz w:val="28"/>
          <w:szCs w:val="28"/>
        </w:rPr>
        <w:t xml:space="preserve"> Отмечае</w:t>
      </w:r>
      <w:r w:rsidR="008262CA">
        <w:rPr>
          <w:rFonts w:ascii="Times New Roman" w:hAnsi="Times New Roman"/>
          <w:sz w:val="28"/>
          <w:szCs w:val="28"/>
        </w:rPr>
        <w:t>т</w:t>
      </w:r>
      <w:r w:rsidR="008262CA">
        <w:rPr>
          <w:rFonts w:ascii="Times New Roman" w:hAnsi="Times New Roman"/>
          <w:sz w:val="28"/>
          <w:szCs w:val="28"/>
        </w:rPr>
        <w:t xml:space="preserve">ся отрицательный симптом диафаноскопии. </w:t>
      </w:r>
      <w:proofErr w:type="gramStart"/>
      <w:r w:rsidR="008262CA">
        <w:rPr>
          <w:rFonts w:ascii="Times New Roman" w:hAnsi="Times New Roman"/>
          <w:sz w:val="28"/>
          <w:szCs w:val="28"/>
        </w:rPr>
        <w:t xml:space="preserve">Для новообразований мягких тканей </w:t>
      </w:r>
      <w:r w:rsidR="00286C87">
        <w:rPr>
          <w:rFonts w:ascii="Times New Roman" w:hAnsi="Times New Roman"/>
          <w:sz w:val="28"/>
          <w:szCs w:val="28"/>
        </w:rPr>
        <w:t xml:space="preserve">(саркома) </w:t>
      </w:r>
      <w:r w:rsidR="008262CA">
        <w:rPr>
          <w:rFonts w:ascii="Times New Roman" w:hAnsi="Times New Roman"/>
          <w:sz w:val="28"/>
          <w:szCs w:val="28"/>
        </w:rPr>
        <w:t>в паховой области первым симптомом заболевания является н</w:t>
      </w:r>
      <w:r w:rsidR="008262CA">
        <w:rPr>
          <w:rFonts w:ascii="Times New Roman" w:hAnsi="Times New Roman"/>
          <w:sz w:val="28"/>
          <w:szCs w:val="28"/>
        </w:rPr>
        <w:t>а</w:t>
      </w:r>
      <w:r w:rsidR="008262CA">
        <w:rPr>
          <w:rFonts w:ascii="Times New Roman" w:hAnsi="Times New Roman"/>
          <w:sz w:val="28"/>
          <w:szCs w:val="28"/>
        </w:rPr>
        <w:t>личие опухоли, расположенной в толще мышц, плотной, чаще округлой, с чёткими контурами, смещаемой в поперечном направлении и малоподви</w:t>
      </w:r>
      <w:r w:rsidR="008262CA">
        <w:rPr>
          <w:rFonts w:ascii="Times New Roman" w:hAnsi="Times New Roman"/>
          <w:sz w:val="28"/>
          <w:szCs w:val="28"/>
        </w:rPr>
        <w:t>ж</w:t>
      </w:r>
      <w:r w:rsidR="008262CA">
        <w:rPr>
          <w:rFonts w:ascii="Times New Roman" w:hAnsi="Times New Roman"/>
          <w:sz w:val="28"/>
          <w:szCs w:val="28"/>
        </w:rPr>
        <w:t>ной в продольном</w:t>
      </w:r>
      <w:r w:rsidR="00286C87">
        <w:rPr>
          <w:rFonts w:ascii="Times New Roman" w:hAnsi="Times New Roman"/>
          <w:sz w:val="28"/>
          <w:szCs w:val="28"/>
        </w:rPr>
        <w:t>.</w:t>
      </w:r>
      <w:proofErr w:type="gramEnd"/>
      <w:r w:rsidR="00286C87">
        <w:rPr>
          <w:rFonts w:ascii="Times New Roman" w:hAnsi="Times New Roman"/>
          <w:sz w:val="28"/>
          <w:szCs w:val="28"/>
        </w:rPr>
        <w:t xml:space="preserve"> Кожа над опухолью обычно не изменена, отмечается л</w:t>
      </w:r>
      <w:r w:rsidR="00286C87">
        <w:rPr>
          <w:rFonts w:ascii="Times New Roman" w:hAnsi="Times New Roman"/>
          <w:sz w:val="28"/>
          <w:szCs w:val="28"/>
        </w:rPr>
        <w:t>о</w:t>
      </w:r>
      <w:r w:rsidR="00286C87">
        <w:rPr>
          <w:rFonts w:ascii="Times New Roman" w:hAnsi="Times New Roman"/>
          <w:sz w:val="28"/>
          <w:szCs w:val="28"/>
        </w:rPr>
        <w:t>кальное п</w:t>
      </w:r>
      <w:r w:rsidR="00286C87">
        <w:rPr>
          <w:rFonts w:ascii="Times New Roman" w:hAnsi="Times New Roman"/>
          <w:sz w:val="28"/>
          <w:szCs w:val="28"/>
        </w:rPr>
        <w:t>о</w:t>
      </w:r>
      <w:r w:rsidR="00286C87">
        <w:rPr>
          <w:rFonts w:ascii="Times New Roman" w:hAnsi="Times New Roman"/>
          <w:sz w:val="28"/>
          <w:szCs w:val="28"/>
        </w:rPr>
        <w:t>вышение температуры. Редко – боль, тупого характера, ноющая, возникает при давлении на опухоль или при пальпации. Отмечается отриц</w:t>
      </w:r>
      <w:r w:rsidR="00286C87">
        <w:rPr>
          <w:rFonts w:ascii="Times New Roman" w:hAnsi="Times New Roman"/>
          <w:sz w:val="28"/>
          <w:szCs w:val="28"/>
        </w:rPr>
        <w:t>а</w:t>
      </w:r>
      <w:r w:rsidR="00286C87">
        <w:rPr>
          <w:rFonts w:ascii="Times New Roman" w:hAnsi="Times New Roman"/>
          <w:sz w:val="28"/>
          <w:szCs w:val="28"/>
        </w:rPr>
        <w:t>тельный симптом диафаноскопии.</w:t>
      </w:r>
    </w:p>
    <w:p w:rsidR="001D3E5C" w:rsidRPr="001D3E5C" w:rsidRDefault="000C74A5" w:rsidP="000C74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B2714" w:rsidRPr="003F54E6" w:rsidRDefault="00A349A1" w:rsidP="004B2A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имеется передвигающееся под кожей по направлению к паховому кан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лу невправимая, напряжённая эластическая припухлость, безболезненная и вообще не причиняющая ребёнку расстройств, то это водянка яичка или 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менного канатика. </w:t>
      </w:r>
    </w:p>
    <w:p w:rsidR="00435E96" w:rsidRPr="003F54E6" w:rsidRDefault="00435E96" w:rsidP="0044731E">
      <w:pPr>
        <w:jc w:val="both"/>
        <w:rPr>
          <w:rFonts w:ascii="Times New Roman" w:hAnsi="Times New Roman"/>
          <w:sz w:val="28"/>
          <w:szCs w:val="28"/>
        </w:rPr>
      </w:pPr>
    </w:p>
    <w:p w:rsidR="00435E96" w:rsidRPr="0044731E" w:rsidRDefault="00435E96" w:rsidP="0044731E">
      <w:pPr>
        <w:jc w:val="both"/>
        <w:rPr>
          <w:rFonts w:ascii="Times New Roman" w:hAnsi="Times New Roman"/>
          <w:sz w:val="28"/>
          <w:szCs w:val="28"/>
        </w:rPr>
      </w:pPr>
    </w:p>
    <w:p w:rsidR="00286C87" w:rsidRDefault="00286C87" w:rsidP="00A349A1">
      <w:pPr>
        <w:pStyle w:val="4"/>
      </w:pPr>
    </w:p>
    <w:p w:rsidR="00286C87" w:rsidRDefault="00286C87" w:rsidP="00A349A1">
      <w:pPr>
        <w:pStyle w:val="4"/>
      </w:pPr>
    </w:p>
    <w:p w:rsidR="00286C87" w:rsidRDefault="00286C87" w:rsidP="00A349A1">
      <w:pPr>
        <w:pStyle w:val="4"/>
      </w:pPr>
    </w:p>
    <w:p w:rsidR="00286C87" w:rsidRDefault="00286C87" w:rsidP="00A349A1">
      <w:pPr>
        <w:pStyle w:val="4"/>
      </w:pPr>
    </w:p>
    <w:p w:rsidR="00286C87" w:rsidRDefault="00286C87" w:rsidP="00A349A1">
      <w:pPr>
        <w:pStyle w:val="4"/>
      </w:pPr>
    </w:p>
    <w:p w:rsidR="00286C87" w:rsidRDefault="00286C87" w:rsidP="00A349A1">
      <w:pPr>
        <w:pStyle w:val="4"/>
      </w:pPr>
    </w:p>
    <w:p w:rsidR="00A349A1" w:rsidRDefault="00A349A1" w:rsidP="00A349A1">
      <w:pPr>
        <w:pStyle w:val="4"/>
      </w:pPr>
      <w:r>
        <w:t>ОБОСНОВАНИЕ ОКОНЧАТЕЛЬНОГО ДИ</w:t>
      </w:r>
      <w:r>
        <w:t>А</w:t>
      </w:r>
      <w:r>
        <w:t>ГНОЗА</w:t>
      </w:r>
    </w:p>
    <w:p w:rsidR="00286C87" w:rsidRPr="00286C87" w:rsidRDefault="00286C87" w:rsidP="00286C87"/>
    <w:p w:rsidR="00BD61CD" w:rsidRDefault="00286C87" w:rsidP="00286C8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жалоб: на опухолевидное образование в правой паховой области; анамнеза: </w:t>
      </w:r>
      <w:proofErr w:type="gramStart"/>
      <w:r>
        <w:rPr>
          <w:rFonts w:ascii="Times New Roman" w:hAnsi="Times New Roman"/>
          <w:sz w:val="28"/>
          <w:szCs w:val="28"/>
        </w:rPr>
        <w:t>болен</w:t>
      </w:r>
      <w:proofErr w:type="gramEnd"/>
      <w:r>
        <w:rPr>
          <w:rFonts w:ascii="Times New Roman" w:hAnsi="Times New Roman"/>
          <w:sz w:val="28"/>
          <w:szCs w:val="28"/>
        </w:rPr>
        <w:t xml:space="preserve"> с 6 месяцев, когда впервые появилось опухолеви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ное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разование; локального статуса: правая половина мошонки увеличена в 1,5 раза. Отмечается положительный симптом диафаноскопии. Кожа мошо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ки не изменена. Яичко не увеличено, конфигурация его не нарушена. 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пация безболезненна;</w:t>
      </w:r>
      <w:r w:rsidR="00A349A1">
        <w:rPr>
          <w:rFonts w:ascii="Times New Roman" w:hAnsi="Times New Roman"/>
          <w:sz w:val="28"/>
          <w:szCs w:val="28"/>
        </w:rPr>
        <w:t xml:space="preserve"> дополнительных методов исследования и проведённой дифференциальной диагностики выставляется окончательный клинический диагноз: Сообщающаяся водянка оболочек </w:t>
      </w:r>
      <w:r>
        <w:rPr>
          <w:rFonts w:ascii="Times New Roman" w:hAnsi="Times New Roman"/>
          <w:sz w:val="28"/>
          <w:szCs w:val="28"/>
        </w:rPr>
        <w:t xml:space="preserve">правого </w:t>
      </w:r>
      <w:r w:rsidR="00A349A1">
        <w:rPr>
          <w:rFonts w:ascii="Times New Roman" w:hAnsi="Times New Roman"/>
          <w:sz w:val="28"/>
          <w:szCs w:val="28"/>
        </w:rPr>
        <w:t>яичка. Дефицитная ан</w:t>
      </w:r>
      <w:r w:rsidR="00A349A1">
        <w:rPr>
          <w:rFonts w:ascii="Times New Roman" w:hAnsi="Times New Roman"/>
          <w:sz w:val="28"/>
          <w:szCs w:val="28"/>
        </w:rPr>
        <w:t>е</w:t>
      </w:r>
      <w:r w:rsidR="00A349A1">
        <w:rPr>
          <w:rFonts w:ascii="Times New Roman" w:hAnsi="Times New Roman"/>
          <w:sz w:val="28"/>
          <w:szCs w:val="28"/>
        </w:rPr>
        <w:t xml:space="preserve">мия </w:t>
      </w:r>
      <w:r w:rsidR="00A349A1">
        <w:rPr>
          <w:rFonts w:ascii="Times New Roman" w:hAnsi="Times New Roman"/>
          <w:sz w:val="28"/>
          <w:szCs w:val="28"/>
          <w:lang w:val="en-US"/>
        </w:rPr>
        <w:t>I</w:t>
      </w:r>
      <w:r w:rsidR="00A349A1" w:rsidRPr="00286C87">
        <w:rPr>
          <w:rFonts w:ascii="Times New Roman" w:hAnsi="Times New Roman"/>
          <w:sz w:val="28"/>
          <w:szCs w:val="28"/>
        </w:rPr>
        <w:t xml:space="preserve"> </w:t>
      </w:r>
      <w:r w:rsidR="00A349A1">
        <w:rPr>
          <w:rFonts w:ascii="Times New Roman" w:hAnsi="Times New Roman"/>
          <w:sz w:val="28"/>
          <w:szCs w:val="28"/>
        </w:rPr>
        <w:t xml:space="preserve"> степени. </w:t>
      </w:r>
    </w:p>
    <w:p w:rsidR="00A349A1" w:rsidRDefault="00A349A1" w:rsidP="000B326B">
      <w:pPr>
        <w:jc w:val="both"/>
        <w:rPr>
          <w:rFonts w:ascii="Times New Roman" w:hAnsi="Times New Roman"/>
          <w:sz w:val="28"/>
          <w:szCs w:val="28"/>
        </w:rPr>
      </w:pPr>
    </w:p>
    <w:p w:rsidR="00A349A1" w:rsidRDefault="00A349A1" w:rsidP="000B326B">
      <w:pPr>
        <w:jc w:val="both"/>
        <w:rPr>
          <w:rFonts w:ascii="Times New Roman" w:hAnsi="Times New Roman"/>
          <w:color w:val="008080"/>
          <w:sz w:val="28"/>
          <w:szCs w:val="28"/>
        </w:rPr>
      </w:pPr>
    </w:p>
    <w:p w:rsidR="00286C87" w:rsidRDefault="00286C87" w:rsidP="00286C87">
      <w:pPr>
        <w:jc w:val="center"/>
        <w:rPr>
          <w:rFonts w:ascii="Times New Roman" w:hAnsi="Times New Roman"/>
          <w:color w:val="008080"/>
          <w:sz w:val="36"/>
          <w:szCs w:val="36"/>
        </w:rPr>
      </w:pPr>
      <w:r w:rsidRPr="00286C87">
        <w:rPr>
          <w:rFonts w:ascii="Times New Roman" w:hAnsi="Times New Roman"/>
          <w:color w:val="008080"/>
          <w:sz w:val="36"/>
          <w:szCs w:val="36"/>
        </w:rPr>
        <w:t>Прогноз.</w:t>
      </w:r>
    </w:p>
    <w:p w:rsidR="00286C87" w:rsidRPr="00286C87" w:rsidRDefault="00286C87" w:rsidP="00286C87">
      <w:pPr>
        <w:jc w:val="center"/>
        <w:rPr>
          <w:rFonts w:ascii="Times New Roman" w:hAnsi="Times New Roman"/>
          <w:color w:val="008080"/>
          <w:sz w:val="36"/>
          <w:szCs w:val="36"/>
        </w:rPr>
      </w:pPr>
    </w:p>
    <w:p w:rsidR="00286C87" w:rsidRPr="00286C87" w:rsidRDefault="00286C87" w:rsidP="000B326B">
      <w:pPr>
        <w:jc w:val="both"/>
        <w:rPr>
          <w:rFonts w:ascii="Times New Roman" w:hAnsi="Times New Roman"/>
          <w:sz w:val="28"/>
          <w:szCs w:val="28"/>
        </w:rPr>
      </w:pPr>
      <w:r w:rsidRPr="00286C87">
        <w:rPr>
          <w:rFonts w:ascii="Times New Roman" w:hAnsi="Times New Roman"/>
          <w:sz w:val="28"/>
          <w:szCs w:val="28"/>
        </w:rPr>
        <w:lastRenderedPageBreak/>
        <w:t xml:space="preserve">Для жизни – </w:t>
      </w:r>
      <w:proofErr w:type="gramStart"/>
      <w:r w:rsidRPr="00286C87">
        <w:rPr>
          <w:rFonts w:ascii="Times New Roman" w:hAnsi="Times New Roman"/>
          <w:sz w:val="28"/>
          <w:szCs w:val="28"/>
        </w:rPr>
        <w:t>благоприятный</w:t>
      </w:r>
      <w:proofErr w:type="gramEnd"/>
      <w:r w:rsidRPr="00286C87">
        <w:rPr>
          <w:rFonts w:ascii="Times New Roman" w:hAnsi="Times New Roman"/>
          <w:sz w:val="28"/>
          <w:szCs w:val="28"/>
        </w:rPr>
        <w:t>.</w:t>
      </w:r>
    </w:p>
    <w:p w:rsidR="00286C87" w:rsidRPr="00286C87" w:rsidRDefault="00286C87" w:rsidP="000B326B">
      <w:pPr>
        <w:jc w:val="both"/>
        <w:rPr>
          <w:rFonts w:ascii="Times New Roman" w:hAnsi="Times New Roman"/>
          <w:sz w:val="28"/>
          <w:szCs w:val="28"/>
        </w:rPr>
      </w:pPr>
      <w:r w:rsidRPr="00286C87">
        <w:rPr>
          <w:rFonts w:ascii="Times New Roman" w:hAnsi="Times New Roman"/>
          <w:sz w:val="28"/>
          <w:szCs w:val="28"/>
        </w:rPr>
        <w:t xml:space="preserve">Для выздоровления – </w:t>
      </w:r>
      <w:proofErr w:type="gramStart"/>
      <w:r w:rsidRPr="00286C87">
        <w:rPr>
          <w:rFonts w:ascii="Times New Roman" w:hAnsi="Times New Roman"/>
          <w:sz w:val="28"/>
          <w:szCs w:val="28"/>
        </w:rPr>
        <w:t>благоприятный</w:t>
      </w:r>
      <w:proofErr w:type="gramEnd"/>
      <w:r w:rsidRPr="00286C87">
        <w:rPr>
          <w:rFonts w:ascii="Times New Roman" w:hAnsi="Times New Roman"/>
          <w:sz w:val="28"/>
          <w:szCs w:val="28"/>
        </w:rPr>
        <w:t>.</w:t>
      </w:r>
    </w:p>
    <w:p w:rsidR="00286C87" w:rsidRDefault="00286C87" w:rsidP="000B326B">
      <w:pPr>
        <w:jc w:val="both"/>
        <w:rPr>
          <w:rFonts w:ascii="Times New Roman" w:hAnsi="Times New Roman"/>
          <w:color w:val="008080"/>
          <w:sz w:val="28"/>
          <w:szCs w:val="28"/>
        </w:rPr>
      </w:pPr>
    </w:p>
    <w:p w:rsidR="00286C87" w:rsidRDefault="00286C87" w:rsidP="000B326B">
      <w:pPr>
        <w:jc w:val="both"/>
        <w:rPr>
          <w:rFonts w:ascii="Times New Roman" w:hAnsi="Times New Roman"/>
          <w:color w:val="008080"/>
          <w:sz w:val="28"/>
          <w:szCs w:val="28"/>
        </w:rPr>
      </w:pPr>
    </w:p>
    <w:p w:rsidR="00286C87" w:rsidRDefault="00286C87" w:rsidP="000B326B">
      <w:pPr>
        <w:jc w:val="both"/>
        <w:rPr>
          <w:rFonts w:ascii="Times New Roman" w:hAnsi="Times New Roman"/>
          <w:color w:val="008080"/>
          <w:sz w:val="28"/>
          <w:szCs w:val="28"/>
        </w:rPr>
      </w:pPr>
    </w:p>
    <w:p w:rsidR="00286C87" w:rsidRDefault="00286C87" w:rsidP="000B326B">
      <w:pPr>
        <w:jc w:val="both"/>
        <w:rPr>
          <w:rFonts w:ascii="Times New Roman" w:hAnsi="Times New Roman"/>
          <w:color w:val="008080"/>
          <w:sz w:val="28"/>
          <w:szCs w:val="28"/>
        </w:rPr>
      </w:pPr>
    </w:p>
    <w:p w:rsidR="00286C87" w:rsidRDefault="00286C87" w:rsidP="000B326B">
      <w:pPr>
        <w:jc w:val="both"/>
        <w:rPr>
          <w:rFonts w:ascii="Times New Roman" w:hAnsi="Times New Roman"/>
          <w:color w:val="008080"/>
          <w:sz w:val="28"/>
          <w:szCs w:val="28"/>
        </w:rPr>
      </w:pPr>
    </w:p>
    <w:p w:rsidR="00286C87" w:rsidRDefault="00286C87" w:rsidP="000B326B">
      <w:pPr>
        <w:jc w:val="both"/>
        <w:rPr>
          <w:rFonts w:ascii="Times New Roman" w:hAnsi="Times New Roman"/>
          <w:color w:val="008080"/>
          <w:sz w:val="28"/>
          <w:szCs w:val="28"/>
        </w:rPr>
      </w:pPr>
    </w:p>
    <w:p w:rsidR="00286C87" w:rsidRDefault="00286C87" w:rsidP="000B326B">
      <w:pPr>
        <w:jc w:val="both"/>
        <w:rPr>
          <w:rFonts w:ascii="Times New Roman" w:hAnsi="Times New Roman"/>
          <w:color w:val="008080"/>
          <w:sz w:val="28"/>
          <w:szCs w:val="28"/>
        </w:rPr>
      </w:pPr>
    </w:p>
    <w:p w:rsidR="00286C87" w:rsidRDefault="00286C87" w:rsidP="000B326B">
      <w:pPr>
        <w:jc w:val="both"/>
        <w:rPr>
          <w:rFonts w:ascii="Times New Roman" w:hAnsi="Times New Roman"/>
          <w:color w:val="008080"/>
          <w:sz w:val="28"/>
          <w:szCs w:val="28"/>
        </w:rPr>
      </w:pPr>
    </w:p>
    <w:p w:rsidR="00286C87" w:rsidRDefault="00286C87" w:rsidP="000B326B">
      <w:pPr>
        <w:jc w:val="both"/>
        <w:rPr>
          <w:rFonts w:ascii="Times New Roman" w:hAnsi="Times New Roman"/>
          <w:color w:val="008080"/>
          <w:sz w:val="28"/>
          <w:szCs w:val="28"/>
        </w:rPr>
      </w:pPr>
    </w:p>
    <w:p w:rsidR="00286C87" w:rsidRDefault="00286C87" w:rsidP="000B326B">
      <w:pPr>
        <w:jc w:val="both"/>
        <w:rPr>
          <w:rFonts w:ascii="Times New Roman" w:hAnsi="Times New Roman"/>
          <w:color w:val="008080"/>
          <w:sz w:val="28"/>
          <w:szCs w:val="28"/>
        </w:rPr>
      </w:pPr>
    </w:p>
    <w:p w:rsidR="00286C87" w:rsidRDefault="00286C87" w:rsidP="000B326B">
      <w:pPr>
        <w:jc w:val="both"/>
        <w:rPr>
          <w:rFonts w:ascii="Times New Roman" w:hAnsi="Times New Roman"/>
          <w:color w:val="008080"/>
          <w:sz w:val="28"/>
          <w:szCs w:val="28"/>
        </w:rPr>
      </w:pPr>
    </w:p>
    <w:p w:rsidR="00286C87" w:rsidRDefault="00286C87" w:rsidP="000B326B">
      <w:pPr>
        <w:jc w:val="both"/>
        <w:rPr>
          <w:rFonts w:ascii="Times New Roman" w:hAnsi="Times New Roman"/>
          <w:color w:val="008080"/>
          <w:sz w:val="28"/>
          <w:szCs w:val="28"/>
        </w:rPr>
      </w:pPr>
    </w:p>
    <w:p w:rsidR="00286C87" w:rsidRDefault="00286C87" w:rsidP="000B326B">
      <w:pPr>
        <w:jc w:val="both"/>
        <w:rPr>
          <w:rFonts w:ascii="Times New Roman" w:hAnsi="Times New Roman"/>
          <w:color w:val="008080"/>
          <w:sz w:val="28"/>
          <w:szCs w:val="28"/>
        </w:rPr>
      </w:pPr>
    </w:p>
    <w:p w:rsidR="00286C87" w:rsidRDefault="00286C87" w:rsidP="000B326B">
      <w:pPr>
        <w:jc w:val="both"/>
        <w:rPr>
          <w:rFonts w:ascii="Times New Roman" w:hAnsi="Times New Roman"/>
          <w:color w:val="008080"/>
          <w:sz w:val="28"/>
          <w:szCs w:val="28"/>
        </w:rPr>
      </w:pPr>
    </w:p>
    <w:p w:rsidR="00286C87" w:rsidRDefault="00286C87" w:rsidP="000B326B">
      <w:pPr>
        <w:jc w:val="both"/>
        <w:rPr>
          <w:rFonts w:ascii="Times New Roman" w:hAnsi="Times New Roman"/>
          <w:color w:val="008080"/>
          <w:sz w:val="28"/>
          <w:szCs w:val="28"/>
        </w:rPr>
      </w:pPr>
    </w:p>
    <w:p w:rsidR="00286C87" w:rsidRDefault="00286C87" w:rsidP="000B326B">
      <w:pPr>
        <w:jc w:val="both"/>
        <w:rPr>
          <w:rFonts w:ascii="Times New Roman" w:hAnsi="Times New Roman"/>
          <w:color w:val="008080"/>
          <w:sz w:val="28"/>
          <w:szCs w:val="28"/>
        </w:rPr>
      </w:pPr>
    </w:p>
    <w:p w:rsidR="00286C87" w:rsidRDefault="00286C87" w:rsidP="000B326B">
      <w:pPr>
        <w:jc w:val="both"/>
        <w:rPr>
          <w:rFonts w:ascii="Times New Roman" w:hAnsi="Times New Roman"/>
          <w:color w:val="008080"/>
          <w:sz w:val="28"/>
          <w:szCs w:val="28"/>
        </w:rPr>
      </w:pPr>
    </w:p>
    <w:p w:rsidR="00A349A1" w:rsidRPr="00A349A1" w:rsidRDefault="00A349A1" w:rsidP="00A349A1">
      <w:pPr>
        <w:jc w:val="center"/>
        <w:rPr>
          <w:rFonts w:ascii="Times New Roman" w:hAnsi="Times New Roman"/>
          <w:b/>
          <w:i/>
          <w:color w:val="008080"/>
          <w:sz w:val="48"/>
          <w:szCs w:val="48"/>
        </w:rPr>
      </w:pPr>
      <w:r w:rsidRPr="00A349A1">
        <w:rPr>
          <w:rFonts w:ascii="Times New Roman" w:hAnsi="Times New Roman"/>
          <w:b/>
          <w:i/>
          <w:color w:val="008080"/>
          <w:sz w:val="48"/>
          <w:szCs w:val="48"/>
        </w:rPr>
        <w:t>Гидроцеле.</w:t>
      </w:r>
    </w:p>
    <w:p w:rsidR="00DB41D7" w:rsidRPr="00DB41D7" w:rsidRDefault="00DB41D7" w:rsidP="00DB41D7">
      <w:pPr>
        <w:pStyle w:val="21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B41D7">
        <w:rPr>
          <w:rFonts w:ascii="Times New Roman" w:hAnsi="Times New Roman"/>
          <w:bCs/>
          <w:sz w:val="28"/>
          <w:szCs w:val="28"/>
        </w:rPr>
        <w:t xml:space="preserve">Существует три варианта гидроцеле: </w:t>
      </w:r>
      <w:proofErr w:type="gramStart"/>
      <w:r w:rsidRPr="00DB41D7">
        <w:rPr>
          <w:rFonts w:ascii="Times New Roman" w:hAnsi="Times New Roman"/>
          <w:bCs/>
          <w:sz w:val="28"/>
          <w:szCs w:val="28"/>
        </w:rPr>
        <w:t>сообщающееся</w:t>
      </w:r>
      <w:proofErr w:type="gramEnd"/>
      <w:r w:rsidRPr="00DB41D7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B41D7">
        <w:rPr>
          <w:rFonts w:ascii="Times New Roman" w:hAnsi="Times New Roman"/>
          <w:bCs/>
          <w:sz w:val="28"/>
          <w:szCs w:val="28"/>
        </w:rPr>
        <w:t>несообщающееся</w:t>
      </w:r>
      <w:proofErr w:type="spellEnd"/>
      <w:r w:rsidRPr="00DB41D7">
        <w:rPr>
          <w:rFonts w:ascii="Times New Roman" w:hAnsi="Times New Roman"/>
          <w:bCs/>
          <w:sz w:val="28"/>
          <w:szCs w:val="28"/>
        </w:rPr>
        <w:t xml:space="preserve"> и реактивное. Сообщающееся гидроцеле – это следствие открытого </w:t>
      </w:r>
      <w:proofErr w:type="spellStart"/>
      <w:r w:rsidRPr="00DB41D7">
        <w:rPr>
          <w:rFonts w:ascii="Times New Roman" w:hAnsi="Times New Roman"/>
          <w:bCs/>
          <w:sz w:val="28"/>
          <w:szCs w:val="28"/>
          <w:lang w:val="en-US"/>
        </w:rPr>
        <w:t>processus</w:t>
      </w:r>
      <w:proofErr w:type="spellEnd"/>
      <w:r w:rsidRPr="00DB41D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B41D7">
        <w:rPr>
          <w:rFonts w:ascii="Times New Roman" w:hAnsi="Times New Roman"/>
          <w:bCs/>
          <w:sz w:val="28"/>
          <w:szCs w:val="28"/>
          <w:lang w:val="en-US"/>
        </w:rPr>
        <w:t>vaginalis</w:t>
      </w:r>
      <w:proofErr w:type="spellEnd"/>
      <w:r w:rsidRPr="00DB41D7">
        <w:rPr>
          <w:rFonts w:ascii="Times New Roman" w:hAnsi="Times New Roman"/>
          <w:bCs/>
          <w:sz w:val="28"/>
          <w:szCs w:val="28"/>
        </w:rPr>
        <w:t xml:space="preserve">, в результате которого возникает открытый канал между брюшной полостью и </w:t>
      </w:r>
      <w:r w:rsidRPr="00DB41D7">
        <w:rPr>
          <w:rFonts w:ascii="Times New Roman" w:hAnsi="Times New Roman"/>
          <w:bCs/>
          <w:sz w:val="28"/>
          <w:szCs w:val="28"/>
          <w:lang w:val="en-US"/>
        </w:rPr>
        <w:t>tunica</w:t>
      </w:r>
      <w:r w:rsidRPr="00DB41D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B41D7">
        <w:rPr>
          <w:rFonts w:ascii="Times New Roman" w:hAnsi="Times New Roman"/>
          <w:bCs/>
          <w:sz w:val="28"/>
          <w:szCs w:val="28"/>
          <w:lang w:val="en-US"/>
        </w:rPr>
        <w:t>vaginalis</w:t>
      </w:r>
      <w:proofErr w:type="spellEnd"/>
      <w:r w:rsidRPr="00DB41D7">
        <w:rPr>
          <w:rFonts w:ascii="Times New Roman" w:hAnsi="Times New Roman"/>
          <w:bCs/>
          <w:sz w:val="28"/>
          <w:szCs w:val="28"/>
        </w:rPr>
        <w:t xml:space="preserve">. В результате возможно перемещение жидкости между мошонкой и брюшной полостью, при этом отмечаются ритмические изменения размеров мошонки и характерное набухание в паховой области. </w:t>
      </w:r>
      <w:proofErr w:type="spellStart"/>
      <w:r w:rsidRPr="00DB41D7">
        <w:rPr>
          <w:rFonts w:ascii="Times New Roman" w:hAnsi="Times New Roman"/>
          <w:bCs/>
          <w:sz w:val="28"/>
          <w:szCs w:val="28"/>
        </w:rPr>
        <w:t>Несообщающееся</w:t>
      </w:r>
      <w:proofErr w:type="spellEnd"/>
      <w:r w:rsidRPr="00DB41D7">
        <w:rPr>
          <w:rFonts w:ascii="Times New Roman" w:hAnsi="Times New Roman"/>
          <w:bCs/>
          <w:sz w:val="28"/>
          <w:szCs w:val="28"/>
        </w:rPr>
        <w:t xml:space="preserve"> (простое) гидроцеле, которое у детей встречается редко, представляет собой </w:t>
      </w:r>
      <w:proofErr w:type="spellStart"/>
      <w:r w:rsidRPr="00DB41D7">
        <w:rPr>
          <w:rFonts w:ascii="Times New Roman" w:hAnsi="Times New Roman"/>
          <w:bCs/>
          <w:sz w:val="28"/>
          <w:szCs w:val="28"/>
        </w:rPr>
        <w:t>облитерированный</w:t>
      </w:r>
      <w:proofErr w:type="spellEnd"/>
      <w:r w:rsidRPr="00DB41D7">
        <w:rPr>
          <w:rFonts w:ascii="Times New Roman" w:hAnsi="Times New Roman"/>
          <w:bCs/>
          <w:sz w:val="28"/>
          <w:szCs w:val="28"/>
        </w:rPr>
        <w:t xml:space="preserve"> участок </w:t>
      </w:r>
      <w:proofErr w:type="spellStart"/>
      <w:r w:rsidRPr="00DB41D7">
        <w:rPr>
          <w:rFonts w:ascii="Times New Roman" w:hAnsi="Times New Roman"/>
          <w:bCs/>
          <w:sz w:val="28"/>
          <w:szCs w:val="28"/>
          <w:lang w:val="en-US"/>
        </w:rPr>
        <w:t>processus</w:t>
      </w:r>
      <w:proofErr w:type="spellEnd"/>
      <w:r w:rsidRPr="00DB41D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B41D7">
        <w:rPr>
          <w:rFonts w:ascii="Times New Roman" w:hAnsi="Times New Roman"/>
          <w:bCs/>
          <w:sz w:val="28"/>
          <w:szCs w:val="28"/>
          <w:lang w:val="en-US"/>
        </w:rPr>
        <w:t>vaginalis</w:t>
      </w:r>
      <w:proofErr w:type="spellEnd"/>
      <w:r w:rsidRPr="00DB41D7">
        <w:rPr>
          <w:rFonts w:ascii="Times New Roman" w:hAnsi="Times New Roman"/>
          <w:bCs/>
          <w:sz w:val="28"/>
          <w:szCs w:val="28"/>
        </w:rPr>
        <w:t xml:space="preserve">, который выглядит как мешочек с жидкостью, окружающий яичко, но без какой-либо связи с брюшной полостью. Размер гидроцеле этого типа не изменяется. </w:t>
      </w:r>
      <w:proofErr w:type="gramStart"/>
      <w:r w:rsidRPr="00DB41D7">
        <w:rPr>
          <w:rFonts w:ascii="Times New Roman" w:hAnsi="Times New Roman"/>
          <w:bCs/>
          <w:sz w:val="28"/>
          <w:szCs w:val="28"/>
        </w:rPr>
        <w:t>Р</w:t>
      </w:r>
      <w:r w:rsidRPr="00DB41D7">
        <w:rPr>
          <w:rFonts w:ascii="Times New Roman" w:hAnsi="Times New Roman"/>
          <w:bCs/>
          <w:sz w:val="28"/>
          <w:szCs w:val="28"/>
        </w:rPr>
        <w:t>е</w:t>
      </w:r>
      <w:r w:rsidRPr="00DB41D7">
        <w:rPr>
          <w:rFonts w:ascii="Times New Roman" w:hAnsi="Times New Roman"/>
          <w:bCs/>
          <w:sz w:val="28"/>
          <w:szCs w:val="28"/>
        </w:rPr>
        <w:t>активное</w:t>
      </w:r>
      <w:proofErr w:type="gramEnd"/>
      <w:r w:rsidRPr="00DB41D7">
        <w:rPr>
          <w:rFonts w:ascii="Times New Roman" w:hAnsi="Times New Roman"/>
          <w:bCs/>
          <w:sz w:val="28"/>
          <w:szCs w:val="28"/>
        </w:rPr>
        <w:t xml:space="preserve"> гидроцеле является вторичным по отношению к инфекции, травме или </w:t>
      </w:r>
      <w:proofErr w:type="spellStart"/>
      <w:r w:rsidRPr="00DB41D7">
        <w:rPr>
          <w:rFonts w:ascii="Times New Roman" w:hAnsi="Times New Roman"/>
          <w:bCs/>
          <w:sz w:val="28"/>
          <w:szCs w:val="28"/>
        </w:rPr>
        <w:t>перекруту</w:t>
      </w:r>
      <w:proofErr w:type="spellEnd"/>
      <w:r w:rsidRPr="00DB41D7">
        <w:rPr>
          <w:rFonts w:ascii="Times New Roman" w:hAnsi="Times New Roman"/>
          <w:bCs/>
          <w:sz w:val="28"/>
          <w:szCs w:val="28"/>
        </w:rPr>
        <w:t xml:space="preserve"> яичка. Оно также не связано с брюшной полостью. </w:t>
      </w:r>
    </w:p>
    <w:p w:rsidR="00DB41D7" w:rsidRPr="00DB41D7" w:rsidRDefault="00DB41D7" w:rsidP="00DB41D7">
      <w:pPr>
        <w:pStyle w:val="21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B41D7">
        <w:rPr>
          <w:rFonts w:ascii="Times New Roman" w:hAnsi="Times New Roman"/>
          <w:bCs/>
          <w:sz w:val="28"/>
          <w:szCs w:val="28"/>
        </w:rPr>
        <w:t>        Естественное течение гидроцеле у ребенка на первом году жизни д</w:t>
      </w:r>
      <w:r w:rsidRPr="00DB41D7">
        <w:rPr>
          <w:rFonts w:ascii="Times New Roman" w:hAnsi="Times New Roman"/>
          <w:bCs/>
          <w:sz w:val="28"/>
          <w:szCs w:val="28"/>
        </w:rPr>
        <w:t>и</w:t>
      </w:r>
      <w:r w:rsidRPr="00DB41D7">
        <w:rPr>
          <w:rFonts w:ascii="Times New Roman" w:hAnsi="Times New Roman"/>
          <w:bCs/>
          <w:sz w:val="28"/>
          <w:szCs w:val="28"/>
        </w:rPr>
        <w:t>намично. Более чем в половине случаев гидроцеле исчезает из-за продо</w:t>
      </w:r>
      <w:r w:rsidRPr="00DB41D7">
        <w:rPr>
          <w:rFonts w:ascii="Times New Roman" w:hAnsi="Times New Roman"/>
          <w:bCs/>
          <w:sz w:val="28"/>
          <w:szCs w:val="28"/>
        </w:rPr>
        <w:t>л</w:t>
      </w:r>
      <w:r w:rsidRPr="00DB41D7">
        <w:rPr>
          <w:rFonts w:ascii="Times New Roman" w:hAnsi="Times New Roman"/>
          <w:bCs/>
          <w:sz w:val="28"/>
          <w:szCs w:val="28"/>
        </w:rPr>
        <w:t xml:space="preserve">жающейся облитерации </w:t>
      </w:r>
      <w:proofErr w:type="spellStart"/>
      <w:r w:rsidRPr="00DB41D7">
        <w:rPr>
          <w:rFonts w:ascii="Times New Roman" w:hAnsi="Times New Roman"/>
          <w:bCs/>
          <w:sz w:val="28"/>
          <w:szCs w:val="28"/>
          <w:lang w:val="en-US"/>
        </w:rPr>
        <w:t>processus</w:t>
      </w:r>
      <w:proofErr w:type="spellEnd"/>
      <w:r w:rsidRPr="00DB41D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B41D7">
        <w:rPr>
          <w:rFonts w:ascii="Times New Roman" w:hAnsi="Times New Roman"/>
          <w:bCs/>
          <w:sz w:val="28"/>
          <w:szCs w:val="28"/>
          <w:lang w:val="en-US"/>
        </w:rPr>
        <w:t>vaginalis</w:t>
      </w:r>
      <w:proofErr w:type="spellEnd"/>
      <w:r w:rsidRPr="00DB41D7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DB41D7">
        <w:rPr>
          <w:rFonts w:ascii="Times New Roman" w:hAnsi="Times New Roman"/>
          <w:bCs/>
          <w:sz w:val="28"/>
          <w:szCs w:val="28"/>
        </w:rPr>
        <w:t>реабсорбции</w:t>
      </w:r>
      <w:proofErr w:type="spellEnd"/>
      <w:r w:rsidRPr="00DB41D7">
        <w:rPr>
          <w:rFonts w:ascii="Times New Roman" w:hAnsi="Times New Roman"/>
          <w:bCs/>
          <w:sz w:val="28"/>
          <w:szCs w:val="28"/>
        </w:rPr>
        <w:t xml:space="preserve"> жидкости из </w:t>
      </w:r>
      <w:proofErr w:type="spellStart"/>
      <w:r w:rsidRPr="00DB41D7">
        <w:rPr>
          <w:rFonts w:ascii="Times New Roman" w:hAnsi="Times New Roman"/>
          <w:bCs/>
          <w:sz w:val="28"/>
          <w:szCs w:val="28"/>
        </w:rPr>
        <w:t>н</w:t>
      </w:r>
      <w:r w:rsidRPr="00DB41D7">
        <w:rPr>
          <w:rFonts w:ascii="Times New Roman" w:hAnsi="Times New Roman"/>
          <w:bCs/>
          <w:sz w:val="28"/>
          <w:szCs w:val="28"/>
        </w:rPr>
        <w:t>е</w:t>
      </w:r>
      <w:r w:rsidRPr="00DB41D7">
        <w:rPr>
          <w:rFonts w:ascii="Times New Roman" w:hAnsi="Times New Roman"/>
          <w:bCs/>
          <w:sz w:val="28"/>
          <w:szCs w:val="28"/>
        </w:rPr>
        <w:t>сообщающегося</w:t>
      </w:r>
      <w:proofErr w:type="spellEnd"/>
      <w:r w:rsidRPr="00DB41D7">
        <w:rPr>
          <w:rFonts w:ascii="Times New Roman" w:hAnsi="Times New Roman"/>
          <w:bCs/>
          <w:sz w:val="28"/>
          <w:szCs w:val="28"/>
        </w:rPr>
        <w:t xml:space="preserve"> гидроцеле. Поэтому на первом году показано только наблюдение. Показанием для раннего оперативного вмешательства являе</w:t>
      </w:r>
      <w:r w:rsidRPr="00DB41D7">
        <w:rPr>
          <w:rFonts w:ascii="Times New Roman" w:hAnsi="Times New Roman"/>
          <w:bCs/>
          <w:sz w:val="28"/>
          <w:szCs w:val="28"/>
        </w:rPr>
        <w:t>т</w:t>
      </w:r>
      <w:r w:rsidRPr="00DB41D7">
        <w:rPr>
          <w:rFonts w:ascii="Times New Roman" w:hAnsi="Times New Roman"/>
          <w:bCs/>
          <w:sz w:val="28"/>
          <w:szCs w:val="28"/>
        </w:rPr>
        <w:t xml:space="preserve">ся сообщающееся гидроцеле с выраженными изменениями его размеров. Сообщающееся гидроцеле является эквивалентом грыжи и должно быть быстро устранено для предотвращения ущемления кишки. </w:t>
      </w:r>
      <w:proofErr w:type="gramStart"/>
      <w:r w:rsidRPr="00DB41D7">
        <w:rPr>
          <w:rFonts w:ascii="Times New Roman" w:hAnsi="Times New Roman"/>
          <w:bCs/>
          <w:sz w:val="28"/>
          <w:szCs w:val="28"/>
        </w:rPr>
        <w:t>Реактивное</w:t>
      </w:r>
      <w:proofErr w:type="gramEnd"/>
      <w:r w:rsidRPr="00DB41D7">
        <w:rPr>
          <w:rFonts w:ascii="Times New Roman" w:hAnsi="Times New Roman"/>
          <w:bCs/>
          <w:sz w:val="28"/>
          <w:szCs w:val="28"/>
        </w:rPr>
        <w:t xml:space="preserve"> ги</w:t>
      </w:r>
      <w:r w:rsidRPr="00DB41D7">
        <w:rPr>
          <w:rFonts w:ascii="Times New Roman" w:hAnsi="Times New Roman"/>
          <w:bCs/>
          <w:sz w:val="28"/>
          <w:szCs w:val="28"/>
        </w:rPr>
        <w:t>д</w:t>
      </w:r>
      <w:r w:rsidRPr="00DB41D7">
        <w:rPr>
          <w:rFonts w:ascii="Times New Roman" w:hAnsi="Times New Roman"/>
          <w:bCs/>
          <w:sz w:val="28"/>
          <w:szCs w:val="28"/>
        </w:rPr>
        <w:t>роцеле исчезает спонтанно и не требует особого лечения. Необходимо л</w:t>
      </w:r>
      <w:r w:rsidRPr="00DB41D7">
        <w:rPr>
          <w:rFonts w:ascii="Times New Roman" w:hAnsi="Times New Roman"/>
          <w:bCs/>
          <w:sz w:val="28"/>
          <w:szCs w:val="28"/>
        </w:rPr>
        <w:t>е</w:t>
      </w:r>
      <w:r w:rsidRPr="00DB41D7">
        <w:rPr>
          <w:rFonts w:ascii="Times New Roman" w:hAnsi="Times New Roman"/>
          <w:bCs/>
          <w:sz w:val="28"/>
          <w:szCs w:val="28"/>
        </w:rPr>
        <w:t xml:space="preserve">чить лишь причину, вызвавшую его. </w:t>
      </w:r>
    </w:p>
    <w:p w:rsidR="00DB41D7" w:rsidRPr="00DB41D7" w:rsidRDefault="00DB41D7" w:rsidP="00DB41D7">
      <w:pPr>
        <w:pStyle w:val="21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B41D7">
        <w:rPr>
          <w:rFonts w:ascii="Times New Roman" w:hAnsi="Times New Roman"/>
          <w:bCs/>
          <w:sz w:val="28"/>
          <w:szCs w:val="28"/>
        </w:rPr>
        <w:lastRenderedPageBreak/>
        <w:t>        В целом хирургический доступ к патологическому образованию, ра</w:t>
      </w:r>
      <w:r w:rsidRPr="00DB41D7">
        <w:rPr>
          <w:rFonts w:ascii="Times New Roman" w:hAnsi="Times New Roman"/>
          <w:bCs/>
          <w:sz w:val="28"/>
          <w:szCs w:val="28"/>
        </w:rPr>
        <w:t>с</w:t>
      </w:r>
      <w:r w:rsidRPr="00DB41D7">
        <w:rPr>
          <w:rFonts w:ascii="Times New Roman" w:hAnsi="Times New Roman"/>
          <w:bCs/>
          <w:sz w:val="28"/>
          <w:szCs w:val="28"/>
        </w:rPr>
        <w:t>полагающемуся в мошонке, осуществляется через паховую область. П</w:t>
      </w:r>
      <w:r w:rsidRPr="00DB41D7">
        <w:rPr>
          <w:rFonts w:ascii="Times New Roman" w:hAnsi="Times New Roman"/>
          <w:bCs/>
          <w:sz w:val="28"/>
          <w:szCs w:val="28"/>
        </w:rPr>
        <w:t>о</w:t>
      </w:r>
      <w:r w:rsidRPr="00DB41D7">
        <w:rPr>
          <w:rFonts w:ascii="Times New Roman" w:hAnsi="Times New Roman"/>
          <w:bCs/>
          <w:sz w:val="28"/>
          <w:szCs w:val="28"/>
        </w:rPr>
        <w:t xml:space="preserve">давляющее большинство гидроцеле, </w:t>
      </w:r>
      <w:proofErr w:type="gramStart"/>
      <w:r w:rsidRPr="00DB41D7">
        <w:rPr>
          <w:rFonts w:ascii="Times New Roman" w:hAnsi="Times New Roman"/>
          <w:bCs/>
          <w:sz w:val="28"/>
          <w:szCs w:val="28"/>
        </w:rPr>
        <w:t>которые</w:t>
      </w:r>
      <w:proofErr w:type="gramEnd"/>
      <w:r w:rsidRPr="00DB41D7">
        <w:rPr>
          <w:rFonts w:ascii="Times New Roman" w:hAnsi="Times New Roman"/>
          <w:bCs/>
          <w:sz w:val="28"/>
          <w:szCs w:val="28"/>
        </w:rPr>
        <w:t xml:space="preserve"> сохраняются в возрасте старше 1 года – сообщающиеся. Доступ к гидроцеле через паховую о</w:t>
      </w:r>
      <w:r w:rsidRPr="00DB41D7">
        <w:rPr>
          <w:rFonts w:ascii="Times New Roman" w:hAnsi="Times New Roman"/>
          <w:bCs/>
          <w:sz w:val="28"/>
          <w:szCs w:val="28"/>
        </w:rPr>
        <w:t>б</w:t>
      </w:r>
      <w:r w:rsidRPr="00DB41D7">
        <w:rPr>
          <w:rFonts w:ascii="Times New Roman" w:hAnsi="Times New Roman"/>
          <w:bCs/>
          <w:sz w:val="28"/>
          <w:szCs w:val="28"/>
        </w:rPr>
        <w:t xml:space="preserve">ласть позволяет идентифицировать </w:t>
      </w:r>
      <w:proofErr w:type="spellStart"/>
      <w:r w:rsidRPr="00DB41D7">
        <w:rPr>
          <w:rFonts w:ascii="Times New Roman" w:hAnsi="Times New Roman"/>
          <w:bCs/>
          <w:sz w:val="28"/>
          <w:szCs w:val="28"/>
          <w:lang w:val="en-US"/>
        </w:rPr>
        <w:t>processus</w:t>
      </w:r>
      <w:proofErr w:type="spellEnd"/>
      <w:r w:rsidRPr="00DB41D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B41D7">
        <w:rPr>
          <w:rFonts w:ascii="Times New Roman" w:hAnsi="Times New Roman"/>
          <w:bCs/>
          <w:sz w:val="28"/>
          <w:szCs w:val="28"/>
          <w:lang w:val="en-US"/>
        </w:rPr>
        <w:t>vaginalis</w:t>
      </w:r>
      <w:proofErr w:type="spellEnd"/>
      <w:r w:rsidRPr="00DB41D7">
        <w:rPr>
          <w:rFonts w:ascii="Times New Roman" w:hAnsi="Times New Roman"/>
          <w:bCs/>
          <w:sz w:val="28"/>
          <w:szCs w:val="28"/>
        </w:rPr>
        <w:t xml:space="preserve"> и перевязать его. Сама оболочка мешочка с жидкостью, окружающего яичко, удалению не подлежит, поскольку прерывается сообщение патологической полости с брюшиной.  </w:t>
      </w:r>
    </w:p>
    <w:p w:rsidR="00DB41D7" w:rsidRPr="00DB41D7" w:rsidRDefault="00DB41D7" w:rsidP="00DB41D7">
      <w:pPr>
        <w:rPr>
          <w:rFonts w:ascii="Times New Roman" w:hAnsi="Times New Roman"/>
          <w:sz w:val="28"/>
          <w:szCs w:val="28"/>
        </w:rPr>
      </w:pPr>
      <w:r w:rsidRPr="00DB41D7">
        <w:rPr>
          <w:rFonts w:ascii="Times New Roman" w:hAnsi="Times New Roman"/>
          <w:sz w:val="28"/>
          <w:szCs w:val="28"/>
        </w:rPr>
        <w:t xml:space="preserve"> </w:t>
      </w:r>
    </w:p>
    <w:p w:rsidR="00A349A1" w:rsidRPr="005C567F" w:rsidRDefault="00596896" w:rsidP="005C567F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Вмешательства при водянке оболочек яичка</w:t>
      </w:r>
      <w:r w:rsidR="005C567F" w:rsidRPr="005C567F">
        <w:rPr>
          <w:rFonts w:ascii="Times New Roman" w:hAnsi="Times New Roman"/>
          <w:sz w:val="40"/>
          <w:szCs w:val="40"/>
        </w:rPr>
        <w:t>.</w:t>
      </w:r>
    </w:p>
    <w:p w:rsidR="005C567F" w:rsidRDefault="005C567F" w:rsidP="00A349A1">
      <w:pPr>
        <w:jc w:val="both"/>
        <w:rPr>
          <w:rFonts w:ascii="Times New Roman" w:hAnsi="Times New Roman"/>
          <w:sz w:val="28"/>
          <w:szCs w:val="28"/>
        </w:rPr>
      </w:pPr>
    </w:p>
    <w:p w:rsidR="004F717E" w:rsidRDefault="007E68AC" w:rsidP="00A349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оперативном вмешательстве по поводу водянки оболочек яичка разрез кожи производится так, чтобы он явился продолжением дистальной части косого пахового разреза и проходил над семенным канатиком до верхнего края мошонки. Рассечённая кожа разводится крючками, затем разыскивается и извлекается вместе с его оболочками семенной канатик. </w:t>
      </w:r>
    </w:p>
    <w:p w:rsidR="004F717E" w:rsidRDefault="004F717E" w:rsidP="00A349A1">
      <w:pPr>
        <w:jc w:val="both"/>
        <w:rPr>
          <w:rFonts w:ascii="Times New Roman" w:hAnsi="Times New Roman"/>
          <w:sz w:val="28"/>
          <w:szCs w:val="28"/>
        </w:rPr>
      </w:pPr>
    </w:p>
    <w:p w:rsidR="004F717E" w:rsidRDefault="004F717E" w:rsidP="00A349A1">
      <w:pPr>
        <w:jc w:val="both"/>
        <w:rPr>
          <w:rFonts w:ascii="Times New Roman" w:hAnsi="Times New Roman"/>
          <w:sz w:val="28"/>
          <w:szCs w:val="28"/>
        </w:rPr>
      </w:pPr>
    </w:p>
    <w:p w:rsidR="005C567F" w:rsidRDefault="007E68AC" w:rsidP="00A349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Потягивая за эл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менты канатика, яичко и водяночный мешок с оболочками яичка извлекают на поверхность. Водяночный мешок имеет вид сильно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дутого шаровидн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образования. Эта манипуляция осуществляется лучше, когда снизу мошонка надавливается по направлению пахового канала.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держимое вод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ночного мешка отсасывается, после чего легко вывести яичко с его оболо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ками из мошонки. Затем двумя пинцетами захватывается сверху и продольно рассекается между ними наружная оболочка яичка. Нужно 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дить за тем, чтобы при расщеплении оболочек не повредить идущие к вер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нему полюсу яичка сосуды. Наружный листок </w:t>
      </w:r>
      <w:r w:rsidR="004F093F">
        <w:rPr>
          <w:rFonts w:ascii="Times New Roman" w:hAnsi="Times New Roman"/>
          <w:sz w:val="28"/>
          <w:szCs w:val="28"/>
        </w:rPr>
        <w:t>оболочки влагалища рассек</w:t>
      </w:r>
      <w:r w:rsidR="004F093F">
        <w:rPr>
          <w:rFonts w:ascii="Times New Roman" w:hAnsi="Times New Roman"/>
          <w:sz w:val="28"/>
          <w:szCs w:val="28"/>
        </w:rPr>
        <w:t>а</w:t>
      </w:r>
      <w:r w:rsidR="004F093F">
        <w:rPr>
          <w:rFonts w:ascii="Times New Roman" w:hAnsi="Times New Roman"/>
          <w:sz w:val="28"/>
          <w:szCs w:val="28"/>
        </w:rPr>
        <w:t>ется ножниц</w:t>
      </w:r>
      <w:r w:rsidR="004F093F">
        <w:rPr>
          <w:rFonts w:ascii="Times New Roman" w:hAnsi="Times New Roman"/>
          <w:sz w:val="28"/>
          <w:szCs w:val="28"/>
        </w:rPr>
        <w:t>а</w:t>
      </w:r>
      <w:r w:rsidR="004F093F">
        <w:rPr>
          <w:rFonts w:ascii="Times New Roman" w:hAnsi="Times New Roman"/>
          <w:sz w:val="28"/>
          <w:szCs w:val="28"/>
        </w:rPr>
        <w:t xml:space="preserve">ми по всей его длине. </w:t>
      </w:r>
    </w:p>
    <w:p w:rsidR="004F093F" w:rsidRPr="00274831" w:rsidRDefault="004F093F" w:rsidP="00A349A1">
      <w:pPr>
        <w:jc w:val="both"/>
        <w:rPr>
          <w:rFonts w:ascii="Times New Roman" w:hAnsi="Times New Roman"/>
          <w:sz w:val="36"/>
          <w:szCs w:val="36"/>
        </w:rPr>
      </w:pPr>
      <w:proofErr w:type="gramStart"/>
      <w:r w:rsidRPr="00274831">
        <w:rPr>
          <w:rFonts w:ascii="Times New Roman" w:hAnsi="Times New Roman"/>
          <w:sz w:val="36"/>
          <w:szCs w:val="36"/>
          <w:lang w:val="en-US"/>
        </w:rPr>
        <w:t>Winkelmann</w:t>
      </w:r>
      <w:r w:rsidRPr="00274831">
        <w:rPr>
          <w:rFonts w:ascii="Times New Roman" w:hAnsi="Times New Roman"/>
          <w:sz w:val="36"/>
          <w:szCs w:val="36"/>
        </w:rPr>
        <w:t>.</w:t>
      </w:r>
      <w:proofErr w:type="gramEnd"/>
      <w:r w:rsidRPr="00274831">
        <w:rPr>
          <w:rFonts w:ascii="Times New Roman" w:hAnsi="Times New Roman"/>
          <w:sz w:val="36"/>
          <w:szCs w:val="36"/>
        </w:rPr>
        <w:t xml:space="preserve"> </w:t>
      </w:r>
    </w:p>
    <w:p w:rsidR="004F093F" w:rsidRDefault="00274831" w:rsidP="00A349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Оболочки, образующие мешок водянки, расщепляют, вывёртывают наружу и позади придатка яичка опять пришивают друг с другом узловатыми швами. При большой дряблой оболочке перед сшиванием резецируют лишнюю часть. Тщательно останавливать кровотечение, иначе в рыхлой ткани  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шонки может возникнуть гематома. Оболочку позади придатка яичка не 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дует стягивать очень узко, иначе можно сдавить сосуды, идущие к яичку и к его придатку.</w:t>
      </w:r>
    </w:p>
    <w:p w:rsidR="00274831" w:rsidRPr="00274831" w:rsidRDefault="00274831" w:rsidP="00A349A1">
      <w:pPr>
        <w:jc w:val="both"/>
        <w:rPr>
          <w:rFonts w:ascii="Times New Roman" w:hAnsi="Times New Roman"/>
          <w:sz w:val="36"/>
          <w:szCs w:val="36"/>
        </w:rPr>
      </w:pPr>
      <w:r w:rsidRPr="00274831">
        <w:rPr>
          <w:rFonts w:ascii="Times New Roman" w:hAnsi="Times New Roman"/>
          <w:sz w:val="36"/>
          <w:szCs w:val="36"/>
          <w:lang w:val="en-US"/>
        </w:rPr>
        <w:t>Bergmann</w:t>
      </w:r>
      <w:r w:rsidRPr="00274831">
        <w:rPr>
          <w:rFonts w:ascii="Times New Roman" w:hAnsi="Times New Roman"/>
          <w:sz w:val="36"/>
          <w:szCs w:val="36"/>
        </w:rPr>
        <w:t>.</w:t>
      </w:r>
    </w:p>
    <w:p w:rsidR="00274831" w:rsidRDefault="00274831" w:rsidP="00A349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Вскрытая стенка водяночного мешка просто отсекается до переходной складки у придатка яичка. После операции из длинного раневого края может просачиваться кровь, что может привести к образованию гематомы, во изб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жание этого следует остановить кровотечение при помощи непрерывного шва вдоль всей линии раны.</w:t>
      </w:r>
    </w:p>
    <w:p w:rsidR="00274831" w:rsidRDefault="00274831" w:rsidP="00A349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завершении операции яичко опускается в мошонку. В результате утолщ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перевёрнутых оболочек яичка репозиция не всегда легко удаётся, поэт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му перед репозицией нужно тупо пальцем создать ложе.</w:t>
      </w:r>
    </w:p>
    <w:p w:rsidR="00274831" w:rsidRDefault="000C74A5" w:rsidP="00A349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сообщающейся водянке применяют операцию </w:t>
      </w:r>
      <w:r w:rsidRPr="000C74A5">
        <w:rPr>
          <w:rFonts w:ascii="Times New Roman" w:hAnsi="Times New Roman"/>
          <w:sz w:val="36"/>
          <w:szCs w:val="36"/>
        </w:rPr>
        <w:t>Росса</w:t>
      </w:r>
      <w:r>
        <w:rPr>
          <w:rFonts w:ascii="Times New Roman" w:hAnsi="Times New Roman"/>
          <w:sz w:val="28"/>
          <w:szCs w:val="28"/>
        </w:rPr>
        <w:t>, цель которой - прекращение сообщения с брюшной полостью и создание оттока для вод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ночной жидкости. Вагинальный отросток перевязывают у наружного пахов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кольца и частично удаляют с оставлением  в собственных оболочках яичка отверстия, через которое водяночная жидкость выходит и рассасывается в окружающих тканях. Эта операция не сопровождается </w:t>
      </w:r>
      <w:proofErr w:type="spellStart"/>
      <w:r>
        <w:rPr>
          <w:rFonts w:ascii="Times New Roman" w:hAnsi="Times New Roman"/>
          <w:sz w:val="28"/>
          <w:szCs w:val="28"/>
        </w:rPr>
        <w:t>травматизацией</w:t>
      </w:r>
      <w:proofErr w:type="spellEnd"/>
      <w:r>
        <w:rPr>
          <w:rFonts w:ascii="Times New Roman" w:hAnsi="Times New Roman"/>
          <w:sz w:val="28"/>
          <w:szCs w:val="28"/>
        </w:rPr>
        <w:t xml:space="preserve"> яичка и даёт хороший эффект.</w:t>
      </w:r>
    </w:p>
    <w:p w:rsidR="00274831" w:rsidRPr="00274831" w:rsidRDefault="00274831" w:rsidP="00274831">
      <w:pPr>
        <w:jc w:val="center"/>
        <w:rPr>
          <w:rFonts w:ascii="Times New Roman" w:hAnsi="Times New Roman"/>
          <w:sz w:val="44"/>
          <w:szCs w:val="44"/>
        </w:rPr>
      </w:pPr>
      <w:r w:rsidRPr="00274831">
        <w:rPr>
          <w:rFonts w:ascii="Times New Roman" w:hAnsi="Times New Roman"/>
          <w:sz w:val="44"/>
          <w:szCs w:val="44"/>
        </w:rPr>
        <w:t>Лечение курируемого больного.</w:t>
      </w:r>
    </w:p>
    <w:p w:rsidR="001644AB" w:rsidRPr="000C74A5" w:rsidRDefault="001644AB" w:rsidP="00A349A1">
      <w:pPr>
        <w:jc w:val="both"/>
        <w:rPr>
          <w:rFonts w:ascii="Times New Roman" w:hAnsi="Times New Roman"/>
          <w:sz w:val="22"/>
          <w:szCs w:val="22"/>
        </w:rPr>
      </w:pPr>
      <w:r w:rsidRPr="000C74A5">
        <w:rPr>
          <w:rFonts w:ascii="Times New Roman" w:hAnsi="Times New Roman"/>
          <w:sz w:val="22"/>
          <w:szCs w:val="22"/>
        </w:rPr>
        <w:t>Оперативное.</w:t>
      </w:r>
    </w:p>
    <w:p w:rsidR="00274831" w:rsidRPr="000C74A5" w:rsidRDefault="002F301A" w:rsidP="00A349A1">
      <w:pPr>
        <w:jc w:val="both"/>
        <w:rPr>
          <w:rFonts w:ascii="Times New Roman" w:hAnsi="Times New Roman"/>
          <w:sz w:val="22"/>
          <w:szCs w:val="22"/>
        </w:rPr>
      </w:pPr>
      <w:r w:rsidRPr="000C74A5">
        <w:rPr>
          <w:rFonts w:ascii="Times New Roman" w:hAnsi="Times New Roman"/>
          <w:sz w:val="22"/>
          <w:szCs w:val="22"/>
        </w:rPr>
        <w:t>Обезболивание.</w:t>
      </w:r>
    </w:p>
    <w:p w:rsidR="002F301A" w:rsidRPr="000C74A5" w:rsidRDefault="002F301A" w:rsidP="00A349A1">
      <w:pPr>
        <w:jc w:val="both"/>
        <w:rPr>
          <w:rFonts w:ascii="Times New Roman" w:hAnsi="Times New Roman"/>
          <w:sz w:val="22"/>
          <w:szCs w:val="22"/>
        </w:rPr>
      </w:pPr>
      <w:proofErr w:type="gramStart"/>
      <w:r w:rsidRPr="000C74A5">
        <w:rPr>
          <w:rFonts w:ascii="Times New Roman" w:hAnsi="Times New Roman"/>
          <w:sz w:val="22"/>
          <w:szCs w:val="22"/>
        </w:rPr>
        <w:t>В\в комбинированный наркоз</w:t>
      </w:r>
      <w:proofErr w:type="gramEnd"/>
    </w:p>
    <w:p w:rsidR="002F301A" w:rsidRPr="000C74A5" w:rsidRDefault="002F301A" w:rsidP="00A349A1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0C74A5">
        <w:rPr>
          <w:rFonts w:ascii="Times New Roman" w:hAnsi="Times New Roman"/>
          <w:sz w:val="22"/>
          <w:szCs w:val="22"/>
        </w:rPr>
        <w:t>Калипсол</w:t>
      </w:r>
      <w:proofErr w:type="spellEnd"/>
      <w:r w:rsidRPr="000C74A5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0C74A5">
        <w:rPr>
          <w:rFonts w:ascii="Times New Roman" w:hAnsi="Times New Roman"/>
          <w:sz w:val="22"/>
          <w:szCs w:val="22"/>
        </w:rPr>
        <w:t>тиопентал</w:t>
      </w:r>
      <w:proofErr w:type="spellEnd"/>
      <w:r w:rsidRPr="000C74A5">
        <w:rPr>
          <w:rFonts w:ascii="Times New Roman" w:hAnsi="Times New Roman"/>
          <w:sz w:val="22"/>
          <w:szCs w:val="22"/>
        </w:rPr>
        <w:t>-натрия.</w:t>
      </w:r>
    </w:p>
    <w:p w:rsidR="002F301A" w:rsidRPr="000C74A5" w:rsidRDefault="002F301A" w:rsidP="00A349A1">
      <w:pPr>
        <w:jc w:val="both"/>
        <w:rPr>
          <w:rFonts w:ascii="Times New Roman" w:hAnsi="Times New Roman"/>
          <w:sz w:val="22"/>
          <w:szCs w:val="22"/>
        </w:rPr>
      </w:pPr>
      <w:r w:rsidRPr="000C74A5">
        <w:rPr>
          <w:rFonts w:ascii="Times New Roman" w:hAnsi="Times New Roman"/>
          <w:sz w:val="22"/>
          <w:szCs w:val="22"/>
        </w:rPr>
        <w:t xml:space="preserve">Риск анестезии </w:t>
      </w:r>
      <w:r w:rsidRPr="000C74A5">
        <w:rPr>
          <w:rFonts w:ascii="Times New Roman" w:hAnsi="Times New Roman"/>
          <w:sz w:val="22"/>
          <w:szCs w:val="22"/>
          <w:lang w:val="en-US"/>
        </w:rPr>
        <w:t>II</w:t>
      </w:r>
      <w:r w:rsidRPr="000C74A5">
        <w:rPr>
          <w:rFonts w:ascii="Times New Roman" w:hAnsi="Times New Roman"/>
          <w:sz w:val="22"/>
          <w:szCs w:val="22"/>
        </w:rPr>
        <w:t xml:space="preserve"> степени.</w:t>
      </w:r>
    </w:p>
    <w:p w:rsidR="002F301A" w:rsidRPr="000C74A5" w:rsidRDefault="002F301A" w:rsidP="00A349A1">
      <w:pPr>
        <w:jc w:val="both"/>
        <w:rPr>
          <w:rFonts w:ascii="Times New Roman" w:hAnsi="Times New Roman"/>
          <w:sz w:val="22"/>
          <w:szCs w:val="22"/>
          <w:lang w:val="en-US"/>
        </w:rPr>
      </w:pPr>
      <w:r w:rsidRPr="000C74A5">
        <w:rPr>
          <w:rFonts w:ascii="Times New Roman" w:hAnsi="Times New Roman"/>
          <w:sz w:val="22"/>
          <w:szCs w:val="22"/>
        </w:rPr>
        <w:t>В\</w:t>
      </w:r>
      <w:proofErr w:type="gramStart"/>
      <w:r w:rsidRPr="000C74A5">
        <w:rPr>
          <w:rFonts w:ascii="Times New Roman" w:hAnsi="Times New Roman"/>
          <w:sz w:val="22"/>
          <w:szCs w:val="22"/>
        </w:rPr>
        <w:t>м</w:t>
      </w:r>
      <w:proofErr w:type="gramEnd"/>
      <w:r w:rsidRPr="000C74A5">
        <w:rPr>
          <w:rFonts w:ascii="Times New Roman" w:hAnsi="Times New Roman"/>
          <w:sz w:val="22"/>
          <w:szCs w:val="22"/>
        </w:rPr>
        <w:t xml:space="preserve"> за 30 мин:                </w:t>
      </w:r>
      <w:r w:rsidRPr="000C74A5">
        <w:rPr>
          <w:rFonts w:ascii="Times New Roman" w:hAnsi="Times New Roman"/>
          <w:sz w:val="22"/>
          <w:szCs w:val="22"/>
          <w:lang w:val="en-US"/>
        </w:rPr>
        <w:t>Sol</w:t>
      </w:r>
      <w:r w:rsidRPr="000C74A5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0C74A5">
        <w:rPr>
          <w:rFonts w:ascii="Times New Roman" w:hAnsi="Times New Roman"/>
          <w:sz w:val="22"/>
          <w:szCs w:val="22"/>
          <w:lang w:val="en-US"/>
        </w:rPr>
        <w:t>Atropini</w:t>
      </w:r>
      <w:proofErr w:type="spellEnd"/>
      <w:r w:rsidRPr="000C74A5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0C74A5">
        <w:rPr>
          <w:rFonts w:ascii="Times New Roman" w:hAnsi="Times New Roman"/>
          <w:sz w:val="22"/>
          <w:szCs w:val="22"/>
          <w:lang w:val="en-US"/>
        </w:rPr>
        <w:t>sulfatis</w:t>
      </w:r>
      <w:proofErr w:type="spellEnd"/>
      <w:r w:rsidRPr="000C74A5">
        <w:rPr>
          <w:rFonts w:ascii="Times New Roman" w:hAnsi="Times New Roman"/>
          <w:sz w:val="22"/>
          <w:szCs w:val="22"/>
          <w:lang w:val="en-US"/>
        </w:rPr>
        <w:t xml:space="preserve"> – 0</w:t>
      </w:r>
      <w:proofErr w:type="gramStart"/>
      <w:r w:rsidRPr="000C74A5">
        <w:rPr>
          <w:rFonts w:ascii="Times New Roman" w:hAnsi="Times New Roman"/>
          <w:sz w:val="22"/>
          <w:szCs w:val="22"/>
          <w:lang w:val="en-US"/>
        </w:rPr>
        <w:t>,1</w:t>
      </w:r>
      <w:proofErr w:type="gramEnd"/>
      <w:r w:rsidRPr="000C74A5">
        <w:rPr>
          <w:rFonts w:ascii="Times New Roman" w:hAnsi="Times New Roman"/>
          <w:sz w:val="22"/>
          <w:szCs w:val="22"/>
          <w:lang w:val="en-US"/>
        </w:rPr>
        <w:t xml:space="preserve"> % - 0,4 ml</w:t>
      </w:r>
    </w:p>
    <w:p w:rsidR="002F301A" w:rsidRPr="000C74A5" w:rsidRDefault="002F301A" w:rsidP="00A349A1">
      <w:pPr>
        <w:jc w:val="both"/>
        <w:rPr>
          <w:rFonts w:ascii="Times New Roman" w:hAnsi="Times New Roman"/>
          <w:sz w:val="22"/>
          <w:szCs w:val="22"/>
          <w:lang w:val="en-US"/>
        </w:rPr>
      </w:pPr>
      <w:r w:rsidRPr="000C74A5">
        <w:rPr>
          <w:rFonts w:ascii="Times New Roman" w:hAnsi="Times New Roman"/>
          <w:sz w:val="22"/>
          <w:szCs w:val="22"/>
          <w:lang w:val="en-US"/>
        </w:rPr>
        <w:t xml:space="preserve">                                         Sol. </w:t>
      </w:r>
      <w:proofErr w:type="spellStart"/>
      <w:r w:rsidRPr="000C74A5">
        <w:rPr>
          <w:rFonts w:ascii="Times New Roman" w:hAnsi="Times New Roman"/>
          <w:sz w:val="22"/>
          <w:szCs w:val="22"/>
          <w:lang w:val="en-US"/>
        </w:rPr>
        <w:t>Calypsoli</w:t>
      </w:r>
      <w:proofErr w:type="spellEnd"/>
      <w:r w:rsidRPr="000C74A5">
        <w:rPr>
          <w:rFonts w:ascii="Times New Roman" w:hAnsi="Times New Roman"/>
          <w:sz w:val="22"/>
          <w:szCs w:val="22"/>
          <w:lang w:val="en-US"/>
        </w:rPr>
        <w:t xml:space="preserve"> 50 mg</w:t>
      </w:r>
    </w:p>
    <w:p w:rsidR="002F301A" w:rsidRPr="000C74A5" w:rsidRDefault="002F301A" w:rsidP="00A349A1">
      <w:pPr>
        <w:jc w:val="both"/>
        <w:rPr>
          <w:rFonts w:ascii="Times New Roman" w:hAnsi="Times New Roman"/>
          <w:sz w:val="22"/>
          <w:szCs w:val="22"/>
        </w:rPr>
      </w:pPr>
      <w:r w:rsidRPr="000C74A5">
        <w:rPr>
          <w:rFonts w:ascii="Times New Roman" w:hAnsi="Times New Roman"/>
          <w:sz w:val="22"/>
          <w:szCs w:val="22"/>
          <w:lang w:val="en-US"/>
        </w:rPr>
        <w:t xml:space="preserve">                                         Sol. </w:t>
      </w:r>
      <w:proofErr w:type="spellStart"/>
      <w:r w:rsidRPr="000C74A5">
        <w:rPr>
          <w:rFonts w:ascii="Times New Roman" w:hAnsi="Times New Roman"/>
          <w:sz w:val="22"/>
          <w:szCs w:val="22"/>
          <w:lang w:val="en-US"/>
        </w:rPr>
        <w:t>Dimedroli</w:t>
      </w:r>
      <w:proofErr w:type="spellEnd"/>
      <w:r w:rsidRPr="000C74A5">
        <w:rPr>
          <w:rFonts w:ascii="Times New Roman" w:hAnsi="Times New Roman"/>
          <w:sz w:val="22"/>
          <w:szCs w:val="22"/>
          <w:lang w:val="en-US"/>
        </w:rPr>
        <w:t xml:space="preserve"> 1 % - 1</w:t>
      </w:r>
      <w:proofErr w:type="gramStart"/>
      <w:r w:rsidRPr="000C74A5">
        <w:rPr>
          <w:rFonts w:ascii="Times New Roman" w:hAnsi="Times New Roman"/>
          <w:sz w:val="22"/>
          <w:szCs w:val="22"/>
          <w:lang w:val="en-US"/>
        </w:rPr>
        <w:t>,0</w:t>
      </w:r>
      <w:proofErr w:type="gramEnd"/>
      <w:r w:rsidRPr="000C74A5">
        <w:rPr>
          <w:rFonts w:ascii="Times New Roman" w:hAnsi="Times New Roman"/>
          <w:sz w:val="22"/>
          <w:szCs w:val="22"/>
          <w:lang w:val="en-US"/>
        </w:rPr>
        <w:t xml:space="preserve"> ml</w:t>
      </w:r>
    </w:p>
    <w:p w:rsidR="002F301A" w:rsidRDefault="002F301A" w:rsidP="00A349A1">
      <w:pPr>
        <w:jc w:val="both"/>
        <w:rPr>
          <w:rFonts w:ascii="Times New Roman" w:hAnsi="Times New Roman"/>
          <w:sz w:val="28"/>
          <w:szCs w:val="28"/>
        </w:rPr>
      </w:pPr>
    </w:p>
    <w:p w:rsidR="004F717E" w:rsidRDefault="004F717E" w:rsidP="002F301A">
      <w:pPr>
        <w:jc w:val="center"/>
        <w:rPr>
          <w:rFonts w:ascii="Times New Roman" w:hAnsi="Times New Roman"/>
          <w:sz w:val="32"/>
          <w:szCs w:val="32"/>
        </w:rPr>
      </w:pPr>
    </w:p>
    <w:p w:rsidR="004F717E" w:rsidRDefault="004F717E" w:rsidP="002F301A">
      <w:pPr>
        <w:jc w:val="center"/>
        <w:rPr>
          <w:rFonts w:ascii="Times New Roman" w:hAnsi="Times New Roman"/>
          <w:sz w:val="32"/>
          <w:szCs w:val="32"/>
        </w:rPr>
      </w:pPr>
    </w:p>
    <w:p w:rsidR="004F717E" w:rsidRDefault="004F717E" w:rsidP="002F301A">
      <w:pPr>
        <w:jc w:val="center"/>
        <w:rPr>
          <w:rFonts w:ascii="Times New Roman" w:hAnsi="Times New Roman"/>
          <w:sz w:val="32"/>
          <w:szCs w:val="32"/>
        </w:rPr>
      </w:pPr>
    </w:p>
    <w:p w:rsidR="004F717E" w:rsidRDefault="004F717E" w:rsidP="002F301A">
      <w:pPr>
        <w:jc w:val="center"/>
        <w:rPr>
          <w:rFonts w:ascii="Times New Roman" w:hAnsi="Times New Roman"/>
          <w:sz w:val="32"/>
          <w:szCs w:val="32"/>
        </w:rPr>
      </w:pPr>
    </w:p>
    <w:p w:rsidR="004F717E" w:rsidRDefault="004F717E" w:rsidP="002F301A">
      <w:pPr>
        <w:jc w:val="center"/>
        <w:rPr>
          <w:rFonts w:ascii="Times New Roman" w:hAnsi="Times New Roman"/>
          <w:sz w:val="32"/>
          <w:szCs w:val="32"/>
        </w:rPr>
      </w:pPr>
    </w:p>
    <w:p w:rsidR="002F301A" w:rsidRPr="002F301A" w:rsidRDefault="002F301A" w:rsidP="002F301A">
      <w:pPr>
        <w:jc w:val="center"/>
        <w:rPr>
          <w:rFonts w:ascii="Times New Roman" w:hAnsi="Times New Roman"/>
          <w:sz w:val="32"/>
          <w:szCs w:val="32"/>
        </w:rPr>
      </w:pPr>
      <w:r w:rsidRPr="002F301A">
        <w:rPr>
          <w:rFonts w:ascii="Times New Roman" w:hAnsi="Times New Roman"/>
          <w:sz w:val="32"/>
          <w:szCs w:val="32"/>
        </w:rPr>
        <w:t>Операция удаление влагалищного отростка справа.</w:t>
      </w:r>
    </w:p>
    <w:p w:rsidR="00223EF7" w:rsidRDefault="002F301A" w:rsidP="00A349A1">
      <w:pPr>
        <w:jc w:val="both"/>
        <w:rPr>
          <w:rFonts w:ascii="Times New Roman" w:hAnsi="Times New Roman"/>
          <w:sz w:val="28"/>
          <w:szCs w:val="28"/>
        </w:rPr>
      </w:pPr>
      <w:r w:rsidRPr="002F301A">
        <w:rPr>
          <w:rFonts w:ascii="Times New Roman" w:hAnsi="Times New Roman"/>
          <w:sz w:val="28"/>
          <w:szCs w:val="28"/>
        </w:rPr>
        <w:t xml:space="preserve"> </w:t>
      </w:r>
      <w:r w:rsidR="00223EF7">
        <w:rPr>
          <w:rFonts w:ascii="Times New Roman" w:hAnsi="Times New Roman"/>
          <w:sz w:val="28"/>
          <w:szCs w:val="28"/>
        </w:rPr>
        <w:t>После обработки операционного поля разрез кожи, подкожно-жировой кле</w:t>
      </w:r>
      <w:r w:rsidR="00223EF7">
        <w:rPr>
          <w:rFonts w:ascii="Times New Roman" w:hAnsi="Times New Roman"/>
          <w:sz w:val="28"/>
          <w:szCs w:val="28"/>
        </w:rPr>
        <w:t>т</w:t>
      </w:r>
      <w:r w:rsidR="00223EF7">
        <w:rPr>
          <w:rFonts w:ascii="Times New Roman" w:hAnsi="Times New Roman"/>
          <w:sz w:val="28"/>
          <w:szCs w:val="28"/>
        </w:rPr>
        <w:t>чатки в проекции пахового канала, найден влагалищный отросток брюшины, выделен от элементов семенного канатика до шейки, прошит, перевязан, о</w:t>
      </w:r>
      <w:r w:rsidR="00223EF7">
        <w:rPr>
          <w:rFonts w:ascii="Times New Roman" w:hAnsi="Times New Roman"/>
          <w:sz w:val="28"/>
          <w:szCs w:val="28"/>
        </w:rPr>
        <w:t>т</w:t>
      </w:r>
      <w:r w:rsidR="00223EF7">
        <w:rPr>
          <w:rFonts w:ascii="Times New Roman" w:hAnsi="Times New Roman"/>
          <w:sz w:val="28"/>
          <w:szCs w:val="28"/>
        </w:rPr>
        <w:t>сечён. Дистальный конец вдоль рассечён, выделилась водяночная жидкость. Пластика пахового канала. Гемостаз. По ходу операции – сухо. Послойные швы на рану. Асептическая наклейка.</w:t>
      </w:r>
    </w:p>
    <w:p w:rsidR="00223EF7" w:rsidRDefault="00223EF7" w:rsidP="00A349A1">
      <w:pPr>
        <w:jc w:val="both"/>
        <w:rPr>
          <w:rFonts w:ascii="Times New Roman" w:hAnsi="Times New Roman"/>
          <w:sz w:val="28"/>
          <w:szCs w:val="28"/>
        </w:rPr>
      </w:pPr>
    </w:p>
    <w:p w:rsidR="002F301A" w:rsidRPr="004F717E" w:rsidRDefault="004F717E" w:rsidP="004F717E">
      <w:pPr>
        <w:jc w:val="center"/>
        <w:rPr>
          <w:rFonts w:ascii="Times New Roman" w:hAnsi="Times New Roman"/>
          <w:sz w:val="32"/>
          <w:szCs w:val="32"/>
        </w:rPr>
      </w:pPr>
      <w:r w:rsidRPr="004F717E">
        <w:rPr>
          <w:rFonts w:ascii="Times New Roman" w:hAnsi="Times New Roman"/>
          <w:sz w:val="32"/>
          <w:szCs w:val="32"/>
        </w:rPr>
        <w:t xml:space="preserve">Лечение сопутствующего заболевания – дефицитной анемии </w:t>
      </w:r>
      <w:r w:rsidRPr="004F717E">
        <w:rPr>
          <w:rFonts w:ascii="Times New Roman" w:hAnsi="Times New Roman"/>
          <w:sz w:val="32"/>
          <w:szCs w:val="32"/>
          <w:lang w:val="en-US"/>
        </w:rPr>
        <w:t>I</w:t>
      </w:r>
      <w:r w:rsidRPr="004F717E">
        <w:rPr>
          <w:rFonts w:ascii="Times New Roman" w:hAnsi="Times New Roman"/>
          <w:sz w:val="32"/>
          <w:szCs w:val="32"/>
        </w:rPr>
        <w:t xml:space="preserve"> ст.</w:t>
      </w:r>
    </w:p>
    <w:p w:rsidR="001644AB" w:rsidRPr="001644AB" w:rsidRDefault="001644AB" w:rsidP="001644AB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1644AB">
        <w:rPr>
          <w:rFonts w:ascii="Times New Roman" w:hAnsi="Times New Roman"/>
          <w:sz w:val="28"/>
          <w:szCs w:val="28"/>
        </w:rPr>
        <w:t>   Включает организацию правильного режима дня и рационального сбала</w:t>
      </w:r>
      <w:r w:rsidRPr="001644AB">
        <w:rPr>
          <w:rFonts w:ascii="Times New Roman" w:hAnsi="Times New Roman"/>
          <w:sz w:val="28"/>
          <w:szCs w:val="28"/>
        </w:rPr>
        <w:t>н</w:t>
      </w:r>
      <w:r w:rsidRPr="001644AB">
        <w:rPr>
          <w:rFonts w:ascii="Times New Roman" w:hAnsi="Times New Roman"/>
          <w:sz w:val="28"/>
          <w:szCs w:val="28"/>
        </w:rPr>
        <w:t>сированного питания, нормализацию секреции желудочно-кишечного тракта, а также лекарственное восполнение имеющегося дефицита железа и прим</w:t>
      </w:r>
      <w:r w:rsidRPr="001644AB">
        <w:rPr>
          <w:rFonts w:ascii="Times New Roman" w:hAnsi="Times New Roman"/>
          <w:sz w:val="28"/>
          <w:szCs w:val="28"/>
        </w:rPr>
        <w:t>е</w:t>
      </w:r>
      <w:r w:rsidRPr="001644AB">
        <w:rPr>
          <w:rFonts w:ascii="Times New Roman" w:hAnsi="Times New Roman"/>
          <w:sz w:val="28"/>
          <w:szCs w:val="28"/>
        </w:rPr>
        <w:t>нение средств, способствующих его устранению. Режим активный, с дост</w:t>
      </w:r>
      <w:r w:rsidRPr="001644AB">
        <w:rPr>
          <w:rFonts w:ascii="Times New Roman" w:hAnsi="Times New Roman"/>
          <w:sz w:val="28"/>
          <w:szCs w:val="28"/>
        </w:rPr>
        <w:t>а</w:t>
      </w:r>
      <w:r w:rsidRPr="001644AB">
        <w:rPr>
          <w:rFonts w:ascii="Times New Roman" w:hAnsi="Times New Roman"/>
          <w:sz w:val="28"/>
          <w:szCs w:val="28"/>
        </w:rPr>
        <w:t xml:space="preserve">точным пребыванием на свежем воздухе. 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1644AB">
        <w:rPr>
          <w:rFonts w:ascii="Times New Roman" w:hAnsi="Times New Roman"/>
          <w:sz w:val="28"/>
          <w:szCs w:val="28"/>
        </w:rPr>
        <w:t>меренные занятия спортом, им</w:t>
      </w:r>
      <w:r w:rsidRPr="001644AB">
        <w:rPr>
          <w:rFonts w:ascii="Times New Roman" w:hAnsi="Times New Roman"/>
          <w:sz w:val="28"/>
          <w:szCs w:val="28"/>
        </w:rPr>
        <w:t>е</w:t>
      </w:r>
      <w:r w:rsidRPr="001644AB">
        <w:rPr>
          <w:rFonts w:ascii="Times New Roman" w:hAnsi="Times New Roman"/>
          <w:sz w:val="28"/>
          <w:szCs w:val="28"/>
        </w:rPr>
        <w:t>ющие целью улучшить всасыванием утилизацию пищевых продуктов, ст</w:t>
      </w:r>
      <w:r w:rsidRPr="001644AB">
        <w:rPr>
          <w:rFonts w:ascii="Times New Roman" w:hAnsi="Times New Roman"/>
          <w:sz w:val="28"/>
          <w:szCs w:val="28"/>
        </w:rPr>
        <w:t>и</w:t>
      </w:r>
      <w:r w:rsidRPr="001644AB">
        <w:rPr>
          <w:rFonts w:ascii="Times New Roman" w:hAnsi="Times New Roman"/>
          <w:sz w:val="28"/>
          <w:szCs w:val="28"/>
        </w:rPr>
        <w:t>мулировать обменные процессы. Диета показана в зависимости от степ</w:t>
      </w:r>
      <w:r w:rsidRPr="001644AB">
        <w:rPr>
          <w:rFonts w:ascii="Times New Roman" w:hAnsi="Times New Roman"/>
          <w:sz w:val="28"/>
          <w:szCs w:val="28"/>
        </w:rPr>
        <w:t>е</w:t>
      </w:r>
      <w:r w:rsidRPr="001644AB">
        <w:rPr>
          <w:rFonts w:ascii="Times New Roman" w:hAnsi="Times New Roman"/>
          <w:sz w:val="28"/>
          <w:szCs w:val="28"/>
        </w:rPr>
        <w:t>ни тяжести анемии: при легкой и среднетяжелой степенях и удовлетворител</w:t>
      </w:r>
      <w:r w:rsidRPr="001644AB">
        <w:rPr>
          <w:rFonts w:ascii="Times New Roman" w:hAnsi="Times New Roman"/>
          <w:sz w:val="28"/>
          <w:szCs w:val="28"/>
        </w:rPr>
        <w:t>ь</w:t>
      </w:r>
      <w:r w:rsidRPr="001644AB">
        <w:rPr>
          <w:rFonts w:ascii="Times New Roman" w:hAnsi="Times New Roman"/>
          <w:sz w:val="28"/>
          <w:szCs w:val="28"/>
        </w:rPr>
        <w:t>ном аппетите - разнообразное, соответствующее возрасту ребенка пит</w:t>
      </w:r>
      <w:r w:rsidRPr="001644AB">
        <w:rPr>
          <w:rFonts w:ascii="Times New Roman" w:hAnsi="Times New Roman"/>
          <w:sz w:val="28"/>
          <w:szCs w:val="28"/>
        </w:rPr>
        <w:t>а</w:t>
      </w:r>
      <w:r w:rsidRPr="001644AB">
        <w:rPr>
          <w:rFonts w:ascii="Times New Roman" w:hAnsi="Times New Roman"/>
          <w:sz w:val="28"/>
          <w:szCs w:val="28"/>
        </w:rPr>
        <w:t xml:space="preserve">ние с включением в рацион продуктов, богатых железом, белком, витаминами, </w:t>
      </w:r>
      <w:r w:rsidRPr="001644AB">
        <w:rPr>
          <w:rFonts w:ascii="Times New Roman" w:hAnsi="Times New Roman"/>
          <w:sz w:val="28"/>
          <w:szCs w:val="28"/>
        </w:rPr>
        <w:lastRenderedPageBreak/>
        <w:t>микроэлементами.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44AB">
        <w:rPr>
          <w:rFonts w:ascii="Times New Roman" w:hAnsi="Times New Roman"/>
          <w:sz w:val="28"/>
          <w:szCs w:val="28"/>
        </w:rPr>
        <w:t>Огр</w:t>
      </w:r>
      <w:r w:rsidRPr="001644AB">
        <w:rPr>
          <w:rFonts w:ascii="Times New Roman" w:hAnsi="Times New Roman"/>
          <w:sz w:val="28"/>
          <w:szCs w:val="28"/>
        </w:rPr>
        <w:t>а</w:t>
      </w:r>
      <w:r w:rsidRPr="001644AB">
        <w:rPr>
          <w:rFonts w:ascii="Times New Roman" w:hAnsi="Times New Roman"/>
          <w:sz w:val="28"/>
          <w:szCs w:val="28"/>
        </w:rPr>
        <w:t xml:space="preserve">ничивают злаковые продукты и коровье молоко, так как при их употреблении образуются нерастворимые </w:t>
      </w:r>
      <w:proofErr w:type="spellStart"/>
      <w:r w:rsidRPr="001644AB">
        <w:rPr>
          <w:rFonts w:ascii="Times New Roman" w:hAnsi="Times New Roman"/>
          <w:sz w:val="28"/>
          <w:szCs w:val="28"/>
        </w:rPr>
        <w:t>фитаты</w:t>
      </w:r>
      <w:proofErr w:type="spellEnd"/>
      <w:r w:rsidRPr="001644AB">
        <w:rPr>
          <w:rFonts w:ascii="Times New Roman" w:hAnsi="Times New Roman"/>
          <w:sz w:val="28"/>
          <w:szCs w:val="28"/>
        </w:rPr>
        <w:t xml:space="preserve"> и фосфаты ж</w:t>
      </w:r>
      <w:r w:rsidRPr="001644AB">
        <w:rPr>
          <w:rFonts w:ascii="Times New Roman" w:hAnsi="Times New Roman"/>
          <w:sz w:val="28"/>
          <w:szCs w:val="28"/>
        </w:rPr>
        <w:t>е</w:t>
      </w:r>
      <w:r w:rsidRPr="001644AB">
        <w:rPr>
          <w:rFonts w:ascii="Times New Roman" w:hAnsi="Times New Roman"/>
          <w:sz w:val="28"/>
          <w:szCs w:val="28"/>
        </w:rPr>
        <w:t>леза.</w:t>
      </w:r>
      <w:r w:rsidRPr="001644AB">
        <w:rPr>
          <w:rFonts w:ascii="Times New Roman" w:hAnsi="Times New Roman"/>
          <w:sz w:val="28"/>
          <w:szCs w:val="28"/>
        </w:rPr>
        <w:br/>
        <w:t>    Патогенетическую терапию осуществляют лекарственными препаратами железа (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r w:rsidRPr="001644AB">
        <w:rPr>
          <w:rFonts w:ascii="Times New Roman" w:hAnsi="Times New Roman"/>
          <w:sz w:val="28"/>
          <w:szCs w:val="28"/>
        </w:rPr>
        <w:t>ерроцерон</w:t>
      </w:r>
      <w:proofErr w:type="spellEnd"/>
      <w:r w:rsidRPr="001644A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44AB">
        <w:rPr>
          <w:rFonts w:ascii="Times New Roman" w:hAnsi="Times New Roman"/>
          <w:sz w:val="28"/>
          <w:szCs w:val="28"/>
        </w:rPr>
        <w:t>резоферон</w:t>
      </w:r>
      <w:proofErr w:type="spellEnd"/>
      <w:r w:rsidRPr="001644AB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proofErr w:type="spellStart"/>
        <w:r w:rsidRPr="001644AB">
          <w:rPr>
            <w:rFonts w:ascii="Times New Roman" w:hAnsi="Times New Roman"/>
            <w:sz w:val="28"/>
            <w:szCs w:val="28"/>
          </w:rPr>
          <w:t>конферон</w:t>
        </w:r>
        <w:proofErr w:type="spellEnd"/>
      </w:hyperlink>
      <w:r w:rsidRPr="001644A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44AB">
        <w:rPr>
          <w:rFonts w:ascii="Times New Roman" w:hAnsi="Times New Roman"/>
          <w:sz w:val="28"/>
          <w:szCs w:val="28"/>
        </w:rPr>
        <w:t>актиферрин</w:t>
      </w:r>
      <w:proofErr w:type="spellEnd"/>
      <w:r w:rsidRPr="001644AB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proofErr w:type="spellStart"/>
        <w:r w:rsidRPr="001644AB">
          <w:rPr>
            <w:rFonts w:ascii="Times New Roman" w:hAnsi="Times New Roman"/>
            <w:sz w:val="28"/>
            <w:szCs w:val="28"/>
          </w:rPr>
          <w:t>ферроплекс</w:t>
        </w:r>
        <w:proofErr w:type="spellEnd"/>
      </w:hyperlink>
      <w:r w:rsidRPr="001644A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44AB">
        <w:rPr>
          <w:rFonts w:ascii="Times New Roman" w:hAnsi="Times New Roman"/>
          <w:sz w:val="28"/>
          <w:szCs w:val="28"/>
        </w:rPr>
        <w:t>орф</w:t>
      </w:r>
      <w:r w:rsidRPr="001644AB">
        <w:rPr>
          <w:rFonts w:ascii="Times New Roman" w:hAnsi="Times New Roman"/>
          <w:sz w:val="28"/>
          <w:szCs w:val="28"/>
        </w:rPr>
        <w:t>е</w:t>
      </w:r>
      <w:r w:rsidRPr="001644AB">
        <w:rPr>
          <w:rFonts w:ascii="Times New Roman" w:hAnsi="Times New Roman"/>
          <w:sz w:val="28"/>
          <w:szCs w:val="28"/>
        </w:rPr>
        <w:t>рон</w:t>
      </w:r>
      <w:proofErr w:type="spellEnd"/>
      <w:r w:rsidRPr="001644AB">
        <w:rPr>
          <w:rFonts w:ascii="Times New Roman" w:hAnsi="Times New Roman"/>
          <w:sz w:val="28"/>
          <w:szCs w:val="28"/>
        </w:rPr>
        <w:t>) и витаминов. Железо чаще всего назначают внутрь в виде закисных с</w:t>
      </w:r>
      <w:r w:rsidRPr="001644AB">
        <w:rPr>
          <w:rFonts w:ascii="Times New Roman" w:hAnsi="Times New Roman"/>
          <w:sz w:val="28"/>
          <w:szCs w:val="28"/>
        </w:rPr>
        <w:t>о</w:t>
      </w:r>
      <w:r w:rsidRPr="001644AB">
        <w:rPr>
          <w:rFonts w:ascii="Times New Roman" w:hAnsi="Times New Roman"/>
          <w:sz w:val="28"/>
          <w:szCs w:val="28"/>
        </w:rPr>
        <w:t>лей, преимущественно сульфата ж</w:t>
      </w:r>
      <w:r w:rsidRPr="001644AB">
        <w:rPr>
          <w:rFonts w:ascii="Times New Roman" w:hAnsi="Times New Roman"/>
          <w:sz w:val="28"/>
          <w:szCs w:val="28"/>
        </w:rPr>
        <w:t>е</w:t>
      </w:r>
      <w:r w:rsidRPr="001644AB">
        <w:rPr>
          <w:rFonts w:ascii="Times New Roman" w:hAnsi="Times New Roman"/>
          <w:sz w:val="28"/>
          <w:szCs w:val="28"/>
        </w:rPr>
        <w:t xml:space="preserve">леза, который всасывается и усваивается наиболее полно. Применяют также хлорид, </w:t>
      </w:r>
      <w:proofErr w:type="spellStart"/>
      <w:r w:rsidRPr="001644AB">
        <w:rPr>
          <w:rFonts w:ascii="Times New Roman" w:hAnsi="Times New Roman"/>
          <w:sz w:val="28"/>
          <w:szCs w:val="28"/>
        </w:rPr>
        <w:t>ла</w:t>
      </w:r>
      <w:r w:rsidRPr="001644AB">
        <w:rPr>
          <w:rFonts w:ascii="Times New Roman" w:hAnsi="Times New Roman"/>
          <w:sz w:val="28"/>
          <w:szCs w:val="28"/>
        </w:rPr>
        <w:t>к</w:t>
      </w:r>
      <w:r w:rsidRPr="001644AB">
        <w:rPr>
          <w:rFonts w:ascii="Times New Roman" w:hAnsi="Times New Roman"/>
          <w:sz w:val="28"/>
          <w:szCs w:val="28"/>
        </w:rPr>
        <w:t>тат</w:t>
      </w:r>
      <w:proofErr w:type="spellEnd"/>
      <w:r w:rsidRPr="001644A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44AB">
        <w:rPr>
          <w:rFonts w:ascii="Times New Roman" w:hAnsi="Times New Roman"/>
          <w:sz w:val="28"/>
          <w:szCs w:val="28"/>
        </w:rPr>
        <w:t>аскорбинат</w:t>
      </w:r>
      <w:proofErr w:type="spellEnd"/>
      <w:r w:rsidRPr="001644AB">
        <w:rPr>
          <w:rFonts w:ascii="Times New Roman" w:hAnsi="Times New Roman"/>
          <w:sz w:val="28"/>
          <w:szCs w:val="28"/>
        </w:rPr>
        <w:t xml:space="preserve">, глюконат и </w:t>
      </w:r>
      <w:proofErr w:type="spellStart"/>
      <w:r w:rsidRPr="001644AB">
        <w:rPr>
          <w:rFonts w:ascii="Times New Roman" w:hAnsi="Times New Roman"/>
          <w:sz w:val="28"/>
          <w:szCs w:val="28"/>
        </w:rPr>
        <w:t>сах</w:t>
      </w:r>
      <w:r w:rsidRPr="001644AB">
        <w:rPr>
          <w:rFonts w:ascii="Times New Roman" w:hAnsi="Times New Roman"/>
          <w:sz w:val="28"/>
          <w:szCs w:val="28"/>
        </w:rPr>
        <w:t>а</w:t>
      </w:r>
      <w:r w:rsidRPr="001644AB">
        <w:rPr>
          <w:rFonts w:ascii="Times New Roman" w:hAnsi="Times New Roman"/>
          <w:sz w:val="28"/>
          <w:szCs w:val="28"/>
        </w:rPr>
        <w:t>рат</w:t>
      </w:r>
      <w:proofErr w:type="spellEnd"/>
      <w:r w:rsidRPr="001644AB">
        <w:rPr>
          <w:rFonts w:ascii="Times New Roman" w:hAnsi="Times New Roman"/>
          <w:sz w:val="28"/>
          <w:szCs w:val="28"/>
        </w:rPr>
        <w:t xml:space="preserve"> железа. Лекарственные препараты изготавливают из солей железа в сочетании с органическими веществами (аминокислотами, яблочной, янта</w:t>
      </w:r>
      <w:r w:rsidRPr="001644AB">
        <w:rPr>
          <w:rFonts w:ascii="Times New Roman" w:hAnsi="Times New Roman"/>
          <w:sz w:val="28"/>
          <w:szCs w:val="28"/>
        </w:rPr>
        <w:t>р</w:t>
      </w:r>
      <w:r w:rsidRPr="001644AB">
        <w:rPr>
          <w:rFonts w:ascii="Times New Roman" w:hAnsi="Times New Roman"/>
          <w:sz w:val="28"/>
          <w:szCs w:val="28"/>
        </w:rPr>
        <w:t xml:space="preserve">ной, аскорбиновой, лимонной кислотами, </w:t>
      </w:r>
      <w:proofErr w:type="spellStart"/>
      <w:r w:rsidRPr="001644AB">
        <w:rPr>
          <w:rFonts w:ascii="Times New Roman" w:hAnsi="Times New Roman"/>
          <w:sz w:val="28"/>
          <w:szCs w:val="28"/>
        </w:rPr>
        <w:t>диоктилсульфосукцинатом</w:t>
      </w:r>
      <w:proofErr w:type="spellEnd"/>
      <w:r w:rsidRPr="001644AB">
        <w:rPr>
          <w:rFonts w:ascii="Times New Roman" w:hAnsi="Times New Roman"/>
          <w:sz w:val="28"/>
          <w:szCs w:val="28"/>
        </w:rPr>
        <w:t xml:space="preserve"> натрия и т.д.), которые в кислой среде желудка способствуют образованию легк</w:t>
      </w:r>
      <w:r w:rsidRPr="001644AB">
        <w:rPr>
          <w:rFonts w:ascii="Times New Roman" w:hAnsi="Times New Roman"/>
          <w:sz w:val="28"/>
          <w:szCs w:val="28"/>
        </w:rPr>
        <w:t>о</w:t>
      </w:r>
      <w:r w:rsidRPr="001644AB">
        <w:rPr>
          <w:rFonts w:ascii="Times New Roman" w:hAnsi="Times New Roman"/>
          <w:sz w:val="28"/>
          <w:szCs w:val="28"/>
        </w:rPr>
        <w:t>растворимых ко</w:t>
      </w:r>
      <w:r w:rsidRPr="001644AB">
        <w:rPr>
          <w:rFonts w:ascii="Times New Roman" w:hAnsi="Times New Roman"/>
          <w:sz w:val="28"/>
          <w:szCs w:val="28"/>
        </w:rPr>
        <w:t>м</w:t>
      </w:r>
      <w:r w:rsidRPr="001644AB">
        <w:rPr>
          <w:rFonts w:ascii="Times New Roman" w:hAnsi="Times New Roman"/>
          <w:sz w:val="28"/>
          <w:szCs w:val="28"/>
        </w:rPr>
        <w:t xml:space="preserve">плексных соединений железа - </w:t>
      </w:r>
      <w:proofErr w:type="spellStart"/>
      <w:r w:rsidRPr="001644AB">
        <w:rPr>
          <w:rFonts w:ascii="Times New Roman" w:hAnsi="Times New Roman"/>
          <w:sz w:val="28"/>
          <w:szCs w:val="28"/>
        </w:rPr>
        <w:t>хелатов</w:t>
      </w:r>
      <w:proofErr w:type="spellEnd"/>
      <w:r w:rsidRPr="001644AB">
        <w:rPr>
          <w:rFonts w:ascii="Times New Roman" w:hAnsi="Times New Roman"/>
          <w:sz w:val="28"/>
          <w:szCs w:val="28"/>
        </w:rPr>
        <w:t xml:space="preserve"> и более полному его усвоению. Принимать железо рекомендуется между кормлениями или за 1 час до еды, так как некоторые ингредиенты пищи могут образовывать с ним нерастворимые соединения. Заливают препараты фрукт</w:t>
      </w:r>
      <w:r w:rsidRPr="001644AB">
        <w:rPr>
          <w:rFonts w:ascii="Times New Roman" w:hAnsi="Times New Roman"/>
          <w:sz w:val="28"/>
          <w:szCs w:val="28"/>
        </w:rPr>
        <w:t>о</w:t>
      </w:r>
      <w:r w:rsidRPr="001644AB">
        <w:rPr>
          <w:rFonts w:ascii="Times New Roman" w:hAnsi="Times New Roman"/>
          <w:sz w:val="28"/>
          <w:szCs w:val="28"/>
        </w:rPr>
        <w:t>выми и овощными соками, особенно полезны соки цитрусовых.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44AB">
        <w:rPr>
          <w:rFonts w:ascii="Times New Roman" w:hAnsi="Times New Roman"/>
          <w:sz w:val="28"/>
          <w:szCs w:val="28"/>
        </w:rPr>
        <w:t>Индивидуальную дозу на курс лечения рассчитывают в миллиграммах по сл</w:t>
      </w:r>
      <w:r w:rsidRPr="001644AB">
        <w:rPr>
          <w:rFonts w:ascii="Times New Roman" w:hAnsi="Times New Roman"/>
          <w:sz w:val="28"/>
          <w:szCs w:val="28"/>
        </w:rPr>
        <w:t>е</w:t>
      </w:r>
      <w:r w:rsidRPr="001644AB">
        <w:rPr>
          <w:rFonts w:ascii="Times New Roman" w:hAnsi="Times New Roman"/>
          <w:sz w:val="28"/>
          <w:szCs w:val="28"/>
        </w:rPr>
        <w:t>дующей формуле:</w:t>
      </w:r>
    </w:p>
    <w:p w:rsidR="001644AB" w:rsidRDefault="001644AB" w:rsidP="001644AB">
      <w:pPr>
        <w:jc w:val="both"/>
        <w:rPr>
          <w:rFonts w:ascii="Times New Roman" w:hAnsi="Times New Roman"/>
          <w:sz w:val="28"/>
          <w:szCs w:val="28"/>
        </w:rPr>
      </w:pPr>
    </w:p>
    <w:p w:rsidR="001644AB" w:rsidRDefault="001644AB" w:rsidP="001644AB">
      <w:pPr>
        <w:jc w:val="both"/>
        <w:rPr>
          <w:rFonts w:ascii="Times New Roman" w:hAnsi="Times New Roman"/>
          <w:sz w:val="28"/>
          <w:szCs w:val="28"/>
        </w:rPr>
      </w:pPr>
    </w:p>
    <w:p w:rsidR="001644AB" w:rsidRDefault="001644AB" w:rsidP="001644AB">
      <w:pPr>
        <w:jc w:val="both"/>
        <w:rPr>
          <w:rFonts w:ascii="Times New Roman" w:hAnsi="Times New Roman"/>
          <w:sz w:val="28"/>
          <w:szCs w:val="28"/>
        </w:rPr>
      </w:pPr>
    </w:p>
    <w:p w:rsidR="001644AB" w:rsidRDefault="001644AB" w:rsidP="001644AB">
      <w:pPr>
        <w:jc w:val="both"/>
        <w:rPr>
          <w:rFonts w:ascii="Times New Roman" w:hAnsi="Times New Roman"/>
          <w:sz w:val="28"/>
          <w:szCs w:val="28"/>
        </w:rPr>
      </w:pPr>
    </w:p>
    <w:p w:rsidR="001644AB" w:rsidRDefault="001644AB" w:rsidP="001644AB">
      <w:pPr>
        <w:jc w:val="both"/>
        <w:rPr>
          <w:rFonts w:ascii="Times New Roman" w:hAnsi="Times New Roman"/>
          <w:sz w:val="28"/>
          <w:szCs w:val="28"/>
        </w:rPr>
      </w:pPr>
    </w:p>
    <w:p w:rsidR="001644AB" w:rsidRDefault="001644AB" w:rsidP="001644AB">
      <w:pPr>
        <w:jc w:val="both"/>
        <w:rPr>
          <w:rFonts w:ascii="Times New Roman" w:hAnsi="Times New Roman"/>
          <w:sz w:val="28"/>
          <w:szCs w:val="28"/>
        </w:rPr>
      </w:pPr>
    </w:p>
    <w:p w:rsidR="001644AB" w:rsidRPr="001644AB" w:rsidRDefault="001644AB" w:rsidP="001644AB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644AB">
        <w:rPr>
          <w:rFonts w:ascii="Times New Roman" w:hAnsi="Times New Roman"/>
          <w:sz w:val="28"/>
          <w:szCs w:val="28"/>
        </w:rPr>
        <w:t>Fe</w:t>
      </w:r>
      <w:proofErr w:type="spellEnd"/>
      <w:r w:rsidRPr="001644AB">
        <w:rPr>
          <w:rFonts w:ascii="Times New Roman" w:hAnsi="Times New Roman"/>
          <w:sz w:val="28"/>
          <w:szCs w:val="28"/>
        </w:rPr>
        <w:t xml:space="preserve"> = Р х (78 - 0,35 х </w:t>
      </w:r>
      <w:proofErr w:type="spellStart"/>
      <w:r w:rsidRPr="001644AB">
        <w:rPr>
          <w:rFonts w:ascii="Times New Roman" w:hAnsi="Times New Roman"/>
          <w:sz w:val="28"/>
          <w:szCs w:val="28"/>
        </w:rPr>
        <w:t>Hb</w:t>
      </w:r>
      <w:proofErr w:type="spellEnd"/>
      <w:r w:rsidRPr="001644AB">
        <w:rPr>
          <w:rFonts w:ascii="Times New Roman" w:hAnsi="Times New Roman"/>
          <w:sz w:val="28"/>
          <w:szCs w:val="28"/>
        </w:rPr>
        <w:t>),</w:t>
      </w:r>
    </w:p>
    <w:p w:rsidR="001644AB" w:rsidRPr="001644AB" w:rsidRDefault="001644AB" w:rsidP="001644AB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1644AB">
        <w:rPr>
          <w:rFonts w:ascii="Times New Roman" w:hAnsi="Times New Roman"/>
          <w:sz w:val="28"/>
          <w:szCs w:val="28"/>
        </w:rPr>
        <w:t xml:space="preserve">где Р - масса тела, кг; </w:t>
      </w:r>
      <w:proofErr w:type="spellStart"/>
      <w:r w:rsidRPr="001644AB">
        <w:rPr>
          <w:rFonts w:ascii="Times New Roman" w:hAnsi="Times New Roman"/>
          <w:sz w:val="28"/>
          <w:szCs w:val="28"/>
        </w:rPr>
        <w:t>Hb</w:t>
      </w:r>
      <w:proofErr w:type="spellEnd"/>
      <w:r w:rsidRPr="001644AB">
        <w:rPr>
          <w:rFonts w:ascii="Times New Roman" w:hAnsi="Times New Roman"/>
          <w:sz w:val="28"/>
          <w:szCs w:val="28"/>
        </w:rPr>
        <w:t xml:space="preserve"> - фактический уровень гемоглобина у ребенка, г/л. Курс лечения обычно длительный, полная доза назначается до достижения стабильного нормального содержания гемоглобина, а в течение последу</w:t>
      </w:r>
      <w:r w:rsidRPr="001644AB">
        <w:rPr>
          <w:rFonts w:ascii="Times New Roman" w:hAnsi="Times New Roman"/>
          <w:sz w:val="28"/>
          <w:szCs w:val="28"/>
        </w:rPr>
        <w:t>ю</w:t>
      </w:r>
      <w:r w:rsidRPr="001644AB">
        <w:rPr>
          <w:rFonts w:ascii="Times New Roman" w:hAnsi="Times New Roman"/>
          <w:sz w:val="28"/>
          <w:szCs w:val="28"/>
        </w:rPr>
        <w:t>щих 2 - 4 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44AB">
        <w:rPr>
          <w:rFonts w:ascii="Times New Roman" w:hAnsi="Times New Roman"/>
          <w:sz w:val="28"/>
          <w:szCs w:val="28"/>
        </w:rPr>
        <w:t>дается профилактическая д</w:t>
      </w:r>
      <w:r w:rsidRPr="001644AB">
        <w:rPr>
          <w:rFonts w:ascii="Times New Roman" w:hAnsi="Times New Roman"/>
          <w:sz w:val="28"/>
          <w:szCs w:val="28"/>
        </w:rPr>
        <w:t>о</w:t>
      </w:r>
      <w:r w:rsidRPr="001644AB">
        <w:rPr>
          <w:rFonts w:ascii="Times New Roman" w:hAnsi="Times New Roman"/>
          <w:sz w:val="28"/>
          <w:szCs w:val="28"/>
        </w:rPr>
        <w:t>за (1/2 лечебной 1 раз в день) для накопления железа в депо и предупреждения рецидивов заболевания. При плохой переносимости железа лечение начинают с малых доз, постепе</w:t>
      </w:r>
      <w:r w:rsidRPr="001644AB">
        <w:rPr>
          <w:rFonts w:ascii="Times New Roman" w:hAnsi="Times New Roman"/>
          <w:sz w:val="28"/>
          <w:szCs w:val="28"/>
        </w:rPr>
        <w:t>н</w:t>
      </w:r>
      <w:r w:rsidRPr="001644AB">
        <w:rPr>
          <w:rFonts w:ascii="Times New Roman" w:hAnsi="Times New Roman"/>
          <w:sz w:val="28"/>
          <w:szCs w:val="28"/>
        </w:rPr>
        <w:t>но увеличивая их, сменяют препараты. Эффективность лечения опр</w:t>
      </w:r>
      <w:r w:rsidRPr="001644AB">
        <w:rPr>
          <w:rFonts w:ascii="Times New Roman" w:hAnsi="Times New Roman"/>
          <w:sz w:val="28"/>
          <w:szCs w:val="28"/>
        </w:rPr>
        <w:t>е</w:t>
      </w:r>
      <w:r w:rsidRPr="001644AB">
        <w:rPr>
          <w:rFonts w:ascii="Times New Roman" w:hAnsi="Times New Roman"/>
          <w:sz w:val="28"/>
          <w:szCs w:val="28"/>
        </w:rPr>
        <w:t>деляется по нарастанию гемоглобина (на 10 г/л, или 4 - 6 ед. в неделю), уменьш</w:t>
      </w:r>
      <w:r w:rsidRPr="001644AB">
        <w:rPr>
          <w:rFonts w:ascii="Times New Roman" w:hAnsi="Times New Roman"/>
          <w:sz w:val="28"/>
          <w:szCs w:val="28"/>
        </w:rPr>
        <w:t>е</w:t>
      </w:r>
      <w:r w:rsidRPr="001644AB">
        <w:rPr>
          <w:rFonts w:ascii="Times New Roman" w:hAnsi="Times New Roman"/>
          <w:sz w:val="28"/>
          <w:szCs w:val="28"/>
        </w:rPr>
        <w:t xml:space="preserve">нию </w:t>
      </w:r>
      <w:proofErr w:type="spellStart"/>
      <w:r w:rsidRPr="001644AB">
        <w:rPr>
          <w:rFonts w:ascii="Times New Roman" w:hAnsi="Times New Roman"/>
          <w:sz w:val="28"/>
          <w:szCs w:val="28"/>
        </w:rPr>
        <w:t>микроцитоза</w:t>
      </w:r>
      <w:proofErr w:type="spellEnd"/>
      <w:r w:rsidRPr="001644A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44AB">
        <w:rPr>
          <w:rFonts w:ascii="Times New Roman" w:hAnsi="Times New Roman"/>
          <w:sz w:val="28"/>
          <w:szCs w:val="28"/>
        </w:rPr>
        <w:t>ретикулоцитарному</w:t>
      </w:r>
      <w:proofErr w:type="spellEnd"/>
      <w:r w:rsidRPr="001644AB">
        <w:rPr>
          <w:rFonts w:ascii="Times New Roman" w:hAnsi="Times New Roman"/>
          <w:sz w:val="28"/>
          <w:szCs w:val="28"/>
        </w:rPr>
        <w:t xml:space="preserve"> кризу на 7 - 10 день применения препар</w:t>
      </w:r>
      <w:r w:rsidRPr="001644AB">
        <w:rPr>
          <w:rFonts w:ascii="Times New Roman" w:hAnsi="Times New Roman"/>
          <w:sz w:val="28"/>
          <w:szCs w:val="28"/>
        </w:rPr>
        <w:t>а</w:t>
      </w:r>
      <w:r w:rsidRPr="001644AB">
        <w:rPr>
          <w:rFonts w:ascii="Times New Roman" w:hAnsi="Times New Roman"/>
          <w:sz w:val="28"/>
          <w:szCs w:val="28"/>
        </w:rPr>
        <w:t xml:space="preserve">тов железа, повышению содержания железа в сыворотке до 17 </w:t>
      </w:r>
      <w:proofErr w:type="spellStart"/>
      <w:r w:rsidRPr="001644AB">
        <w:rPr>
          <w:rFonts w:ascii="Times New Roman" w:hAnsi="Times New Roman"/>
          <w:sz w:val="28"/>
          <w:szCs w:val="28"/>
        </w:rPr>
        <w:t>мкмоль</w:t>
      </w:r>
      <w:proofErr w:type="spellEnd"/>
      <w:r w:rsidRPr="001644AB">
        <w:rPr>
          <w:rFonts w:ascii="Times New Roman" w:hAnsi="Times New Roman"/>
          <w:sz w:val="28"/>
          <w:szCs w:val="28"/>
        </w:rPr>
        <w:t xml:space="preserve">/л и более, а коэффициента насыщения </w:t>
      </w:r>
      <w:proofErr w:type="spellStart"/>
      <w:r w:rsidRPr="001644AB">
        <w:rPr>
          <w:rFonts w:ascii="Times New Roman" w:hAnsi="Times New Roman"/>
          <w:sz w:val="28"/>
          <w:szCs w:val="28"/>
        </w:rPr>
        <w:t>трансферрина</w:t>
      </w:r>
      <w:proofErr w:type="spellEnd"/>
      <w:r w:rsidRPr="001644AB">
        <w:rPr>
          <w:rFonts w:ascii="Times New Roman" w:hAnsi="Times New Roman"/>
          <w:sz w:val="28"/>
          <w:szCs w:val="28"/>
        </w:rPr>
        <w:t xml:space="preserve"> - до 30 %. Курсовую дозу рассчитывают по следу</w:t>
      </w:r>
      <w:r w:rsidRPr="001644AB">
        <w:rPr>
          <w:rFonts w:ascii="Times New Roman" w:hAnsi="Times New Roman"/>
          <w:sz w:val="28"/>
          <w:szCs w:val="28"/>
        </w:rPr>
        <w:t>ю</w:t>
      </w:r>
      <w:r w:rsidRPr="001644AB">
        <w:rPr>
          <w:rFonts w:ascii="Times New Roman" w:hAnsi="Times New Roman"/>
          <w:sz w:val="28"/>
          <w:szCs w:val="28"/>
        </w:rPr>
        <w:t>щим формулам:</w:t>
      </w:r>
    </w:p>
    <w:p w:rsidR="001644AB" w:rsidRPr="001644AB" w:rsidRDefault="001644AB" w:rsidP="001644AB">
      <w:pPr>
        <w:rPr>
          <w:rFonts w:ascii="Times New Roman" w:hAnsi="Times New Roman"/>
          <w:sz w:val="28"/>
          <w:szCs w:val="28"/>
        </w:rPr>
      </w:pPr>
      <w:proofErr w:type="spellStart"/>
      <w:r w:rsidRPr="001644AB">
        <w:rPr>
          <w:rFonts w:ascii="Times New Roman" w:hAnsi="Times New Roman"/>
          <w:sz w:val="28"/>
          <w:szCs w:val="28"/>
        </w:rPr>
        <w:t>Fe</w:t>
      </w:r>
      <w:proofErr w:type="spellEnd"/>
      <w:r w:rsidRPr="001644AB">
        <w:rPr>
          <w:rFonts w:ascii="Times New Roman" w:hAnsi="Times New Roman"/>
          <w:sz w:val="28"/>
          <w:szCs w:val="28"/>
        </w:rPr>
        <w:t xml:space="preserve"> (мг) = (масса тела (кг) х [1000 - </w:t>
      </w:r>
      <w:proofErr w:type="spellStart"/>
      <w:r w:rsidRPr="001644AB">
        <w:rPr>
          <w:rFonts w:ascii="Times New Roman" w:hAnsi="Times New Roman"/>
          <w:sz w:val="28"/>
          <w:szCs w:val="28"/>
        </w:rPr>
        <w:t>Fe</w:t>
      </w:r>
      <w:proofErr w:type="spellEnd"/>
      <w:r w:rsidRPr="001644AB">
        <w:rPr>
          <w:rFonts w:ascii="Times New Roman" w:hAnsi="Times New Roman"/>
          <w:sz w:val="28"/>
          <w:szCs w:val="28"/>
        </w:rPr>
        <w:t xml:space="preserve"> (мкг/л)]) / 20 </w:t>
      </w:r>
      <w:r w:rsidRPr="001644AB">
        <w:rPr>
          <w:rFonts w:ascii="Times New Roman" w:hAnsi="Times New Roman"/>
          <w:sz w:val="28"/>
          <w:szCs w:val="28"/>
        </w:rPr>
        <w:br/>
      </w:r>
      <w:r w:rsidRPr="001644AB">
        <w:rPr>
          <w:rFonts w:ascii="Times New Roman" w:hAnsi="Times New Roman"/>
          <w:sz w:val="28"/>
          <w:szCs w:val="28"/>
        </w:rPr>
        <w:br/>
        <w:t xml:space="preserve">или </w:t>
      </w:r>
      <w:r w:rsidRPr="001644AB">
        <w:rPr>
          <w:rFonts w:ascii="Times New Roman" w:hAnsi="Times New Roman"/>
          <w:sz w:val="28"/>
          <w:szCs w:val="28"/>
        </w:rPr>
        <w:br/>
      </w:r>
      <w:r w:rsidRPr="001644AB">
        <w:rPr>
          <w:rFonts w:ascii="Times New Roman" w:hAnsi="Times New Roman"/>
          <w:sz w:val="28"/>
          <w:szCs w:val="28"/>
        </w:rPr>
        <w:br/>
      </w:r>
      <w:proofErr w:type="spellStart"/>
      <w:r w:rsidRPr="001644AB">
        <w:rPr>
          <w:rFonts w:ascii="Times New Roman" w:hAnsi="Times New Roman"/>
          <w:sz w:val="28"/>
          <w:szCs w:val="28"/>
        </w:rPr>
        <w:t>Fe</w:t>
      </w:r>
      <w:proofErr w:type="spellEnd"/>
      <w:r w:rsidRPr="001644AB">
        <w:rPr>
          <w:rFonts w:ascii="Times New Roman" w:hAnsi="Times New Roman"/>
          <w:sz w:val="28"/>
          <w:szCs w:val="28"/>
        </w:rPr>
        <w:t xml:space="preserve"> (мг) = </w:t>
      </w:r>
      <w:proofErr w:type="spellStart"/>
      <w:r w:rsidRPr="001644AB">
        <w:rPr>
          <w:rFonts w:ascii="Times New Roman" w:hAnsi="Times New Roman"/>
          <w:sz w:val="28"/>
          <w:szCs w:val="28"/>
        </w:rPr>
        <w:t>Рх</w:t>
      </w:r>
      <w:proofErr w:type="spellEnd"/>
      <w:r w:rsidRPr="001644AB">
        <w:rPr>
          <w:rFonts w:ascii="Times New Roman" w:hAnsi="Times New Roman"/>
          <w:sz w:val="28"/>
          <w:szCs w:val="28"/>
        </w:rPr>
        <w:t xml:space="preserve"> (78 - 0,35 </w:t>
      </w:r>
      <w:proofErr w:type="spellStart"/>
      <w:r w:rsidRPr="001644AB">
        <w:rPr>
          <w:rFonts w:ascii="Times New Roman" w:hAnsi="Times New Roman"/>
          <w:sz w:val="28"/>
          <w:szCs w:val="28"/>
        </w:rPr>
        <w:t>Hb</w:t>
      </w:r>
      <w:proofErr w:type="spellEnd"/>
      <w:r w:rsidRPr="001644AB">
        <w:rPr>
          <w:rFonts w:ascii="Times New Roman" w:hAnsi="Times New Roman"/>
          <w:sz w:val="28"/>
          <w:szCs w:val="28"/>
        </w:rPr>
        <w:t>),</w:t>
      </w:r>
    </w:p>
    <w:p w:rsidR="00274831" w:rsidRDefault="001644AB" w:rsidP="001644AB">
      <w:pPr>
        <w:jc w:val="both"/>
        <w:rPr>
          <w:rFonts w:ascii="Times New Roman" w:hAnsi="Times New Roman"/>
          <w:sz w:val="28"/>
          <w:szCs w:val="28"/>
        </w:rPr>
      </w:pPr>
      <w:r w:rsidRPr="001644AB">
        <w:rPr>
          <w:rFonts w:ascii="Times New Roman" w:hAnsi="Times New Roman"/>
          <w:sz w:val="28"/>
          <w:szCs w:val="28"/>
        </w:rPr>
        <w:lastRenderedPageBreak/>
        <w:t xml:space="preserve">где </w:t>
      </w:r>
      <w:proofErr w:type="spellStart"/>
      <w:r w:rsidRPr="001644AB">
        <w:rPr>
          <w:rFonts w:ascii="Times New Roman" w:hAnsi="Times New Roman"/>
          <w:sz w:val="28"/>
          <w:szCs w:val="28"/>
        </w:rPr>
        <w:t>Fe</w:t>
      </w:r>
      <w:proofErr w:type="spellEnd"/>
      <w:r w:rsidRPr="001644AB">
        <w:rPr>
          <w:rFonts w:ascii="Times New Roman" w:hAnsi="Times New Roman"/>
          <w:sz w:val="28"/>
          <w:szCs w:val="28"/>
        </w:rPr>
        <w:t xml:space="preserve"> (мкг/л) - содержание железа в сыворотке больного; </w:t>
      </w:r>
      <w:proofErr w:type="spellStart"/>
      <w:r w:rsidRPr="001644AB">
        <w:rPr>
          <w:rFonts w:ascii="Times New Roman" w:hAnsi="Times New Roman"/>
          <w:sz w:val="28"/>
          <w:szCs w:val="28"/>
        </w:rPr>
        <w:t>Hb</w:t>
      </w:r>
      <w:proofErr w:type="spellEnd"/>
      <w:r w:rsidRPr="001644AB">
        <w:rPr>
          <w:rFonts w:ascii="Times New Roman" w:hAnsi="Times New Roman"/>
          <w:sz w:val="28"/>
          <w:szCs w:val="28"/>
        </w:rPr>
        <w:t xml:space="preserve"> - уровень гем</w:t>
      </w:r>
      <w:r w:rsidRPr="001644AB">
        <w:rPr>
          <w:rFonts w:ascii="Times New Roman" w:hAnsi="Times New Roman"/>
          <w:sz w:val="28"/>
          <w:szCs w:val="28"/>
        </w:rPr>
        <w:t>о</w:t>
      </w:r>
      <w:r w:rsidRPr="001644AB">
        <w:rPr>
          <w:rFonts w:ascii="Times New Roman" w:hAnsi="Times New Roman"/>
          <w:sz w:val="28"/>
          <w:szCs w:val="28"/>
        </w:rPr>
        <w:t>глобина периферической крови. Максимальная ежедневная разовая доза пр</w:t>
      </w:r>
      <w:r w:rsidRPr="001644AB">
        <w:rPr>
          <w:rFonts w:ascii="Times New Roman" w:hAnsi="Times New Roman"/>
          <w:sz w:val="28"/>
          <w:szCs w:val="28"/>
        </w:rPr>
        <w:t>е</w:t>
      </w:r>
      <w:r w:rsidRPr="001644AB">
        <w:rPr>
          <w:rFonts w:ascii="Times New Roman" w:hAnsi="Times New Roman"/>
          <w:sz w:val="28"/>
          <w:szCs w:val="28"/>
        </w:rPr>
        <w:t xml:space="preserve">паратов парентерального железа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44AB">
        <w:rPr>
          <w:rFonts w:ascii="Times New Roman" w:hAnsi="Times New Roman"/>
          <w:sz w:val="28"/>
          <w:szCs w:val="28"/>
        </w:rPr>
        <w:t xml:space="preserve">после 1 года - 2 мл, взрослым - 4 мл. Наиболее часто употребляют </w:t>
      </w:r>
      <w:proofErr w:type="spellStart"/>
      <w:r w:rsidRPr="001644AB">
        <w:rPr>
          <w:rFonts w:ascii="Times New Roman" w:hAnsi="Times New Roman"/>
          <w:sz w:val="28"/>
          <w:szCs w:val="28"/>
        </w:rPr>
        <w:t>сахарат</w:t>
      </w:r>
      <w:proofErr w:type="spellEnd"/>
      <w:r w:rsidRPr="001644AB">
        <w:rPr>
          <w:rFonts w:ascii="Times New Roman" w:hAnsi="Times New Roman"/>
          <w:sz w:val="28"/>
          <w:szCs w:val="28"/>
        </w:rPr>
        <w:t xml:space="preserve"> железа, эффективно лечение </w:t>
      </w:r>
      <w:proofErr w:type="spellStart"/>
      <w:r w:rsidRPr="001644AB">
        <w:rPr>
          <w:rFonts w:ascii="Times New Roman" w:hAnsi="Times New Roman"/>
          <w:sz w:val="28"/>
          <w:szCs w:val="28"/>
        </w:rPr>
        <w:t>фербит</w:t>
      </w:r>
      <w:r w:rsidRPr="001644AB">
        <w:rPr>
          <w:rFonts w:ascii="Times New Roman" w:hAnsi="Times New Roman"/>
          <w:sz w:val="28"/>
          <w:szCs w:val="28"/>
        </w:rPr>
        <w:t>о</w:t>
      </w:r>
      <w:r w:rsidRPr="001644AB">
        <w:rPr>
          <w:rFonts w:ascii="Times New Roman" w:hAnsi="Times New Roman"/>
          <w:sz w:val="28"/>
          <w:szCs w:val="28"/>
        </w:rPr>
        <w:t>лом</w:t>
      </w:r>
      <w:proofErr w:type="spellEnd"/>
      <w:r w:rsidRPr="001644AB">
        <w:rPr>
          <w:rFonts w:ascii="Times New Roman" w:hAnsi="Times New Roman"/>
          <w:sz w:val="28"/>
          <w:szCs w:val="28"/>
        </w:rPr>
        <w:t xml:space="preserve"> (сорбитол железа), </w:t>
      </w:r>
      <w:proofErr w:type="spellStart"/>
      <w:r w:rsidRPr="001644AB">
        <w:rPr>
          <w:rFonts w:ascii="Times New Roman" w:hAnsi="Times New Roman"/>
          <w:sz w:val="28"/>
          <w:szCs w:val="28"/>
        </w:rPr>
        <w:t>ферковеном</w:t>
      </w:r>
      <w:proofErr w:type="spellEnd"/>
      <w:r w:rsidRPr="001644AB">
        <w:rPr>
          <w:rFonts w:ascii="Times New Roman" w:hAnsi="Times New Roman"/>
          <w:sz w:val="28"/>
          <w:szCs w:val="28"/>
        </w:rPr>
        <w:t xml:space="preserve"> (2 % </w:t>
      </w:r>
      <w:proofErr w:type="spellStart"/>
      <w:r w:rsidRPr="001644AB">
        <w:rPr>
          <w:rFonts w:ascii="Times New Roman" w:hAnsi="Times New Roman"/>
          <w:sz w:val="28"/>
          <w:szCs w:val="28"/>
        </w:rPr>
        <w:t>сахарат</w:t>
      </w:r>
      <w:proofErr w:type="spellEnd"/>
      <w:r w:rsidRPr="001644AB">
        <w:rPr>
          <w:rFonts w:ascii="Times New Roman" w:hAnsi="Times New Roman"/>
          <w:sz w:val="28"/>
          <w:szCs w:val="28"/>
        </w:rPr>
        <w:t xml:space="preserve"> железа с глюконатом к</w:t>
      </w:r>
      <w:r w:rsidRPr="001644AB">
        <w:rPr>
          <w:rFonts w:ascii="Times New Roman" w:hAnsi="Times New Roman"/>
          <w:sz w:val="28"/>
          <w:szCs w:val="28"/>
        </w:rPr>
        <w:t>о</w:t>
      </w:r>
      <w:r w:rsidRPr="001644AB">
        <w:rPr>
          <w:rFonts w:ascii="Times New Roman" w:hAnsi="Times New Roman"/>
          <w:sz w:val="28"/>
          <w:szCs w:val="28"/>
        </w:rPr>
        <w:t>бальта в растворе углеводов). Препараты железа внутрь назначают одновр</w:t>
      </w:r>
      <w:r w:rsidRPr="001644AB">
        <w:rPr>
          <w:rFonts w:ascii="Times New Roman" w:hAnsi="Times New Roman"/>
          <w:sz w:val="28"/>
          <w:szCs w:val="28"/>
        </w:rPr>
        <w:t>е</w:t>
      </w:r>
      <w:r w:rsidRPr="001644AB">
        <w:rPr>
          <w:rFonts w:ascii="Times New Roman" w:hAnsi="Times New Roman"/>
          <w:sz w:val="28"/>
          <w:szCs w:val="28"/>
        </w:rPr>
        <w:t xml:space="preserve">менно с пищеварительными ферментами с целью нормализации кислотности внутренней среды, ее стабилизации. Для лучшего усвоения и всасывания назначают соляную кислоту с пепсином панкреатин с кальцием, </w:t>
      </w:r>
      <w:proofErr w:type="spellStart"/>
      <w:r w:rsidRPr="001644AB">
        <w:rPr>
          <w:rFonts w:ascii="Times New Roman" w:hAnsi="Times New Roman"/>
          <w:sz w:val="28"/>
          <w:szCs w:val="28"/>
        </w:rPr>
        <w:t>фестал</w:t>
      </w:r>
      <w:proofErr w:type="spellEnd"/>
      <w:r w:rsidRPr="001644AB">
        <w:rPr>
          <w:rFonts w:ascii="Times New Roman" w:hAnsi="Times New Roman"/>
          <w:sz w:val="28"/>
          <w:szCs w:val="28"/>
        </w:rPr>
        <w:t>. Кроме того, показаны большие дозы аскорбиновой кислоты и другие вит</w:t>
      </w:r>
      <w:r w:rsidRPr="001644AB">
        <w:rPr>
          <w:rFonts w:ascii="Times New Roman" w:hAnsi="Times New Roman"/>
          <w:sz w:val="28"/>
          <w:szCs w:val="28"/>
        </w:rPr>
        <w:t>а</w:t>
      </w:r>
      <w:r w:rsidRPr="001644AB">
        <w:rPr>
          <w:rFonts w:ascii="Times New Roman" w:hAnsi="Times New Roman"/>
          <w:sz w:val="28"/>
          <w:szCs w:val="28"/>
        </w:rPr>
        <w:t xml:space="preserve">мины в возрастной дозировке внутрь. Переливание цельной крови и </w:t>
      </w:r>
      <w:proofErr w:type="spellStart"/>
      <w:r w:rsidRPr="001644AB">
        <w:rPr>
          <w:rFonts w:ascii="Times New Roman" w:hAnsi="Times New Roman"/>
          <w:sz w:val="28"/>
          <w:szCs w:val="28"/>
        </w:rPr>
        <w:t>эритр</w:t>
      </w:r>
      <w:r w:rsidRPr="001644AB">
        <w:rPr>
          <w:rFonts w:ascii="Times New Roman" w:hAnsi="Times New Roman"/>
          <w:sz w:val="28"/>
          <w:szCs w:val="28"/>
        </w:rPr>
        <w:t>о</w:t>
      </w:r>
      <w:r w:rsidRPr="001644AB">
        <w:rPr>
          <w:rFonts w:ascii="Times New Roman" w:hAnsi="Times New Roman"/>
          <w:sz w:val="28"/>
          <w:szCs w:val="28"/>
        </w:rPr>
        <w:t>цитной</w:t>
      </w:r>
      <w:proofErr w:type="spellEnd"/>
      <w:r w:rsidRPr="001644AB">
        <w:rPr>
          <w:rFonts w:ascii="Times New Roman" w:hAnsi="Times New Roman"/>
          <w:sz w:val="28"/>
          <w:szCs w:val="28"/>
        </w:rPr>
        <w:t xml:space="preserve"> массы производится только по витальным п</w:t>
      </w:r>
      <w:r w:rsidRPr="001644AB">
        <w:rPr>
          <w:rFonts w:ascii="Times New Roman" w:hAnsi="Times New Roman"/>
          <w:sz w:val="28"/>
          <w:szCs w:val="28"/>
        </w:rPr>
        <w:t>о</w:t>
      </w:r>
      <w:r w:rsidRPr="001644AB">
        <w:rPr>
          <w:rFonts w:ascii="Times New Roman" w:hAnsi="Times New Roman"/>
          <w:sz w:val="28"/>
          <w:szCs w:val="28"/>
        </w:rPr>
        <w:t>казаниям (содержание гемоглобина ниже 60 г/л), так как оно лишь на короткое время создает илл</w:t>
      </w:r>
      <w:r w:rsidRPr="001644AB">
        <w:rPr>
          <w:rFonts w:ascii="Times New Roman" w:hAnsi="Times New Roman"/>
          <w:sz w:val="28"/>
          <w:szCs w:val="28"/>
        </w:rPr>
        <w:t>ю</w:t>
      </w:r>
      <w:r w:rsidRPr="001644AB">
        <w:rPr>
          <w:rFonts w:ascii="Times New Roman" w:hAnsi="Times New Roman"/>
          <w:sz w:val="28"/>
          <w:szCs w:val="28"/>
        </w:rPr>
        <w:t>зию вызд</w:t>
      </w:r>
      <w:r w:rsidRPr="001644AB">
        <w:rPr>
          <w:rFonts w:ascii="Times New Roman" w:hAnsi="Times New Roman"/>
          <w:sz w:val="28"/>
          <w:szCs w:val="28"/>
        </w:rPr>
        <w:t>о</w:t>
      </w:r>
      <w:r w:rsidRPr="001644AB">
        <w:rPr>
          <w:rFonts w:ascii="Times New Roman" w:hAnsi="Times New Roman"/>
          <w:sz w:val="28"/>
          <w:szCs w:val="28"/>
        </w:rPr>
        <w:t xml:space="preserve">ровления. </w:t>
      </w:r>
    </w:p>
    <w:p w:rsidR="001644AB" w:rsidRDefault="001644AB" w:rsidP="001644AB">
      <w:pPr>
        <w:jc w:val="both"/>
        <w:rPr>
          <w:rFonts w:ascii="Times New Roman" w:hAnsi="Times New Roman"/>
          <w:sz w:val="28"/>
          <w:szCs w:val="28"/>
        </w:rPr>
      </w:pPr>
    </w:p>
    <w:p w:rsidR="003A0A22" w:rsidRPr="001644AB" w:rsidRDefault="003A0A22" w:rsidP="001644AB">
      <w:pPr>
        <w:jc w:val="both"/>
        <w:rPr>
          <w:rFonts w:ascii="Times New Roman" w:hAnsi="Times New Roman"/>
          <w:sz w:val="28"/>
          <w:szCs w:val="28"/>
        </w:rPr>
      </w:pPr>
    </w:p>
    <w:p w:rsidR="00E31678" w:rsidRPr="005E639A" w:rsidRDefault="00E31678" w:rsidP="00E31678">
      <w:pPr>
        <w:rPr>
          <w:rFonts w:ascii="Times New Roman" w:hAnsi="Times New Roman"/>
          <w:lang w:val="en-US"/>
        </w:rPr>
      </w:pPr>
      <w:proofErr w:type="spellStart"/>
      <w:r w:rsidRPr="005E639A">
        <w:rPr>
          <w:rFonts w:ascii="Times New Roman" w:hAnsi="Times New Roman"/>
          <w:lang w:val="en-US"/>
        </w:rPr>
        <w:t>Rp</w:t>
      </w:r>
      <w:proofErr w:type="spellEnd"/>
      <w:r w:rsidRPr="005E639A">
        <w:rPr>
          <w:rFonts w:ascii="Times New Roman" w:hAnsi="Times New Roman"/>
          <w:lang w:val="en-US"/>
        </w:rPr>
        <w:t xml:space="preserve">.: Tab. Ac. </w:t>
      </w:r>
      <w:proofErr w:type="spellStart"/>
      <w:r w:rsidRPr="005E639A">
        <w:rPr>
          <w:rFonts w:ascii="Times New Roman" w:hAnsi="Times New Roman"/>
          <w:lang w:val="en-US"/>
        </w:rPr>
        <w:t>ascorbinici</w:t>
      </w:r>
      <w:proofErr w:type="spellEnd"/>
      <w:r w:rsidRPr="005E639A">
        <w:rPr>
          <w:rFonts w:ascii="Times New Roman" w:hAnsi="Times New Roman"/>
          <w:lang w:val="en-US"/>
        </w:rPr>
        <w:t xml:space="preserve"> 0,05</w:t>
      </w:r>
    </w:p>
    <w:p w:rsidR="00E31678" w:rsidRPr="00E31678" w:rsidRDefault="00E31678" w:rsidP="00E31678">
      <w:pPr>
        <w:rPr>
          <w:rFonts w:ascii="Times New Roman" w:hAnsi="Times New Roman"/>
          <w:lang w:val="en-US"/>
        </w:rPr>
      </w:pPr>
      <w:r w:rsidRPr="005E639A">
        <w:rPr>
          <w:rFonts w:ascii="Times New Roman" w:hAnsi="Times New Roman"/>
          <w:lang w:val="en-US"/>
        </w:rPr>
        <w:t xml:space="preserve">     </w:t>
      </w:r>
      <w:proofErr w:type="spellStart"/>
      <w:r w:rsidRPr="005E639A">
        <w:rPr>
          <w:rFonts w:ascii="Times New Roman" w:hAnsi="Times New Roman"/>
          <w:lang w:val="en-US"/>
        </w:rPr>
        <w:t>D</w:t>
      </w:r>
      <w:r w:rsidRPr="00E31678">
        <w:rPr>
          <w:rFonts w:ascii="Times New Roman" w:hAnsi="Times New Roman"/>
          <w:lang w:val="en-US"/>
        </w:rPr>
        <w:t>.</w:t>
      </w:r>
      <w:r w:rsidRPr="005E639A">
        <w:rPr>
          <w:rFonts w:ascii="Times New Roman" w:hAnsi="Times New Roman"/>
          <w:lang w:val="en-US"/>
        </w:rPr>
        <w:t>t</w:t>
      </w:r>
      <w:r w:rsidRPr="00E31678">
        <w:rPr>
          <w:rFonts w:ascii="Times New Roman" w:hAnsi="Times New Roman"/>
          <w:lang w:val="en-US"/>
        </w:rPr>
        <w:t>.</w:t>
      </w:r>
      <w:r w:rsidRPr="005E639A">
        <w:rPr>
          <w:rFonts w:ascii="Times New Roman" w:hAnsi="Times New Roman"/>
          <w:lang w:val="en-US"/>
        </w:rPr>
        <w:t>d</w:t>
      </w:r>
      <w:proofErr w:type="spellEnd"/>
      <w:r w:rsidRPr="00E31678">
        <w:rPr>
          <w:rFonts w:ascii="Times New Roman" w:hAnsi="Times New Roman"/>
          <w:lang w:val="en-US"/>
        </w:rPr>
        <w:t xml:space="preserve">. </w:t>
      </w:r>
      <w:r w:rsidRPr="005E639A">
        <w:rPr>
          <w:rFonts w:ascii="Times New Roman" w:hAnsi="Times New Roman"/>
          <w:lang w:val="en-US"/>
        </w:rPr>
        <w:t>N</w:t>
      </w:r>
      <w:r w:rsidRPr="00E31678">
        <w:rPr>
          <w:rFonts w:ascii="Times New Roman" w:hAnsi="Times New Roman"/>
          <w:lang w:val="en-US"/>
        </w:rPr>
        <w:t>. 20</w:t>
      </w:r>
    </w:p>
    <w:p w:rsidR="00E31678" w:rsidRPr="005E639A" w:rsidRDefault="00E31678" w:rsidP="00E31678">
      <w:pPr>
        <w:rPr>
          <w:rFonts w:ascii="Times New Roman" w:hAnsi="Times New Roman"/>
        </w:rPr>
      </w:pPr>
      <w:r w:rsidRPr="00E31678">
        <w:rPr>
          <w:rFonts w:ascii="Times New Roman" w:hAnsi="Times New Roman"/>
          <w:lang w:val="en-US"/>
        </w:rPr>
        <w:t xml:space="preserve">     </w:t>
      </w:r>
      <w:r w:rsidRPr="005E639A">
        <w:rPr>
          <w:rFonts w:ascii="Times New Roman" w:hAnsi="Times New Roman"/>
          <w:lang w:val="en-US"/>
        </w:rPr>
        <w:t>S</w:t>
      </w:r>
      <w:r w:rsidRPr="005E639A">
        <w:rPr>
          <w:rFonts w:ascii="Times New Roman" w:hAnsi="Times New Roman"/>
        </w:rPr>
        <w:t>. По 1 таблетке 2 раза в день.</w:t>
      </w:r>
    </w:p>
    <w:p w:rsidR="00E31678" w:rsidRPr="005E639A" w:rsidRDefault="00E31678" w:rsidP="00E31678">
      <w:pPr>
        <w:rPr>
          <w:rFonts w:ascii="Times New Roman" w:hAnsi="Times New Roman"/>
        </w:rPr>
      </w:pPr>
    </w:p>
    <w:p w:rsidR="00E31678" w:rsidRPr="005E639A" w:rsidRDefault="00E31678" w:rsidP="00E31678">
      <w:pPr>
        <w:rPr>
          <w:rFonts w:ascii="Times New Roman" w:hAnsi="Times New Roman"/>
          <w:lang w:val="en-US"/>
        </w:rPr>
      </w:pPr>
      <w:proofErr w:type="spellStart"/>
      <w:r w:rsidRPr="005E639A">
        <w:rPr>
          <w:rFonts w:ascii="Times New Roman" w:hAnsi="Times New Roman"/>
          <w:lang w:val="en-US"/>
        </w:rPr>
        <w:t>Rp</w:t>
      </w:r>
      <w:proofErr w:type="spellEnd"/>
      <w:r w:rsidRPr="005E639A">
        <w:rPr>
          <w:rFonts w:ascii="Times New Roman" w:hAnsi="Times New Roman"/>
          <w:lang w:val="en-US"/>
        </w:rPr>
        <w:t xml:space="preserve">.: Sol. Ac. </w:t>
      </w:r>
      <w:proofErr w:type="spellStart"/>
      <w:r w:rsidRPr="005E639A">
        <w:rPr>
          <w:rFonts w:ascii="Times New Roman" w:hAnsi="Times New Roman"/>
          <w:lang w:val="en-US"/>
        </w:rPr>
        <w:t>ascorbinici</w:t>
      </w:r>
      <w:proofErr w:type="spellEnd"/>
      <w:r w:rsidRPr="005E639A">
        <w:rPr>
          <w:rFonts w:ascii="Times New Roman" w:hAnsi="Times New Roman"/>
          <w:lang w:val="en-US"/>
        </w:rPr>
        <w:t xml:space="preserve"> 5% - 1,0</w:t>
      </w:r>
    </w:p>
    <w:p w:rsidR="00E31678" w:rsidRPr="005E639A" w:rsidRDefault="00E31678" w:rsidP="00E31678">
      <w:pPr>
        <w:rPr>
          <w:rFonts w:ascii="Times New Roman" w:hAnsi="Times New Roman"/>
          <w:lang w:val="en-US"/>
        </w:rPr>
      </w:pPr>
      <w:r w:rsidRPr="005E639A">
        <w:rPr>
          <w:rFonts w:ascii="Times New Roman" w:hAnsi="Times New Roman"/>
          <w:lang w:val="en-US"/>
        </w:rPr>
        <w:t xml:space="preserve">     </w:t>
      </w:r>
      <w:proofErr w:type="spellStart"/>
      <w:r w:rsidRPr="005E639A">
        <w:rPr>
          <w:rFonts w:ascii="Times New Roman" w:hAnsi="Times New Roman"/>
          <w:lang w:val="en-US"/>
        </w:rPr>
        <w:t>D.t.d</w:t>
      </w:r>
      <w:proofErr w:type="spellEnd"/>
      <w:r w:rsidRPr="005E639A">
        <w:rPr>
          <w:rFonts w:ascii="Times New Roman" w:hAnsi="Times New Roman"/>
          <w:lang w:val="en-US"/>
        </w:rPr>
        <w:t>. N. 10 in amp.</w:t>
      </w:r>
    </w:p>
    <w:p w:rsidR="00E31678" w:rsidRPr="005E639A" w:rsidRDefault="00E31678" w:rsidP="00E31678">
      <w:pPr>
        <w:rPr>
          <w:rFonts w:ascii="Times New Roman" w:hAnsi="Times New Roman"/>
        </w:rPr>
      </w:pPr>
      <w:r w:rsidRPr="00E31678">
        <w:rPr>
          <w:rFonts w:ascii="Times New Roman" w:hAnsi="Times New Roman"/>
          <w:lang w:val="en-US"/>
        </w:rPr>
        <w:t xml:space="preserve">     </w:t>
      </w:r>
      <w:r w:rsidRPr="005E639A">
        <w:rPr>
          <w:rFonts w:ascii="Times New Roman" w:hAnsi="Times New Roman"/>
          <w:lang w:val="en-US"/>
        </w:rPr>
        <w:t>S</w:t>
      </w:r>
      <w:r w:rsidRPr="005E639A">
        <w:rPr>
          <w:rFonts w:ascii="Times New Roman" w:hAnsi="Times New Roman"/>
        </w:rPr>
        <w:t>. По 1,0 мл внутримышечно 2 раза в день.</w:t>
      </w:r>
    </w:p>
    <w:p w:rsidR="00E31678" w:rsidRDefault="00E31678" w:rsidP="00E31678">
      <w:pPr>
        <w:rPr>
          <w:rFonts w:ascii="Times New Roman" w:hAnsi="Times New Roman"/>
        </w:rPr>
      </w:pPr>
    </w:p>
    <w:p w:rsidR="00E31678" w:rsidRDefault="00E31678" w:rsidP="00E31678">
      <w:pPr>
        <w:rPr>
          <w:rFonts w:ascii="Times New Roman" w:hAnsi="Times New Roman"/>
        </w:rPr>
      </w:pPr>
    </w:p>
    <w:p w:rsidR="00E31678" w:rsidRPr="005E639A" w:rsidRDefault="00E31678" w:rsidP="00E31678">
      <w:pPr>
        <w:rPr>
          <w:rFonts w:ascii="Times New Roman" w:hAnsi="Times New Roman"/>
          <w:lang w:val="en-US"/>
        </w:rPr>
      </w:pPr>
      <w:proofErr w:type="spellStart"/>
      <w:r w:rsidRPr="005E639A">
        <w:rPr>
          <w:rFonts w:ascii="Times New Roman" w:hAnsi="Times New Roman"/>
          <w:lang w:val="en-US"/>
        </w:rPr>
        <w:t>Rp</w:t>
      </w:r>
      <w:proofErr w:type="spellEnd"/>
      <w:r w:rsidRPr="005E639A">
        <w:rPr>
          <w:rFonts w:ascii="Times New Roman" w:hAnsi="Times New Roman"/>
          <w:lang w:val="en-US"/>
        </w:rPr>
        <w:t xml:space="preserve">.: </w:t>
      </w:r>
      <w:proofErr w:type="spellStart"/>
      <w:r w:rsidRPr="005E639A">
        <w:rPr>
          <w:rFonts w:ascii="Times New Roman" w:hAnsi="Times New Roman"/>
          <w:lang w:val="en-US"/>
        </w:rPr>
        <w:t>Pentoxili</w:t>
      </w:r>
      <w:proofErr w:type="spellEnd"/>
      <w:r w:rsidRPr="005E639A">
        <w:rPr>
          <w:rFonts w:ascii="Times New Roman" w:hAnsi="Times New Roman"/>
          <w:lang w:val="en-US"/>
        </w:rPr>
        <w:t xml:space="preserve"> 0.025  </w:t>
      </w:r>
    </w:p>
    <w:p w:rsidR="00E31678" w:rsidRPr="005E639A" w:rsidRDefault="00E31678" w:rsidP="00E31678">
      <w:pPr>
        <w:rPr>
          <w:rFonts w:ascii="Times New Roman" w:hAnsi="Times New Roman"/>
          <w:lang w:val="en-US"/>
        </w:rPr>
      </w:pPr>
      <w:r w:rsidRPr="005E639A">
        <w:rPr>
          <w:rFonts w:ascii="Times New Roman" w:hAnsi="Times New Roman"/>
          <w:lang w:val="en-US"/>
        </w:rPr>
        <w:t xml:space="preserve">     </w:t>
      </w:r>
      <w:proofErr w:type="spellStart"/>
      <w:r w:rsidRPr="005E639A">
        <w:rPr>
          <w:rFonts w:ascii="Times New Roman" w:hAnsi="Times New Roman"/>
          <w:lang w:val="en-US"/>
        </w:rPr>
        <w:t>D.t.d</w:t>
      </w:r>
      <w:proofErr w:type="spellEnd"/>
      <w:r w:rsidRPr="005E639A">
        <w:rPr>
          <w:rFonts w:ascii="Times New Roman" w:hAnsi="Times New Roman"/>
          <w:lang w:val="en-US"/>
        </w:rPr>
        <w:t xml:space="preserve">. N. 20 in tab. </w:t>
      </w:r>
      <w:r>
        <w:rPr>
          <w:rFonts w:ascii="Times New Roman" w:hAnsi="Times New Roman"/>
        </w:rPr>
        <w:t>о</w:t>
      </w:r>
      <w:r w:rsidRPr="005E639A">
        <w:rPr>
          <w:rFonts w:ascii="Times New Roman" w:hAnsi="Times New Roman"/>
          <w:lang w:val="en-US"/>
        </w:rPr>
        <w:t>bd.</w:t>
      </w:r>
    </w:p>
    <w:p w:rsidR="00E31678" w:rsidRPr="005E639A" w:rsidRDefault="00E31678" w:rsidP="00E31678">
      <w:pPr>
        <w:rPr>
          <w:rFonts w:ascii="Times New Roman" w:hAnsi="Times New Roman"/>
        </w:rPr>
      </w:pPr>
      <w:r w:rsidRPr="005E639A">
        <w:rPr>
          <w:rFonts w:ascii="Times New Roman" w:hAnsi="Times New Roman"/>
          <w:lang w:val="en-US"/>
        </w:rPr>
        <w:t xml:space="preserve">     S</w:t>
      </w:r>
      <w:r w:rsidRPr="005E639A">
        <w:rPr>
          <w:rFonts w:ascii="Times New Roman" w:hAnsi="Times New Roman"/>
        </w:rPr>
        <w:t>. По 1 таблетке в день.</w:t>
      </w:r>
    </w:p>
    <w:p w:rsidR="00DB41D7" w:rsidRPr="002F301A" w:rsidRDefault="00E31678" w:rsidP="00A349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D61CD" w:rsidRPr="002F301A" w:rsidRDefault="00BD61CD" w:rsidP="000B326B">
      <w:pPr>
        <w:jc w:val="both"/>
        <w:rPr>
          <w:rFonts w:ascii="Times New Roman" w:hAnsi="Times New Roman"/>
          <w:sz w:val="28"/>
          <w:szCs w:val="28"/>
        </w:rPr>
      </w:pPr>
    </w:p>
    <w:p w:rsidR="00BD61CD" w:rsidRPr="00E31678" w:rsidRDefault="00E31678" w:rsidP="00E31678">
      <w:pPr>
        <w:jc w:val="center"/>
        <w:rPr>
          <w:rFonts w:ascii="Times New Roman" w:hAnsi="Times New Roman"/>
          <w:sz w:val="52"/>
          <w:szCs w:val="52"/>
        </w:rPr>
      </w:pPr>
      <w:r w:rsidRPr="00E31678">
        <w:rPr>
          <w:rFonts w:ascii="Times New Roman" w:hAnsi="Times New Roman"/>
          <w:sz w:val="52"/>
          <w:szCs w:val="52"/>
        </w:rPr>
        <w:t>Дневники.</w:t>
      </w:r>
    </w:p>
    <w:p w:rsidR="00E31678" w:rsidRPr="003A0A22" w:rsidRDefault="00E31678" w:rsidP="000B326B">
      <w:pPr>
        <w:jc w:val="both"/>
        <w:rPr>
          <w:rFonts w:ascii="Times New Roman" w:hAnsi="Times New Roman"/>
          <w:sz w:val="28"/>
          <w:szCs w:val="28"/>
        </w:rPr>
      </w:pPr>
    </w:p>
    <w:p w:rsidR="003A0A22" w:rsidRPr="003A0A22" w:rsidRDefault="003A0A22" w:rsidP="003A0A22">
      <w:pPr>
        <w:pStyle w:val="3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16</w:t>
      </w:r>
      <w:r w:rsidRPr="003A0A22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01</w:t>
      </w:r>
      <w:r w:rsidRPr="003A0A22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03</w:t>
      </w:r>
    </w:p>
    <w:p w:rsidR="003A0A22" w:rsidRPr="003A0A22" w:rsidRDefault="003A0A22" w:rsidP="003A0A22">
      <w:pPr>
        <w:pStyle w:val="2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A0A22">
        <w:rPr>
          <w:rFonts w:ascii="Times New Roman" w:hAnsi="Times New Roman"/>
          <w:sz w:val="28"/>
          <w:szCs w:val="28"/>
        </w:rPr>
        <w:t>Больной предъявляет жалобы на умеренную болезненность в области посл</w:t>
      </w:r>
      <w:r w:rsidRPr="003A0A22">
        <w:rPr>
          <w:rFonts w:ascii="Times New Roman" w:hAnsi="Times New Roman"/>
          <w:sz w:val="28"/>
          <w:szCs w:val="28"/>
        </w:rPr>
        <w:t>е</w:t>
      </w:r>
      <w:r w:rsidRPr="003A0A22">
        <w:rPr>
          <w:rFonts w:ascii="Times New Roman" w:hAnsi="Times New Roman"/>
          <w:sz w:val="28"/>
          <w:szCs w:val="28"/>
        </w:rPr>
        <w:t>операционной раны.</w:t>
      </w:r>
    </w:p>
    <w:p w:rsidR="003A0A22" w:rsidRPr="003A0A22" w:rsidRDefault="003A0A22" w:rsidP="003A0A22">
      <w:pPr>
        <w:jc w:val="both"/>
        <w:rPr>
          <w:rFonts w:ascii="Times New Roman" w:hAnsi="Times New Roman"/>
          <w:sz w:val="28"/>
          <w:szCs w:val="28"/>
        </w:rPr>
      </w:pPr>
      <w:r w:rsidRPr="003A0A22">
        <w:rPr>
          <w:rFonts w:ascii="Times New Roman" w:hAnsi="Times New Roman"/>
          <w:sz w:val="28"/>
          <w:szCs w:val="28"/>
        </w:rPr>
        <w:t xml:space="preserve">Объективно: общее состояние удовлетворительное. Кожные покровы чистые, </w:t>
      </w:r>
      <w:r>
        <w:rPr>
          <w:rFonts w:ascii="Times New Roman" w:hAnsi="Times New Roman"/>
          <w:sz w:val="28"/>
          <w:szCs w:val="28"/>
        </w:rPr>
        <w:t>бледно-розовые, умеренной влажности</w:t>
      </w:r>
      <w:r w:rsidRPr="003A0A22">
        <w:rPr>
          <w:rFonts w:ascii="Times New Roman" w:hAnsi="Times New Roman"/>
          <w:sz w:val="28"/>
          <w:szCs w:val="28"/>
        </w:rPr>
        <w:t xml:space="preserve">. В легких дыхание везикулярное, хрипов нет. Тоны сердца чистые, ясные, ритм правильный. Живот мягкий, умеренно болезненный в </w:t>
      </w:r>
      <w:r>
        <w:rPr>
          <w:rFonts w:ascii="Times New Roman" w:hAnsi="Times New Roman"/>
          <w:sz w:val="28"/>
          <w:szCs w:val="28"/>
        </w:rPr>
        <w:t>области послеоперационной раны, где имеется шов линейной формы, без признаков воспаления. Стул, ди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рез в норме</w:t>
      </w:r>
      <w:r w:rsidRPr="003A0A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A0A22" w:rsidRPr="003A0A22" w:rsidRDefault="003A0A22" w:rsidP="003A0A22">
      <w:pPr>
        <w:jc w:val="both"/>
        <w:rPr>
          <w:rFonts w:ascii="Times New Roman" w:hAnsi="Times New Roman"/>
          <w:sz w:val="28"/>
          <w:szCs w:val="28"/>
        </w:rPr>
      </w:pPr>
      <w:r w:rsidRPr="003A0A22">
        <w:rPr>
          <w:rFonts w:ascii="Times New Roman" w:hAnsi="Times New Roman"/>
          <w:sz w:val="28"/>
          <w:szCs w:val="28"/>
        </w:rPr>
        <w:t>Пульс</w:t>
      </w:r>
      <w:r w:rsidR="009026E0">
        <w:rPr>
          <w:rFonts w:ascii="Times New Roman" w:hAnsi="Times New Roman"/>
          <w:sz w:val="28"/>
          <w:szCs w:val="28"/>
        </w:rPr>
        <w:t xml:space="preserve"> </w:t>
      </w:r>
      <w:r w:rsidRPr="003A0A22">
        <w:rPr>
          <w:rFonts w:ascii="Times New Roman" w:hAnsi="Times New Roman"/>
          <w:sz w:val="28"/>
          <w:szCs w:val="28"/>
        </w:rPr>
        <w:t>- 118 /мин</w:t>
      </w:r>
    </w:p>
    <w:p w:rsidR="003A0A22" w:rsidRPr="003A0A22" w:rsidRDefault="003A0A22" w:rsidP="003A0A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ЧДД</w:t>
      </w:r>
      <w:r w:rsidR="009026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-21</w:t>
      </w:r>
      <w:r w:rsidRPr="003A0A22">
        <w:rPr>
          <w:rFonts w:ascii="Times New Roman" w:hAnsi="Times New Roman"/>
          <w:sz w:val="28"/>
          <w:szCs w:val="28"/>
        </w:rPr>
        <w:t xml:space="preserve"> в минуту</w:t>
      </w:r>
    </w:p>
    <w:p w:rsidR="003A0A22" w:rsidRPr="003A0A22" w:rsidRDefault="003A0A22" w:rsidP="003A0A22">
      <w:pPr>
        <w:jc w:val="both"/>
        <w:rPr>
          <w:rFonts w:ascii="Times New Roman" w:hAnsi="Times New Roman"/>
          <w:sz w:val="28"/>
          <w:szCs w:val="28"/>
        </w:rPr>
      </w:pPr>
      <w:r w:rsidRPr="003A0A22">
        <w:rPr>
          <w:rFonts w:ascii="Times New Roman" w:hAnsi="Times New Roman"/>
          <w:sz w:val="28"/>
          <w:szCs w:val="28"/>
        </w:rPr>
        <w:t>Температура тела 36.8</w:t>
      </w:r>
      <w:r w:rsidRPr="003A0A22">
        <w:rPr>
          <w:rFonts w:ascii="Times New Roman" w:hAnsi="Times New Roman"/>
          <w:sz w:val="28"/>
          <w:szCs w:val="28"/>
        </w:rPr>
        <w:sym w:font="Symbol" w:char="F0B0"/>
      </w:r>
      <w:r w:rsidRPr="003A0A22">
        <w:rPr>
          <w:rFonts w:ascii="Times New Roman" w:hAnsi="Times New Roman"/>
          <w:sz w:val="28"/>
          <w:szCs w:val="28"/>
        </w:rPr>
        <w:t>С</w:t>
      </w:r>
    </w:p>
    <w:p w:rsidR="009026E0" w:rsidRPr="003A0A22" w:rsidRDefault="003A0A22" w:rsidP="003A0A22">
      <w:pPr>
        <w:jc w:val="both"/>
        <w:rPr>
          <w:rFonts w:ascii="Times New Roman" w:hAnsi="Times New Roman"/>
          <w:sz w:val="28"/>
          <w:szCs w:val="28"/>
        </w:rPr>
      </w:pPr>
      <w:r w:rsidRPr="003A0A22">
        <w:rPr>
          <w:rFonts w:ascii="Times New Roman" w:hAnsi="Times New Roman"/>
          <w:sz w:val="28"/>
          <w:szCs w:val="28"/>
        </w:rPr>
        <w:t>АД</w:t>
      </w:r>
      <w:r w:rsidR="009026E0">
        <w:rPr>
          <w:rFonts w:ascii="Times New Roman" w:hAnsi="Times New Roman"/>
          <w:sz w:val="28"/>
          <w:szCs w:val="28"/>
        </w:rPr>
        <w:t xml:space="preserve"> </w:t>
      </w:r>
      <w:r w:rsidRPr="003A0A22">
        <w:rPr>
          <w:rFonts w:ascii="Times New Roman" w:hAnsi="Times New Roman"/>
          <w:sz w:val="28"/>
          <w:szCs w:val="28"/>
        </w:rPr>
        <w:t>-100/70 мм рт</w:t>
      </w:r>
      <w:r>
        <w:rPr>
          <w:rFonts w:ascii="Times New Roman" w:hAnsi="Times New Roman"/>
          <w:sz w:val="28"/>
          <w:szCs w:val="28"/>
        </w:rPr>
        <w:t>.</w:t>
      </w:r>
      <w:r w:rsidRPr="003A0A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3A0A2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</w:p>
    <w:p w:rsidR="003A0A22" w:rsidRPr="003A0A22" w:rsidRDefault="003A0A22" w:rsidP="003A0A22">
      <w:pPr>
        <w:jc w:val="both"/>
        <w:rPr>
          <w:rFonts w:ascii="Times New Roman" w:hAnsi="Times New Roman"/>
          <w:sz w:val="28"/>
          <w:szCs w:val="28"/>
        </w:rPr>
      </w:pPr>
    </w:p>
    <w:p w:rsidR="003A0A22" w:rsidRPr="003A0A22" w:rsidRDefault="003A0A22" w:rsidP="003A0A22">
      <w:pPr>
        <w:pStyle w:val="3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17</w:t>
      </w:r>
      <w:r w:rsidRPr="003A0A22">
        <w:rPr>
          <w:b/>
          <w:sz w:val="32"/>
          <w:szCs w:val="32"/>
        </w:rPr>
        <w:t>.0</w:t>
      </w:r>
      <w:r>
        <w:rPr>
          <w:b/>
          <w:sz w:val="32"/>
          <w:szCs w:val="32"/>
        </w:rPr>
        <w:t>1</w:t>
      </w:r>
      <w:r w:rsidRPr="003A0A22">
        <w:rPr>
          <w:b/>
          <w:sz w:val="32"/>
          <w:szCs w:val="32"/>
        </w:rPr>
        <w:t>.0</w:t>
      </w:r>
      <w:r>
        <w:rPr>
          <w:b/>
          <w:sz w:val="32"/>
          <w:szCs w:val="32"/>
        </w:rPr>
        <w:t>3</w:t>
      </w:r>
    </w:p>
    <w:p w:rsidR="003A0A22" w:rsidRPr="003A0A22" w:rsidRDefault="003A0A22" w:rsidP="003A0A22">
      <w:pPr>
        <w:pStyle w:val="2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A0A22">
        <w:rPr>
          <w:rFonts w:ascii="Times New Roman" w:hAnsi="Times New Roman"/>
          <w:sz w:val="28"/>
          <w:szCs w:val="28"/>
        </w:rPr>
        <w:t>Жалоб больной не предъявляет.</w:t>
      </w:r>
    </w:p>
    <w:p w:rsidR="003A0A22" w:rsidRPr="003A0A22" w:rsidRDefault="003A0A22" w:rsidP="003A0A22">
      <w:pPr>
        <w:jc w:val="both"/>
        <w:rPr>
          <w:rFonts w:ascii="Times New Roman" w:hAnsi="Times New Roman"/>
          <w:sz w:val="28"/>
          <w:szCs w:val="28"/>
        </w:rPr>
      </w:pPr>
      <w:r w:rsidRPr="003A0A22">
        <w:rPr>
          <w:rFonts w:ascii="Times New Roman" w:hAnsi="Times New Roman"/>
          <w:sz w:val="28"/>
          <w:szCs w:val="28"/>
        </w:rPr>
        <w:t>Объективно: состояние больно</w:t>
      </w:r>
      <w:r>
        <w:rPr>
          <w:rFonts w:ascii="Times New Roman" w:hAnsi="Times New Roman"/>
          <w:sz w:val="28"/>
          <w:szCs w:val="28"/>
        </w:rPr>
        <w:t>го</w:t>
      </w:r>
      <w:r w:rsidRPr="003A0A22">
        <w:rPr>
          <w:rFonts w:ascii="Times New Roman" w:hAnsi="Times New Roman"/>
          <w:sz w:val="28"/>
          <w:szCs w:val="28"/>
        </w:rPr>
        <w:t xml:space="preserve"> удовлетворительное. При исследовании д</w:t>
      </w:r>
      <w:r w:rsidRPr="003A0A22">
        <w:rPr>
          <w:rFonts w:ascii="Times New Roman" w:hAnsi="Times New Roman"/>
          <w:sz w:val="28"/>
          <w:szCs w:val="28"/>
        </w:rPr>
        <w:t>ы</w:t>
      </w:r>
      <w:r w:rsidRPr="003A0A22">
        <w:rPr>
          <w:rFonts w:ascii="Times New Roman" w:hAnsi="Times New Roman"/>
          <w:sz w:val="28"/>
          <w:szCs w:val="28"/>
        </w:rPr>
        <w:t xml:space="preserve">хательной и сердечно-сосудистой системы </w:t>
      </w:r>
      <w:r w:rsidR="009026E0">
        <w:rPr>
          <w:rFonts w:ascii="Times New Roman" w:hAnsi="Times New Roman"/>
          <w:sz w:val="28"/>
          <w:szCs w:val="28"/>
        </w:rPr>
        <w:t xml:space="preserve">отрицательной </w:t>
      </w:r>
      <w:r w:rsidRPr="003A0A22">
        <w:rPr>
          <w:rFonts w:ascii="Times New Roman" w:hAnsi="Times New Roman"/>
          <w:sz w:val="28"/>
          <w:szCs w:val="28"/>
        </w:rPr>
        <w:t>динамики не в</w:t>
      </w:r>
      <w:r w:rsidRPr="003A0A22">
        <w:rPr>
          <w:rFonts w:ascii="Times New Roman" w:hAnsi="Times New Roman"/>
          <w:sz w:val="28"/>
          <w:szCs w:val="28"/>
        </w:rPr>
        <w:t>ы</w:t>
      </w:r>
      <w:r w:rsidRPr="003A0A22">
        <w:rPr>
          <w:rFonts w:ascii="Times New Roman" w:hAnsi="Times New Roman"/>
          <w:sz w:val="28"/>
          <w:szCs w:val="28"/>
        </w:rPr>
        <w:t xml:space="preserve">явлено. При исследовании органов брюшной полости отмечено уменьшение болезненности </w:t>
      </w:r>
      <w:r w:rsidR="009026E0">
        <w:rPr>
          <w:rFonts w:ascii="Times New Roman" w:hAnsi="Times New Roman"/>
          <w:sz w:val="28"/>
          <w:szCs w:val="28"/>
        </w:rPr>
        <w:t xml:space="preserve"> в области послеоперационной раны</w:t>
      </w:r>
      <w:r w:rsidRPr="003A0A22">
        <w:rPr>
          <w:rFonts w:ascii="Times New Roman" w:hAnsi="Times New Roman"/>
          <w:sz w:val="28"/>
          <w:szCs w:val="28"/>
        </w:rPr>
        <w:t xml:space="preserve"> при пальпации.</w:t>
      </w:r>
      <w:r w:rsidR="009026E0">
        <w:rPr>
          <w:rFonts w:ascii="Times New Roman" w:hAnsi="Times New Roman"/>
          <w:sz w:val="28"/>
          <w:szCs w:val="28"/>
        </w:rPr>
        <w:t xml:space="preserve"> Посл</w:t>
      </w:r>
      <w:r w:rsidR="009026E0">
        <w:rPr>
          <w:rFonts w:ascii="Times New Roman" w:hAnsi="Times New Roman"/>
          <w:sz w:val="28"/>
          <w:szCs w:val="28"/>
        </w:rPr>
        <w:t>е</w:t>
      </w:r>
      <w:r w:rsidR="009026E0">
        <w:rPr>
          <w:rFonts w:ascii="Times New Roman" w:hAnsi="Times New Roman"/>
          <w:sz w:val="28"/>
          <w:szCs w:val="28"/>
        </w:rPr>
        <w:t>операционный шов без признаков воспаления.</w:t>
      </w:r>
      <w:r w:rsidRPr="003A0A22">
        <w:rPr>
          <w:rFonts w:ascii="Times New Roman" w:hAnsi="Times New Roman"/>
          <w:sz w:val="28"/>
          <w:szCs w:val="28"/>
        </w:rPr>
        <w:t xml:space="preserve"> Стул</w:t>
      </w:r>
      <w:r w:rsidR="009026E0">
        <w:rPr>
          <w:rFonts w:ascii="Times New Roman" w:hAnsi="Times New Roman"/>
          <w:sz w:val="28"/>
          <w:szCs w:val="28"/>
        </w:rPr>
        <w:t>, диурез в норме</w:t>
      </w:r>
      <w:r w:rsidRPr="003A0A22">
        <w:rPr>
          <w:rFonts w:ascii="Times New Roman" w:hAnsi="Times New Roman"/>
          <w:sz w:val="28"/>
          <w:szCs w:val="28"/>
        </w:rPr>
        <w:t>.</w:t>
      </w:r>
    </w:p>
    <w:p w:rsidR="003A0A22" w:rsidRPr="003A0A22" w:rsidRDefault="009026E0" w:rsidP="003A0A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Пульс -115</w:t>
      </w:r>
      <w:r w:rsidR="003A0A22" w:rsidRPr="003A0A22">
        <w:rPr>
          <w:rFonts w:ascii="Times New Roman" w:hAnsi="Times New Roman"/>
          <w:sz w:val="28"/>
          <w:szCs w:val="28"/>
        </w:rPr>
        <w:t xml:space="preserve"> /мин</w:t>
      </w:r>
    </w:p>
    <w:p w:rsidR="003A0A22" w:rsidRPr="003A0A22" w:rsidRDefault="003A0A22" w:rsidP="003A0A22">
      <w:pPr>
        <w:jc w:val="both"/>
        <w:rPr>
          <w:rFonts w:ascii="Times New Roman" w:hAnsi="Times New Roman"/>
          <w:sz w:val="28"/>
          <w:szCs w:val="28"/>
        </w:rPr>
      </w:pPr>
      <w:r w:rsidRPr="003A0A22">
        <w:rPr>
          <w:rFonts w:ascii="Times New Roman" w:hAnsi="Times New Roman"/>
          <w:sz w:val="28"/>
          <w:szCs w:val="28"/>
        </w:rPr>
        <w:t>ЧДД-</w:t>
      </w:r>
      <w:r w:rsidR="009026E0">
        <w:rPr>
          <w:rFonts w:ascii="Times New Roman" w:hAnsi="Times New Roman"/>
          <w:sz w:val="28"/>
          <w:szCs w:val="28"/>
        </w:rPr>
        <w:t xml:space="preserve"> </w:t>
      </w:r>
      <w:r w:rsidRPr="003A0A22">
        <w:rPr>
          <w:rFonts w:ascii="Times New Roman" w:hAnsi="Times New Roman"/>
          <w:sz w:val="28"/>
          <w:szCs w:val="28"/>
        </w:rPr>
        <w:t>2</w:t>
      </w:r>
      <w:r w:rsidR="009026E0">
        <w:rPr>
          <w:rFonts w:ascii="Times New Roman" w:hAnsi="Times New Roman"/>
          <w:sz w:val="28"/>
          <w:szCs w:val="28"/>
        </w:rPr>
        <w:t>0</w:t>
      </w:r>
      <w:r w:rsidRPr="003A0A22">
        <w:rPr>
          <w:rFonts w:ascii="Times New Roman" w:hAnsi="Times New Roman"/>
          <w:sz w:val="28"/>
          <w:szCs w:val="28"/>
        </w:rPr>
        <w:t xml:space="preserve"> в минуту</w:t>
      </w:r>
    </w:p>
    <w:p w:rsidR="003A0A22" w:rsidRPr="003A0A22" w:rsidRDefault="003A0A22" w:rsidP="003A0A22">
      <w:pPr>
        <w:jc w:val="both"/>
        <w:rPr>
          <w:rFonts w:ascii="Times New Roman" w:hAnsi="Times New Roman"/>
          <w:sz w:val="28"/>
          <w:szCs w:val="28"/>
        </w:rPr>
      </w:pPr>
      <w:r w:rsidRPr="003A0A22">
        <w:rPr>
          <w:rFonts w:ascii="Times New Roman" w:hAnsi="Times New Roman"/>
          <w:sz w:val="28"/>
          <w:szCs w:val="28"/>
        </w:rPr>
        <w:t>Температура тела 36.5</w:t>
      </w:r>
      <w:r w:rsidRPr="003A0A22">
        <w:rPr>
          <w:rFonts w:ascii="Times New Roman" w:hAnsi="Times New Roman"/>
          <w:sz w:val="28"/>
          <w:szCs w:val="28"/>
        </w:rPr>
        <w:sym w:font="Symbol" w:char="F0B0"/>
      </w:r>
      <w:r w:rsidRPr="003A0A22">
        <w:rPr>
          <w:rFonts w:ascii="Times New Roman" w:hAnsi="Times New Roman"/>
          <w:sz w:val="28"/>
          <w:szCs w:val="28"/>
        </w:rPr>
        <w:t>С</w:t>
      </w:r>
    </w:p>
    <w:p w:rsidR="003A0A22" w:rsidRPr="003A0A22" w:rsidRDefault="003A0A22" w:rsidP="003A0A22">
      <w:pPr>
        <w:jc w:val="both"/>
        <w:rPr>
          <w:rFonts w:ascii="Times New Roman" w:hAnsi="Times New Roman"/>
          <w:sz w:val="28"/>
          <w:szCs w:val="28"/>
        </w:rPr>
      </w:pPr>
      <w:r w:rsidRPr="003A0A22">
        <w:rPr>
          <w:rFonts w:ascii="Times New Roman" w:hAnsi="Times New Roman"/>
          <w:sz w:val="28"/>
          <w:szCs w:val="28"/>
        </w:rPr>
        <w:t>АД</w:t>
      </w:r>
      <w:r w:rsidR="009026E0">
        <w:rPr>
          <w:rFonts w:ascii="Times New Roman" w:hAnsi="Times New Roman"/>
          <w:sz w:val="28"/>
          <w:szCs w:val="28"/>
        </w:rPr>
        <w:t xml:space="preserve"> - </w:t>
      </w:r>
      <w:r w:rsidRPr="003A0A22">
        <w:rPr>
          <w:rFonts w:ascii="Times New Roman" w:hAnsi="Times New Roman"/>
          <w:sz w:val="28"/>
          <w:szCs w:val="28"/>
        </w:rPr>
        <w:t xml:space="preserve">110/70 мм </w:t>
      </w:r>
      <w:proofErr w:type="spellStart"/>
      <w:r w:rsidRPr="003A0A22">
        <w:rPr>
          <w:rFonts w:ascii="Times New Roman" w:hAnsi="Times New Roman"/>
          <w:sz w:val="28"/>
          <w:szCs w:val="28"/>
        </w:rPr>
        <w:t>рт</w:t>
      </w:r>
      <w:proofErr w:type="spellEnd"/>
      <w:r w:rsidRPr="003A0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A22">
        <w:rPr>
          <w:rFonts w:ascii="Times New Roman" w:hAnsi="Times New Roman"/>
          <w:sz w:val="28"/>
          <w:szCs w:val="28"/>
        </w:rPr>
        <w:t>ст</w:t>
      </w:r>
      <w:proofErr w:type="spellEnd"/>
    </w:p>
    <w:p w:rsidR="003A0A22" w:rsidRDefault="003A0A22" w:rsidP="003A0A22">
      <w:pPr>
        <w:rPr>
          <w:rFonts w:ascii="Times New Roman" w:hAnsi="Times New Roman"/>
          <w:sz w:val="28"/>
        </w:rPr>
      </w:pPr>
    </w:p>
    <w:p w:rsidR="003A0A22" w:rsidRDefault="003A0A22" w:rsidP="003A0A2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3A0A22" w:rsidRDefault="003A0A22" w:rsidP="003A0A22">
      <w:pPr>
        <w:rPr>
          <w:rFonts w:ascii="Times New Roman" w:hAnsi="Times New Roman"/>
          <w:sz w:val="28"/>
        </w:rPr>
      </w:pPr>
    </w:p>
    <w:p w:rsidR="003A0A22" w:rsidRDefault="003A0A22" w:rsidP="003A0A22">
      <w:pPr>
        <w:rPr>
          <w:rFonts w:ascii="Times New Roman" w:hAnsi="Times New Roman"/>
          <w:sz w:val="28"/>
        </w:rPr>
      </w:pPr>
    </w:p>
    <w:p w:rsidR="003A0A22" w:rsidRDefault="003A0A22" w:rsidP="003A0A22">
      <w:pPr>
        <w:rPr>
          <w:rFonts w:ascii="Times New Roman" w:hAnsi="Times New Roman"/>
          <w:sz w:val="28"/>
        </w:rPr>
      </w:pPr>
    </w:p>
    <w:p w:rsidR="003A0A22" w:rsidRDefault="003A0A22" w:rsidP="003A0A22">
      <w:pPr>
        <w:pStyle w:val="20"/>
        <w:jc w:val="both"/>
        <w:rPr>
          <w:rFonts w:ascii="Times New Roman" w:hAnsi="Times New Roman"/>
          <w:color w:val="008080"/>
          <w:sz w:val="28"/>
        </w:rPr>
      </w:pPr>
      <w:r>
        <w:t xml:space="preserve"> </w:t>
      </w:r>
    </w:p>
    <w:p w:rsidR="003A0A22" w:rsidRDefault="003A0A22" w:rsidP="003A0A22">
      <w:pPr>
        <w:rPr>
          <w:rFonts w:ascii="Times New Roman" w:hAnsi="Times New Roman"/>
          <w:color w:val="008080"/>
          <w:sz w:val="28"/>
        </w:rPr>
      </w:pPr>
    </w:p>
    <w:p w:rsidR="003A0A22" w:rsidRDefault="003A0A22" w:rsidP="003A0A22">
      <w:pPr>
        <w:rPr>
          <w:rFonts w:ascii="Times New Roman" w:hAnsi="Times New Roman"/>
          <w:color w:val="008080"/>
          <w:sz w:val="28"/>
        </w:rPr>
      </w:pPr>
    </w:p>
    <w:p w:rsidR="003A0A22" w:rsidRDefault="003A0A22" w:rsidP="003A0A22">
      <w:pPr>
        <w:rPr>
          <w:rFonts w:ascii="Times New Roman" w:hAnsi="Times New Roman"/>
          <w:color w:val="008080"/>
          <w:sz w:val="28"/>
        </w:rPr>
      </w:pPr>
    </w:p>
    <w:p w:rsidR="009026E0" w:rsidRDefault="009026E0" w:rsidP="003A0A22">
      <w:pPr>
        <w:pStyle w:val="4"/>
      </w:pPr>
    </w:p>
    <w:p w:rsidR="003A0A22" w:rsidRDefault="003A0A22" w:rsidP="003A0A22">
      <w:pPr>
        <w:pStyle w:val="4"/>
      </w:pPr>
      <w:r>
        <w:t>ВЫПИСНОЙ ЭПИКРИЗ</w:t>
      </w:r>
    </w:p>
    <w:p w:rsidR="009026E0" w:rsidRPr="009026E0" w:rsidRDefault="009026E0" w:rsidP="009026E0">
      <w:pPr>
        <w:jc w:val="both"/>
        <w:rPr>
          <w:sz w:val="28"/>
        </w:rPr>
      </w:pPr>
      <w:r>
        <w:rPr>
          <w:rFonts w:ascii="Times New Roman" w:hAnsi="Times New Roman"/>
          <w:sz w:val="28"/>
          <w:szCs w:val="28"/>
        </w:rPr>
        <w:t>Больной</w:t>
      </w:r>
      <w:r w:rsidR="003A0A22" w:rsidRPr="009026E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Абекенов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Дауренбек</w:t>
      </w:r>
      <w:proofErr w:type="spellEnd"/>
      <w:r w:rsidR="003A0A22" w:rsidRPr="009026E0">
        <w:rPr>
          <w:rFonts w:ascii="Times New Roman" w:hAnsi="Times New Roman"/>
          <w:sz w:val="28"/>
          <w:szCs w:val="28"/>
        </w:rPr>
        <w:t xml:space="preserve"> поступил в </w:t>
      </w:r>
      <w:r>
        <w:rPr>
          <w:rFonts w:ascii="Times New Roman" w:hAnsi="Times New Roman"/>
          <w:sz w:val="28"/>
          <w:szCs w:val="28"/>
        </w:rPr>
        <w:t>ХО ОДКБ</w:t>
      </w:r>
      <w:r w:rsidR="003A0A22" w:rsidRPr="009026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="003A0A22" w:rsidRPr="009026E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="003A0A22" w:rsidRPr="009026E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="003A0A22" w:rsidRPr="009026E0">
        <w:rPr>
          <w:rFonts w:ascii="Times New Roman" w:hAnsi="Times New Roman"/>
          <w:sz w:val="28"/>
          <w:szCs w:val="28"/>
        </w:rPr>
        <w:t xml:space="preserve"> года со следу</w:t>
      </w:r>
      <w:r w:rsidR="003A0A22" w:rsidRPr="009026E0">
        <w:rPr>
          <w:rFonts w:ascii="Times New Roman" w:hAnsi="Times New Roman"/>
          <w:sz w:val="28"/>
          <w:szCs w:val="28"/>
        </w:rPr>
        <w:t>ю</w:t>
      </w:r>
      <w:r w:rsidR="003A0A22" w:rsidRPr="009026E0">
        <w:rPr>
          <w:rFonts w:ascii="Times New Roman" w:hAnsi="Times New Roman"/>
          <w:sz w:val="28"/>
          <w:szCs w:val="28"/>
        </w:rPr>
        <w:t xml:space="preserve">щими жалобами: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</w:rPr>
        <w:t>на опухолевидное образование в правой п</w:t>
      </w:r>
      <w:r>
        <w:rPr>
          <w:sz w:val="28"/>
        </w:rPr>
        <w:t>а</w:t>
      </w:r>
      <w:r>
        <w:rPr>
          <w:sz w:val="28"/>
        </w:rPr>
        <w:t>ховой области, слабость, быструю утомляемость, голо</w:t>
      </w:r>
      <w:r>
        <w:rPr>
          <w:sz w:val="28"/>
        </w:rPr>
        <w:t>в</w:t>
      </w:r>
      <w:r>
        <w:rPr>
          <w:sz w:val="28"/>
        </w:rPr>
        <w:t>ную боль.</w:t>
      </w:r>
    </w:p>
    <w:p w:rsidR="003A0A22" w:rsidRPr="009026E0" w:rsidRDefault="003A0A22" w:rsidP="009026E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026E0">
        <w:rPr>
          <w:rFonts w:ascii="Times New Roman" w:hAnsi="Times New Roman"/>
          <w:sz w:val="28"/>
          <w:szCs w:val="28"/>
        </w:rPr>
        <w:t>Из анамнеза</w:t>
      </w:r>
      <w:r w:rsidR="009026E0" w:rsidRPr="009026E0">
        <w:rPr>
          <w:rFonts w:ascii="Times New Roman" w:hAnsi="Times New Roman"/>
          <w:sz w:val="28"/>
          <w:szCs w:val="28"/>
        </w:rPr>
        <w:t>: болен с 6 месяцев, когда впервые появилось опухолевидное о</w:t>
      </w:r>
      <w:r w:rsidR="009026E0" w:rsidRPr="009026E0">
        <w:rPr>
          <w:rFonts w:ascii="Times New Roman" w:hAnsi="Times New Roman"/>
          <w:sz w:val="28"/>
          <w:szCs w:val="28"/>
        </w:rPr>
        <w:t>б</w:t>
      </w:r>
      <w:r w:rsidR="009026E0" w:rsidRPr="009026E0">
        <w:rPr>
          <w:rFonts w:ascii="Times New Roman" w:hAnsi="Times New Roman"/>
          <w:sz w:val="28"/>
          <w:szCs w:val="28"/>
        </w:rPr>
        <w:t>разование в правой паховой области. В</w:t>
      </w:r>
      <w:r w:rsidR="009026E0" w:rsidRPr="009026E0">
        <w:rPr>
          <w:rFonts w:ascii="Times New Roman" w:hAnsi="Times New Roman"/>
          <w:sz w:val="28"/>
          <w:szCs w:val="28"/>
        </w:rPr>
        <w:t>ы</w:t>
      </w:r>
      <w:r w:rsidR="009026E0" w:rsidRPr="009026E0">
        <w:rPr>
          <w:rFonts w:ascii="Times New Roman" w:hAnsi="Times New Roman"/>
          <w:sz w:val="28"/>
          <w:szCs w:val="28"/>
        </w:rPr>
        <w:t>пячивание сначала имело небольшие размеры и проходило при отдыхе в положении лёжа, постепенно увеличив</w:t>
      </w:r>
      <w:r w:rsidR="009026E0" w:rsidRPr="009026E0">
        <w:rPr>
          <w:rFonts w:ascii="Times New Roman" w:hAnsi="Times New Roman"/>
          <w:sz w:val="28"/>
          <w:szCs w:val="28"/>
        </w:rPr>
        <w:t>а</w:t>
      </w:r>
      <w:r w:rsidR="009026E0" w:rsidRPr="009026E0">
        <w:rPr>
          <w:rFonts w:ascii="Times New Roman" w:hAnsi="Times New Roman"/>
          <w:sz w:val="28"/>
          <w:szCs w:val="28"/>
        </w:rPr>
        <w:t>лось. Стало поя</w:t>
      </w:r>
      <w:r w:rsidR="009026E0" w:rsidRPr="009026E0">
        <w:rPr>
          <w:rFonts w:ascii="Times New Roman" w:hAnsi="Times New Roman"/>
          <w:sz w:val="28"/>
          <w:szCs w:val="28"/>
        </w:rPr>
        <w:t>в</w:t>
      </w:r>
      <w:r w:rsidR="009026E0" w:rsidRPr="009026E0">
        <w:rPr>
          <w:rFonts w:ascii="Times New Roman" w:hAnsi="Times New Roman"/>
          <w:sz w:val="28"/>
          <w:szCs w:val="28"/>
        </w:rPr>
        <w:t>ляться чувство тяжести. В последнее время (около 1 месяца) образование не стало полностью проходить во время отдыха, участились случаи появления  т</w:t>
      </w:r>
      <w:r w:rsidR="009026E0" w:rsidRPr="009026E0">
        <w:rPr>
          <w:rFonts w:ascii="Times New Roman" w:hAnsi="Times New Roman"/>
          <w:sz w:val="28"/>
          <w:szCs w:val="28"/>
        </w:rPr>
        <w:t>я</w:t>
      </w:r>
      <w:r w:rsidR="009026E0" w:rsidRPr="009026E0">
        <w:rPr>
          <w:rFonts w:ascii="Times New Roman" w:hAnsi="Times New Roman"/>
          <w:sz w:val="28"/>
          <w:szCs w:val="28"/>
        </w:rPr>
        <w:t>жести в паховой области.</w:t>
      </w:r>
    </w:p>
    <w:p w:rsidR="003A0A22" w:rsidRPr="009026E0" w:rsidRDefault="003A0A22" w:rsidP="003A0A22">
      <w:pPr>
        <w:jc w:val="both"/>
        <w:rPr>
          <w:rFonts w:ascii="Times New Roman" w:hAnsi="Times New Roman"/>
          <w:sz w:val="28"/>
          <w:szCs w:val="28"/>
        </w:rPr>
      </w:pPr>
      <w:r w:rsidRPr="009026E0">
        <w:rPr>
          <w:rFonts w:ascii="Times New Roman" w:hAnsi="Times New Roman"/>
          <w:sz w:val="28"/>
          <w:szCs w:val="28"/>
        </w:rPr>
        <w:t>На основании жалоб больно</w:t>
      </w:r>
      <w:r w:rsidR="009026E0">
        <w:rPr>
          <w:rFonts w:ascii="Times New Roman" w:hAnsi="Times New Roman"/>
          <w:sz w:val="28"/>
          <w:szCs w:val="28"/>
        </w:rPr>
        <w:t>го</w:t>
      </w:r>
      <w:r w:rsidRPr="009026E0">
        <w:rPr>
          <w:rFonts w:ascii="Times New Roman" w:hAnsi="Times New Roman"/>
          <w:sz w:val="28"/>
          <w:szCs w:val="28"/>
        </w:rPr>
        <w:t xml:space="preserve">, данных анамнеза, клинического и </w:t>
      </w:r>
      <w:proofErr w:type="spellStart"/>
      <w:r w:rsidRPr="009026E0">
        <w:rPr>
          <w:rFonts w:ascii="Times New Roman" w:hAnsi="Times New Roman"/>
          <w:sz w:val="28"/>
          <w:szCs w:val="28"/>
        </w:rPr>
        <w:t>параклин</w:t>
      </w:r>
      <w:r w:rsidRPr="009026E0">
        <w:rPr>
          <w:rFonts w:ascii="Times New Roman" w:hAnsi="Times New Roman"/>
          <w:sz w:val="28"/>
          <w:szCs w:val="28"/>
        </w:rPr>
        <w:t>и</w:t>
      </w:r>
      <w:r w:rsidRPr="009026E0">
        <w:rPr>
          <w:rFonts w:ascii="Times New Roman" w:hAnsi="Times New Roman"/>
          <w:sz w:val="28"/>
          <w:szCs w:val="28"/>
        </w:rPr>
        <w:t>ческого</w:t>
      </w:r>
      <w:proofErr w:type="spellEnd"/>
      <w:r w:rsidRPr="009026E0">
        <w:rPr>
          <w:rFonts w:ascii="Times New Roman" w:hAnsi="Times New Roman"/>
          <w:sz w:val="28"/>
          <w:szCs w:val="28"/>
        </w:rPr>
        <w:t xml:space="preserve"> исследований был поставлен диагноз:</w:t>
      </w:r>
    </w:p>
    <w:p w:rsidR="003A0A22" w:rsidRPr="009026E0" w:rsidRDefault="009026E0" w:rsidP="003A0A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Основной: Сообщающаяся водянка оболочек яичка справа</w:t>
      </w:r>
      <w:r w:rsidR="003A0A22" w:rsidRPr="009026E0">
        <w:rPr>
          <w:rFonts w:ascii="Times New Roman" w:hAnsi="Times New Roman"/>
          <w:sz w:val="28"/>
          <w:szCs w:val="28"/>
        </w:rPr>
        <w:t>.</w:t>
      </w:r>
    </w:p>
    <w:p w:rsidR="003A0A22" w:rsidRPr="009026E0" w:rsidRDefault="003A0A22" w:rsidP="003A0A22">
      <w:pPr>
        <w:jc w:val="both"/>
        <w:rPr>
          <w:rFonts w:ascii="Times New Roman" w:hAnsi="Times New Roman"/>
          <w:sz w:val="28"/>
          <w:szCs w:val="28"/>
        </w:rPr>
      </w:pPr>
      <w:r w:rsidRPr="009026E0">
        <w:rPr>
          <w:rFonts w:ascii="Times New Roman" w:hAnsi="Times New Roman"/>
          <w:sz w:val="28"/>
          <w:szCs w:val="28"/>
        </w:rPr>
        <w:t xml:space="preserve">Сопутствующее заболевание:  </w:t>
      </w:r>
      <w:r w:rsidR="009026E0">
        <w:rPr>
          <w:rFonts w:ascii="Times New Roman" w:hAnsi="Times New Roman"/>
          <w:sz w:val="28"/>
          <w:szCs w:val="28"/>
        </w:rPr>
        <w:t xml:space="preserve">дефицитная </w:t>
      </w:r>
      <w:r w:rsidRPr="009026E0">
        <w:rPr>
          <w:rFonts w:ascii="Times New Roman" w:hAnsi="Times New Roman"/>
          <w:sz w:val="28"/>
          <w:szCs w:val="28"/>
        </w:rPr>
        <w:t>анемия легкой степени.</w:t>
      </w:r>
    </w:p>
    <w:p w:rsidR="003A0A22" w:rsidRPr="009026E0" w:rsidRDefault="009026E0" w:rsidP="009026E0">
      <w:pPr>
        <w:pStyle w:val="2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Больному 15.01.03 г. была проведена операция – удаление влагалищного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ростка справа. </w:t>
      </w:r>
    </w:p>
    <w:p w:rsidR="003A0A22" w:rsidRPr="009026E0" w:rsidRDefault="003A0A22" w:rsidP="009026E0">
      <w:pPr>
        <w:jc w:val="both"/>
        <w:rPr>
          <w:rFonts w:ascii="Times New Roman" w:hAnsi="Times New Roman"/>
          <w:sz w:val="28"/>
          <w:szCs w:val="28"/>
        </w:rPr>
      </w:pPr>
      <w:r w:rsidRPr="009026E0">
        <w:rPr>
          <w:rFonts w:ascii="Times New Roman" w:hAnsi="Times New Roman"/>
          <w:sz w:val="28"/>
          <w:szCs w:val="28"/>
        </w:rPr>
        <w:t>После проведенного лечения состояние больно</w:t>
      </w:r>
      <w:r w:rsidR="009026E0">
        <w:rPr>
          <w:rFonts w:ascii="Times New Roman" w:hAnsi="Times New Roman"/>
          <w:sz w:val="28"/>
          <w:szCs w:val="28"/>
        </w:rPr>
        <w:t>го</w:t>
      </w:r>
      <w:r w:rsidRPr="009026E0">
        <w:rPr>
          <w:rFonts w:ascii="Times New Roman" w:hAnsi="Times New Roman"/>
          <w:sz w:val="28"/>
          <w:szCs w:val="28"/>
        </w:rPr>
        <w:t xml:space="preserve"> улучшилось, при выписке с</w:t>
      </w:r>
      <w:r w:rsidRPr="009026E0">
        <w:rPr>
          <w:rFonts w:ascii="Times New Roman" w:hAnsi="Times New Roman"/>
          <w:sz w:val="28"/>
          <w:szCs w:val="28"/>
        </w:rPr>
        <w:t>о</w:t>
      </w:r>
      <w:r w:rsidRPr="009026E0">
        <w:rPr>
          <w:rFonts w:ascii="Times New Roman" w:hAnsi="Times New Roman"/>
          <w:sz w:val="28"/>
          <w:szCs w:val="28"/>
        </w:rPr>
        <w:t>стояние удовлетворительное.</w:t>
      </w:r>
    </w:p>
    <w:p w:rsidR="009026E0" w:rsidRDefault="009026E0" w:rsidP="009026E0">
      <w:pPr>
        <w:jc w:val="both"/>
        <w:rPr>
          <w:rFonts w:ascii="Times New Roman" w:hAnsi="Times New Roman"/>
          <w:sz w:val="28"/>
          <w:szCs w:val="28"/>
        </w:rPr>
      </w:pPr>
    </w:p>
    <w:p w:rsidR="003A0A22" w:rsidRPr="009026E0" w:rsidRDefault="003A0A22" w:rsidP="009026E0">
      <w:pPr>
        <w:jc w:val="both"/>
        <w:rPr>
          <w:rFonts w:ascii="Times New Roman" w:hAnsi="Times New Roman"/>
          <w:sz w:val="28"/>
          <w:szCs w:val="28"/>
        </w:rPr>
      </w:pPr>
      <w:r w:rsidRPr="009026E0">
        <w:rPr>
          <w:rFonts w:ascii="Times New Roman" w:hAnsi="Times New Roman"/>
          <w:sz w:val="28"/>
          <w:szCs w:val="28"/>
        </w:rPr>
        <w:lastRenderedPageBreak/>
        <w:t>Рекомендации при выписке:</w:t>
      </w:r>
    </w:p>
    <w:p w:rsidR="003A0A22" w:rsidRPr="009026E0" w:rsidRDefault="003A0A22" w:rsidP="009026E0">
      <w:pPr>
        <w:pStyle w:val="2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026E0">
        <w:rPr>
          <w:rFonts w:ascii="Times New Roman" w:hAnsi="Times New Roman"/>
          <w:sz w:val="28"/>
          <w:szCs w:val="28"/>
        </w:rPr>
        <w:t>Проведение обследования в амбулаторных условиях по поводу сопутству</w:t>
      </w:r>
      <w:r w:rsidRPr="009026E0">
        <w:rPr>
          <w:rFonts w:ascii="Times New Roman" w:hAnsi="Times New Roman"/>
          <w:sz w:val="28"/>
          <w:szCs w:val="28"/>
        </w:rPr>
        <w:t>ю</w:t>
      </w:r>
      <w:r w:rsidRPr="009026E0">
        <w:rPr>
          <w:rFonts w:ascii="Times New Roman" w:hAnsi="Times New Roman"/>
          <w:sz w:val="28"/>
          <w:szCs w:val="28"/>
        </w:rPr>
        <w:t>щего заболевания, проведение коррекции анемии препаратами железа в соо</w:t>
      </w:r>
      <w:r w:rsidRPr="009026E0">
        <w:rPr>
          <w:rFonts w:ascii="Times New Roman" w:hAnsi="Times New Roman"/>
          <w:sz w:val="28"/>
          <w:szCs w:val="28"/>
        </w:rPr>
        <w:t>т</w:t>
      </w:r>
      <w:r w:rsidRPr="009026E0">
        <w:rPr>
          <w:rFonts w:ascii="Times New Roman" w:hAnsi="Times New Roman"/>
          <w:sz w:val="28"/>
          <w:szCs w:val="28"/>
        </w:rPr>
        <w:t xml:space="preserve">ветствующих дозировках, соблюдение </w:t>
      </w:r>
      <w:r w:rsidR="009026E0">
        <w:rPr>
          <w:rFonts w:ascii="Times New Roman" w:hAnsi="Times New Roman"/>
          <w:sz w:val="28"/>
          <w:szCs w:val="28"/>
        </w:rPr>
        <w:t>диеты, занятие ЛФК.</w:t>
      </w:r>
      <w:r w:rsidRPr="009026E0">
        <w:rPr>
          <w:rFonts w:ascii="Times New Roman" w:hAnsi="Times New Roman"/>
          <w:sz w:val="28"/>
          <w:szCs w:val="28"/>
        </w:rPr>
        <w:t xml:space="preserve"> </w:t>
      </w:r>
    </w:p>
    <w:p w:rsidR="00335FDB" w:rsidRDefault="003A0A22" w:rsidP="00050071">
      <w:pPr>
        <w:jc w:val="both"/>
        <w:rPr>
          <w:rFonts w:ascii="Times New Roman" w:hAnsi="Times New Roman"/>
          <w:b/>
          <w:sz w:val="44"/>
          <w:szCs w:val="44"/>
        </w:rPr>
      </w:pPr>
      <w:r w:rsidRPr="009026E0">
        <w:rPr>
          <w:rFonts w:ascii="Times New Roman" w:hAnsi="Times New Roman"/>
          <w:sz w:val="28"/>
          <w:szCs w:val="28"/>
        </w:rPr>
        <w:t xml:space="preserve"> </w:t>
      </w:r>
    </w:p>
    <w:p w:rsidR="009026E0" w:rsidRPr="00335FDB" w:rsidRDefault="009026E0" w:rsidP="00335FDB">
      <w:pPr>
        <w:jc w:val="center"/>
        <w:rPr>
          <w:rFonts w:ascii="Times New Roman" w:hAnsi="Times New Roman"/>
          <w:b/>
          <w:sz w:val="44"/>
          <w:szCs w:val="44"/>
        </w:rPr>
      </w:pPr>
      <w:r w:rsidRPr="00335FDB">
        <w:rPr>
          <w:rFonts w:ascii="Times New Roman" w:hAnsi="Times New Roman"/>
          <w:b/>
          <w:sz w:val="44"/>
          <w:szCs w:val="44"/>
        </w:rPr>
        <w:t>Литература:</w:t>
      </w:r>
    </w:p>
    <w:p w:rsidR="009026E0" w:rsidRPr="00335FDB" w:rsidRDefault="009026E0" w:rsidP="00335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53E6B" w:rsidRPr="00B53E6B" w:rsidRDefault="00B53E6B" w:rsidP="00B53E6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53E6B" w:rsidRPr="00B53E6B" w:rsidRDefault="00B53E6B" w:rsidP="00B53E6B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B53E6B">
        <w:rPr>
          <w:rFonts w:ascii="Times New Roman" w:hAnsi="Times New Roman"/>
          <w:sz w:val="28"/>
          <w:szCs w:val="28"/>
        </w:rPr>
        <w:t>Ю.Ф. Исаков «Хирургические заболевания у детей» 1993</w:t>
      </w:r>
    </w:p>
    <w:p w:rsidR="00B53E6B" w:rsidRPr="00B53E6B" w:rsidRDefault="00B53E6B" w:rsidP="00B53E6B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B53E6B">
        <w:rPr>
          <w:rFonts w:ascii="Times New Roman" w:hAnsi="Times New Roman"/>
          <w:sz w:val="28"/>
          <w:szCs w:val="28"/>
        </w:rPr>
        <w:t xml:space="preserve">С.Я. </w:t>
      </w:r>
      <w:proofErr w:type="spellStart"/>
      <w:r w:rsidRPr="00B53E6B">
        <w:rPr>
          <w:rFonts w:ascii="Times New Roman" w:hAnsi="Times New Roman"/>
          <w:sz w:val="28"/>
          <w:szCs w:val="28"/>
        </w:rPr>
        <w:t>Долецкий</w:t>
      </w:r>
      <w:proofErr w:type="spellEnd"/>
      <w:r w:rsidRPr="00B53E6B">
        <w:rPr>
          <w:rFonts w:ascii="Times New Roman" w:hAnsi="Times New Roman"/>
          <w:sz w:val="28"/>
          <w:szCs w:val="28"/>
        </w:rPr>
        <w:t>, Ю.Ф. Исаков «Руководство по детской хирургии» М 1970</w:t>
      </w:r>
    </w:p>
    <w:p w:rsidR="00B53E6B" w:rsidRPr="00B53E6B" w:rsidRDefault="00B53E6B" w:rsidP="00B53E6B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B53E6B">
        <w:rPr>
          <w:rFonts w:ascii="Times New Roman" w:hAnsi="Times New Roman"/>
          <w:sz w:val="28"/>
          <w:szCs w:val="28"/>
        </w:rPr>
        <w:t xml:space="preserve">Г.А. </w:t>
      </w:r>
      <w:proofErr w:type="spellStart"/>
      <w:r w:rsidRPr="00B53E6B">
        <w:rPr>
          <w:rFonts w:ascii="Times New Roman" w:hAnsi="Times New Roman"/>
          <w:sz w:val="28"/>
          <w:szCs w:val="28"/>
        </w:rPr>
        <w:t>Баиров</w:t>
      </w:r>
      <w:proofErr w:type="spellEnd"/>
      <w:r w:rsidRPr="00B53E6B">
        <w:rPr>
          <w:rFonts w:ascii="Times New Roman" w:hAnsi="Times New Roman"/>
          <w:sz w:val="28"/>
          <w:szCs w:val="28"/>
        </w:rPr>
        <w:t xml:space="preserve"> «Неотложная хирургия» Л 1993</w:t>
      </w:r>
    </w:p>
    <w:p w:rsidR="00B53E6B" w:rsidRPr="00B53E6B" w:rsidRDefault="00B53E6B" w:rsidP="00B53E6B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53E6B">
        <w:rPr>
          <w:rFonts w:ascii="Times New Roman" w:hAnsi="Times New Roman"/>
          <w:sz w:val="28"/>
          <w:szCs w:val="28"/>
        </w:rPr>
        <w:t>Рокицкий</w:t>
      </w:r>
      <w:proofErr w:type="spellEnd"/>
      <w:r w:rsidRPr="00B53E6B">
        <w:rPr>
          <w:rFonts w:ascii="Times New Roman" w:hAnsi="Times New Roman"/>
          <w:sz w:val="28"/>
          <w:szCs w:val="28"/>
        </w:rPr>
        <w:t xml:space="preserve"> М.Р. «Неотложная диагностика важнейших хирургических заболеваний детского возраста»</w:t>
      </w:r>
    </w:p>
    <w:p w:rsidR="00B53E6B" w:rsidRPr="00B53E6B" w:rsidRDefault="00B53E6B" w:rsidP="00B53E6B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B53E6B">
        <w:rPr>
          <w:rFonts w:ascii="Times New Roman" w:hAnsi="Times New Roman"/>
          <w:sz w:val="28"/>
          <w:szCs w:val="28"/>
        </w:rPr>
        <w:t>Справочник педиатра.</w:t>
      </w:r>
    </w:p>
    <w:p w:rsidR="00335FDB" w:rsidRPr="002F301A" w:rsidRDefault="00B53E6B" w:rsidP="00335FD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sectPr w:rsidR="00335FDB" w:rsidRPr="002F3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620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13E26FC0"/>
    <w:multiLevelType w:val="hybridMultilevel"/>
    <w:tmpl w:val="B02AB11E"/>
    <w:lvl w:ilvl="0" w:tplc="041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71B2915"/>
    <w:multiLevelType w:val="hybridMultilevel"/>
    <w:tmpl w:val="AC443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E91D06"/>
    <w:multiLevelType w:val="hybridMultilevel"/>
    <w:tmpl w:val="83108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567F43"/>
    <w:multiLevelType w:val="hybridMultilevel"/>
    <w:tmpl w:val="A4B43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C204C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5C3C48"/>
    <w:multiLevelType w:val="hybridMultilevel"/>
    <w:tmpl w:val="932A5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213CE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8241F46"/>
    <w:multiLevelType w:val="hybridMultilevel"/>
    <w:tmpl w:val="37287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135F45"/>
    <w:multiLevelType w:val="hybridMultilevel"/>
    <w:tmpl w:val="415E0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4D6211"/>
    <w:multiLevelType w:val="hybridMultilevel"/>
    <w:tmpl w:val="E7F68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CC5883"/>
    <w:multiLevelType w:val="singleLevel"/>
    <w:tmpl w:val="B1AA3946"/>
    <w:lvl w:ilvl="0">
      <w:start w:val="2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11">
    <w:nsid w:val="51C5420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6A6216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8B455F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F5662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6"/>
  </w:num>
  <w:num w:numId="5">
    <w:abstractNumId w:val="14"/>
  </w:num>
  <w:num w:numId="6">
    <w:abstractNumId w:val="12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7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DE"/>
    <w:rsid w:val="00016949"/>
    <w:rsid w:val="00030D2E"/>
    <w:rsid w:val="00050071"/>
    <w:rsid w:val="000B326B"/>
    <w:rsid w:val="000B4E3B"/>
    <w:rsid w:val="000C74A5"/>
    <w:rsid w:val="00152308"/>
    <w:rsid w:val="001644AB"/>
    <w:rsid w:val="001C5D5A"/>
    <w:rsid w:val="001D3E5C"/>
    <w:rsid w:val="001E5704"/>
    <w:rsid w:val="00223EF7"/>
    <w:rsid w:val="00274831"/>
    <w:rsid w:val="00286C87"/>
    <w:rsid w:val="002F301A"/>
    <w:rsid w:val="003065DE"/>
    <w:rsid w:val="00335FDB"/>
    <w:rsid w:val="0034128E"/>
    <w:rsid w:val="003A0A22"/>
    <w:rsid w:val="003E3284"/>
    <w:rsid w:val="003F2960"/>
    <w:rsid w:val="003F54E6"/>
    <w:rsid w:val="00435E96"/>
    <w:rsid w:val="0044731E"/>
    <w:rsid w:val="004B2A63"/>
    <w:rsid w:val="004F093F"/>
    <w:rsid w:val="004F717E"/>
    <w:rsid w:val="00536425"/>
    <w:rsid w:val="00596896"/>
    <w:rsid w:val="005C567F"/>
    <w:rsid w:val="00600952"/>
    <w:rsid w:val="00747FA3"/>
    <w:rsid w:val="007963D0"/>
    <w:rsid w:val="007C7CCC"/>
    <w:rsid w:val="007E68AC"/>
    <w:rsid w:val="008262CA"/>
    <w:rsid w:val="0083007A"/>
    <w:rsid w:val="00836138"/>
    <w:rsid w:val="00852FC5"/>
    <w:rsid w:val="009026E0"/>
    <w:rsid w:val="009778B4"/>
    <w:rsid w:val="00A349A1"/>
    <w:rsid w:val="00B26B0C"/>
    <w:rsid w:val="00B53E6B"/>
    <w:rsid w:val="00BD61CD"/>
    <w:rsid w:val="00BF5E23"/>
    <w:rsid w:val="00C24DDC"/>
    <w:rsid w:val="00C322C9"/>
    <w:rsid w:val="00C85054"/>
    <w:rsid w:val="00C93EF5"/>
    <w:rsid w:val="00CC1A7A"/>
    <w:rsid w:val="00DB41D7"/>
    <w:rsid w:val="00E31678"/>
    <w:rsid w:val="00E56828"/>
    <w:rsid w:val="00EB2714"/>
    <w:rsid w:val="00F70997"/>
    <w:rsid w:val="00FA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DE"/>
    <w:rPr>
      <w:rFonts w:ascii="Courier New" w:hAnsi="Courier New"/>
      <w:sz w:val="24"/>
    </w:rPr>
  </w:style>
  <w:style w:type="paragraph" w:styleId="1">
    <w:name w:val="heading 1"/>
    <w:basedOn w:val="a"/>
    <w:next w:val="a"/>
    <w:qFormat/>
    <w:rsid w:val="003065DE"/>
    <w:pPr>
      <w:keepNext/>
      <w:ind w:left="4320" w:firstLine="720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3065DE"/>
    <w:pPr>
      <w:keepNext/>
      <w:jc w:val="center"/>
      <w:outlineLvl w:val="1"/>
    </w:pPr>
    <w:rPr>
      <w:rFonts w:ascii="Times New Roman" w:hAnsi="Times New Roman"/>
      <w:b/>
      <w:color w:val="008080"/>
      <w:sz w:val="96"/>
    </w:rPr>
  </w:style>
  <w:style w:type="paragraph" w:styleId="3">
    <w:name w:val="heading 3"/>
    <w:basedOn w:val="a"/>
    <w:next w:val="a"/>
    <w:qFormat/>
    <w:rsid w:val="003065DE"/>
    <w:pPr>
      <w:keepNext/>
      <w:jc w:val="center"/>
      <w:outlineLvl w:val="2"/>
    </w:pPr>
    <w:rPr>
      <w:rFonts w:ascii="Times New Roman" w:hAnsi="Times New Roman"/>
      <w:sz w:val="40"/>
    </w:rPr>
  </w:style>
  <w:style w:type="paragraph" w:styleId="4">
    <w:name w:val="heading 4"/>
    <w:basedOn w:val="a"/>
    <w:next w:val="a"/>
    <w:qFormat/>
    <w:rsid w:val="003065DE"/>
    <w:pPr>
      <w:keepNext/>
      <w:jc w:val="center"/>
      <w:outlineLvl w:val="3"/>
    </w:pPr>
    <w:rPr>
      <w:rFonts w:ascii="Times New Roman" w:hAnsi="Times New Roman"/>
      <w:b/>
      <w:color w:val="008080"/>
      <w:sz w:val="40"/>
    </w:rPr>
  </w:style>
  <w:style w:type="paragraph" w:styleId="5">
    <w:name w:val="heading 5"/>
    <w:basedOn w:val="a"/>
    <w:next w:val="a"/>
    <w:qFormat/>
    <w:rsid w:val="003065DE"/>
    <w:pPr>
      <w:keepNext/>
      <w:outlineLvl w:val="4"/>
    </w:pPr>
    <w:rPr>
      <w:rFonts w:ascii="Times New Roman" w:hAnsi="Times New Roman"/>
      <w:color w:val="008080"/>
      <w:sz w:val="28"/>
    </w:rPr>
  </w:style>
  <w:style w:type="paragraph" w:styleId="6">
    <w:name w:val="heading 6"/>
    <w:basedOn w:val="a"/>
    <w:next w:val="a"/>
    <w:qFormat/>
    <w:rsid w:val="003065DE"/>
    <w:pPr>
      <w:keepNext/>
      <w:ind w:left="3600" w:hanging="3600"/>
      <w:jc w:val="center"/>
      <w:outlineLvl w:val="5"/>
    </w:pPr>
    <w:rPr>
      <w:rFonts w:ascii="Times New Roman" w:hAnsi="Times New Roman"/>
      <w:b/>
      <w:color w:val="008080"/>
      <w:sz w:val="40"/>
    </w:rPr>
  </w:style>
  <w:style w:type="paragraph" w:styleId="7">
    <w:name w:val="heading 7"/>
    <w:basedOn w:val="a"/>
    <w:next w:val="a"/>
    <w:qFormat/>
    <w:rsid w:val="003F54E6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8">
    <w:name w:val="heading 8"/>
    <w:basedOn w:val="a"/>
    <w:next w:val="a"/>
    <w:qFormat/>
    <w:rsid w:val="003F54E6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3065DE"/>
    <w:rPr>
      <w:rFonts w:ascii="Times New Roman" w:hAnsi="Times New Roman"/>
      <w:sz w:val="32"/>
    </w:rPr>
  </w:style>
  <w:style w:type="paragraph" w:styleId="a4">
    <w:name w:val="Plain Text"/>
    <w:basedOn w:val="a"/>
    <w:rsid w:val="0044731E"/>
    <w:rPr>
      <w:sz w:val="20"/>
    </w:rPr>
  </w:style>
  <w:style w:type="paragraph" w:customStyle="1" w:styleId="10">
    <w:name w:val="Стиль 1"/>
    <w:basedOn w:val="a"/>
    <w:next w:val="a"/>
    <w:rsid w:val="003F54E6"/>
    <w:pPr>
      <w:jc w:val="center"/>
    </w:pPr>
    <w:rPr>
      <w:rFonts w:ascii="Peterburg" w:hAnsi="Peterburg"/>
      <w:b/>
    </w:rPr>
  </w:style>
  <w:style w:type="paragraph" w:styleId="20">
    <w:name w:val="Body Text 2"/>
    <w:basedOn w:val="a"/>
    <w:rsid w:val="003F54E6"/>
    <w:pPr>
      <w:spacing w:after="120" w:line="480" w:lineRule="auto"/>
    </w:pPr>
  </w:style>
  <w:style w:type="paragraph" w:styleId="21">
    <w:name w:val="Body Text Indent 2"/>
    <w:basedOn w:val="a"/>
    <w:rsid w:val="00DB41D7"/>
    <w:pPr>
      <w:spacing w:after="120" w:line="480" w:lineRule="auto"/>
      <w:ind w:left="283"/>
    </w:pPr>
  </w:style>
  <w:style w:type="paragraph" w:styleId="a5">
    <w:name w:val="Normal (Web)"/>
    <w:basedOn w:val="a"/>
    <w:rsid w:val="001644A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6">
    <w:name w:val="Hyperlink"/>
    <w:rsid w:val="001644AB"/>
    <w:rPr>
      <w:color w:val="0000FF"/>
      <w:u w:val="single"/>
    </w:rPr>
  </w:style>
  <w:style w:type="paragraph" w:styleId="30">
    <w:name w:val="Body Text 3"/>
    <w:basedOn w:val="a"/>
    <w:rsid w:val="003A0A22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DE"/>
    <w:rPr>
      <w:rFonts w:ascii="Courier New" w:hAnsi="Courier New"/>
      <w:sz w:val="24"/>
    </w:rPr>
  </w:style>
  <w:style w:type="paragraph" w:styleId="1">
    <w:name w:val="heading 1"/>
    <w:basedOn w:val="a"/>
    <w:next w:val="a"/>
    <w:qFormat/>
    <w:rsid w:val="003065DE"/>
    <w:pPr>
      <w:keepNext/>
      <w:ind w:left="4320" w:firstLine="720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3065DE"/>
    <w:pPr>
      <w:keepNext/>
      <w:jc w:val="center"/>
      <w:outlineLvl w:val="1"/>
    </w:pPr>
    <w:rPr>
      <w:rFonts w:ascii="Times New Roman" w:hAnsi="Times New Roman"/>
      <w:b/>
      <w:color w:val="008080"/>
      <w:sz w:val="96"/>
    </w:rPr>
  </w:style>
  <w:style w:type="paragraph" w:styleId="3">
    <w:name w:val="heading 3"/>
    <w:basedOn w:val="a"/>
    <w:next w:val="a"/>
    <w:qFormat/>
    <w:rsid w:val="003065DE"/>
    <w:pPr>
      <w:keepNext/>
      <w:jc w:val="center"/>
      <w:outlineLvl w:val="2"/>
    </w:pPr>
    <w:rPr>
      <w:rFonts w:ascii="Times New Roman" w:hAnsi="Times New Roman"/>
      <w:sz w:val="40"/>
    </w:rPr>
  </w:style>
  <w:style w:type="paragraph" w:styleId="4">
    <w:name w:val="heading 4"/>
    <w:basedOn w:val="a"/>
    <w:next w:val="a"/>
    <w:qFormat/>
    <w:rsid w:val="003065DE"/>
    <w:pPr>
      <w:keepNext/>
      <w:jc w:val="center"/>
      <w:outlineLvl w:val="3"/>
    </w:pPr>
    <w:rPr>
      <w:rFonts w:ascii="Times New Roman" w:hAnsi="Times New Roman"/>
      <w:b/>
      <w:color w:val="008080"/>
      <w:sz w:val="40"/>
    </w:rPr>
  </w:style>
  <w:style w:type="paragraph" w:styleId="5">
    <w:name w:val="heading 5"/>
    <w:basedOn w:val="a"/>
    <w:next w:val="a"/>
    <w:qFormat/>
    <w:rsid w:val="003065DE"/>
    <w:pPr>
      <w:keepNext/>
      <w:outlineLvl w:val="4"/>
    </w:pPr>
    <w:rPr>
      <w:rFonts w:ascii="Times New Roman" w:hAnsi="Times New Roman"/>
      <w:color w:val="008080"/>
      <w:sz w:val="28"/>
    </w:rPr>
  </w:style>
  <w:style w:type="paragraph" w:styleId="6">
    <w:name w:val="heading 6"/>
    <w:basedOn w:val="a"/>
    <w:next w:val="a"/>
    <w:qFormat/>
    <w:rsid w:val="003065DE"/>
    <w:pPr>
      <w:keepNext/>
      <w:ind w:left="3600" w:hanging="3600"/>
      <w:jc w:val="center"/>
      <w:outlineLvl w:val="5"/>
    </w:pPr>
    <w:rPr>
      <w:rFonts w:ascii="Times New Roman" w:hAnsi="Times New Roman"/>
      <w:b/>
      <w:color w:val="008080"/>
      <w:sz w:val="40"/>
    </w:rPr>
  </w:style>
  <w:style w:type="paragraph" w:styleId="7">
    <w:name w:val="heading 7"/>
    <w:basedOn w:val="a"/>
    <w:next w:val="a"/>
    <w:qFormat/>
    <w:rsid w:val="003F54E6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8">
    <w:name w:val="heading 8"/>
    <w:basedOn w:val="a"/>
    <w:next w:val="a"/>
    <w:qFormat/>
    <w:rsid w:val="003F54E6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3065DE"/>
    <w:rPr>
      <w:rFonts w:ascii="Times New Roman" w:hAnsi="Times New Roman"/>
      <w:sz w:val="32"/>
    </w:rPr>
  </w:style>
  <w:style w:type="paragraph" w:styleId="a4">
    <w:name w:val="Plain Text"/>
    <w:basedOn w:val="a"/>
    <w:rsid w:val="0044731E"/>
    <w:rPr>
      <w:sz w:val="20"/>
    </w:rPr>
  </w:style>
  <w:style w:type="paragraph" w:customStyle="1" w:styleId="10">
    <w:name w:val="Стиль 1"/>
    <w:basedOn w:val="a"/>
    <w:next w:val="a"/>
    <w:rsid w:val="003F54E6"/>
    <w:pPr>
      <w:jc w:val="center"/>
    </w:pPr>
    <w:rPr>
      <w:rFonts w:ascii="Peterburg" w:hAnsi="Peterburg"/>
      <w:b/>
    </w:rPr>
  </w:style>
  <w:style w:type="paragraph" w:styleId="20">
    <w:name w:val="Body Text 2"/>
    <w:basedOn w:val="a"/>
    <w:rsid w:val="003F54E6"/>
    <w:pPr>
      <w:spacing w:after="120" w:line="480" w:lineRule="auto"/>
    </w:pPr>
  </w:style>
  <w:style w:type="paragraph" w:styleId="21">
    <w:name w:val="Body Text Indent 2"/>
    <w:basedOn w:val="a"/>
    <w:rsid w:val="00DB41D7"/>
    <w:pPr>
      <w:spacing w:after="120" w:line="480" w:lineRule="auto"/>
      <w:ind w:left="283"/>
    </w:pPr>
  </w:style>
  <w:style w:type="paragraph" w:styleId="a5">
    <w:name w:val="Normal (Web)"/>
    <w:basedOn w:val="a"/>
    <w:rsid w:val="001644A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6">
    <w:name w:val="Hyperlink"/>
    <w:rsid w:val="001644AB"/>
    <w:rPr>
      <w:color w:val="0000FF"/>
      <w:u w:val="single"/>
    </w:rPr>
  </w:style>
  <w:style w:type="paragraph" w:styleId="30">
    <w:name w:val="Body Text 3"/>
    <w:basedOn w:val="a"/>
    <w:rsid w:val="003A0A22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4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naemia.narod.ru/preparats/ferroplek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naemia.narod.ru/preparats/konferon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3731</Words>
  <Characters>21271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Западно-Казахстанская Государственная Медицинская Академия им</vt:lpstr>
    </vt:vector>
  </TitlesOfParts>
  <Company/>
  <LinksUpToDate>false</LinksUpToDate>
  <CharactersWithSpaces>24953</CharactersWithSpaces>
  <SharedDoc>false</SharedDoc>
  <HLinks>
    <vt:vector size="12" baseType="variant">
      <vt:variant>
        <vt:i4>6094928</vt:i4>
      </vt:variant>
      <vt:variant>
        <vt:i4>3</vt:i4>
      </vt:variant>
      <vt:variant>
        <vt:i4>0</vt:i4>
      </vt:variant>
      <vt:variant>
        <vt:i4>5</vt:i4>
      </vt:variant>
      <vt:variant>
        <vt:lpwstr>http://anaemia.narod.ru/preparats/ferropleks.htm</vt:lpwstr>
      </vt:variant>
      <vt:variant>
        <vt:lpwstr/>
      </vt:variant>
      <vt:variant>
        <vt:i4>3735587</vt:i4>
      </vt:variant>
      <vt:variant>
        <vt:i4>0</vt:i4>
      </vt:variant>
      <vt:variant>
        <vt:i4>0</vt:i4>
      </vt:variant>
      <vt:variant>
        <vt:i4>5</vt:i4>
      </vt:variant>
      <vt:variant>
        <vt:lpwstr>http://anaemia.narod.ru/preparats/konferon.htm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Западно-Казахстанская Государственная Медицинская Академия им</dc:title>
  <dc:creator>Александр</dc:creator>
  <cp:lastModifiedBy>Igor</cp:lastModifiedBy>
  <cp:revision>2</cp:revision>
  <cp:lastPrinted>2003-02-13T18:21:00Z</cp:lastPrinted>
  <dcterms:created xsi:type="dcterms:W3CDTF">2024-04-07T17:33:00Z</dcterms:created>
  <dcterms:modified xsi:type="dcterms:W3CDTF">2024-04-07T17:33:00Z</dcterms:modified>
</cp:coreProperties>
</file>