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Современные теории личности в психологии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Теории личности, выдвинутые зарубежными учеными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Концепции личности в трудах отечественных психологов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Эмпирическое исследование личности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Организация и проведение исслед</w:t>
      </w:r>
      <w:r>
        <w:rPr>
          <w:sz w:val="28"/>
          <w:szCs w:val="28"/>
        </w:rPr>
        <w:t>ования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Анализ результатов исследования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8C5B07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личность психология характер темперамент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Истории исследования в области психологии личности уже более ста лет. Более ста лет ученые ищут ответы на вопросы о</w:t>
      </w:r>
      <w:r>
        <w:rPr>
          <w:sz w:val="28"/>
          <w:szCs w:val="28"/>
        </w:rPr>
        <w:t xml:space="preserve"> природе личности, внутреннем мире человека, о факторах, определяющих развитие личности и поведение человека, его отдельные поступки и жизненный путь в целом. Этот поиск имеет отнюдь не только теоретическую ценность. С самого начала изучение личности было </w:t>
      </w:r>
      <w:r>
        <w:rPr>
          <w:sz w:val="28"/>
          <w:szCs w:val="28"/>
        </w:rPr>
        <w:t>теснейшим образом связано с необходимостью решения практических задач.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к истокам происхождения термина "личность" чаще всего ссылаются на греческую или латинскую этимологию, обозначающие "persona" как "маску", "роль актера", исполняющуюся в т</w:t>
      </w:r>
      <w:r>
        <w:rPr>
          <w:sz w:val="28"/>
          <w:szCs w:val="28"/>
        </w:rPr>
        <w:t>еатре, которую надевал актер, исполняя роль. Этот же смысл содержится и в русском словаре, от которого образовано слово "личность", - "личина". По словарю Даля, значение слова "личина" - "накладная рожа, харя, маска… Ложный, притворный вид, лукавое притвор</w:t>
      </w:r>
      <w:r>
        <w:rPr>
          <w:sz w:val="28"/>
          <w:szCs w:val="28"/>
        </w:rPr>
        <w:t>ство" [7; 465].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объект исследования личность уникальна по своей сложности. Сложность эта заключена, прежде всего, в том, что в личности объединены различные плоскости бытия конкретного человека - от его телесного бытия до духовного - как живого тела, к</w:t>
      </w:r>
      <w:r>
        <w:rPr>
          <w:sz w:val="28"/>
          <w:szCs w:val="28"/>
        </w:rPr>
        <w:t>ак сознательного и активного субъекта, как члена общества.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традициях отечественной психологии, личность представляет собой совокупность отношений к миру данного конкретного субъекта (Б.Г. Ананьев, А.Н. Леонтьев, С.Л. Рубинштейн, Л. И. Божович, А. Г. Кова</w:t>
      </w:r>
      <w:r>
        <w:rPr>
          <w:sz w:val="28"/>
          <w:szCs w:val="28"/>
        </w:rPr>
        <w:t>лев, В. С. Мерлин, К. К. Платонов и др.).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Разнообразие теорий личности, возникших в западной психологической науке в течение ХХ века, определяет и множество взглядов на определение концепта "личность", ее функционирование и структуру. Л. Хьелл и Д. Зиглер </w:t>
      </w:r>
      <w:r>
        <w:rPr>
          <w:sz w:val="28"/>
          <w:szCs w:val="28"/>
        </w:rPr>
        <w:lastRenderedPageBreak/>
        <w:t>[36] в своей известной монографии выделяют, по меньшей мере, девять направлений в теории личности. Это - психодинамическое (3. Фрейд) и пересмотренный А. Адлером и К. Юнгом вариант этого направления, диспозиционное (Г. Олпорт, Р. Кеттел), бихевиористское (</w:t>
      </w:r>
      <w:r>
        <w:rPr>
          <w:sz w:val="28"/>
          <w:szCs w:val="28"/>
        </w:rPr>
        <w:t>Б. Скиннер), социально-когнитивное (А. Бандура), когнитивное (Дж. Келли), гуманистическое (А. Маслоу), феноменологическое (К. Роджерс) и эго-психология, представленная именами Э. Эриксона, Э. Фромма и К. Хорни.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"личности" является одним из основопо</w:t>
      </w:r>
      <w:r>
        <w:rPr>
          <w:sz w:val="28"/>
          <w:szCs w:val="28"/>
        </w:rPr>
        <w:t>лагающих для всех концепций.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- это понятие, которое объединяет собой многие аспекты, характеризующие человека: эмоции, мотивацию, мысли, переживания, восприятие и действия. Концептуальное значение личности охватывает широкий спектр внутренних псих</w:t>
      </w:r>
      <w:r>
        <w:rPr>
          <w:sz w:val="28"/>
          <w:szCs w:val="28"/>
        </w:rPr>
        <w:t>ических процессов, обусловливающих особенности поведения человека в различных ситуациях [7; 465].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Актуальным является рассматриваемый достаточно узкий этап онтогенетического развития, чрезвычайно значимый для становления индивидуальности и межличностных от</w:t>
      </w:r>
      <w:r>
        <w:rPr>
          <w:sz w:val="28"/>
          <w:szCs w:val="28"/>
        </w:rPr>
        <w:t>ношений как результата общения - базовой сферы развития человека и самореализации личности, что позволяет получить новые теоретические и эмпирические данные на конкретной возрастной выборке.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исследования - является изучение сложившихся в психологии пр</w:t>
      </w:r>
      <w:r>
        <w:rPr>
          <w:sz w:val="28"/>
          <w:szCs w:val="28"/>
        </w:rPr>
        <w:t>едставлений о личности; получение и анализ экспериментальных данных по акцентуации характера и типам темперамента группы исследуемых; выявление связи между акцентуацией характера и типлм темперамента исследуемых.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группа подростков обо</w:t>
      </w:r>
      <w:r>
        <w:rPr>
          <w:sz w:val="28"/>
          <w:szCs w:val="28"/>
        </w:rPr>
        <w:t>его пола в возрасте 15 - 17 лет в количестве 10 человек, учащихся СОШ №4 г. Стерлитамак.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основные теоретические подходы в зарубежной и отечественной науке к изучению личности.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 исследования: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Изучение современных психологическ</w:t>
      </w:r>
      <w:r>
        <w:rPr>
          <w:sz w:val="28"/>
          <w:szCs w:val="28"/>
        </w:rPr>
        <w:t>их представлений о личности.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теоретические аспекты современных теорий личности в зарубежной и отечественной психологии.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Осуществить выборку психодиагностических методик.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Проведение тестирования.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Анализ полученных результатов.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Выводы по ре</w:t>
      </w:r>
      <w:r>
        <w:rPr>
          <w:sz w:val="28"/>
          <w:szCs w:val="28"/>
        </w:rPr>
        <w:t>зультатам тестирования.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Существует взаимосвязь между свойствами темперамента и акцентуацией характера личности.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имеет традиционную структуру и включает в себя введение, основную часть, состоящую из 4 глав, заключение и библиог</w:t>
      </w:r>
      <w:r>
        <w:rPr>
          <w:sz w:val="28"/>
          <w:szCs w:val="28"/>
        </w:rPr>
        <w:t>рафический список.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информации для написания работы послужили базовая учебная литература, фундаментальные теоретические труды крупнейших мыслителей в рассматриваемой области, результаты практических исследований видных отечественных и зарубежных</w:t>
      </w:r>
      <w:r>
        <w:rPr>
          <w:sz w:val="28"/>
          <w:szCs w:val="28"/>
        </w:rPr>
        <w:t xml:space="preserve"> авторов, статьи и обзоры в специализированных и периодических изданиях, посвященных тематике личности, справочная литература, прочие актуальные источники информации.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  <w:sz w:val="28"/>
          <w:szCs w:val="28"/>
        </w:rPr>
        <w:t>Глава 1. Современные теории личности в психологии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Теории личности, выдвинутые заруб</w:t>
      </w:r>
      <w:r>
        <w:rPr>
          <w:noProof/>
          <w:sz w:val="28"/>
          <w:szCs w:val="28"/>
        </w:rPr>
        <w:t>ежными учеными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Теория личности - это совокупность гипотез, или предположений о природе и механизмах развития личности. Теория личности пытается не только объяснить, но и предсказать поведение человека [4; 28].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современной психологии выделяют восемь осно</w:t>
      </w:r>
      <w:r>
        <w:rPr>
          <w:noProof/>
          <w:sz w:val="28"/>
          <w:szCs w:val="28"/>
        </w:rPr>
        <w:t>вных подходов к изучению личности. Каждый подход имеет свою теорию, свои представления о свойствах и структуре личности, свои методы их измерения. Вот почему можно предложить лишь следующее схематическое определение: личность - это многомерная и многоуровн</w:t>
      </w:r>
      <w:r>
        <w:rPr>
          <w:noProof/>
          <w:sz w:val="28"/>
          <w:szCs w:val="28"/>
        </w:rPr>
        <w:t>евая система психологических характеристик, которые обеспечивают индивидуальное своеобразие, временную и ситуативную устойчивость поведения человека. Каждая теория позволяет построить одну или несколько структурных моделей личности. Большинство моделей явл</w:t>
      </w:r>
      <w:r>
        <w:rPr>
          <w:noProof/>
          <w:sz w:val="28"/>
          <w:szCs w:val="28"/>
        </w:rPr>
        <w:t>яются умозрительными, и лишь немногие, в основном диспозициональные, построены с использованием современных математических методов.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Рассмотрим каждый подход более подробно.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Психодинамическая теория личности.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Основоположником психодинамической теории личнос</w:t>
      </w:r>
      <w:r>
        <w:rPr>
          <w:noProof/>
          <w:sz w:val="28"/>
          <w:szCs w:val="28"/>
        </w:rPr>
        <w:t>ти, также известной под названием "классический психоанализ", является австрийский ученый З. Фрейд (1856-1939).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мнению Фрейда, главным источником развития личности являются врожденные биологические факторы (инстинкты), а точнее, общая биологическая энер</w:t>
      </w:r>
      <w:r>
        <w:rPr>
          <w:noProof/>
          <w:sz w:val="28"/>
          <w:szCs w:val="28"/>
        </w:rPr>
        <w:t xml:space="preserve">гия - либидо (от лат. libido - влечение, желание). Эта энергия направлена, во-первых, на продолжение рода (сексуальное влечение) и, во-вторых, на разрушение (агрессивное влечение) [30; 47]. Личность формируется в течение первых шести лет жизни. Доминирует </w:t>
      </w:r>
      <w:r>
        <w:rPr>
          <w:noProof/>
          <w:sz w:val="28"/>
          <w:szCs w:val="28"/>
        </w:rPr>
        <w:t>в структуре личности бессознательное. Сексуальные и агрессивные влечения, составляющие основную часть либидо, человеком не осознаются.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Фрейд утверждал, что личность не обладает никакой свободой воли. Поведение человека полностью детерминировано его сексуал</w:t>
      </w:r>
      <w:r>
        <w:rPr>
          <w:noProof/>
          <w:sz w:val="28"/>
          <w:szCs w:val="28"/>
        </w:rPr>
        <w:t>ьными и агрессивными мотивами, которые он называл ид (оно). Что касается внутреннего мира личности, то в рамках данного подхода он полностью субъективен. Человек находится в плену собственного внутреннего мира, истинное содержание мотива скрыто за "фасадом</w:t>
      </w:r>
      <w:r>
        <w:rPr>
          <w:noProof/>
          <w:sz w:val="28"/>
          <w:szCs w:val="28"/>
        </w:rPr>
        <w:t>" поведения. И только описки, обмолвки, сновидения, а также специальные методы могут дать более или менее точную информацию о личности человека.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Основные психологические свойства отдельных "элементов" личности часто называют чертами характера [30; 78]. Эти</w:t>
      </w:r>
      <w:r>
        <w:rPr>
          <w:noProof/>
          <w:sz w:val="28"/>
          <w:szCs w:val="28"/>
        </w:rPr>
        <w:t xml:space="preserve"> свойства формируются у человека в раннем детстве.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первой, так называемой "оральной" фазе развития (от рождения до полутора лет), резкий и грубый отказ матери кормить ребенка грудью формирует у ребенка такие психологические свойства, как недоверие, свер</w:t>
      </w:r>
      <w:r>
        <w:rPr>
          <w:noProof/>
          <w:sz w:val="28"/>
          <w:szCs w:val="28"/>
        </w:rPr>
        <w:t>хнезависимость и сверхактивность, и наоборот, длительное кормление (более полутора лет) может привести к формированию доверчивой, пассивной и зависимой личности. На второй (от 1,5 до 3 лет), "анальной", фазе грубое наказание ребенка в процессе обучения туа</w:t>
      </w:r>
      <w:r>
        <w:rPr>
          <w:noProof/>
          <w:sz w:val="28"/>
          <w:szCs w:val="28"/>
        </w:rPr>
        <w:t>летным навыкам порождает "анальные" свойства характера - жадность, чистоплотность, пунктуальность. Попустительское отношение родителей к обучению ребенка туалетным навыкам может привести к формированию непунктуальной, щедрой и даже творческой личности.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 </w:t>
      </w:r>
      <w:r>
        <w:rPr>
          <w:noProof/>
          <w:sz w:val="28"/>
          <w:szCs w:val="28"/>
        </w:rPr>
        <w:t xml:space="preserve">третьем, "фаллическом", самом важном этапе развития ребенка (от 3 до 6 лет), происходит формирование "комплекса Эдипа" у мальчиков и "комплекса Электры" у девочек. Комплекс Эдипа выражается в том, что мальчик ненавидит своего отца за то, что тот прерывает </w:t>
      </w:r>
      <w:r>
        <w:rPr>
          <w:noProof/>
          <w:sz w:val="28"/>
          <w:szCs w:val="28"/>
        </w:rPr>
        <w:t>его первые эротические влечения к противоположному полу (к матери). Отсюда - агрессивный характер, незаконопослушное поведение, связанное с неприятием семейных и социальных нормативов, которые символизирует отец. Комплекс Электры (тяга к отцу и неприятие м</w:t>
      </w:r>
      <w:r>
        <w:rPr>
          <w:noProof/>
          <w:sz w:val="28"/>
          <w:szCs w:val="28"/>
        </w:rPr>
        <w:t>атери) формирует у девочек отчуждение в отношениях между дочерью и матерью.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Фрейд выделяет три основных концептуальных блока, или инстанции личности: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ид ("оно") - главная структура личности, состоящая из совокупности бессознательных (сексуальных и агресс</w:t>
      </w:r>
      <w:r>
        <w:rPr>
          <w:noProof/>
          <w:sz w:val="28"/>
          <w:szCs w:val="28"/>
        </w:rPr>
        <w:t>ивных) побуждений; ид функционирует в соответствии с принципом удовольствия;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эго ("я") - совокупность преимущественно осознаваемых человеком познавательных и исполнительных функций психики, представляющих, в широком смысле, все наши знания о реальном мир</w:t>
      </w:r>
      <w:r>
        <w:rPr>
          <w:noProof/>
          <w:sz w:val="28"/>
          <w:szCs w:val="28"/>
        </w:rPr>
        <w:t>е; эго - это структура, которая призвана обслуживать ид, функционирует в соответствии с принципом реальности и регулирует процесс взаимодействия между ид и суперэго и выступает ареной непрекращающейся борьбы между ними;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) суперэго ("сверх-я") - структура, </w:t>
      </w:r>
      <w:r>
        <w:rPr>
          <w:noProof/>
          <w:sz w:val="28"/>
          <w:szCs w:val="28"/>
        </w:rPr>
        <w:t>содержащая социальные нормы, установки, моральные ценности того общества, в котором живет человек.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Ид, эго и суперэго находятся в постоянной борьбе за психическую энергию из-за ограниченного объема либидо. Сильные конфликты могут привести человека к психол</w:t>
      </w:r>
      <w:r>
        <w:rPr>
          <w:noProof/>
          <w:sz w:val="28"/>
          <w:szCs w:val="28"/>
        </w:rPr>
        <w:t>огическим проблемам, заболеваниям. Для снятия напряженности этих конфликтов личность вырабатывает специальные "защитные механизмы", которые функционируют бессознательно и скрывают истинное содержание мотивов поведения. Защитные механизмы являются целостным</w:t>
      </w:r>
      <w:r>
        <w:rPr>
          <w:noProof/>
          <w:sz w:val="28"/>
          <w:szCs w:val="28"/>
        </w:rPr>
        <w:t>и свойствами личности. Вот некоторые из них: вытеснение (перевод в подсознание мыслей и чувств, причиняющих страдания); проекция (процесс, посредством которого личность приписывает собственные неприемлемые мысли и чувства другим людям, возлагая таким образ</w:t>
      </w:r>
      <w:r>
        <w:rPr>
          <w:noProof/>
          <w:sz w:val="28"/>
          <w:szCs w:val="28"/>
        </w:rPr>
        <w:t>ом на них вину за свои недостатки или промахи); замещение (переадресовка агрессии от более угрожающего объектах менее угрожающему); реактивное образование (подавление неприемлемых побуждений и замена их в поведении на противоположные побуждения); сублимаци</w:t>
      </w:r>
      <w:r>
        <w:rPr>
          <w:noProof/>
          <w:sz w:val="28"/>
          <w:szCs w:val="28"/>
        </w:rPr>
        <w:t>я (замена неприемлемых сексуальных или агрессивных побуждений на социально приемлемые формы поведения в целях адаптации). У каждого человека есть свой набор защитных механизмов, сформированных в детстве.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Таким образом, в рамках психодинамической теории лич</w:t>
      </w:r>
      <w:r>
        <w:rPr>
          <w:noProof/>
          <w:sz w:val="28"/>
          <w:szCs w:val="28"/>
        </w:rPr>
        <w:t>ность есть система сексуальных и агрессивных мотивов, с одной стороны, и защитных механизмов - с другой, а структура личности представляет собой индивидуально различное соотношение отдельных свойств, отдельных блоков (инстанций) и защитных механизмов.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Анал</w:t>
      </w:r>
      <w:r>
        <w:rPr>
          <w:noProof/>
          <w:sz w:val="28"/>
          <w:szCs w:val="28"/>
        </w:rPr>
        <w:t>итическая теория личности.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Наиболее ярким представителем этого подхода является швейцарский исследователь К. Юнг (1875-1961).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Главным источником развития личности Юнг считал врожденные психологические факторы. Человек получает по наследству от родителей го</w:t>
      </w:r>
      <w:r>
        <w:rPr>
          <w:noProof/>
          <w:sz w:val="28"/>
          <w:szCs w:val="28"/>
        </w:rPr>
        <w:t>товые первичные идеи - "архетипы". Некоторые архетипы универсальны, например идеи Бога, добра и зла, и присущи всем народам. Но есть архетипы культурно- и индивидуально-специфические. Юнг предполагал, что архетипы отражаются в сновидениях, фантазиях и нере</w:t>
      </w:r>
      <w:r>
        <w:rPr>
          <w:noProof/>
          <w:sz w:val="28"/>
          <w:szCs w:val="28"/>
        </w:rPr>
        <w:t>дко встречаются в виде символов, используемых в искусстве, литературе, архитектуре и религии [34; 73]. Смысл жизни каждого человека - наполнить врожденные архетипы конкретным содержанием.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мнению Юнга, личность формируется в течение всей жизни. В структу</w:t>
      </w:r>
      <w:r>
        <w:rPr>
          <w:noProof/>
          <w:sz w:val="28"/>
          <w:szCs w:val="28"/>
        </w:rPr>
        <w:t>ре личности доминирует бессознательное, основная часть которого составляет "коллективное бессознательное" - совокупность всех врожденных архетипов. Свобода воли личности ограничена. Поведение человека фактически подчинено его врожденным архетипам, или колл</w:t>
      </w:r>
      <w:r>
        <w:rPr>
          <w:noProof/>
          <w:sz w:val="28"/>
          <w:szCs w:val="28"/>
        </w:rPr>
        <w:t>ективному бессознательному. Внутренний мир человека, в рамках данной теории, полностью субъективен. Раскрыть свой мир личность способна только через свои сновидения и отношения к символам культуры и искусства. Истинное содержание личности скрыто от посторо</w:t>
      </w:r>
      <w:r>
        <w:rPr>
          <w:noProof/>
          <w:sz w:val="28"/>
          <w:szCs w:val="28"/>
        </w:rPr>
        <w:t>ннего наблюдателя.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Основными элементами личности являются психологические свойства отдельных реализованных архетипов данного человека. Эти свойства также часто называют чертами характера [35; 126].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аналитической модели выделяют три основных концептуальны</w:t>
      </w:r>
      <w:r>
        <w:rPr>
          <w:noProof/>
          <w:sz w:val="28"/>
          <w:szCs w:val="28"/>
        </w:rPr>
        <w:t>х блока, или сферы личности:</w:t>
      </w:r>
    </w:p>
    <w:p w:rsidR="00000000" w:rsidRDefault="008C5B07">
      <w:pPr>
        <w:tabs>
          <w:tab w:val="left" w:pos="72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1)</w:t>
      </w:r>
      <w:r>
        <w:rPr>
          <w:noProof/>
          <w:sz w:val="28"/>
          <w:szCs w:val="28"/>
        </w:rPr>
        <w:tab/>
        <w:t>Коллективное бессознательное - основная структура личности, в которой сосредоточен весь культурно-исторический опыт человечества, представленный в психике человека в виде унаследованных архетипов.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2)</w:t>
      </w:r>
      <w:r>
        <w:rPr>
          <w:noProof/>
          <w:sz w:val="28"/>
          <w:szCs w:val="28"/>
        </w:rPr>
        <w:tab/>
        <w:t>Индивидуальное бессознат</w:t>
      </w:r>
      <w:r>
        <w:rPr>
          <w:noProof/>
          <w:sz w:val="28"/>
          <w:szCs w:val="28"/>
        </w:rPr>
        <w:t>ельное - совокупность "комплексов", или эмоционально заряженных мыслей и чувств, вытесненных из сознания. Примером комплекса может служить "комплекс власти", когда человек всю свою психическую энергию тратит на деятельность, прямо или косвенно связанную со</w:t>
      </w:r>
      <w:r>
        <w:rPr>
          <w:noProof/>
          <w:sz w:val="28"/>
          <w:szCs w:val="28"/>
        </w:rPr>
        <w:t xml:space="preserve"> стремлением к власти, не осознавая этого.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Индивидуальное сознательное - структура, служащая основой самосознания и включающая те мысли, чувства, воспоминания и ощущения, благодаря которым мы осознаем себя, регулируем свою сознательную деятельность.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Цело</w:t>
      </w:r>
      <w:r>
        <w:rPr>
          <w:noProof/>
          <w:sz w:val="28"/>
          <w:szCs w:val="28"/>
        </w:rPr>
        <w:t>стность личности достигается за счет действия архетипа "самость". Главная цель этого архетипа - "индивидуация" человека, или выход из коллективного бессознательного. Это достигается благодаря тому, что "самость" организует, координирует, интегрирует все ст</w:t>
      </w:r>
      <w:r>
        <w:rPr>
          <w:noProof/>
          <w:sz w:val="28"/>
          <w:szCs w:val="28"/>
        </w:rPr>
        <w:t>руктуры психики человека в единое целое и создает уникальность, неповторимость жизни каждого отдельного человека. У самости существует два способа, две установки такой интеграции.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каждом человеке существует одновременно и экстраверт, и интроверт. Однако </w:t>
      </w:r>
      <w:r>
        <w:rPr>
          <w:noProof/>
          <w:sz w:val="28"/>
          <w:szCs w:val="28"/>
        </w:rPr>
        <w:t>степень их выраженности может быть совершено различной.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Кроме того, Юнг выделял четыре подтипа переработки информации: мыслительный, чувственный, ощущающий и интуитивный, доминирование одного из которых придает своеобразие экстравертивной или интровертивно</w:t>
      </w:r>
      <w:r>
        <w:rPr>
          <w:noProof/>
          <w:sz w:val="28"/>
          <w:szCs w:val="28"/>
        </w:rPr>
        <w:t>й установке человека. Таким образом, в типологии Юнга можно выделить восемь подтипов личности.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Индивидуальная теория личности.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психология Альфреда Адлера (1870-1937) имеет несколько ключевых принципов, исходя из которых, описывает человека: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ab/>
        <w:t>человек является единым, самосогласующимся и целостным;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ab/>
        <w:t>человеческая жизнь - это динамическое стремление к превосходству;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ab/>
        <w:t>индивидуум - есть творческая и самоопределяющаяся сущность;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ab/>
        <w:t>социальная принадлежность индивидуума.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Адлеру, люди с</w:t>
      </w:r>
      <w:r>
        <w:rPr>
          <w:sz w:val="28"/>
          <w:szCs w:val="28"/>
        </w:rPr>
        <w:t>тараются компенсировать чувство собственной неполноценности, которое они испытывали в детстве, и переживая неполноценность, в течение жизни борются за превосходство. Каждый человек вырабатывает свой уникальный стиль жизни, в рамках которого стремится к дос</w:t>
      </w:r>
      <w:r>
        <w:rPr>
          <w:sz w:val="28"/>
          <w:szCs w:val="28"/>
        </w:rPr>
        <w:t>тижению фиктивных целей, ориентированных на превосходство или совершенство. С этим связано и понятие "фикционный финализм" - идея о том, что поведение человека подчинено им самим намеченным целям в отношении будущего [13, 82].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Адлеру, стиль жизни </w:t>
      </w:r>
      <w:r>
        <w:rPr>
          <w:sz w:val="28"/>
          <w:szCs w:val="28"/>
        </w:rPr>
        <w:t>особенно ясно проявляется в установках личности и её поведении, направленном на решение трёх основных жизненных задач: работа, дружба и любовь. Основываясь на оценке степени выраженности социального интереса и степени активности, по отношению к этим трём з</w:t>
      </w:r>
      <w:r>
        <w:rPr>
          <w:sz w:val="28"/>
          <w:szCs w:val="28"/>
        </w:rPr>
        <w:t>адачам, Адлер различал типы установки, сопутствующих стилю жизни: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(самоуверенность, напористость, незначительный социальный интерес, установка превосходства над внешним миром);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берущий (паразитизм в отношении внешнего мира, отсутствие социально</w:t>
      </w:r>
      <w:r>
        <w:rPr>
          <w:sz w:val="28"/>
          <w:szCs w:val="28"/>
        </w:rPr>
        <w:t>го интереса, низкая степень активности);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избегающий (отсутствие активности и социального интереса, опасение нуда, бегство от решения жизненных задач);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социально-полезный (сочетание высокой степени социального интереса с высокой активностью, забота о других</w:t>
      </w:r>
      <w:r>
        <w:rPr>
          <w:sz w:val="28"/>
          <w:szCs w:val="28"/>
        </w:rPr>
        <w:t xml:space="preserve"> и заинтересованность в общении, осознание важности сотрудничества, личного мужества и готовности вносить вклад в благоденствие других).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Адлер полагал, что стиль жизни создаётся благодаря творческой силе индивидуума, однако определённое влияние на него ока</w:t>
      </w:r>
      <w:r>
        <w:rPr>
          <w:sz w:val="28"/>
          <w:szCs w:val="28"/>
        </w:rPr>
        <w:t>зывается порядком рождения: первенец, единственный ребёнок, средний или последний ребёнок.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индивидуальной психологии упор делается на так называемый социальный интерес, а именно внутреннюю тенденцию человека к участию в создании идеального общества</w:t>
      </w:r>
      <w:r>
        <w:rPr>
          <w:sz w:val="28"/>
          <w:szCs w:val="28"/>
        </w:rPr>
        <w:t>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Центральным понятием всей теории Альфреда Адлера является творческое "Я". В этом понятии воплощается активный принцип человеческой жизни; то, что придаёт ей значимость; то, под чьим влиянием формируется стиль жизни. Эта творческая сила отвечает за цель ж</w:t>
      </w:r>
      <w:r>
        <w:rPr>
          <w:sz w:val="28"/>
          <w:szCs w:val="28"/>
        </w:rPr>
        <w:t>изни человека и способствует развитию социального интереса.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Гуманистическая теория личности.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гуманистической теории личности выделяется два основных направления. Первое, "клиническое" (ориентированное преимущественно на клинику), представлено во взглядах</w:t>
      </w:r>
      <w:r>
        <w:rPr>
          <w:noProof/>
          <w:sz w:val="28"/>
          <w:szCs w:val="28"/>
        </w:rPr>
        <w:t xml:space="preserve"> американского психолога К. Роджерса (1902-1987). Основоположником второго, "мотивационного", направления является американский исследователь А. Маслоу (1908-1970). Несмотря на некоторые отличия между этими двумя направлениями, их объединяет много общего.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Главным источником развития личности представители гуманистической психологии считают врожденные тенденции к самоактуализации. Развитие личности есть развертывание этих врожденных тенденций. Согласно К. Роджерсу, в психике человека существуют две врожденны</w:t>
      </w:r>
      <w:r>
        <w:rPr>
          <w:noProof/>
          <w:sz w:val="28"/>
          <w:szCs w:val="28"/>
        </w:rPr>
        <w:t>е тенденции. Первая, названная им "самоактуализирующейся тенденцией", содержит изначально в свернутом виде будущие свойства личности человека. Вторая - "организмический отслеживающий процесс" - представляет собой механизм контроля за развитием личности. На</w:t>
      </w:r>
      <w:r>
        <w:rPr>
          <w:noProof/>
          <w:sz w:val="28"/>
          <w:szCs w:val="28"/>
        </w:rPr>
        <w:t xml:space="preserve"> основе этих тенденций у человека в процессе развития возникает особая личностная структура "Я", которая включает "идеальное Я" и "реальное Я". Эти подструктуры структуры "Я" находятся в сложных отношениях - от полной гармонии (конгруэнтности) до полной ди</w:t>
      </w:r>
      <w:r>
        <w:rPr>
          <w:noProof/>
          <w:sz w:val="28"/>
          <w:szCs w:val="28"/>
        </w:rPr>
        <w:t>сгармонии.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Цель жизни, согласно К. Роджерсу, - реализовать весь свой врожденный потенциал, быть "полностью функционирующей личностью", т. е. человеком, который использует все свои способности и таланты, реализует свой потенциал и движется к полному познани</w:t>
      </w:r>
      <w:r>
        <w:rPr>
          <w:noProof/>
          <w:sz w:val="28"/>
          <w:szCs w:val="28"/>
        </w:rPr>
        <w:t>ю себя, своих переживаний, следуя своей истинной природе.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А. Маслоу выделил два типа потребностей, лежащих в основе развития личности: "дефицитарные", которые прекращаются после их удовлетворения, и "ростовые", которые, напротив, только усиливаются после и</w:t>
      </w:r>
      <w:r>
        <w:rPr>
          <w:noProof/>
          <w:sz w:val="28"/>
          <w:szCs w:val="28"/>
        </w:rPr>
        <w:t>х реализации. Всего, по Маслоу, существует пять уровней мотивации: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физиологический (потребности в еде, сне);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потребности в безопасности (потребность в квартире, работе);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потребности в принадлежности, отражающие потребности одного человека в другом че</w:t>
      </w:r>
      <w:r>
        <w:rPr>
          <w:noProof/>
          <w:sz w:val="28"/>
          <w:szCs w:val="28"/>
        </w:rPr>
        <w:t>ловеке, например в создании семьи;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уровень самооценки (потребность в самоуважении, компетенции, достоинстве);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потребность в самоактуализации (метапотребности в творчестве, красоте, целостности и т. д.)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Потребности первых двух уровней относятся к дефици</w:t>
      </w:r>
      <w:r>
        <w:rPr>
          <w:noProof/>
          <w:sz w:val="28"/>
          <w:szCs w:val="28"/>
        </w:rPr>
        <w:t>тарным, третий уровень потребностей считается промежуточным, на четвертом и пятом уровнях находятся ростовые потребности, Маслоу сформулировал закон поступательного развития мотивации, согласно которому мотивация человека развивается поступательно: движени</w:t>
      </w:r>
      <w:r>
        <w:rPr>
          <w:noProof/>
          <w:sz w:val="28"/>
          <w:szCs w:val="28"/>
        </w:rPr>
        <w:t>е на более высокий уровень происходит в том случае, если удовлетворены (в основном) потребности низшего уровня. Другими словами, если человек голоден и у него нет крыши над головой, то ему будет трудно создать семью и тем более испытывать уважение к себе и</w:t>
      </w:r>
      <w:r>
        <w:rPr>
          <w:noProof/>
          <w:sz w:val="28"/>
          <w:szCs w:val="28"/>
        </w:rPr>
        <w:t>ли заниматься творчеством.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Наиболее важными для человека являются потребности в самоактуализации. Ни один человек не становится настолько самоактуализированным, чтобы отбросить все мотивы. У каждого человека всегда остаются таланты для дальнейшего развития</w:t>
      </w:r>
      <w:r>
        <w:rPr>
          <w:noProof/>
          <w:sz w:val="28"/>
          <w:szCs w:val="28"/>
        </w:rPr>
        <w:t>. Человек, достигший пятого уровня, называется "психологически здоровой личностью" [4, 126].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 мнению гуманистов, решающего возрастного периода не существует; личность формируется и развивается в течение всей жизни. Однако ранние периоды жизни (детство и </w:t>
      </w:r>
      <w:r>
        <w:rPr>
          <w:noProof/>
          <w:sz w:val="28"/>
          <w:szCs w:val="28"/>
        </w:rPr>
        <w:t>юношество) играют особую роль в развитии личности. В личности доминируют рациональные процессы, где бессознательное возникает лишь временно, когда по тем или иным причинам блокируется процесс самоактуализации. Гуманисты считают, что личность обладает полно</w:t>
      </w:r>
      <w:r>
        <w:rPr>
          <w:noProof/>
          <w:sz w:val="28"/>
          <w:szCs w:val="28"/>
        </w:rPr>
        <w:t>й свободой воли. Человек осознает себя, осознает свои поступки, строит планы, ищет смыслы жизни. Человек - творец собственной личности, творец своего счастья.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Внутренний мир человека, его мысли, чувства и эмоции для гуманистов не есть прямое отражение дейс</w:t>
      </w:r>
      <w:r>
        <w:rPr>
          <w:noProof/>
          <w:sz w:val="28"/>
          <w:szCs w:val="28"/>
        </w:rPr>
        <w:t>твительности. Каждый человек интерпретирует реальность в соответствии со своим субъективным восприятием. Внутренний мир человека в полной мере доступен только ему самому. Основу действий человека составляют субъективное восприятие и субъективные переживани</w:t>
      </w:r>
      <w:r>
        <w:rPr>
          <w:noProof/>
          <w:sz w:val="28"/>
          <w:szCs w:val="28"/>
        </w:rPr>
        <w:t>я. Только субъективный опыт является ключом к пониманию поведения конкретного человека.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Таким образом, в рамках гуманистического подхода, личность - это внутренний мир человеческого "Я" как результат самоактуализации, а структура личности - это индивидуаль</w:t>
      </w:r>
      <w:r>
        <w:rPr>
          <w:noProof/>
          <w:sz w:val="28"/>
          <w:szCs w:val="28"/>
        </w:rPr>
        <w:t>ное соотношение "реального Я" и "идеального Я", а также индивидуальный уровень развития потребностей в самоактуализаци личности.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Когнитивная теория личности.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Когнитивная теория личности близка к гуманистической, однако в ней имеется ряд существенных отличи</w:t>
      </w:r>
      <w:r>
        <w:rPr>
          <w:noProof/>
          <w:sz w:val="28"/>
          <w:szCs w:val="28"/>
        </w:rPr>
        <w:t>й. Основоположником этого подхода является американский психолог Дж. Келли (1905-1967). По его мнению, единственное, что человек хочет знать в жизни - это то, что с ним произошло и что с ним произойдет в будущем.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Главным источником развития личности, согла</w:t>
      </w:r>
      <w:r>
        <w:rPr>
          <w:noProof/>
          <w:sz w:val="28"/>
          <w:szCs w:val="28"/>
        </w:rPr>
        <w:t>сно Келли, является среда, социальное окружение. Когнитивная теория личности подчеркивает влияние интеллектуальных процессов на поведение человека. В этой теории любой человек сравнивается с ученым, проверяющим гипотезы о природе вещей и делающим прогноз б</w:t>
      </w:r>
      <w:r>
        <w:rPr>
          <w:noProof/>
          <w:sz w:val="28"/>
          <w:szCs w:val="28"/>
        </w:rPr>
        <w:t>удущих событий. Любое событие открыто для многократного интерпретирования. Главным понятием в этом направлении является "конструкт" (от англ. construct - строить). Это понятие включает в себя особенности всех известных познавательных процессов (восприятия,</w:t>
      </w:r>
      <w:r>
        <w:rPr>
          <w:noProof/>
          <w:sz w:val="28"/>
          <w:szCs w:val="28"/>
        </w:rPr>
        <w:t xml:space="preserve"> памяти, мышления и речи). Благодаря конструктам, человек не только познает мир, но и устанавливает межличностные отношения. Конструкты, которые лежат в основе этих отношений, называются личностными конструктами [6, 235]. Конструкт - это своеобразный класс</w:t>
      </w:r>
      <w:r>
        <w:rPr>
          <w:noProof/>
          <w:sz w:val="28"/>
          <w:szCs w:val="28"/>
        </w:rPr>
        <w:t>ификатор-шаблон нашего восприятия других людей и себя.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 точки зрения Келли, каждый из нас строит и проверяет гипотезы, одним словом, решает проблему, является ли данный человек спортивным или неспортивным, музыкальным или немузыкальным, интеллигентным или</w:t>
      </w:r>
      <w:r>
        <w:rPr>
          <w:noProof/>
          <w:sz w:val="28"/>
          <w:szCs w:val="28"/>
        </w:rPr>
        <w:t xml:space="preserve"> неинтеллигентным и т. д., пользуясь соответствующими конструктами (классификаторами). Каждый конструкт имеет "дихотомию" (два полюса): "спортивный-неспортивный", "музыкальный-немузыкальный" и т. д. Человек выбирает произвольно тот полюс дихотомического ко</w:t>
      </w:r>
      <w:r>
        <w:rPr>
          <w:noProof/>
          <w:sz w:val="28"/>
          <w:szCs w:val="28"/>
        </w:rPr>
        <w:t>нструкта, который лучше описывает событие, т. е. обладает лучшей прогностической ценностью. Одни конструкты пригодны для описания лишь узкого круга событий, в то время как другие обладают широким диапазоном применимости. Люди отличаются не только количеств</w:t>
      </w:r>
      <w:r>
        <w:rPr>
          <w:noProof/>
          <w:sz w:val="28"/>
          <w:szCs w:val="28"/>
        </w:rPr>
        <w:t>ом конструктов, но и их местоположением. Те конструкты, которые актуализируются в сознании быстрее, называются суперординатными, а которые медленнее - субординатными. Конструктная система не является статическим образованием, а находится в постоянном измен</w:t>
      </w:r>
      <w:r>
        <w:rPr>
          <w:noProof/>
          <w:sz w:val="28"/>
          <w:szCs w:val="28"/>
        </w:rPr>
        <w:t>ении под влиянием опыта, т.е. личность формируется и развивается в течение всей жизни. Келли полагал, что личность обладает ограниченной свободой воли. Конструктная система, сложившаяся у человека в течение жизни, содержит в себе известные ограничения. Одн</w:t>
      </w:r>
      <w:r>
        <w:rPr>
          <w:noProof/>
          <w:sz w:val="28"/>
          <w:szCs w:val="28"/>
        </w:rPr>
        <w:t>ако он не считал, что жизнь человека полностью детерминирована. В любой ситуации человек способен сконструировать альтернативные предсказания. Основным концептуальным элементом является личностный "конструкт".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Согласно когнитивной теории, личность - это си</w:t>
      </w:r>
      <w:r>
        <w:rPr>
          <w:noProof/>
          <w:sz w:val="28"/>
          <w:szCs w:val="28"/>
        </w:rPr>
        <w:t>стема организованных личностных конструктов, в которых перерабатывается (воспринимается и интерпретируется) личный опыт человека. Структура личности в рамках данного подхода рассматривается как индивидуально своеобразная иерархия конструктов.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Поведенческая</w:t>
      </w:r>
      <w:r>
        <w:rPr>
          <w:noProof/>
          <w:sz w:val="28"/>
          <w:szCs w:val="28"/>
        </w:rPr>
        <w:t xml:space="preserve"> теория личности.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Поведенческая теория личности имеет еще и другое название - "наученческая", поскольку главный тезис данной теории гласит: наша личность является продуктом научения.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Существуют два направления в поведенческой теории личности - рефлекторное</w:t>
      </w:r>
      <w:r>
        <w:rPr>
          <w:noProof/>
          <w:sz w:val="28"/>
          <w:szCs w:val="28"/>
        </w:rPr>
        <w:t xml:space="preserve"> и социальное. Рефлекторное направление представлено работами известных американских бихевиористов Дж. Уотсона и Б. Скиннера (1904-1990). Основоположниками социального направления являются американские исследователи А. Бандура (1925-1988) и Дж. Роттер.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</w:t>
      </w:r>
      <w:r>
        <w:rPr>
          <w:noProof/>
          <w:sz w:val="28"/>
          <w:szCs w:val="28"/>
        </w:rPr>
        <w:t>вным источником развития личности, согласно обоим направлениям, является среда в самом широком смысле этого слова. В личности нет ничего от генетического или психологического наследования. Личность является продуктом научения, а ее свойства - это обобщенны</w:t>
      </w:r>
      <w:r>
        <w:rPr>
          <w:noProof/>
          <w:sz w:val="28"/>
          <w:szCs w:val="28"/>
        </w:rPr>
        <w:t>е поведенческие рефлексы и социальные навыки. С точки зрения бихевиористов, можно по заказу сформировать любой тип личности - труженика или бандита, поэта или торговца. Скиннер, утверждал, что личность - это совокупность социальных навыков, сформировавшихс</w:t>
      </w:r>
      <w:r>
        <w:rPr>
          <w:noProof/>
          <w:sz w:val="28"/>
          <w:szCs w:val="28"/>
        </w:rPr>
        <w:t xml:space="preserve">я в результате оперантного научения. Оперантом Скиннер называл любое изменение среды в результате какого-либо моторного акта. Человек стремится совершать те операнты, после которых следует подкрепление, и избегает тех, за которыми следует наказание. Таким </w:t>
      </w:r>
      <w:r>
        <w:rPr>
          <w:noProof/>
          <w:sz w:val="28"/>
          <w:szCs w:val="28"/>
        </w:rPr>
        <w:t>образом, в результате определенной системы подкреплений и наказаний человек приобретает новые социальные навыки и, соответственно, новые свойства личности - доброту или честность, агрессивность или альтруизм [7, 193].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мнению представителей второго напра</w:t>
      </w:r>
      <w:r>
        <w:rPr>
          <w:noProof/>
          <w:sz w:val="28"/>
          <w:szCs w:val="28"/>
        </w:rPr>
        <w:t>вления, важную роль в развитии личности играют не столько внешние, сколько внутренние факторы, например ожидание, цель, значимость и т. д. Бандура назвал поведение человека, детерминированное внутренними факторами, саморегуляцией. Основная задача саморегул</w:t>
      </w:r>
      <w:r>
        <w:rPr>
          <w:noProof/>
          <w:sz w:val="28"/>
          <w:szCs w:val="28"/>
        </w:rPr>
        <w:t>яции - обеспечивать самоэффективность, т. е. совершать только те формы поведения, которые человек может реализовать, опираясь на внутренние факторы в каждый данный момент. Внутренние факторы действуют по своим внутренним законам, хотя и возникли из прошлог</w:t>
      </w:r>
      <w:r>
        <w:rPr>
          <w:noProof/>
          <w:sz w:val="28"/>
          <w:szCs w:val="28"/>
        </w:rPr>
        <w:t>о опыта в результате научения через подражание [1, 174].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Согласно поведенческой теории, человек практически полностью лишен свободы воли. Наше поведение детерминировано внешними обстоятельствами. Внутренний мир человека объективен. В нем все от среды. Личн</w:t>
      </w:r>
      <w:r>
        <w:rPr>
          <w:noProof/>
          <w:sz w:val="28"/>
          <w:szCs w:val="28"/>
        </w:rPr>
        <w:t>ость полностью объективизируется в поведенческих проявлениях. Никакого "фасада" нет. Наше поведение и есть личность. Поведенческие признаки личности поддаются операционализации и объективному измерению.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качестве элементов личности в бихевиористской теори</w:t>
      </w:r>
      <w:r>
        <w:rPr>
          <w:noProof/>
          <w:sz w:val="28"/>
          <w:szCs w:val="28"/>
        </w:rPr>
        <w:t>и личности выступают рефлексы или социальные навыки. Постулируется, что список социальных навыков (т. е. свойств, характеристик, черт личности), присущих конкретному человеку, определяется его социальным опытом (научением). Свойства личности и требования с</w:t>
      </w:r>
      <w:r>
        <w:rPr>
          <w:noProof/>
          <w:sz w:val="28"/>
          <w:szCs w:val="28"/>
        </w:rPr>
        <w:t>оциального окружения человека совпадают.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Таким образом, в рамках данного подхода, личность - это система социальных навыков и условных рефлексов, с одной стороны, и система внутренних факторов: самоэффективности, субъективной значимости и доступности, - с </w:t>
      </w:r>
      <w:r>
        <w:rPr>
          <w:noProof/>
          <w:sz w:val="28"/>
          <w:szCs w:val="28"/>
        </w:rPr>
        <w:t>другой. Согласно поведенческой теории личности, структура личности - это сложно организованная иерархия рефлексов или социальных навыков, в которой ведущую роль играют внутренние блоки самоэффективности, субъективной значимости и доступности.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Диспозиционал</w:t>
      </w:r>
      <w:r>
        <w:rPr>
          <w:noProof/>
          <w:sz w:val="28"/>
          <w:szCs w:val="28"/>
        </w:rPr>
        <w:t>ьная теория личности.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Диспозициональная (от англ. disposition - предрасположенность) теория имеет три основных направления: "жесткое", "мягкое" и промежуточное - формально-динамическое, представленное работами отечественных психологов.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Главным источником р</w:t>
      </w:r>
      <w:r>
        <w:rPr>
          <w:noProof/>
          <w:sz w:val="28"/>
          <w:szCs w:val="28"/>
        </w:rPr>
        <w:t>азвития личности, согласно этому подходу, являются факторы генно-средового взаимодействия, причем одни направления подчеркивают преимущественно влияния со стороны генетики, другие - со стороны среды.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"Жесткое" направление пытается установить строгое соотве</w:t>
      </w:r>
      <w:r>
        <w:rPr>
          <w:noProof/>
          <w:sz w:val="28"/>
          <w:szCs w:val="28"/>
        </w:rPr>
        <w:t>тствие между определенными жесткими биологическими структурами человека: свойствами телосложения, нервной системой или мозгом, с одной стороны, и определенными личностными свойствами - с другой. При этом утверждается, что как сами жесткие биологические стр</w:t>
      </w:r>
      <w:r>
        <w:rPr>
          <w:noProof/>
          <w:sz w:val="28"/>
          <w:szCs w:val="28"/>
        </w:rPr>
        <w:t>уктуры, так и связанные с ними личностные образования зависят от общих генетических факторов. Английский исследователь Г. Айзенк (1916-1997) предположил, что такая личностная черта как "интроверсия-экстраверсия" (замкнутость-общительность) обусловлена функ</w:t>
      </w:r>
      <w:r>
        <w:rPr>
          <w:noProof/>
          <w:sz w:val="28"/>
          <w:szCs w:val="28"/>
        </w:rPr>
        <w:t>ционированием особой структуры мозга - ретикулярной формации. У интровертов ретикулярная формация обеспечивает более высокий тонус коры, и поэтому они избегают контактов с внешним миром, - им не нужна излишняя сенсорная стимуляция. Экстраверты, наоборот, т</w:t>
      </w:r>
      <w:r>
        <w:rPr>
          <w:noProof/>
          <w:sz w:val="28"/>
          <w:szCs w:val="28"/>
        </w:rPr>
        <w:t>янутся к внешней сенсорной стимуляции (к людям, острой пище и т. д.) потому, что у них пониженный тонус коры, - их ретикулярная формация не обеспечивает корковые структуры мозга необходимым уровнем корковой активации.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"Мягкое" направление диспозициональной</w:t>
      </w:r>
      <w:r>
        <w:rPr>
          <w:noProof/>
          <w:sz w:val="28"/>
          <w:szCs w:val="28"/>
        </w:rPr>
        <w:t xml:space="preserve"> теории личности утверждает, что личностные особенности, безусловно, зависят от биологических свойств человеческого организма, однако, от каких именно и насколько - не входит в круг их исследовательских задач.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Среди исследователей данного направления наибо</w:t>
      </w:r>
      <w:r>
        <w:rPr>
          <w:noProof/>
          <w:sz w:val="28"/>
          <w:szCs w:val="28"/>
        </w:rPr>
        <w:t>лее известным является Г. Оллпорт (1897-1967) - основоположник теории черт. Черта - это предрасположенность человека вести себя сходным образом в различное время и в различных ситуациях. Помимо черт Оллпорт выделял у человека особую надличностную структуру</w:t>
      </w:r>
      <w:r>
        <w:rPr>
          <w:noProof/>
          <w:sz w:val="28"/>
          <w:szCs w:val="28"/>
        </w:rPr>
        <w:t xml:space="preserve"> - проприум (от лат. proprium - собственно, "я сам"). Понятие "проприум" близко к понятию "Я" гуманистической психологии.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мнению диспозиционалистов, личность развивается в течение всей жизни. Однако ранние годы жизни, включая период полового созревания,</w:t>
      </w:r>
      <w:r>
        <w:rPr>
          <w:noProof/>
          <w:sz w:val="28"/>
          <w:szCs w:val="28"/>
        </w:rPr>
        <w:t xml:space="preserve"> рассматриваются как наиболее важные. Данная теория предполагает, что люди, несмотря на постоянные изменения в структуре их поведения, обладают в целом определенными устойчивыми внутренними качествами (темпераментом, чертами). Диспозиционалисты считают, чт</w:t>
      </w:r>
      <w:r>
        <w:rPr>
          <w:noProof/>
          <w:sz w:val="28"/>
          <w:szCs w:val="28"/>
        </w:rPr>
        <w:t>о в личности представлены как сознательное, так и бессознательное. Согласно диспозициональной теории, человек обладает ограниченной свободой воли. Поведение человека в известной степени детерминировано эволюционными и генетическими факторами, а также темпе</w:t>
      </w:r>
      <w:r>
        <w:rPr>
          <w:noProof/>
          <w:sz w:val="28"/>
          <w:szCs w:val="28"/>
        </w:rPr>
        <w:t>раментом и чертами.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Внутренний мир человека, в частности темперамент и черты, преимущественно объективен и может быть зафиксирован объективными методами. Любые физиологические проявления, в том числе электроэнцефалограмма, речевые реакции и т. д., свидетел</w:t>
      </w:r>
      <w:r>
        <w:rPr>
          <w:noProof/>
          <w:sz w:val="28"/>
          <w:szCs w:val="28"/>
        </w:rPr>
        <w:t>ьствуют о тех или иных свойствах темперамента и черт. Данное обстоятельство послужило основой создания специального научного направления - дифференциальной психофизиологии, изучающей биологические основы личности и индивидуально-психологические различия [1</w:t>
      </w:r>
      <w:r>
        <w:rPr>
          <w:noProof/>
          <w:sz w:val="28"/>
          <w:szCs w:val="28"/>
        </w:rPr>
        <w:t>2, 13].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Основным блоком личности в рамках диспозиционального подхода является темперамент. Некоторые авторы, например, даже отождествляют темперамент с личностью. Определенные соотношения свойств темперамента составляют типы темперамента.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Следует отметить,</w:t>
      </w:r>
      <w:r>
        <w:rPr>
          <w:noProof/>
          <w:sz w:val="28"/>
          <w:szCs w:val="28"/>
        </w:rPr>
        <w:t xml:space="preserve"> что в рамках диспозиционального подхода фактически отсутствует в качестве самостоятельного такое важнейшее личностное образование, как характер. Данное понятие часто отождествляют с общим понятием личности, особенно в клинике, или с понятием характера, пр</w:t>
      </w:r>
      <w:r>
        <w:rPr>
          <w:noProof/>
          <w:sz w:val="28"/>
          <w:szCs w:val="28"/>
        </w:rPr>
        <w:t>инятым в деятельностном подходе, сводящем его к морально-волевой сфере человека. Таким образом, в рамках диспозиционального подхода личность - это сложная система формально-динамических свойств (темперамента), черт и социальнообусловленных свойств проприум</w:t>
      </w:r>
      <w:r>
        <w:rPr>
          <w:noProof/>
          <w:sz w:val="28"/>
          <w:szCs w:val="28"/>
        </w:rPr>
        <w:t>а. Структура личности - это организованная иерархия отдельных биологически детерминированных свойств, входящих в определенные соотношения и образующих определенные типы темперамента и черт, а также совокупность содержательных свойств, составляющих проприум</w:t>
      </w:r>
      <w:r>
        <w:rPr>
          <w:noProof/>
          <w:sz w:val="28"/>
          <w:szCs w:val="28"/>
        </w:rPr>
        <w:t xml:space="preserve"> человека.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Теории личности в эго-психологии.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теории Эрика Эриксона (1902-1975) наибольшее значение имеет эго и его адаптивные способности. К другим особенностям его теории, названной эго-психология, относятся: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 на изменениях, происходящих в процесс</w:t>
      </w:r>
      <w:r>
        <w:rPr>
          <w:sz w:val="28"/>
          <w:szCs w:val="28"/>
        </w:rPr>
        <w:t>е развития на протяжении жизни человека;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упор на психически здорового человека;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особая роль идентичности;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клинических наблюдений с изучением культурно-исторических факторов в изучении структуры личности.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Центральным для его теории развития эго яв</w:t>
      </w:r>
      <w:r>
        <w:rPr>
          <w:sz w:val="28"/>
          <w:szCs w:val="28"/>
        </w:rPr>
        <w:t>ляется эпигенетический принцип. Согласно ему, человек в течение жизни проходит через несколько универсальных для всего человечества стадий. Личность развивается ступенчато, переход от одной ступени к другой предрешён готовностью личности двигаться в направ</w:t>
      </w:r>
      <w:r>
        <w:rPr>
          <w:sz w:val="28"/>
          <w:szCs w:val="28"/>
        </w:rPr>
        <w:t>лении дальнейшего пути. Общество устроено так, что развитие социальных возможностей принимается одобрительно, общество способствует сохранению этой тенденции, поддержанию её темпа и последовательности развития. [5, 126]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Карен Хорни (1885-1952) отвергла пол</w:t>
      </w:r>
      <w:r>
        <w:rPr>
          <w:sz w:val="28"/>
          <w:szCs w:val="28"/>
        </w:rPr>
        <w:t>ожение Фрейда о том, что физическая анатомия определяет личностные различия мужчин и женщин, утверждая, что решающим фактором в развитии личности является характер социальных отношений между родителями и ребёнком. Согласно Хорни, в детстве основными являют</w:t>
      </w:r>
      <w:r>
        <w:rPr>
          <w:sz w:val="28"/>
          <w:szCs w:val="28"/>
        </w:rPr>
        <w:t>ся потребности в удовлетворении и безопасности. Если поведение родителей не способствует удовлетворению потребности в безопасности, это приводит к возникновению базальной враждебности, а та ведёт к возникновению базальной тревоги - основе невроза. Базально</w:t>
      </w:r>
      <w:r>
        <w:rPr>
          <w:sz w:val="28"/>
          <w:szCs w:val="28"/>
        </w:rPr>
        <w:t>й тревогой она назвала ощущение беспомощности во враждебном мире.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Хорни разделила список потребностей на три категории, каждая из которых представляет стратегию оптимизации межличностных отношений с целью достижения безопасности в окружающем мире. Каждой с</w:t>
      </w:r>
      <w:r>
        <w:rPr>
          <w:sz w:val="28"/>
          <w:szCs w:val="28"/>
        </w:rPr>
        <w:t>тратегии сопутствует определённая ориентация в отношениях с другими людьми: на людей, от людей и против людей [13, 224]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Эрих Фромм (1900-1980) продолжил постфрейдистскую тенденцию в психологии личности, акцентируя внимание на влияние на личность социально-</w:t>
      </w:r>
      <w:r>
        <w:rPr>
          <w:sz w:val="28"/>
          <w:szCs w:val="28"/>
        </w:rPr>
        <w:t>культурных факторов. Фромм утверждал, что определённой частью людей движет желание бегства от свободы, осуществляющееся посредством механизмов авторитаризма, деструктивности и конформизма. Здоровый путь освобождения по Фромму - в обретении позитивной свобо</w:t>
      </w:r>
      <w:r>
        <w:rPr>
          <w:sz w:val="28"/>
          <w:szCs w:val="28"/>
        </w:rPr>
        <w:t>ды благодаря спонтанной активности.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Фромм описал пять экзистенциальных потребностей, присущих человеку: в установлении связей; в преодолении; в корнях; в идентичности; в системе взглядов и преданности [12, 261]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полагал, что основные ориентации характера</w:t>
      </w:r>
      <w:r>
        <w:rPr>
          <w:sz w:val="28"/>
          <w:szCs w:val="28"/>
        </w:rPr>
        <w:t xml:space="preserve"> являются следствием способа удовлетворения экзистенциальных потребностей.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Продуктивный характер только один; согласно Фромму, он представляет собой цель развития человечества, и в его основе лежат разум, любовь и труд. Этот тип независимый, честный, споко</w:t>
      </w:r>
      <w:r>
        <w:rPr>
          <w:sz w:val="28"/>
          <w:szCs w:val="28"/>
        </w:rPr>
        <w:t>йный, любящий, творческий и совершающий социально-полезные поступки.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Концепции личности в трудах отечественных психологов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данные литературы, можно констатировать, что сегодня в отечественной психологии широко распространен взгляд на челове</w:t>
      </w:r>
      <w:r>
        <w:rPr>
          <w:sz w:val="28"/>
          <w:szCs w:val="28"/>
        </w:rPr>
        <w:t>ка как на индивида, личность и субъект деятельности, но при этом отсутствует более или менее общепринятая концепция личности [6, 12]. Рассмотрим последовательно концепции личности некоторых авторов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личности А.Ф. Лазурского(1874-1917).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мысли А.</w:t>
      </w:r>
      <w:r>
        <w:rPr>
          <w:sz w:val="28"/>
          <w:szCs w:val="28"/>
        </w:rPr>
        <w:t>Ф. Лазурского основная задача личности - это приспособление (адаптация) к окружающей среде, которая понимается в самом широком смысле (природа, вещи, люди, человеческие взаимоотношения, идеи, эстетические, моральные, религиозные ценности и т. п.). Мера (ст</w:t>
      </w:r>
      <w:r>
        <w:rPr>
          <w:sz w:val="28"/>
          <w:szCs w:val="28"/>
        </w:rPr>
        <w:t>епень) активности приспособления личности к окружающей среде может быть разной, что находит отражение в трех психических уровнях - низшем, среднем и высшем. Фактически эти уровни отражают процесс психического развития человека.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в представлении А.Ф</w:t>
      </w:r>
      <w:r>
        <w:rPr>
          <w:sz w:val="28"/>
          <w:szCs w:val="28"/>
        </w:rPr>
        <w:t>. Лазурского это единство двух психологических механизмов. С одной стороны, это эндопсихша - внутренний механизм человеческой психики. Эндопсихика обнаруживает себя в таких основных психических функциях как внимание, память, воображение и мышление, способн</w:t>
      </w:r>
      <w:r>
        <w:rPr>
          <w:sz w:val="28"/>
          <w:szCs w:val="28"/>
        </w:rPr>
        <w:t>ость к волевому усилию, эмоциональность, импульсивность, т. е. в темпераменте, умственной одаренности, наконец, характере [4, 17].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А.Ф. Лазурному эндочерты в основном являются врожденными. Тем не менее он не считает их абсолютно врожденными. По его мнен</w:t>
      </w:r>
      <w:r>
        <w:rPr>
          <w:sz w:val="28"/>
          <w:szCs w:val="28"/>
        </w:rPr>
        <w:t>ию эндопсихика составляет ядро человеческой личности, главную ее основу.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Другую существенную сторону личности составляет экзопсихика, содержание которой определяется отношением личности к внешним объектам, среде. Экзопсихические проявления всегда отражают </w:t>
      </w:r>
      <w:r>
        <w:rPr>
          <w:sz w:val="28"/>
          <w:szCs w:val="28"/>
        </w:rPr>
        <w:t xml:space="preserve">на себе внешние, окружающие человека условия. Обе эти части связаны между собой и влияют друг на друга. Например, развитое воображение, обусловливающие и способности к творческой деятельности, высокая чувствительность и возбудимость - все это предполагает </w:t>
      </w:r>
      <w:r>
        <w:rPr>
          <w:sz w:val="28"/>
          <w:szCs w:val="28"/>
        </w:rPr>
        <w:t>к занятиям искусством. Названные здесь черты тесно связаны между собой и значительное развитие одной неизбежно влечет развитие остальных. То же в отношение экзокомплекса черт, когда внешние условия жизни как бы диктуют и соответствующее поведение.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А.Ф. Лаз</w:t>
      </w:r>
      <w:r>
        <w:rPr>
          <w:sz w:val="28"/>
          <w:szCs w:val="28"/>
        </w:rPr>
        <w:t>урский выделяет три психических уровня [17, 63]: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низший уровень характеризует максимальное влияние внешней среды на психику человека. Среда как бы подчиняет такого человека себе, не считаясь с его эндоособенностями. Отсюда противоречие между возможностями </w:t>
      </w:r>
      <w:r>
        <w:rPr>
          <w:sz w:val="28"/>
          <w:szCs w:val="28"/>
        </w:rPr>
        <w:t>человека и усвоенными им профессиональными навыками. Поэтому личность неспособна дать даже то немногое, что могла бы при более самостоятельном и независимом поведении;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предполагает большую возможность приспособиться к окружающей среде, найт</w:t>
      </w:r>
      <w:r>
        <w:rPr>
          <w:sz w:val="28"/>
          <w:szCs w:val="28"/>
        </w:rPr>
        <w:t>и в ней свое место. Более сознательные, обладающие большей работоспособностью и инициативой, они выбирают занятия, соответствующие их склонностям и задаткам. Их можно назвать приспособившимися;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высшем уровне психического развития процесс приспособления </w:t>
      </w:r>
      <w:r>
        <w:rPr>
          <w:sz w:val="28"/>
          <w:szCs w:val="28"/>
        </w:rPr>
        <w:t>осложняется тем, значительная напряженность, интенсивность душевной жизни, заставляет не только приспособиться к среде, но и порождает желание переделать, видоизменить ее, сообразно своим собственным влечениям и потребностям. Иными словами, здесь скорее мы</w:t>
      </w:r>
      <w:r>
        <w:rPr>
          <w:sz w:val="28"/>
          <w:szCs w:val="28"/>
        </w:rPr>
        <w:t xml:space="preserve"> можем встретиться с процессом творчества.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личности В.Н. Мясищева (1893-1973).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Развивая идеи А.Ф. Лазурского об отношении личности В.Н. Мясищев строит свою концепцию личности, центральным элементом которой является понятие отношение.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ли</w:t>
      </w:r>
      <w:r>
        <w:rPr>
          <w:sz w:val="28"/>
          <w:szCs w:val="28"/>
        </w:rPr>
        <w:t xml:space="preserve">чности - это активная, сознательная, интегральная, избирательная основанная на опыте связь личности с различными сторонами действительности. По мысли В.Н. Мясищева отношение - это системообразующий элемент личности, которая предстает как система отношений </w:t>
      </w:r>
      <w:r>
        <w:rPr>
          <w:sz w:val="28"/>
          <w:szCs w:val="28"/>
        </w:rPr>
        <w:t>[16, 174].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важным моментом является представление о личности как о системе отношений, структурированной по степени обобщенности - от связей субъекта с отдельными сторонами или явлениями внешней среды до связей со всей действительностью в целом. Са</w:t>
      </w:r>
      <w:r>
        <w:rPr>
          <w:sz w:val="28"/>
          <w:szCs w:val="28"/>
        </w:rPr>
        <w:t>ми отношения личности формируются под влиянием общественных отношений, которыми личность связана с окружающим миром в целом и обществом, в частности.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В.Н. Мясищев выделяет в отношении "эмоциональную", "оценочную" (когнитивную, познавательную) и "конативную</w:t>
      </w:r>
      <w:r>
        <w:rPr>
          <w:sz w:val="28"/>
          <w:szCs w:val="28"/>
        </w:rPr>
        <w:t>" (поведенческую) стороны. Каждая сторона отношения определяется характером жизненного взаимодействия личности с окружающей средой и людьми, включающего различные моменты от обмена веществ до идейного общения.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Эмоциональный компонент способствует формирова</w:t>
      </w:r>
      <w:r>
        <w:rPr>
          <w:sz w:val="28"/>
          <w:szCs w:val="28"/>
        </w:rPr>
        <w:t>нию эмоционального отношения личности к объектам среды, людям и самому себе.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Познавательный (оценочный) способствует восприятию и оценке (осознанию, пониманию, объяснению) объектов среды, людей и самого себя.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Поведенческий (конативный) компонент способству</w:t>
      </w:r>
      <w:r>
        <w:rPr>
          <w:sz w:val="28"/>
          <w:szCs w:val="28"/>
        </w:rPr>
        <w:t>ет осуществлению выбора стратегий и тактик поведения личности по отношению к значимым (ценным) для нее объектов среды, людей и самому себе [16, 285].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личности А.Г.Ковалева (1913-1997).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в трудах А.Г. Ковалева выступает как интегральное об</w:t>
      </w:r>
      <w:r>
        <w:rPr>
          <w:sz w:val="28"/>
          <w:szCs w:val="28"/>
        </w:rPr>
        <w:t>разование психических процессов, психических состояний и психологических свойств.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процессы составляют фундамент психической жизни человека. Психические процессы формируют психические состояния, которые характеризуют функциональный уровень п</w:t>
      </w:r>
      <w:r>
        <w:rPr>
          <w:sz w:val="28"/>
          <w:szCs w:val="28"/>
        </w:rPr>
        <w:t>сихической деятельности. До образования устойчивых психических свойств состояния характеризуют развивающуюся личность ребенка в целом (ребенок капризный, спокойный, аффективный, уравновешенный и т. п.). Смена состояний меняет облик личности ребенка. В опре</w:t>
      </w:r>
      <w:r>
        <w:rPr>
          <w:sz w:val="28"/>
          <w:szCs w:val="28"/>
        </w:rPr>
        <w:t>деленных условиях одно из состояний может укрепиться и определить некоторые особенности его характера (возбудимый, застенчивый, депрессивный и т. д.).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Психические свойства образуются из психических процессов, функционирующих на фоне психических состояний. </w:t>
      </w:r>
      <w:r>
        <w:rPr>
          <w:sz w:val="28"/>
          <w:szCs w:val="28"/>
        </w:rPr>
        <w:t xml:space="preserve">Психические свойства характеризуют устойчивый, относительно постоянный уровень активности, характерный для данного человека. В свою очередь уровень активности определяет ту или иную социальную ценность личности и составляет внутренние субъективные условия </w:t>
      </w:r>
      <w:r>
        <w:rPr>
          <w:sz w:val="28"/>
          <w:szCs w:val="28"/>
        </w:rPr>
        <w:t>развития человека. В процессе развития психические свойства определенным образом связываются друг с другом и образуются сложные структуры [13, 126].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таковых А.Г. Ковалев рассматривает темперамент (система природных свойств человека), направленно</w:t>
      </w:r>
      <w:r>
        <w:rPr>
          <w:sz w:val="28"/>
          <w:szCs w:val="28"/>
        </w:rPr>
        <w:t>сть (система потребностей, интересов и идеалов), способности (интеллектуальные, волевые и эмоциональные свойства), характер (система отношений и способов поведения).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 личность представляет собой синтез названных выше структур. Независимость, произвольн</w:t>
      </w:r>
      <w:r>
        <w:rPr>
          <w:sz w:val="28"/>
          <w:szCs w:val="28"/>
        </w:rPr>
        <w:t>ость поведения и зрелость человеческой личности обеспечивается этим синтезом.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личности К.К. Платонова (1906-1984).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концепция наиболее яркий образец реализации идей структурного подхода к пониманию личности человека. К.К. Платонов рассматри</w:t>
      </w:r>
      <w:r>
        <w:rPr>
          <w:sz w:val="28"/>
          <w:szCs w:val="28"/>
        </w:rPr>
        <w:t>вает личность как динамическую систему, т. е. систему, развивающуюся во времени, изменяющую состав входящих в нее элементов и связей между ними, при сохранении функции.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системе автор выделяет четыре подструктуры личности: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Подструктура направленнос</w:t>
      </w:r>
      <w:r>
        <w:rPr>
          <w:sz w:val="28"/>
          <w:szCs w:val="28"/>
        </w:rPr>
        <w:t>ти и отношений личности, которые проявляются в виде моральных черт. Они не имеют врожденных задатков и формируются путем воспитания. Поэтому она может быть названа социально обусловленной. Она включает желания, интересы, склонности, стремления, идеалы, убе</w:t>
      </w:r>
      <w:r>
        <w:rPr>
          <w:sz w:val="28"/>
          <w:szCs w:val="28"/>
        </w:rPr>
        <w:t>ждения, мировоззрение. Все это - формы проявления направленности, в которых проявляются отношения личности. Однако К.К. Платонов рассматривает отношение не как свойство личности, а как "атрибут сознания, наряду с переживанием и познанием, определяющим разл</w:t>
      </w:r>
      <w:r>
        <w:rPr>
          <w:sz w:val="28"/>
          <w:szCs w:val="28"/>
        </w:rPr>
        <w:t>ичные проявления его активности". По К.К. Платнову параметры этой подструктуры следует рассматривать на социально-психологическом уровне.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Подструктура опыта, которая "объединяет знания, навыки, умения и привычки, приобретенные путем обучения, но уже с за</w:t>
      </w:r>
      <w:r>
        <w:rPr>
          <w:sz w:val="28"/>
          <w:szCs w:val="28"/>
        </w:rPr>
        <w:t xml:space="preserve">метным влиянием биологически, и даже генетически обусловленных свойств личности". К.К. Платонов, признает что "далеко не все психологи рассматривают указанные свойства как свойства личности". Но закрепление их в процессе обучения, делает их типичными, что </w:t>
      </w:r>
      <w:r>
        <w:rPr>
          <w:sz w:val="28"/>
          <w:szCs w:val="28"/>
        </w:rPr>
        <w:t>и позволяет их считать свойствами личности. Ведущая форма развития качеств этой подструктуры - обучение обусловливает и уровень их анализа - психолого-педагогический.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Подструктура индивидуальных особенностей психических процессов или функций памяти, эмоц</w:t>
      </w:r>
      <w:r>
        <w:rPr>
          <w:sz w:val="28"/>
          <w:szCs w:val="28"/>
        </w:rPr>
        <w:t>ий, ощущений, мышления, восприятия, чувств, воли. К.К. Платонов намеренно устанавливает такой порядок их следования, подчеркивая тем самым силу биологической и генетической обусловленности психических процессов и функций. В наибольшей мере это характерно д</w:t>
      </w:r>
      <w:r>
        <w:rPr>
          <w:sz w:val="28"/>
          <w:szCs w:val="28"/>
        </w:rPr>
        <w:t xml:space="preserve">ля памяти, поскольку психическая память развивалась на основе физиологической и генетической памяти, а без нее не могли бы существовать другие психические процессы и функции. Что касается эмоций и ощущений, то они свойственны как человеку, так и животным. </w:t>
      </w:r>
      <w:r>
        <w:rPr>
          <w:sz w:val="28"/>
          <w:szCs w:val="28"/>
        </w:rPr>
        <w:t>Уже поэтому видно отчетливое влияние на их развитие биологического фактора.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формирования и развития индивидуальных особенностей психических процессов осуществляется путем упражнения, а изучается данная подструктура в основном на индивидуально-психо</w:t>
      </w:r>
      <w:r>
        <w:rPr>
          <w:sz w:val="28"/>
          <w:szCs w:val="28"/>
        </w:rPr>
        <w:t>логическом уровне.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Подструктура биопсихических свойств, в которую входят "половые и возрастные свойства личности, типологические свойства личности (темперамент). Процесс формирования черт этой подструктуры, а точнее их переделки, осуществляется путем тре</w:t>
      </w:r>
      <w:r>
        <w:rPr>
          <w:sz w:val="28"/>
          <w:szCs w:val="28"/>
        </w:rPr>
        <w:t>нировки. "Свойства личности, входящие в эту подструктуру, несравнимо больше зависят от физиологических особенностей мозга, а социальные влияния их только субординируют и компенсируют". Поскольку активность этой подструктуры определяется силой нервной систе</w:t>
      </w:r>
      <w:r>
        <w:rPr>
          <w:sz w:val="28"/>
          <w:szCs w:val="28"/>
        </w:rPr>
        <w:t>мы, то изучаться она должна на психофизиологическом и нейропсихологическом, вплоть до молекулярного, уровне[2; 112].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 мнению К.К. Платонова, в эти подструктуры "могут быть уложены все известные свойства личности. Причем часть этих свойств </w:t>
      </w:r>
      <w:r>
        <w:rPr>
          <w:sz w:val="28"/>
          <w:szCs w:val="28"/>
        </w:rPr>
        <w:t>относится в основном только к одной подструктуре, например, убежденность и заинтересованность - к первой; начитанность и умелость - ко второй; решительность и сообразительность - к третьей; истощаемость и возбудимость - к четвертой. Другие, а их больше, ле</w:t>
      </w:r>
      <w:r>
        <w:rPr>
          <w:sz w:val="28"/>
          <w:szCs w:val="28"/>
        </w:rPr>
        <w:t>жат на пересечениях подструктур и являются результатом взаимосвязей различных собственных подструктур. Примером может являться морально-воспитанная воля, как взаимосвязь 1-й и 3-й подструктур; музыкальность, как взаимосвязь 3, 4 и обычно 2-й подструктур".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личности А.Н. Леонтьева (1903-1979)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первый план, по мнению Леонтьева выступает категория деятельности субъекта, поскольку "именно деятельности субъекта являются исходной единицей психологического анализа личности, а не действия, не операции ил</w:t>
      </w:r>
      <w:r>
        <w:rPr>
          <w:sz w:val="28"/>
          <w:szCs w:val="28"/>
        </w:rPr>
        <w:t>и блоки этих функций; последние характеризуют деятельность, а не личность" [12; 94].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развитие личности предстает перед нами как процесс взаимодействий множества деятельностей, которые вступают между собой в иерархические отношения. Личность выступает</w:t>
      </w:r>
      <w:r>
        <w:rPr>
          <w:sz w:val="28"/>
          <w:szCs w:val="28"/>
        </w:rPr>
        <w:t xml:space="preserve"> как совокупность иерархических отношений деятельностей. Их особенность состоит, по выражению А.Н. Леонтьева, в "связанности" от состояний организма. "Эти иерархии деятельностей порождаются их собственным развитием, они-то и образуют ядро личности",- отмеч</w:t>
      </w:r>
      <w:r>
        <w:rPr>
          <w:sz w:val="28"/>
          <w:szCs w:val="28"/>
        </w:rPr>
        <w:t>ает автор[12; 187].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психологической трактовки "иерархий деятельностей" А.Н. Леонтьев использует понятия "потребность", "мотив", "эмоция", "значение" и "смысл". Отметим, что само содержание деятельностного подхода меняет традиционное соотношение и между</w:t>
      </w:r>
      <w:r>
        <w:rPr>
          <w:sz w:val="28"/>
          <w:szCs w:val="28"/>
        </w:rPr>
        <w:t xml:space="preserve"> этими понятиями и смысл некоторых из них.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сути потребность замешается мотивом, так как "до своего первого удовлетворения потребность "не знает" своего предмета" ... и потому он "должен быть обнаружен. Только в результате такого обнаружения потребность </w:t>
      </w:r>
      <w:r>
        <w:rPr>
          <w:sz w:val="28"/>
          <w:szCs w:val="28"/>
        </w:rPr>
        <w:t xml:space="preserve">приобретает свою предметность, а воспринимаемый (представляемый, мыслимый) предмет - свою побудительную и направляющую деятельность, т. е. становится мотивом". Иными словами, в процессе взаимодействия субъекта с предметами и явлениями окружающей среды ему </w:t>
      </w:r>
      <w:r>
        <w:rPr>
          <w:sz w:val="28"/>
          <w:szCs w:val="28"/>
        </w:rPr>
        <w:t>открывается их объективное значение. Значение представляет собой обобщение действительности и "принадлежит прежде всего миру объективно-исторических явлений". Таким образом, иерархия деятельностей на наших глазах превращается в иерархию мотивов. Но мотивы,</w:t>
      </w:r>
      <w:r>
        <w:rPr>
          <w:sz w:val="28"/>
          <w:szCs w:val="28"/>
        </w:rPr>
        <w:t xml:space="preserve"> как известно, бывают разные. Какие мотивы имеет в виду А.Н. Леонтьев?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выяснения этого он обращается к анализу категории эмоций. В рамках деятельностного подхода эмоции не подчиняют себе деятельность, а являются ее результатом и "механизмом" ее движени</w:t>
      </w:r>
      <w:r>
        <w:rPr>
          <w:sz w:val="28"/>
          <w:szCs w:val="28"/>
        </w:rPr>
        <w:t>я. Особенность эмоций, уточняет А.Н. Леонтьев, состоит в том, что они отражают отношения между мотивами (потребностями) и успехом или возможностью успешной реализации отвечающей им деятельности субъекта. "Они (эмоции) возникают вслед за актуализацией мотив</w:t>
      </w:r>
      <w:r>
        <w:rPr>
          <w:sz w:val="28"/>
          <w:szCs w:val="28"/>
        </w:rPr>
        <w:t>а и до рациональной оценки субъектом своей деятельности" (выделено нами - В.А.). Таким образом, эмоция порождает и задает состав переживания человеком ситуации реа-лизации-нереализации мотива деятельности. Рациональная оценка, следует за этим переживанием,</w:t>
      </w:r>
      <w:r>
        <w:rPr>
          <w:sz w:val="28"/>
          <w:szCs w:val="28"/>
        </w:rPr>
        <w:t xml:space="preserve"> придает ему определенный смысл и завершает процесс осознания мотива, сопоставления и совпадения его с целью деятельности. Именно личностный смысл выражает отношение субъекта к осознаваемым им объективным явлениям.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место просто мотива занима</w:t>
      </w:r>
      <w:r>
        <w:rPr>
          <w:sz w:val="28"/>
          <w:szCs w:val="28"/>
        </w:rPr>
        <w:t>ет так называемый мотив-цель, понятие вводимое А.Н. Леонтьевым как структурный элемент будущего каркаса личности.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существуют мотивы-стимулы, т. е. побуждающие, порой остро эмоциональные, но лишенные смыслообразующей функции, и смыслообразующие мотивы</w:t>
      </w:r>
      <w:r>
        <w:rPr>
          <w:sz w:val="28"/>
          <w:szCs w:val="28"/>
        </w:rPr>
        <w:t xml:space="preserve"> или мотивы-цели, тоже побуждающие деятельность, но при этом придающие ей личностный смысл. Иерархия этих мотивов составляют мотивационную сферу личности, центральную в структуре личности А.Н. Леонтьева, поскольку иерархия деятельностей осуществляется поср</w:t>
      </w:r>
      <w:r>
        <w:rPr>
          <w:sz w:val="28"/>
          <w:szCs w:val="28"/>
        </w:rPr>
        <w:t>едством адекватной ей иерархии смыслообра-зующих мотивов. По его мнению "структура личности представляет собой относительно устойчивую конфигурацию "главных, внутри себя иерархизованных, мотивационных линий. Внутренние отношения главных мотивационных линий</w:t>
      </w:r>
      <w:r>
        <w:rPr>
          <w:sz w:val="28"/>
          <w:szCs w:val="28"/>
        </w:rPr>
        <w:t xml:space="preserve"> ... образуют как бы общий "психологический" профиль личности".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позволяет А.Н. Леонтьеву выделить три основных параметра личности: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широта связей человека с миром (посредством его деятельностей);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степень иерархизованности этих связей, преобразов</w:t>
      </w:r>
      <w:r>
        <w:rPr>
          <w:sz w:val="28"/>
          <w:szCs w:val="28"/>
        </w:rPr>
        <w:t>анные в иерархию смыс-лообразующих мотивов (мотивов-целей);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общая структура этих связей, точнее мотивов-целей.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становления личности по А.Н. Леонтьеву есть процесс "становления связной системы личностных смыслов".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личности С.Л. Рубинштей</w:t>
      </w:r>
      <w:r>
        <w:rPr>
          <w:sz w:val="28"/>
          <w:szCs w:val="28"/>
        </w:rPr>
        <w:t>на (1889-1960)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на что специально обращает внимание С.Л. Рубинштейн, приступая к характеристике личности, это зависимость психических процессов от личности. По мнению автора, это выражается, во-первых, в индивидуально-дифференциальных различиях между</w:t>
      </w:r>
      <w:r>
        <w:rPr>
          <w:sz w:val="28"/>
          <w:szCs w:val="28"/>
        </w:rPr>
        <w:t xml:space="preserve"> людьми. У разных людей, в зависимости от их индивидуальных, т. е. личностных особенностей имеются различные типы восприятия, памяти, внимания, стили умственной деятельности.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личностная зависимость психических процессов выражается в том, что сам</w:t>
      </w:r>
      <w:r>
        <w:rPr>
          <w:sz w:val="28"/>
          <w:szCs w:val="28"/>
        </w:rPr>
        <w:t xml:space="preserve"> ход развития психических процессов зависит от общего развития личности. Смена жизненных эпох, через которые проходит каждая личность и происходит ее развитие, приводит не только к смене жизненных установок, интересов, ценностных ориентации, но и приводит </w:t>
      </w:r>
      <w:r>
        <w:rPr>
          <w:sz w:val="28"/>
          <w:szCs w:val="28"/>
        </w:rPr>
        <w:t>к смене чувств, волевой жизни. Как болезнь (ее протекание) оказывает влияние на существенные изменения в личности больного, так и личностные изменения в ходе ее развития приводят к изменениям в психических процессах (познавательных, аффективных, волевых).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зависимость психических процессов от личности выражается в том, что сами эти процессы не остаются независимо развивающимися процессами, а превращаются в сознательно регулируемые операции, т. е. психические процессы становятся психическими функци</w:t>
      </w:r>
      <w:r>
        <w:rPr>
          <w:sz w:val="28"/>
          <w:szCs w:val="28"/>
        </w:rPr>
        <w:t>ями личности. Так, восприятие в ходе развития личности превращается в более или менее сознательно регулируемый процесс наблюдения, а непроизвольное запечатление сменяется сознательным запоминанием. Внимание в своей специфически человеческой форме оказывает</w:t>
      </w:r>
      <w:r>
        <w:rPr>
          <w:sz w:val="28"/>
          <w:szCs w:val="28"/>
        </w:rPr>
        <w:t>ся произвольным, а мышление - это совокупность операций, сознательно направляемых человеком на решение задач. Исходя из данного контекста вся психология человека является психологией личности.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Следующее важное для психологической концепции личности положен</w:t>
      </w:r>
      <w:r>
        <w:rPr>
          <w:sz w:val="28"/>
          <w:szCs w:val="28"/>
        </w:rPr>
        <w:t xml:space="preserve">ие состоит в том, что любое внешнее воздействие действует на индивида через внутренние условия, которые у него уже сформировались ранее, также под влиянием внешних воздействий. Раскрывая это положение, С.Л. Рубинштейн отмечает: "чем "выше" мы поднимаемся, </w:t>
      </w:r>
      <w:r>
        <w:rPr>
          <w:sz w:val="28"/>
          <w:szCs w:val="28"/>
        </w:rPr>
        <w:t>- от неорганической природы к органической, от живых организмов к человеку, - тем более сложной становится внутренняя природа явлений и тем большим становится удельный вес внутренних условий по отношению к внешним" [26; 642]. Именно это методологическое по</w:t>
      </w:r>
      <w:r>
        <w:rPr>
          <w:sz w:val="28"/>
          <w:szCs w:val="28"/>
        </w:rPr>
        <w:t>ложение, выведенное С.Л. Рубинштейном, делает понятным хорошо известную формулу: "личностью не рождаются - ею становятся". Действительно, каждый вид психических процессов, выполняя свою роль в жизни личности, в ходе деятельности переходит в свойства личнос</w:t>
      </w:r>
      <w:r>
        <w:rPr>
          <w:sz w:val="28"/>
          <w:szCs w:val="28"/>
        </w:rPr>
        <w:t>ти. Поэтому психические свойства личности - не изначальная данность; они формируются и развиваются в ходе деятельности.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для понимания психологии личности, с точки зрения С.Л. Рубинштейна становятся важными следующие положения: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психические свойства </w:t>
      </w:r>
      <w:r>
        <w:rPr>
          <w:sz w:val="28"/>
          <w:szCs w:val="28"/>
        </w:rPr>
        <w:t>личности в ее поведении, в действиях и поступках, которые она совершает, одновременно и проявляются, и формируются;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психический облик личности во всем многообразии ее свойств определяется реальным бытием, образом жизни и формируется в конкретной деятельн</w:t>
      </w:r>
      <w:r>
        <w:rPr>
          <w:sz w:val="28"/>
          <w:szCs w:val="28"/>
        </w:rPr>
        <w:t>ости;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процесс изучения психического облика личности предполагает решение трех вопросов: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чего хочет личность, что для него привлекательно, к чему он стремится? Это вопрос о направленности, установках и тенденциях, потребностях, интересах и идеалах;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чт</w:t>
      </w:r>
      <w:r>
        <w:rPr>
          <w:sz w:val="28"/>
          <w:szCs w:val="28"/>
        </w:rPr>
        <w:t>о может личность? Это вопрос о способностях, о дарованиях человека, о его одаренности',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что личность есть, что из его тенденций и установок вошло у нее в плоть и кровь и закрепилось в качестве стержневых особенностей личности. Это вопрос о характере.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</w:t>
      </w:r>
      <w:r>
        <w:rPr>
          <w:sz w:val="28"/>
          <w:szCs w:val="28"/>
        </w:rPr>
        <w:t>елив эти аспекты психического облика личности, С.Л. Рубинштейн подчеркивал, что они взаимосвязаны и взаимообусловлены, что в конкретной деятельности они сплетены в единое целое. Направленность личности, ее установки, порождая в однородных ситуациях определ</w:t>
      </w:r>
      <w:r>
        <w:rPr>
          <w:sz w:val="28"/>
          <w:szCs w:val="28"/>
        </w:rPr>
        <w:t>енные поступки, переходят затем в характер и закрепляются в нем в виде свойств. Наличие же интересов к определенной области деятельности стимулирует развитие способностей в этом направлении, а наличие способностей, обусловливая успешную работу, стимулирует</w:t>
      </w:r>
      <w:r>
        <w:rPr>
          <w:sz w:val="28"/>
          <w:szCs w:val="28"/>
        </w:rPr>
        <w:t xml:space="preserve"> интерес к ней.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тесно связаны между собой способности и характер. Наличие способностей порождает у человека уверенность в себе, твердость и решительность или, напротив, самомнение или беспечность. Равно и свойства характера обусловливают развитие спо</w:t>
      </w:r>
      <w:r>
        <w:rPr>
          <w:sz w:val="28"/>
          <w:szCs w:val="28"/>
        </w:rPr>
        <w:t>собностей, поскольку способности развиваются посредством их реализации, а это в свою очередь зависит от свойств характера - целеустремленности, настойчивости и т. п. Таким образом, в реальной жизни все стороны, аспекты психического облика личности, переход</w:t>
      </w:r>
      <w:r>
        <w:rPr>
          <w:sz w:val="28"/>
          <w:szCs w:val="28"/>
        </w:rPr>
        <w:t>я друг в друга, образуют неразрывное единство.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личности Д.Н. Узнадзе (1886-1950).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Стержневым предметом исследований Д.Н. Узнадзе на кафедре психологии и в лаборатории экспериментальной психологии в университете в Тбилиси была экспериментальная пс</w:t>
      </w:r>
      <w:r>
        <w:rPr>
          <w:sz w:val="28"/>
          <w:szCs w:val="28"/>
        </w:rPr>
        <w:t>ихология установки. Результаты исследований были опубликованы в обобщающей работе "Экспериментальные основы психологии установки", вышедшей накануне его смерти в 1949 г.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 изучая различного рода иллюзии, Д.Н. Узнадзе пришел к выводу, что реш</w:t>
      </w:r>
      <w:r>
        <w:rPr>
          <w:sz w:val="28"/>
          <w:szCs w:val="28"/>
        </w:rPr>
        <w:t>ающая роль в их возникновении принадлежит так называемой установке. Он подчеркивал, что установка это "целостное состояние субъекта", его целостная направленность в определенную сторону, на определенную активность.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концепции Узнадзе в случае "нали</w:t>
      </w:r>
      <w:r>
        <w:rPr>
          <w:sz w:val="28"/>
          <w:szCs w:val="28"/>
        </w:rPr>
        <w:t>чия какой-нибудь потребности и ситуации ее удовлетворения в субъекте возникает специфическое состояние, которое можно охарактеризовать как установку - склонность, направленность, готовность к совершению определенной деятельности, направленной на удовлетвор</w:t>
      </w:r>
      <w:r>
        <w:rPr>
          <w:sz w:val="28"/>
          <w:szCs w:val="28"/>
        </w:rPr>
        <w:t>ение актуальной потребности". Таким образом, установка, выражает готовность человека к активности, определяет его направленность и избирательность поведения. Установка как динамическое состояние включает в себя как момент мотивации, так и момент направленн</w:t>
      </w:r>
      <w:r>
        <w:rPr>
          <w:sz w:val="28"/>
          <w:szCs w:val="28"/>
        </w:rPr>
        <w:t>ости.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Д.Н. Узнадзе установка регулирует поведение на двух уровнях регуляции психической активности: бессознательном и сознательном. Поведение на бессознательном или импульсивном уровне осуществляется на основе импульсивной (моментной) установки п</w:t>
      </w:r>
      <w:r>
        <w:rPr>
          <w:sz w:val="28"/>
          <w:szCs w:val="28"/>
        </w:rPr>
        <w:t>рактического поведения целостного состояния индивида, которое возникает под действием ситуации, с одной стороны, и импульсов актуализированной потребности - с другой. Условиями такого поведения являются наличие потребности и ситуации ее реализации [3; 64].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сознательном уровне наличная ситуация становится предметом познания субъекта. Этот процесс Узнадзе назвал объективацией. Необходимость в ней возникает при задержке удовлетворения актуальной потребности в связи с изменившейся обстановкой, в результате ч</w:t>
      </w:r>
      <w:r>
        <w:rPr>
          <w:sz w:val="28"/>
          <w:szCs w:val="28"/>
        </w:rPr>
        <w:t>его перед субъектом встает вопрос о дальнейшей программе поведения. Ведущая роль при этом переходит от установки к "активированному на основе объективации мышлению". Иными словами, возникшая перед индивидом проблемная ситуация требует от него потребности п</w:t>
      </w:r>
      <w:r>
        <w:rPr>
          <w:sz w:val="28"/>
          <w:szCs w:val="28"/>
        </w:rPr>
        <w:t>ознания (объективации) ее. Результатом объективации становится установка теоретического поведения или установка познания, которая составляет основу теоретической, познавательной деятельности субъекта.</w:t>
      </w:r>
    </w:p>
    <w:p w:rsidR="00000000" w:rsidRDefault="008C5B0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исследовательский подход к изучению личности пре</w:t>
      </w:r>
      <w:r>
        <w:rPr>
          <w:sz w:val="28"/>
          <w:szCs w:val="28"/>
        </w:rPr>
        <w:t xml:space="preserve">дназначен внести свой собственный полезный вклад, но также располагает и собственными источниками ошибок и заблуждений. Если подходить более широко, то можно по достоинству оценить тот вклад, который разные теории, методы исследований и методы диагностики </w:t>
      </w:r>
      <w:r>
        <w:rPr>
          <w:sz w:val="28"/>
          <w:szCs w:val="28"/>
        </w:rPr>
        <w:t>могут внести в наше понимание поведения человека.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sz w:val="28"/>
          <w:szCs w:val="28"/>
        </w:rPr>
        <w:t>Глава 2. Эмпирическое исследование личности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Организация и проведение исследования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изучения теоретических аспектов по проблемам типологии темперамента и акцентуаций характера было проведено тест</w:t>
      </w:r>
      <w:r>
        <w:rPr>
          <w:sz w:val="28"/>
          <w:szCs w:val="28"/>
        </w:rPr>
        <w:t>ирование группы из 10 человек, учащихся школы №4 г. Стерлитамака в возрасте 15-17 лет, на предмет определения акцентуаций характера и типов темперамента в соответствии с описанной выше классификацией К. Леонгарда.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исследования: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 анализ эксп</w:t>
      </w:r>
      <w:r>
        <w:rPr>
          <w:sz w:val="28"/>
          <w:szCs w:val="28"/>
        </w:rPr>
        <w:t>ериментальных данных по акцентуации характера и типам темперамента группы исследуемых;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связи между акцентуацией характера и типом темперамента исследуемых.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группа подростков обоего пола в возрасте 15-17 лет в количестве 10 ч</w:t>
      </w:r>
      <w:r>
        <w:rPr>
          <w:sz w:val="28"/>
          <w:szCs w:val="28"/>
        </w:rPr>
        <w:t>еловек, учащихся СОШ №4 г. Стерлитамак.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акцентуации характера и типы темперамента исследуемых.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Изучение современных психологических представлений о личности.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теоретические аспекты современных теорий л</w:t>
      </w:r>
      <w:r>
        <w:rPr>
          <w:sz w:val="28"/>
          <w:szCs w:val="28"/>
        </w:rPr>
        <w:t>ичности в зарубежной и отечественной психологии.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Осуществить выборку психодиагностических методик.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Проведение тестирования.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Анализ полученных результатов.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Выводы по результатам тестирования.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Существует взаимосвязь между свойс</w:t>
      </w:r>
      <w:r>
        <w:rPr>
          <w:sz w:val="28"/>
          <w:szCs w:val="28"/>
        </w:rPr>
        <w:t>твами темперамента и акцентуацией характера личности.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 исследования: "Характерологический опросник К. Леонгарда" в модификации С. Шмишека.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для определения преобладающего типа темперамента А. Белова.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изучения в гл. 1 различных теорий и ме</w:t>
      </w:r>
      <w:r>
        <w:rPr>
          <w:sz w:val="28"/>
          <w:szCs w:val="28"/>
        </w:rPr>
        <w:t>тодик исследования характера для проведения тестирования была выбрана методика "Характерологический опросник Леонгарда" в адаптации Шмишека, как наиболее часто используемая при экспериментальных психологических исследованиях, а также наиболее полно соответ</w:t>
      </w:r>
      <w:r>
        <w:rPr>
          <w:sz w:val="28"/>
          <w:szCs w:val="28"/>
        </w:rPr>
        <w:t>ствующая целям и задачам данного эксперимента.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Характерологический опросник Леонгарда включает в себя 88 вопросов, 10 шкал, соответствующих определенным акцентуациям характера. Первая шкала характеризует личность с высокой жизненной активностью, вторая шка</w:t>
      </w:r>
      <w:r>
        <w:rPr>
          <w:sz w:val="28"/>
          <w:szCs w:val="28"/>
        </w:rPr>
        <w:t>ла показывает возбудимую акцентуацию. Третья шкала говорит о глубине эмоциональной жизни испытуемого. Четвертая шкала показывает склонность к педантизму. Пятая шкала выявляет повышенную тревожность, шестая - склонность к перепадам настроения, седьмая шкала</w:t>
      </w:r>
      <w:r>
        <w:rPr>
          <w:sz w:val="28"/>
          <w:szCs w:val="28"/>
        </w:rPr>
        <w:t xml:space="preserve"> говорит о демонстративности поведения испытуемого, восьмая о неуверенности поведения. Девятая шкала показывает степень утомляемости, десятая - силу и выраженность эмоционального реагирования.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подробно классификация типов акцентуаций характера К. Лео</w:t>
      </w:r>
      <w:r>
        <w:rPr>
          <w:sz w:val="28"/>
          <w:szCs w:val="28"/>
        </w:rPr>
        <w:t>нгарда описана в п. 1.1.2. главы 1.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подсчете баллов на каждой шкале опросника Леонгарда для стандартизации результатов значение каждой шкалы умножается на определенное число. Это значение указывается в ключе методики.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 методики "Характерологически</w:t>
      </w:r>
      <w:r>
        <w:rPr>
          <w:sz w:val="28"/>
          <w:szCs w:val="28"/>
        </w:rPr>
        <w:t>й опросник К. Леонгарда" в модификации С. Шмишека находится в Приложении 1.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при помощи методики "Характерологический опросник К. Леонгарда" в модификации С. Шмишека после обработки (окончательные результаты) были сведены в таблицу 1</w:t>
      </w:r>
      <w:r>
        <w:rPr>
          <w:sz w:val="28"/>
          <w:szCs w:val="28"/>
        </w:rPr>
        <w:t>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1.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тестирования по методике "Характерологический опросник К. Леонгарда" в модификации С. Шмишека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2730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 п/п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характера</w:t>
            </w:r>
          </w:p>
        </w:tc>
        <w:tc>
          <w:tcPr>
            <w:tcW w:w="41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исследуемого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Демонстративный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Застревающий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Педантичный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Возбудимый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Гипертимный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Дистимический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Тревожно-боязливый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Эффектно-экзальти</w:t>
            </w:r>
            <w:r>
              <w:rPr>
                <w:sz w:val="20"/>
                <w:szCs w:val="20"/>
              </w:rPr>
              <w:t>рованный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Эмотивный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Циклотимный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1 видно, что у №1 и 9 опрошенных преобладает эмотивный тип характера, который означает, что для этого человека характерн</w:t>
      </w:r>
      <w:r>
        <w:rPr>
          <w:sz w:val="28"/>
          <w:szCs w:val="28"/>
        </w:rPr>
        <w:t>ы эмоциональность, чувствительность, тревожность, болтливость, боязливость, глубокие реакции в области тонких чувств.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№2 и 8 опрошенных преобладает циклотимный тип характера. Людям этого типа свойственны довольно частые периодические смены настроения, в </w:t>
      </w:r>
      <w:r>
        <w:rPr>
          <w:sz w:val="28"/>
          <w:szCs w:val="28"/>
        </w:rPr>
        <w:t>результате чего так же часто меняется манера общения с окружающими людьми. В период повышенного настроения такие люди являются общительными, а в период подавленного - замкнутыми.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Акцентуация личности №3, 4 и 7 опрошенных - эффектно-экзальтированный тип, яр</w:t>
      </w:r>
      <w:r>
        <w:rPr>
          <w:sz w:val="28"/>
          <w:szCs w:val="28"/>
        </w:rPr>
        <w:t>кой чертой которого является способность восторгаться, восхищаться, а также улыбчивость, ощущение счастья, радости, наслаждения. Такие люди часто спорят, но не доводят дело до открытых конфликтов. Они привязаны к друзьям, близким, альтруистичны, имеют чувс</w:t>
      </w:r>
      <w:r>
        <w:rPr>
          <w:sz w:val="28"/>
          <w:szCs w:val="28"/>
        </w:rPr>
        <w:t>тво сострадания, хороший вкус, проявляют яркость искренность чувств. Могут быть паникерами, подвержены сиюминутным настроениям, порывисты.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№5 и 10 опрошенных преобладает демонстративный тип характера Люди с акцентуацией такого типа раздражают окружающих </w:t>
      </w:r>
      <w:r>
        <w:rPr>
          <w:sz w:val="28"/>
          <w:szCs w:val="28"/>
        </w:rPr>
        <w:t>своей самоуверенностью и высокими притязаниями, систематически сами провоцируют конфликты, но при этом активно защищаются. Они обладают следующими чертами, привлекательными для партнеров по общению: обходительностью, артистичностью, способностью увлечь дру</w:t>
      </w:r>
      <w:r>
        <w:rPr>
          <w:sz w:val="28"/>
          <w:szCs w:val="28"/>
        </w:rPr>
        <w:t>гих, неординарностью мышления и поступков.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№6 опрошенного преобладает тревожный тип характера. Людям с тревожно-боязливым типом характера свойственны с детства обидчивость, чувствительность, застенчивость мешают сблизиться с теми, с кем хочется, особым с</w:t>
      </w:r>
      <w:r>
        <w:rPr>
          <w:sz w:val="28"/>
          <w:szCs w:val="28"/>
        </w:rPr>
        <w:t>лабым звеном является реакция на отношение к ним окружающих. Редко вступают в конфликты с окружающими, играя в них в основном пассивную роль, в конфликтных ситуациях ищут поддержки и опоры. Они обладают дружелюбием, самокритичностью, исполнительностью.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>
        <w:rPr>
          <w:sz w:val="28"/>
          <w:szCs w:val="28"/>
        </w:rPr>
        <w:t>ие типы характеров как застревающий, педантичный, возбудимый, гипертимный и дистимический в результате исследования себя не проявили.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тестирования была выбрана методика "Тест для определения преобладающего типа темперамента" А. Белова.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</w:t>
      </w:r>
      <w:r>
        <w:rPr>
          <w:sz w:val="28"/>
          <w:szCs w:val="28"/>
        </w:rPr>
        <w:t>ика А.Белова служит для определения преобладающего типа темперамента и выявления представленности в нем свойств других типов. Испытуемому последовательно предъявляются четыре карточки, на каждой из которых написано по 20 свойств, характерных для представит</w:t>
      </w:r>
      <w:r>
        <w:rPr>
          <w:sz w:val="28"/>
          <w:szCs w:val="28"/>
        </w:rPr>
        <w:t>елей каждого типа темперамента.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 с четко выраженными свойствами, относящимися только к одному типу темперамента, встречаются сравнительно редко. Гораздо чаще людям свойственны смешанные типы темперамента, характеризующиеся наличием свойств, характерных</w:t>
      </w:r>
      <w:r>
        <w:rPr>
          <w:sz w:val="28"/>
          <w:szCs w:val="28"/>
        </w:rPr>
        <w:t xml:space="preserve"> для разных типов темперамента с преобладанием одного из них.</w:t>
      </w:r>
    </w:p>
    <w:p w:rsidR="00000000" w:rsidRDefault="008C5B07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относительный результат числа положительных ответов по какому-либо типу составляет 40% и выше, значит, данный тип темперамента доминирующий.</w:t>
      </w:r>
    </w:p>
    <w:p w:rsidR="00000000" w:rsidRDefault="008C5B07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этот результат составляет 30-39%, то качест</w:t>
      </w:r>
      <w:r>
        <w:rPr>
          <w:sz w:val="28"/>
          <w:szCs w:val="28"/>
        </w:rPr>
        <w:t>ва данного типа выражены достаточно ярко.</w:t>
      </w:r>
    </w:p>
    <w:p w:rsidR="00000000" w:rsidRDefault="008C5B07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результат 20-29%, то средне выражены.</w:t>
      </w:r>
    </w:p>
    <w:p w:rsidR="00000000" w:rsidRDefault="008C5B07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результате 10-19% можно утверждать, что черты этого типа темперамента выражены в малой степени.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 методики для определения преобладающего типа темперамента А.Белов</w:t>
      </w:r>
      <w:r>
        <w:rPr>
          <w:sz w:val="28"/>
          <w:szCs w:val="28"/>
        </w:rPr>
        <w:t>а находится в Приложении 2.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тестирования по методике для определения преобладающего типа темперамента А. Белова были сведены в таблицу 2.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тестирования по методике А. Белова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испытуемого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Вилена К.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Артур С.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Лена М.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Никита З.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Миляуша С.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Зарина Р.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Олег П.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Азалия Т.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Света Л.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Андрей Х.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</w:tbl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результатам иссл</w:t>
      </w:r>
      <w:r>
        <w:rPr>
          <w:sz w:val="28"/>
          <w:szCs w:val="28"/>
        </w:rPr>
        <w:t>едования.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полученные данные, можно определить, что: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Холерический тип темперамента преобладает у двоих из группы (№2, №8), причем у обоих он является доминирующим.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Сангвинический тип темперамента преобладает у четверых из группы (№3, №4, №5 и №10</w:t>
      </w:r>
      <w:r>
        <w:rPr>
          <w:sz w:val="28"/>
          <w:szCs w:val="28"/>
        </w:rPr>
        <w:t>), у одного (№3) он доминирует.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Флегматический тип темперамента преобладает у двоих из группы (№1 и №9), причем у №1 он является доминирующим.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Меланхолический тип темперамента преобладает у двоих из группы (№6 и №7), у одного (№7) он является доминирующим.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Анализ результатов исследования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наглядности по результатам двух методик тестирования была составлена сводная таблица 3.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типов темперамента и акцентуаций характера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954"/>
        <w:gridCol w:w="1140"/>
        <w:gridCol w:w="1152"/>
        <w:gridCol w:w="128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темперамента   Акцентуация характера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Холерик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Сангвиник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Флегматик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Меланхолик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Демонстративный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№5, №10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Застревающий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Педантичный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Возбудимый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Гипертимный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Дистимический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Тревожно-боязливый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Эффектно-экзальтированный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№3, №4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Эмотивный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№1, №9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Циклотимный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№2, №8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Демонстрат</w:t>
            </w:r>
            <w:r>
              <w:rPr>
                <w:sz w:val="20"/>
                <w:szCs w:val="20"/>
              </w:rPr>
              <w:t>ивный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</w:tr>
    </w:tbl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Жирным шрифтом в таблице выделены номера испытуемых, у которых данный тип темперамента доминирует.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данных таблицы 3 можно вывести следующую закономерность.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типу темперамента соответствуют определенные акцентуации характера: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испытуе</w:t>
      </w:r>
      <w:r>
        <w:rPr>
          <w:sz w:val="28"/>
          <w:szCs w:val="28"/>
        </w:rPr>
        <w:t>мых под номерами 2 и 8 тип темперамента холерический, тип акцентуации характера -- циклотимный.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испытуемых под номерами 3, 4, 5 и 10 тип темперамента сангвинический, типы акцентуаций характера демонстративный и эффектно-экзальтированный.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испытуемых под</w:t>
      </w:r>
      <w:r>
        <w:rPr>
          <w:sz w:val="28"/>
          <w:szCs w:val="28"/>
        </w:rPr>
        <w:t xml:space="preserve"> номерами 1 и 9 тип темперамента флегматический, тип акцентуации характера - эмотивный.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испытуемых под номерами 6 и 7 тип темперамента меланхолический, типы акцентуаций характера тревожно-боязливый и эффектно-экзальтированный.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опреде</w:t>
      </w:r>
      <w:r>
        <w:rPr>
          <w:sz w:val="28"/>
          <w:szCs w:val="28"/>
        </w:rPr>
        <w:t>лить два типа темперамента (холерический и флегматический), которым четко соответствуют типы акцентуаций характера - соответственно циклотимный и эмотивный.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Нечеткое соответствие между типом темперамента и типом акцентуации характера выявлено у испытуемых </w:t>
      </w:r>
      <w:r>
        <w:rPr>
          <w:sz w:val="28"/>
          <w:szCs w:val="28"/>
        </w:rPr>
        <w:t>с сангвиническим и меланхолическим типам темперамента.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испытуемых №5 и №10 с сангвиническим типом темперамента выявлена демонстративная акцентуация характера, у №3 и №4 - эффектно-экзальтированная.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испытуемого №6 с меланхолическим типом темперамента вы</w:t>
      </w:r>
      <w:r>
        <w:rPr>
          <w:sz w:val="28"/>
          <w:szCs w:val="28"/>
        </w:rPr>
        <w:t>явлен тревожно-боязливый тип акцентуации, у №7 - эффектно-экзальтированный.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заметить, что эффектно-экзальтированный тип акцентуации характера является общим для испытуемых с сангвиническим и меланхолическим типами темперамента, тогда как демонстратив</w:t>
      </w:r>
      <w:r>
        <w:rPr>
          <w:sz w:val="28"/>
          <w:szCs w:val="28"/>
        </w:rPr>
        <w:t>ный и тревожно-боязливый типы акцентуации выявлены соответственно у сангвиников и меланхоликов, что позволяет предположить, что именно эти типы акцентуаций характера наиболее характерны для данных типов темперамента.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данной курсовой работы </w:t>
      </w:r>
      <w:r>
        <w:rPr>
          <w:sz w:val="28"/>
          <w:szCs w:val="28"/>
        </w:rPr>
        <w:t>было выявление связи между типом темперамента и акцентуацией характера.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были выполнены следующие задачи:</w:t>
      </w:r>
    </w:p>
    <w:p w:rsidR="00000000" w:rsidRDefault="008C5B07">
      <w:pPr>
        <w:tabs>
          <w:tab w:val="left" w:pos="133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проведено всестороннее изучение различных теорий личности и подходов к их классификации;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определен объект исследования - группа</w:t>
      </w:r>
      <w:r>
        <w:rPr>
          <w:sz w:val="28"/>
          <w:szCs w:val="28"/>
        </w:rPr>
        <w:t xml:space="preserve"> подростков обоего пола в возрасте 15 - 17 лет в количестве 10 человек, учащихся СОШ №4 г. Стерлитамак;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произведен выбор методики для определения у группы исследуемых акцентуаций характера и типов темперамента ("Характерологический опросник К. Леонгарда" </w:t>
      </w:r>
      <w:r>
        <w:rPr>
          <w:sz w:val="28"/>
          <w:szCs w:val="28"/>
        </w:rPr>
        <w:t>в модификации С. Шмишека и "Тест для определения преобладающего типа темперамента" А. Белова);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проведено тестирование группы испытуемых по вышеуказанным методикам;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произведена обработка данным, полученных при тестировании, сделан координационный анализ.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 сделаны следующие выводы:</w:t>
      </w:r>
    </w:p>
    <w:p w:rsidR="00000000" w:rsidRDefault="008C5B07">
      <w:pPr>
        <w:tabs>
          <w:tab w:val="left" w:pos="133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 части испытуемых установлено четкое соответствие между акцентуацией характера и типом темперамента (№№1, 2, 8, 9);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 части испытуемых установлено нечеткое соответствие между акцентуацией характера</w:t>
      </w:r>
      <w:r>
        <w:rPr>
          <w:sz w:val="28"/>
          <w:szCs w:val="28"/>
        </w:rPr>
        <w:t xml:space="preserve"> и типом темперамента (№3, 4, 5, 6, 7, 10);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гипотезу исследования можно считать в целом подтвердившейся.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окончательного подтверждения гипотезы рекомендуется провести более обширные исследования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"Темперамент", "характер", "л</w:t>
      </w:r>
      <w:r>
        <w:rPr>
          <w:sz w:val="28"/>
          <w:szCs w:val="28"/>
        </w:rPr>
        <w:t>ичность" - в этих понятиях исходно содержится сложная внутренняя диалектика. Мы используем их для определения человеческой индивидуальности - того, что отличает данного человека от всех остальных, что делает его уникальным. Вместе с тем мы заранее предпола</w:t>
      </w:r>
      <w:r>
        <w:rPr>
          <w:sz w:val="28"/>
          <w:szCs w:val="28"/>
        </w:rPr>
        <w:t>гаем в этой уникальности черты, общие с другими людьми, иначе всякая классификация, да и само употребление перечисленных понятий, потеряла бы смысл. Какие же именно черты, стороны, качества, особенности человека отражает каждое из этих понятий? Слова "темп</w:t>
      </w:r>
      <w:r>
        <w:rPr>
          <w:sz w:val="28"/>
          <w:szCs w:val="28"/>
        </w:rPr>
        <w:t>ерамент", "характер", "личность" употребляются нами постоянно и повсеместно, они нужны и свою роль выполняют. В повседневном общении в каждое из них вкладывается достаточно определенный смысл и с их помощью достигается взаимопонимание.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каждого темперамен</w:t>
      </w:r>
      <w:r>
        <w:rPr>
          <w:sz w:val="28"/>
          <w:szCs w:val="28"/>
        </w:rPr>
        <w:t>та можно найти как положительные, так и отрицательные свойства. Хорошее воспитание, контроль и самоконтроль дает возможность проявиться: меланхолику, как человеку впечатлительному с глубокими переживаниями и эмоциями; флегматику, как выдержанному, без скор</w:t>
      </w:r>
      <w:r>
        <w:rPr>
          <w:sz w:val="28"/>
          <w:szCs w:val="28"/>
        </w:rPr>
        <w:t>опалительных решений человеку; сангвинику, как высоко отзывчивому для любой работы человеку; холерику, как страстному, неистовому и активному в работе человеку.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Отрицательные свойства темперамента могут проявиться: у меланхолика - замкнутость и застенчивос</w:t>
      </w:r>
      <w:r>
        <w:rPr>
          <w:sz w:val="28"/>
          <w:szCs w:val="28"/>
        </w:rPr>
        <w:t>ть; у флегматика - безразличие к людям, сухость; у сангвиника - поверхностность, разбросанность, непостоянство.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Человек, обладающий любым типом темперамента, может быть способным и не способным, тип темперамента не влияет на способности человека, просто од</w:t>
      </w:r>
      <w:r>
        <w:rPr>
          <w:sz w:val="28"/>
          <w:szCs w:val="28"/>
        </w:rPr>
        <w:t>ни жизненные задачи легче решаются человеком одного типа темперамента, другие - другого.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Характер, несмотря на свою многогранность, лишь одна из сторон, но не вся личность. Человек способен подняться над своим характером, способен изменить его, поэтому, го</w:t>
      </w:r>
      <w:r>
        <w:rPr>
          <w:sz w:val="28"/>
          <w:szCs w:val="28"/>
        </w:rPr>
        <w:t>да говорят о прогнозировании поведения, не забывают, что оно имеет определенную вероятность и не может быть абсолютным.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акцентуации в ряде случаев сочетаются с отклоняющимся поведением, таким, как противоправные действия, суицидальное поведен</w:t>
      </w:r>
      <w:r>
        <w:rPr>
          <w:sz w:val="28"/>
          <w:szCs w:val="28"/>
        </w:rPr>
        <w:t>ие, употребление наркотиков. В то же время поведение многих людей с акцентуированным характером не является отклоняющимся.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акцентуации характера создают предпосылки для формирования девиантного поведения, особенно в подростковом возра</w:t>
      </w:r>
      <w:r>
        <w:rPr>
          <w:sz w:val="28"/>
          <w:szCs w:val="28"/>
        </w:rPr>
        <w:t>сте. Для того чтобы избежать отклонений в поведении детей, родителям и педагогам следует вовремя обратить внимание на особенности характера ребёнка. Зная тип акцентуации характера ребёнка, "места наименьшего сопротивления" в характере и избегая, по возможн</w:t>
      </w:r>
      <w:r>
        <w:rPr>
          <w:sz w:val="28"/>
          <w:szCs w:val="28"/>
        </w:rPr>
        <w:t>ости, неблагоприятных социально-психологических воздействий можно предотвратить формирование отклоняющегося поведения и определить наиболее благоприятные пути развития личности.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  <w:sz w:val="28"/>
          <w:szCs w:val="28"/>
        </w:rPr>
        <w:t>Список литературы</w:t>
      </w:r>
    </w:p>
    <w:p w:rsidR="00000000" w:rsidRDefault="008C5B07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8C5B07">
      <w:pPr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Аверин В.А. Психология личности: Учебное пособие. - СП</w:t>
      </w:r>
      <w:r>
        <w:rPr>
          <w:noProof/>
          <w:sz w:val="28"/>
          <w:szCs w:val="28"/>
        </w:rPr>
        <w:t>б.: Изд-во Михайлова В.А., 1999. - 89 с.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Алейникова Т.В. Психоанализ: Учеб. пособие.- Ростов н/Д: Феникс,2000.-352 с.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Анциферова Л.И. Психология формирования и развития личности / Л.И. Анциферова // Психология личности в трудах отечественных психолого</w:t>
      </w:r>
      <w:r>
        <w:rPr>
          <w:sz w:val="28"/>
          <w:szCs w:val="28"/>
        </w:rPr>
        <w:t>в: Хрестоматия. / Под ред. Куликова Л.В. - 2 -е изд. - СПб.: Питер, 2009. - 464с.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Асмолов А.Г. Психология личности. Культурно-историческое понимание развития человека - 3-е изд., испр. и доп. - М: Академия, Смысл, 2007 г. - 528 с.</w:t>
      </w:r>
    </w:p>
    <w:p w:rsidR="00000000" w:rsidRDefault="008C5B0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Асмолов А.Г. Психоло</w:t>
      </w:r>
      <w:r>
        <w:rPr>
          <w:sz w:val="28"/>
          <w:szCs w:val="28"/>
        </w:rPr>
        <w:t>гия личности: Принципы общепсихологического анализа. - М.: "Смысл", ИЦ Академия, 2002. - 416 с.</w:t>
      </w:r>
    </w:p>
    <w:p w:rsidR="00000000" w:rsidRDefault="008C5B07">
      <w:pPr>
        <w:tabs>
          <w:tab w:val="left" w:pos="426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Божович Л.И. Проблемы формирования личности - М.: Директ-Медиа, 2008. - 612 c.</w:t>
      </w:r>
    </w:p>
    <w:p w:rsidR="00000000" w:rsidRDefault="008C5B07">
      <w:pPr>
        <w:tabs>
          <w:tab w:val="left" w:pos="426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Большой психологический словарь / Под редакцией Б.Г. Мещерякова, В.П. Зинчен</w:t>
      </w:r>
      <w:r>
        <w:rPr>
          <w:sz w:val="28"/>
          <w:szCs w:val="28"/>
        </w:rPr>
        <w:t>ко. - Изд-ва: АСТ, АСТ Москва, Прайм-Еврознак, 2009 г. - 816 с.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Гиппенрейтер Ю.Б. Введение в общую психологию. Курс лекций. - М.: "ЧеРо", 2002. - 336 с.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Елисеев О.П. Практикум по психологии личности - СПб: "Питер", 2000,560с.: ил (серия "Практикум по </w:t>
      </w:r>
      <w:r>
        <w:rPr>
          <w:sz w:val="28"/>
          <w:szCs w:val="28"/>
        </w:rPr>
        <w:t>психологии")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Иващенко А.В, Ж.-П. Семинега. Теории личности в зарубежной психологии: Учебное пособие - Москва.: Издательство МНЭПУ, 2001. - 438с.</w:t>
      </w:r>
    </w:p>
    <w:p w:rsidR="00000000" w:rsidRDefault="008C5B07">
      <w:pPr>
        <w:tabs>
          <w:tab w:val="left" w:pos="435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Леонгард К. Акцентуированные личности. - Ростов-на-Дону: "Феникс", 2000. - 544 с.</w:t>
      </w:r>
    </w:p>
    <w:p w:rsidR="00000000" w:rsidRDefault="008C5B07">
      <w:pPr>
        <w:tabs>
          <w:tab w:val="left" w:pos="426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Леонтьев А.Н. Деяте</w:t>
      </w:r>
      <w:r>
        <w:rPr>
          <w:sz w:val="28"/>
          <w:szCs w:val="28"/>
        </w:rPr>
        <w:t>льность. Сознание. Личность. - Издательства: Смысл, Академия, 2005 г. - 352 с.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Маклаков А.Г. Общая психология: Учебник для вузов. - СПб.: Питер, 2007. - 583 с. - (серия "Учебник нового века")</w:t>
      </w:r>
    </w:p>
    <w:p w:rsidR="00000000" w:rsidRDefault="008C5B07">
      <w:pPr>
        <w:tabs>
          <w:tab w:val="left" w:pos="426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Марцинковская Т.Д., Изотова, Е.И. и др. Детская практиче</w:t>
      </w:r>
      <w:r>
        <w:rPr>
          <w:sz w:val="28"/>
          <w:szCs w:val="28"/>
        </w:rPr>
        <w:t>ская психология - М.: Гардарики, 2007 г. - 256 с.</w:t>
      </w:r>
    </w:p>
    <w:p w:rsidR="00000000" w:rsidRDefault="008C5B07">
      <w:pPr>
        <w:tabs>
          <w:tab w:val="left" w:pos="426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Маслоу, А. Мотивация и личность - 2 -е изд., стер - СПб.: Питер, 2008 г. - 352 с.</w:t>
      </w:r>
    </w:p>
    <w:p w:rsidR="00000000" w:rsidRDefault="008C5B07">
      <w:pPr>
        <w:tabs>
          <w:tab w:val="left" w:pos="426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Мясищев В.Н. Психология отношений: Избранные психологические труды / Под редакцией А.А. Бодалева / М.: Издательство Инст</w:t>
      </w:r>
      <w:r>
        <w:rPr>
          <w:sz w:val="28"/>
          <w:szCs w:val="28"/>
        </w:rPr>
        <w:t>итут практической психологии, Воронеж: НПО МОД ЭК, 1995. - 356 с.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Непомнящая Н.И. Психодиагностика личности: Теория и практика: Учеб. пособие для студ. высш. учеб. заведений - М.: Гуманитарно изд. центр ВЛАДОС, 2001-192 с.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Общая психология: Учебник/ </w:t>
      </w:r>
      <w:r>
        <w:rPr>
          <w:sz w:val="28"/>
          <w:szCs w:val="28"/>
        </w:rPr>
        <w:t>под ред. Р.Х. Тугушева и Е.И. Гарбера. - М.: Издательство Эксмо, 2006. - 560 с. - (Образовательный стандарт XXI)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Олпорт Гордон В. Личность в психологии "КСП+", М.: "Ювента", СПб(При участии психологического центра "Ленато", СПб),1998. - 345с.</w:t>
      </w:r>
    </w:p>
    <w:p w:rsidR="00000000" w:rsidRDefault="008C5B07">
      <w:pPr>
        <w:tabs>
          <w:tab w:val="left" w:pos="435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 xml:space="preserve">Первин </w:t>
      </w:r>
      <w:r>
        <w:rPr>
          <w:sz w:val="28"/>
          <w:szCs w:val="28"/>
        </w:rPr>
        <w:t>Л., Джон О. Психология личности: Теория и исследования / Пер. с англ. М.С. Жамкочьян под ред. В.С. Магуна - М.: "Аспект Пресс",2000 - 607 с.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Петровский А.В. Быть личностью, М. "Педагогика" 1990. 112с. ил (Б-чка Детской энциклопедии "Учёные - школьнику"</w:t>
      </w:r>
      <w:r>
        <w:rPr>
          <w:sz w:val="28"/>
          <w:szCs w:val="28"/>
        </w:rPr>
        <w:t>).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Психология: Учебник для студентов средних педагогических учебных заведений / под ред. И.В. Дубровиной. - 2-е изд., стереотип. - М.: Издательский Центр "Академия", 2002. - 464 с.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Розин В.М. Психология: Наука и практика: Учебное пособие. - М.: РГГУ, О</w:t>
      </w:r>
      <w:r>
        <w:rPr>
          <w:sz w:val="28"/>
          <w:szCs w:val="28"/>
        </w:rPr>
        <w:t>мега-Л, 2005. - 544 с.</w:t>
      </w:r>
    </w:p>
    <w:p w:rsidR="00000000" w:rsidRDefault="008C5B07">
      <w:pPr>
        <w:tabs>
          <w:tab w:val="left" w:pos="435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Робертсон Р. Введение в психологию Юнга. - Ростов-на-Дону: "Феникс", 1998. - 320 с.</w:t>
      </w:r>
    </w:p>
    <w:p w:rsidR="00000000" w:rsidRDefault="008C5B07">
      <w:pPr>
        <w:tabs>
          <w:tab w:val="left" w:pos="435"/>
          <w:tab w:val="left" w:pos="561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25.</w:t>
      </w:r>
      <w:r>
        <w:rPr>
          <w:noProof/>
          <w:sz w:val="28"/>
          <w:szCs w:val="28"/>
        </w:rPr>
        <w:tab/>
        <w:t>Роджерс К. Взгляд на психотерапию. Становление человека / Пер, с англ. М. Исениной; Общ, ред. И.Е. Исенина. - М.: Прогресс, 1994 - 479 с.</w:t>
      </w:r>
    </w:p>
    <w:p w:rsidR="00000000" w:rsidRDefault="008C5B07">
      <w:pPr>
        <w:tabs>
          <w:tab w:val="left" w:pos="435"/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>Рубинштейн С.Л. Основы общей психологии. - СПб: Питер, 2002. -720 с.</w:t>
      </w:r>
    </w:p>
    <w:p w:rsidR="00000000" w:rsidRDefault="008C5B07">
      <w:pPr>
        <w:tabs>
          <w:tab w:val="left" w:pos="435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>Столяренко Л.Д. Психология: Учебник для вузов. - СПб.: Лидер, 2004. - 592 с.</w:t>
      </w:r>
    </w:p>
    <w:p w:rsidR="00000000" w:rsidRDefault="008C5B07">
      <w:pPr>
        <w:tabs>
          <w:tab w:val="left" w:pos="435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Талайко С.В. Психология личности: курс лекций: учеб.-метод. пособие / С.В. Талайко. - Мозырь: ООО ИД "Б</w:t>
      </w:r>
      <w:r>
        <w:rPr>
          <w:sz w:val="28"/>
          <w:szCs w:val="28"/>
        </w:rPr>
        <w:t>елый Ветер", 2006. - 198 с.</w:t>
      </w:r>
    </w:p>
    <w:p w:rsidR="00000000" w:rsidRDefault="008C5B07">
      <w:pPr>
        <w:tabs>
          <w:tab w:val="left" w:pos="435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Тихомиров О.К. Психология: Учебник/ под ред. О.В. Гордеевой. - М.: Высшее образование, 2006. - 538</w:t>
      </w:r>
    </w:p>
    <w:p w:rsidR="00000000" w:rsidRDefault="008C5B07">
      <w:pPr>
        <w:tabs>
          <w:tab w:val="left" w:pos="435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Фрейд З. Психология бессознательного. СПб: Питер, 2007. - 400 с.</w:t>
      </w:r>
    </w:p>
    <w:p w:rsidR="00000000" w:rsidRDefault="008C5B07">
      <w:pPr>
        <w:tabs>
          <w:tab w:val="left" w:pos="435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Фромм Э. Величие и ограниченность теории Фрейда - Изд-во: </w:t>
      </w:r>
      <w:r>
        <w:rPr>
          <w:sz w:val="28"/>
          <w:szCs w:val="28"/>
        </w:rPr>
        <w:t>АСТ, 2000 г. - 448 с.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  <w:t>Хегенхан Б., Олсон, М. Теории научения. - 6 -e изд. - СПб.: Питер, 2004. - 474 с.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Холл К.С., Линдсей Г. Теории личности. Пер. с англ. М., 1997. - 720 с.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Юнг К.Г. Аналитическая психология: Прошлое и настоящее. Сост. В.В. Зеленс</w:t>
      </w:r>
      <w:r>
        <w:rPr>
          <w:sz w:val="28"/>
          <w:szCs w:val="28"/>
        </w:rPr>
        <w:t>кий, А.М. Руткевич. - М.: Мартис, 1995. - 320 с.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Юнг К.Г. Психологические типы. Пер. с нем. - Изд.: Прогресс-Юниверс,1995. - 716 с.</w:t>
      </w:r>
    </w:p>
    <w:p w:rsidR="00000000" w:rsidRDefault="008C5B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Хьелл Л., Зиглер Д. Теории личности - 3 -е изд. - СПб.: Питер, 2009. - 607 с.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Проложения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1. Методика изуче</w:t>
      </w:r>
      <w:r>
        <w:rPr>
          <w:sz w:val="28"/>
          <w:szCs w:val="28"/>
        </w:rPr>
        <w:t>ния акцентуаций лично (модификация С. Шмишека)</w:t>
      </w:r>
    </w:p>
    <w:p w:rsidR="00000000" w:rsidRDefault="008C5B07">
      <w:pPr>
        <w:pStyle w:val="5"/>
        <w:tabs>
          <w:tab w:val="left" w:pos="10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pStyle w:val="5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теста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предназначен для диагностики типа акцентуации личности. Теоретической основой опросника является концепция "акцентуированных личностей" К.Леонгарда, который считает, что присущие лич</w:t>
      </w:r>
      <w:r>
        <w:rPr>
          <w:sz w:val="28"/>
          <w:szCs w:val="28"/>
        </w:rPr>
        <w:t>ности черты могут быть разделены на основные и дополнительные. Основные черты составляют стержень, ядро личности. В случае яркой выраженности (акцента) основные черты становятся акцентуациями характера. Соответственно личности, у которых основные черты ярк</w:t>
      </w:r>
      <w:r>
        <w:rPr>
          <w:sz w:val="28"/>
          <w:szCs w:val="28"/>
        </w:rPr>
        <w:t>о выражены, названы Леонгардом "акцентуированными".</w:t>
      </w:r>
    </w:p>
    <w:p w:rsidR="00000000" w:rsidRDefault="008C5B0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"акцентуированные личности" занял место между психопатией и нормой. Акцентуированные личности не следует рассматривать в качестве патологических, но в случае воздействия неблагоприятных факторов ак</w:t>
      </w:r>
      <w:r>
        <w:rPr>
          <w:sz w:val="28"/>
          <w:szCs w:val="28"/>
        </w:rPr>
        <w:t>центуации могут приобретать патологический характер, разрушая структуру личности.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содержит 10 шкал, в соответствии с десятью выделенными Леонгардом типами акцентуированных личностей, и состоит из 88 вопросов, на которые требуется ответить "да" или</w:t>
      </w:r>
      <w:r>
        <w:rPr>
          <w:sz w:val="28"/>
          <w:szCs w:val="28"/>
        </w:rPr>
        <w:t xml:space="preserve"> "нет".</w:t>
      </w:r>
    </w:p>
    <w:p w:rsidR="00000000" w:rsidRDefault="008C5B07">
      <w:pPr>
        <w:pStyle w:val="5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к тесту</w:t>
      </w:r>
    </w:p>
    <w:p w:rsidR="00000000" w:rsidRDefault="008C5B07">
      <w:pPr>
        <w:pStyle w:val="5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"Вам предлагается ответить на 88 вопросов, касающихся различных сторон вашей личности. Рядом с номером вопроса поставьте знак + (да), если согласны, или - (нет), если не согласны. Отвечайте быстро, долго не задумывайтесь".</w:t>
      </w:r>
    </w:p>
    <w:p w:rsidR="00000000" w:rsidRDefault="008C5B07">
      <w:pPr>
        <w:pStyle w:val="5"/>
        <w:tabs>
          <w:tab w:val="left" w:pos="10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</w:t>
      </w:r>
      <w:r>
        <w:rPr>
          <w:sz w:val="28"/>
          <w:szCs w:val="28"/>
        </w:rPr>
        <w:t>ый материал</w:t>
      </w:r>
    </w:p>
    <w:p w:rsidR="00000000" w:rsidRDefault="008C5B07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Является ли ваше настроение в общем веселым и беззаботным?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Восприимчивы ли вы к обидам?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Случалось ли вам иногда быстро заплакать?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Всегда ли вы считаете себя правым в том деле, которое делаете, и вы не успокоитесь, пока не убедитесь в </w:t>
      </w:r>
      <w:r>
        <w:rPr>
          <w:sz w:val="28"/>
          <w:szCs w:val="28"/>
        </w:rPr>
        <w:t>этом?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Считаете ли вы себя более смелым, чем в детском возрасте?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Может ли ваше настроение меняться, от глубокой радости до глубокой печали?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Находитесь ли вы в компании в центре внимания?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Бывают ли у вас дни, когда вы без достаточных оснований находи</w:t>
      </w:r>
      <w:r>
        <w:rPr>
          <w:sz w:val="28"/>
          <w:szCs w:val="28"/>
        </w:rPr>
        <w:t>тесь в угрюмом и раздражительном настроении и ни с кем не хотите разговаривать?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Серьезный ли вы человек?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Можете ли вы сильно воодушевиться?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Предприимчивы ли вы?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Быстро ли вы забываете, если вас кто-нибудь обидит?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Мягкосердечный ли вы человек?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</w:t>
      </w:r>
      <w:r>
        <w:rPr>
          <w:sz w:val="28"/>
          <w:szCs w:val="28"/>
        </w:rPr>
        <w:t>ытаетесь ли вы проверить после того, как опустили письмо в почтовый ящик, не осталось ли оно висеть в прорези?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Всегда ли вы стараетесь быть добросовестным в работе?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Испытывали ли вы в детстве страх перед грозой или собаками?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Считаете ли вы других люд</w:t>
      </w:r>
      <w:r>
        <w:rPr>
          <w:sz w:val="28"/>
          <w:szCs w:val="28"/>
        </w:rPr>
        <w:t>ей недостаточно требовательными друг к другу?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Сильно ли зависит ваше настроение от жизненных событии и переживаний?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Всегда ли вы прямодушны со своими знакомыми?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 ваше настроение бывает подавленным?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Был ли у вас раньше истерический припадок </w:t>
      </w:r>
      <w:r>
        <w:rPr>
          <w:sz w:val="28"/>
          <w:szCs w:val="28"/>
        </w:rPr>
        <w:t>или истощение нервной системы?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Склонны ли вы к состояниям сильного внутреннего беспокойства или страстного стремления?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Трудно ли вам длительное время просидеть на стуле?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Боретесь ли вы за, свои интересы, если кто-то поступает с вами несправедливо?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Смогли бы вы убить человека?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Сильно ли вам мешает косо висящая гардина или неровно настланная скатерть, настолько, что вам хочется немедленно устранить эти недостатки?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Испытывали ли вы в детстве страх, когда оставались одни в квартире?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 у вас</w:t>
      </w:r>
      <w:r>
        <w:rPr>
          <w:sz w:val="28"/>
          <w:szCs w:val="28"/>
        </w:rPr>
        <w:t xml:space="preserve"> без причины меняется настроение?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Всегда ли вы старательно относитесь к своей деятельности?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Быстро ли вы можете разгневаться?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Можете ли вы быть бесшабашно веселым?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Можете ли вы иногда целиком проникнуться чувством радости?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Подходите ли вы для про</w:t>
      </w:r>
      <w:r>
        <w:rPr>
          <w:sz w:val="28"/>
          <w:szCs w:val="28"/>
        </w:rPr>
        <w:t>ведения увеселительных мероприятий?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Высказываете ли вы обычно людям свое откровенное мнение по тому или иному вопросу?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Влияет ли на вас вид крови?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Охотно ли вы занимаетесь деятельностью, связанной с большой ответственностью?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Склонны ли вы вступитьс</w:t>
      </w:r>
      <w:r>
        <w:rPr>
          <w:sz w:val="28"/>
          <w:szCs w:val="28"/>
        </w:rPr>
        <w:t>я за человека, с которым поступили несправедливо?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Трудно ли вам входить в темный подвал?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Выполняете ли вы кропотливую черную работу так же медленно и тщательно, как и любимое вами дело?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Являетесь ли вы общительным человеком?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Охотно ли вы декламиров</w:t>
      </w:r>
      <w:r>
        <w:rPr>
          <w:sz w:val="28"/>
          <w:szCs w:val="28"/>
        </w:rPr>
        <w:t>али в школе стихи?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Убегали ли вы ребенком из дома?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Тяжело ли вы воспринимаете жизнь?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Бывали ли у вас конфликты и неприятности, которые так изматывали вам нервы, что вы не выходили на работу?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Можно ли сказать, что вы при неудачах не теряете чувство </w:t>
      </w:r>
      <w:r>
        <w:rPr>
          <w:sz w:val="28"/>
          <w:szCs w:val="28"/>
        </w:rPr>
        <w:t>юмора?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Сделаете ли вы первым шаг к примирению, если вас кто-то оскорбит?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Любите ли вы животных?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Уйдете ли вы с работы или из дому, если у вас там что-то не в порядке?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Мучают ли вас неопределенные мысли, что с вами или с вашими родственниками случит</w:t>
      </w:r>
      <w:r>
        <w:rPr>
          <w:sz w:val="28"/>
          <w:szCs w:val="28"/>
        </w:rPr>
        <w:t>ся какое-нибудь несчастье?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Считаете ли вы, что настроение зависит от погоды?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Затруднит ли вас выступить на сцене перед большим количеством зрителей?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Можете ли вы выйти из себя и дать волю рукам, если вас кто-то умышленно грубо рассердит?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Много ли в</w:t>
      </w:r>
      <w:r>
        <w:rPr>
          <w:sz w:val="28"/>
          <w:szCs w:val="28"/>
        </w:rPr>
        <w:t>ы общаетесь?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вы будете чем-либо разочарованы, придете ли в отчаяние?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Нравится ли вам работа организаторского характера?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Упорно ли вы стремитесь к своей цели, даже если на пути встречается много препятствий?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Может ли вас так захватить кинофильм</w:t>
      </w:r>
      <w:r>
        <w:rPr>
          <w:sz w:val="28"/>
          <w:szCs w:val="28"/>
        </w:rPr>
        <w:t>, что слезы выступят на глазах?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Трудно ли вам будет заснуть, если вы целый день размышляли над своим будущим или какой-нибудь проблемой?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Приходилось ли вам в школьные годы пользоваться подсказками или списывать у товарищей домашнее задание?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Трудно ли</w:t>
      </w:r>
      <w:r>
        <w:rPr>
          <w:sz w:val="28"/>
          <w:szCs w:val="28"/>
        </w:rPr>
        <w:t xml:space="preserve"> вам пойти ночью на кладбище?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Следите ли вы с большим вниманием, чтобы каждая вещь в доме лежала на своем месте?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Приходилось ли вам лечь спать в хорошем настроении, а проснуться в удрученном и несколько часов оставаться в нем?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Можете ли вы с легкость</w:t>
      </w:r>
      <w:r>
        <w:rPr>
          <w:sz w:val="28"/>
          <w:szCs w:val="28"/>
        </w:rPr>
        <w:t>ю приспособиться к новой ситуации?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Есть ли у вас предрасположенность к головной боли?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 вы смеетесь?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Можете ли вы быть приветливым с людьми, не открывая своего истинного отношения к ним?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Можно ли вас назвать оживленным и бойким человеком?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Сильно ли вы страдаете из-за несправедливости?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Можно ли вас назвать страстным любителем природы?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Есть ли у вас привычка проверять перед сном или перед тем, как уйти, выключен ли газ и свет, закрыта ли дверь?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Пугливы ли вы?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Бывает ли, что вы чувству</w:t>
      </w:r>
      <w:r>
        <w:rPr>
          <w:sz w:val="28"/>
          <w:szCs w:val="28"/>
        </w:rPr>
        <w:t>ете себя на седьмом небе, хотя объективных причин для этого нет?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Охотно ли вы участвовали в юности в кружках художественной самодеятельности, в театральном кружке?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Тянет ли вас иногда смотреть вдаль?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Смотрите ли вы на будущее пессимистически?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Может</w:t>
      </w:r>
      <w:r>
        <w:rPr>
          <w:sz w:val="28"/>
          <w:szCs w:val="28"/>
        </w:rPr>
        <w:t xml:space="preserve"> ли ваше настроение измениться от высочайшей радости до глубокой тоски за короткий период времени?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Легко ли поднимается ваше настроение в дружеской компании?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Переносите ли вы злость длительное время?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Сильно ли вы переживаете, если горе случилось у др</w:t>
      </w:r>
      <w:r>
        <w:rPr>
          <w:sz w:val="28"/>
          <w:szCs w:val="28"/>
        </w:rPr>
        <w:t>угого человека?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Была ли у вас в школе привычка переписывать лист в тетради, если вы поставили на него кляксу?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Можно ли сказать, что вы больше недоверчивы и- осторожны, нежели доверчивы?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 вы видите страшные сны?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Возникала ли у вас мысль прот</w:t>
      </w:r>
      <w:r>
        <w:rPr>
          <w:sz w:val="28"/>
          <w:szCs w:val="28"/>
        </w:rPr>
        <w:t>ив воли броситься из окна, под приближающийся поезд?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Становитесь ли вы радостным в веселом окружении?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Легко ли вы можете отвлечься от обременительных вопросов и не думать о них?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Трудно ли вам сдержать себя, если вы разозлитесь?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Предпочитаете ли вы </w:t>
      </w:r>
      <w:r>
        <w:rPr>
          <w:sz w:val="28"/>
          <w:szCs w:val="28"/>
        </w:rPr>
        <w:t>молчать (да), или вы словоохотливы (нет)?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Могли бы вы, если пришлось бы участвовать в театральном представлении, с полным проникновением и перевоплощением войти в роль и забыть о себе?</w:t>
      </w:r>
    </w:p>
    <w:p w:rsidR="00000000" w:rsidRDefault="008C5B07">
      <w:pPr>
        <w:pStyle w:val="5"/>
        <w:tabs>
          <w:tab w:val="left" w:pos="709"/>
          <w:tab w:val="left" w:pos="10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теста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оцениваются по 10 характеролог</w:t>
      </w:r>
      <w:r>
        <w:rPr>
          <w:sz w:val="28"/>
          <w:szCs w:val="28"/>
        </w:rPr>
        <w:t>ическим шкалам.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Подсчитайте количество ответов "да" и количество ответов "нет" по каждой шкале с помощью приведенного ключа. Каждое совпадение с ключом равно 1 баллу. Максимальная сумма баллов равна 24. Учитывая неоднозначную количественную представленност</w:t>
      </w:r>
      <w:r>
        <w:rPr>
          <w:sz w:val="28"/>
          <w:szCs w:val="28"/>
        </w:rPr>
        <w:t>ь исследуемых шкал, вводится коэффициент выравнивания, вследствие чего сумма полученных "сырых" баллов умножается на дифференцированный коэффициент. Так, при 8 утверждениях в шкале полученный результат умножается на 3, при 12 - на 2, при 4 - на 6.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</w:t>
      </w:r>
      <w:r>
        <w:rPr>
          <w:sz w:val="28"/>
          <w:szCs w:val="28"/>
        </w:rPr>
        <w:t>ьная сумма баллов после умножения - 24.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некоторым источникам, признаком акцентуации считается величина, превосходящая 12 баллов.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же на основании практического применения опросника считают, что сумма баллов в диапазоне от 15 до 19 говорит лишь о т</w:t>
      </w:r>
      <w:r>
        <w:rPr>
          <w:sz w:val="28"/>
          <w:szCs w:val="28"/>
        </w:rPr>
        <w:t xml:space="preserve">енденции к тому или иному, типу акцентуации. И лишь в случае превышения 19 баллов черта характера является акцентуированной. 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могут быть представлены в виде "профиль личностной акцентуации".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Выделенные Леонгардом 10 типов акцентуированных</w:t>
      </w:r>
      <w:r>
        <w:rPr>
          <w:sz w:val="28"/>
          <w:szCs w:val="28"/>
        </w:rPr>
        <w:t xml:space="preserve"> личностей разделены на две группы: акцентуации характера (демонстративный, педантичный, застревающий, возбудимый) и акцентуации темперамента (гипертимический, дистимический, тревожно-боязливый, циклотимический, аффективный, эмотивный).</w:t>
      </w:r>
    </w:p>
    <w:p w:rsidR="00000000" w:rsidRDefault="008C5B07">
      <w:pPr>
        <w:pStyle w:val="5"/>
        <w:tabs>
          <w:tab w:val="left" w:pos="10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pStyle w:val="5"/>
        <w:tabs>
          <w:tab w:val="left" w:pos="10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 к тесту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"/>
        <w:gridCol w:w="2177"/>
        <w:gridCol w:w="925"/>
        <w:gridCol w:w="1907"/>
        <w:gridCol w:w="14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</w:t>
            </w:r>
            <w:r>
              <w:rPr>
                <w:sz w:val="20"/>
                <w:szCs w:val="20"/>
              </w:rPr>
              <w:t>ное название шкалы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шкалы / Тип личности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 ключа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вопросов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выравнивания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Демонстративность / демонстративный тип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7, 19, 22, 29, 41, 44, 63, 66, 73, 85, 88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 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Застревание / застревающий тип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2,15, 24, 34, 37, 56, 68, 78, 81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12, 46, 59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Педантичность / педантичный тип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4, 14, 17, 26, 39, 48, 58, 61, 70, 80, 83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Возбудимость / возбудимый тип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8, 20, 30, 42, 52, 64, 74, 86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 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Гипертимность / гипертимный тип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1, 11, 23, 33, 45, 55, 67, 77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 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Дистимность / дистимический тип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9, 21,43, 75, 87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 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31, 53, 65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Тревожность / тревожно-боязливый тип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16, 27, 38, 49, 60, 71, 82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 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Экзальтированность / аффективно-экзальтированный тип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10, 32, 54, 76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 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Эмотивность / эмотивный тип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3,13, 35, 47, 57, 69, 79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 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Циклотимность / циклотимный тип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6, 18, 28, 40, 50, 62, 72, 84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 3</w:t>
            </w:r>
          </w:p>
        </w:tc>
      </w:tr>
    </w:tbl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2. Определение преобладающего типа темперамента (А. Белов)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pStyle w:val="5"/>
        <w:tabs>
          <w:tab w:val="left" w:pos="10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теста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ица с четко выраженными свойствами, относящимися только к одному типу темперамента, встречаются сравнительно редко. Гораздо чаще людям свойственны смешанные типы темперамента, характеризующиеся наличием свойств, характерных для разных типов темперамента с </w:t>
      </w:r>
      <w:r>
        <w:rPr>
          <w:sz w:val="28"/>
          <w:szCs w:val="28"/>
        </w:rPr>
        <w:t>преобладанием одного из них.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А. Белова служит для определения преобладающего типа темперамента и выявления представленности в нем свойств других типов. Испытуемому последовательно предъявляются четыре карточки, на каждой из которых написано по 20 </w:t>
      </w:r>
      <w:r>
        <w:rPr>
          <w:sz w:val="28"/>
          <w:szCs w:val="28"/>
        </w:rPr>
        <w:t>свойств, характерных для представителей каждого типа темперамента.</w:t>
      </w:r>
    </w:p>
    <w:p w:rsidR="00000000" w:rsidRDefault="008C5B07">
      <w:pPr>
        <w:pStyle w:val="5"/>
        <w:tabs>
          <w:tab w:val="left" w:pos="10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к тесту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прочитайте перечень свойств и поставьте знак (+), если считаете, что это свойство Вам присуще, и знак (-) - если оно у Вас отсутствует.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сомнительных случаях</w:t>
      </w:r>
      <w:r>
        <w:rPr>
          <w:sz w:val="28"/>
          <w:szCs w:val="28"/>
        </w:rPr>
        <w:t xml:space="preserve"> ничего не ставьте.</w:t>
      </w:r>
    </w:p>
    <w:p w:rsidR="00000000" w:rsidRDefault="008C5B07">
      <w:pPr>
        <w:pStyle w:val="5"/>
        <w:tabs>
          <w:tab w:val="left" w:pos="10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Тестовый материал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Блок</w:t>
      </w:r>
    </w:p>
    <w:p w:rsidR="00000000" w:rsidRDefault="008C5B07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Неусидчивость, суетливость.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Невыдержанность, вспыльчивость.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Нетерпеливость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Резкость и прямолинейность в отношениях с людьми.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Решительность и инициативность.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Упрямство.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Находчивость в споре.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</w:t>
      </w:r>
      <w:r>
        <w:rPr>
          <w:sz w:val="28"/>
          <w:szCs w:val="28"/>
        </w:rPr>
        <w:t>ритмичность в работе.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Склонность к риску.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Незлопамятность, необидчивость.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Быстрота и страстность речи.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Неуравновешенность и склонность к горячности.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Нетерпимость к недостаткам.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Агрессивность забияки.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Выразительность мимики.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Способность быст</w:t>
      </w:r>
      <w:r>
        <w:rPr>
          <w:sz w:val="28"/>
          <w:szCs w:val="28"/>
        </w:rPr>
        <w:t>ро действовать и решать.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Неустанное стремление к новому.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Обладание резкими, порывистыми движениями.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Настойчивость в достижении поставленной цели.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Склонность к резкой смене настроения.</w:t>
      </w:r>
    </w:p>
    <w:p w:rsidR="00000000" w:rsidRDefault="008C5B0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Блок</w:t>
      </w:r>
    </w:p>
    <w:p w:rsidR="00000000" w:rsidRDefault="008C5B07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Жизнерадостность.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Энергичность и деловитость.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</w:t>
      </w:r>
      <w:r>
        <w:rPr>
          <w:sz w:val="28"/>
          <w:szCs w:val="28"/>
        </w:rPr>
        <w:t>доведение начатого дела до конца.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Склонность переоценивать себя.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Способность быстро схватывать новое.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Неустойчивость в интересах и склонностях.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Легкое переживание неудачи и неприятностей.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Легкое приспособление к разным обстоятельствам.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Увлеченн</w:t>
      </w:r>
      <w:r>
        <w:rPr>
          <w:sz w:val="28"/>
          <w:szCs w:val="28"/>
        </w:rPr>
        <w:t>ость любым делом.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Быстрое остывание, когда дело перестает интересовать.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Быстрое включение в новую работу и переключение с одного вида работы на другой.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Тяготение однообразной, будничной, кропотливой работой.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Общительность и отзывчивость, не скованн</w:t>
      </w:r>
      <w:r>
        <w:rPr>
          <w:sz w:val="28"/>
          <w:szCs w:val="28"/>
        </w:rPr>
        <w:t>ость в общении с другими людьми.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Выносливость и работоспособность.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Громкая, быстрая, отчетливая речь.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Сохранение самообладания в неожиданной, сложной ситуации.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Обладание всегда добрым настроением.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Быстрое засыпание и пробуждение.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Частая несобра</w:t>
      </w:r>
      <w:r>
        <w:rPr>
          <w:sz w:val="28"/>
          <w:szCs w:val="28"/>
        </w:rPr>
        <w:t>нность, поспешность в решениях.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Склонность иногда скользить по поверхности, отвлекаясь.</w:t>
      </w:r>
    </w:p>
    <w:p w:rsidR="00000000" w:rsidRDefault="008C5B0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Блок</w:t>
      </w:r>
    </w:p>
    <w:p w:rsidR="00000000" w:rsidRDefault="008C5B07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Спокойствие и хладнокровие.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Последовательность и обстоятельность в делах.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Осторожность и рассудительность.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Умение ждать.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Молчаливость, нежелание б</w:t>
      </w:r>
      <w:r>
        <w:rPr>
          <w:sz w:val="28"/>
          <w:szCs w:val="28"/>
        </w:rPr>
        <w:t>олтать по пустякам.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Обладание спокойной, равномерной речью, без резко выраженных эмоций, жестикуляций и мимики.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Сдержанность и терпеливость.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Доведение начатого дела до конца.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Умение применять свои силы в дело (не растрачивать их по пустякам).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</w:t>
      </w:r>
      <w:r>
        <w:rPr>
          <w:sz w:val="28"/>
          <w:szCs w:val="28"/>
        </w:rPr>
        <w:t>огое придерживание выработанного распорядка жизни, системы в работе.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Легкое сдерживание порывов.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Маловосприимчивость к одобрению и порицанию.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Незлобивость, проявление снисходительного отношения к колкостям в свой адрес.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Постоянство в своих отношени</w:t>
      </w:r>
      <w:r>
        <w:rPr>
          <w:sz w:val="28"/>
          <w:szCs w:val="28"/>
        </w:rPr>
        <w:t>ях и интересах.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Медленное вовлечение в работу и переключение с одного вида работы на другой.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Ровность в отношении со всеми.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Аккуратность и порядок во всем.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Трудное приспособление к новой обстановке.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Обладание выдержкой.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Постепенное схождение с </w:t>
      </w:r>
      <w:r>
        <w:rPr>
          <w:sz w:val="28"/>
          <w:szCs w:val="28"/>
        </w:rPr>
        <w:t>новыми людьми.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Блок</w:t>
      </w:r>
    </w:p>
    <w:p w:rsidR="00000000" w:rsidRDefault="008C5B07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Стеснительность и застенчивость.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Растерянность в новой обстановке.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Затруднительность в установлении контактов с незнакомыми людьми.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Неверие в свои силы.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Легкое перенесение одиночества.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Чувство подавленности и растеряннос</w:t>
      </w:r>
      <w:r>
        <w:rPr>
          <w:sz w:val="28"/>
          <w:szCs w:val="28"/>
        </w:rPr>
        <w:t>ти при неудачах.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Склонность уходить в себя.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Быстрая утомляемость.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Обладание тихой речью, иногда снижающейся до шепота.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Невольное приспособление к характеру собеседника.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Впечатлительность до слезливости.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Чрезвычайная восприимчивость к одобрению </w:t>
      </w:r>
      <w:r>
        <w:rPr>
          <w:sz w:val="28"/>
          <w:szCs w:val="28"/>
        </w:rPr>
        <w:t>и порицанию.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Предъявление высоких требований к себе и окружающим.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Склонность к подозрительности, мнительности.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Беспечная чувствительность и легкая ранимость.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Чрезмерная обидчивость.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Скрытность и необщительность, нежелание делиться своими мыслями.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Малоактивность и робость.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Безропотность и покорность.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Стремление вызвать сочувствие и помощь окружающих.</w:t>
      </w:r>
    </w:p>
    <w:p w:rsidR="00000000" w:rsidRDefault="008C5B07">
      <w:pPr>
        <w:pStyle w:val="5"/>
        <w:tabs>
          <w:tab w:val="left" w:pos="709"/>
          <w:tab w:val="left" w:pos="10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теста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Подсчитать количество плюсов по каждой карточке отдельно.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процент положительных ответов по каждому типу те</w:t>
      </w:r>
      <w:r>
        <w:rPr>
          <w:sz w:val="28"/>
          <w:szCs w:val="28"/>
        </w:rPr>
        <w:t>мперамента: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Х = (А1 / А) * 100%; С = (А2 / А) * 100%;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 = (А3 / А) * 100%; М = (А4 / А) * 100%;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где,, С, Ф, М - типы темперамента;, A2, A3, A4 - число положительных ответов по карточкам соответствующего блока;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- общее число положительных ответов по че</w:t>
      </w:r>
      <w:r>
        <w:rPr>
          <w:sz w:val="28"/>
          <w:szCs w:val="28"/>
        </w:rPr>
        <w:t>тырем карточкам.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конечном виде "формула темперамента" приобретает, например, такой вид: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 = 35%Х + 30%С + 14%Ф + 21%М;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значит, что данный темперамент на 35% - холерический, 30% - сангвинический, 14% - флегматический и 21% - меланхолический.</w:t>
      </w:r>
    </w:p>
    <w:p w:rsidR="00000000" w:rsidRDefault="008C5B07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Если </w:t>
      </w:r>
      <w:r>
        <w:rPr>
          <w:sz w:val="28"/>
          <w:szCs w:val="28"/>
        </w:rPr>
        <w:t>относительный результат числа положительных ответов по какому-либо типу составляет 40% и выше, значит, данный тип темперамента у вас доминирующий.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Если этот результат составляет 30-39%, то качества данного типа выражены достаточно ярко.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Если результат </w:t>
      </w:r>
      <w:r>
        <w:rPr>
          <w:sz w:val="28"/>
          <w:szCs w:val="28"/>
        </w:rPr>
        <w:t>20-29%, то средне выражены.</w:t>
      </w:r>
    </w:p>
    <w:p w:rsidR="00000000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 результате 10-19% можно утверждать, что черты этого типа темперамента выражены в малой степени.</w:t>
      </w:r>
    </w:p>
    <w:p w:rsidR="008C5B07" w:rsidRDefault="008C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8C5B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D2"/>
    <w:rsid w:val="00250BD2"/>
    <w:rsid w:val="008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13351</Words>
  <Characters>76106</Characters>
  <Application>Microsoft Office Word</Application>
  <DocSecurity>0</DocSecurity>
  <Lines>634</Lines>
  <Paragraphs>178</Paragraphs>
  <ScaleCrop>false</ScaleCrop>
  <Company/>
  <LinksUpToDate>false</LinksUpToDate>
  <CharactersWithSpaces>89279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2024-08-01T07:01:00Z</dcterms:created>
  <dcterms:modified xsi:type="dcterms:W3CDTF">2024-08-01T07:01:00Z</dcterms:modified>
</cp:coreProperties>
</file>