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ECBE7" w14:textId="77777777" w:rsidR="00000000" w:rsidRDefault="00DD0C1D">
      <w:pPr>
        <w:suppressAutoHyphens/>
        <w:spacing w:line="360" w:lineRule="auto"/>
        <w:jc w:val="center"/>
        <w:rPr>
          <w:sz w:val="28"/>
          <w:szCs w:val="28"/>
        </w:rPr>
      </w:pPr>
    </w:p>
    <w:p w14:paraId="3AA12899" w14:textId="77777777" w:rsidR="00000000" w:rsidRDefault="00DD0C1D">
      <w:pPr>
        <w:suppressAutoHyphens/>
        <w:spacing w:line="360" w:lineRule="auto"/>
        <w:jc w:val="center"/>
        <w:rPr>
          <w:sz w:val="28"/>
          <w:szCs w:val="28"/>
        </w:rPr>
      </w:pPr>
    </w:p>
    <w:p w14:paraId="539F3A97" w14:textId="77777777" w:rsidR="00000000" w:rsidRDefault="00DD0C1D">
      <w:pPr>
        <w:suppressAutoHyphens/>
        <w:spacing w:line="360" w:lineRule="auto"/>
        <w:jc w:val="center"/>
        <w:rPr>
          <w:sz w:val="28"/>
          <w:szCs w:val="28"/>
        </w:rPr>
      </w:pPr>
    </w:p>
    <w:p w14:paraId="1E9797DC" w14:textId="77777777" w:rsidR="00000000" w:rsidRDefault="00DD0C1D">
      <w:pPr>
        <w:suppressAutoHyphens/>
        <w:spacing w:line="360" w:lineRule="auto"/>
        <w:jc w:val="center"/>
        <w:rPr>
          <w:sz w:val="28"/>
          <w:szCs w:val="28"/>
        </w:rPr>
      </w:pPr>
    </w:p>
    <w:p w14:paraId="38A9A711" w14:textId="77777777" w:rsidR="00000000" w:rsidRDefault="00DD0C1D">
      <w:pPr>
        <w:suppressAutoHyphens/>
        <w:spacing w:line="360" w:lineRule="auto"/>
        <w:jc w:val="center"/>
        <w:rPr>
          <w:sz w:val="28"/>
          <w:szCs w:val="28"/>
        </w:rPr>
      </w:pPr>
    </w:p>
    <w:p w14:paraId="5F7B1057" w14:textId="77777777" w:rsidR="00000000" w:rsidRDefault="00DD0C1D">
      <w:pPr>
        <w:suppressAutoHyphens/>
        <w:spacing w:line="360" w:lineRule="auto"/>
        <w:jc w:val="center"/>
        <w:rPr>
          <w:sz w:val="28"/>
          <w:szCs w:val="28"/>
        </w:rPr>
      </w:pPr>
    </w:p>
    <w:p w14:paraId="0F2EB94B" w14:textId="77777777" w:rsidR="00000000" w:rsidRDefault="00DD0C1D">
      <w:pPr>
        <w:suppressAutoHyphens/>
        <w:spacing w:line="360" w:lineRule="auto"/>
        <w:jc w:val="center"/>
        <w:rPr>
          <w:sz w:val="28"/>
          <w:szCs w:val="28"/>
        </w:rPr>
      </w:pPr>
    </w:p>
    <w:p w14:paraId="0E872400" w14:textId="77777777" w:rsidR="00000000" w:rsidRDefault="00DD0C1D">
      <w:pPr>
        <w:suppressAutoHyphens/>
        <w:spacing w:line="360" w:lineRule="auto"/>
        <w:jc w:val="center"/>
        <w:rPr>
          <w:sz w:val="28"/>
          <w:szCs w:val="28"/>
        </w:rPr>
      </w:pPr>
    </w:p>
    <w:p w14:paraId="717CDEDA" w14:textId="77777777" w:rsidR="00000000" w:rsidRDefault="00DD0C1D">
      <w:pPr>
        <w:suppressAutoHyphens/>
        <w:spacing w:line="360" w:lineRule="auto"/>
        <w:jc w:val="center"/>
        <w:rPr>
          <w:sz w:val="28"/>
          <w:szCs w:val="28"/>
        </w:rPr>
      </w:pPr>
    </w:p>
    <w:p w14:paraId="5E7E3CA4" w14:textId="77777777" w:rsidR="00000000" w:rsidRDefault="00DD0C1D">
      <w:pPr>
        <w:suppressAutoHyphens/>
        <w:spacing w:line="360" w:lineRule="auto"/>
        <w:jc w:val="center"/>
        <w:rPr>
          <w:sz w:val="28"/>
          <w:szCs w:val="28"/>
        </w:rPr>
      </w:pPr>
    </w:p>
    <w:p w14:paraId="2BE94BB4" w14:textId="77777777" w:rsidR="00000000" w:rsidRDefault="00DD0C1D">
      <w:pPr>
        <w:suppressAutoHyphens/>
        <w:spacing w:line="360" w:lineRule="auto"/>
        <w:jc w:val="center"/>
        <w:rPr>
          <w:sz w:val="28"/>
          <w:szCs w:val="28"/>
        </w:rPr>
      </w:pPr>
    </w:p>
    <w:p w14:paraId="3009EFFD" w14:textId="77777777" w:rsidR="00000000" w:rsidRDefault="00DD0C1D">
      <w:pPr>
        <w:suppressAutoHyphens/>
        <w:spacing w:line="360" w:lineRule="auto"/>
        <w:jc w:val="center"/>
        <w:rPr>
          <w:sz w:val="28"/>
          <w:szCs w:val="28"/>
        </w:rPr>
      </w:pPr>
    </w:p>
    <w:p w14:paraId="08488E36" w14:textId="77777777" w:rsidR="00000000" w:rsidRDefault="00DD0C1D">
      <w:pPr>
        <w:suppressAutoHyphens/>
        <w:spacing w:line="360" w:lineRule="auto"/>
        <w:jc w:val="center"/>
        <w:rPr>
          <w:sz w:val="28"/>
          <w:szCs w:val="28"/>
        </w:rPr>
      </w:pPr>
    </w:p>
    <w:p w14:paraId="6284642A" w14:textId="77777777" w:rsidR="00000000" w:rsidRDefault="00DD0C1D">
      <w:pPr>
        <w:suppressAutoHyphens/>
        <w:spacing w:line="360" w:lineRule="auto"/>
        <w:jc w:val="center"/>
        <w:rPr>
          <w:sz w:val="28"/>
          <w:szCs w:val="28"/>
        </w:rPr>
      </w:pPr>
    </w:p>
    <w:p w14:paraId="0C038217" w14:textId="77777777" w:rsidR="00000000" w:rsidRDefault="00DD0C1D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Современное состояние экстемпоральной рецептуры в России</w:t>
      </w:r>
    </w:p>
    <w:p w14:paraId="7DA2763B" w14:textId="77777777" w:rsidR="00000000" w:rsidRDefault="00DD0C1D">
      <w:pPr>
        <w:suppressAutoHyphens/>
        <w:spacing w:line="360" w:lineRule="auto"/>
        <w:jc w:val="center"/>
        <w:rPr>
          <w:sz w:val="28"/>
          <w:szCs w:val="28"/>
        </w:rPr>
      </w:pPr>
    </w:p>
    <w:p w14:paraId="5C9EB962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Оглавление</w:t>
      </w:r>
    </w:p>
    <w:p w14:paraId="503AB97F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7EB0F41" w14:textId="77777777" w:rsidR="00000000" w:rsidRDefault="00DD0C1D">
      <w:pPr>
        <w:tabs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14:paraId="0FB533D1" w14:textId="77777777" w:rsidR="00000000" w:rsidRDefault="00DD0C1D">
      <w:pPr>
        <w:tabs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Основные сведения</w:t>
      </w:r>
    </w:p>
    <w:p w14:paraId="35918E80" w14:textId="77777777" w:rsidR="00000000" w:rsidRDefault="00DD0C1D">
      <w:pPr>
        <w:tabs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Потребность в экстемпоральных лекарственных формах</w:t>
      </w:r>
    </w:p>
    <w:p w14:paraId="2C149978" w14:textId="77777777" w:rsidR="00000000" w:rsidRDefault="00DD0C1D">
      <w:pPr>
        <w:tabs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Экстемпоральная рецептура и ее преимущества</w:t>
      </w:r>
    </w:p>
    <w:p w14:paraId="2D5069AF" w14:textId="77777777" w:rsidR="00000000" w:rsidRDefault="00DD0C1D">
      <w:pPr>
        <w:tabs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Проблемы, возникающие при изготовлении Э</w:t>
      </w:r>
      <w:r>
        <w:rPr>
          <w:noProof/>
          <w:sz w:val="28"/>
          <w:szCs w:val="28"/>
        </w:rPr>
        <w:t>ЛП</w:t>
      </w:r>
    </w:p>
    <w:p w14:paraId="00F3374B" w14:textId="77777777" w:rsidR="00000000" w:rsidRDefault="00DD0C1D">
      <w:pPr>
        <w:tabs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Еще немного о проблемах</w:t>
      </w:r>
    </w:p>
    <w:p w14:paraId="0D9CEE1F" w14:textId="77777777" w:rsidR="00000000" w:rsidRDefault="00DD0C1D">
      <w:pPr>
        <w:tabs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Пути решения проблемы</w:t>
      </w:r>
    </w:p>
    <w:p w14:paraId="5867E5BE" w14:textId="77777777" w:rsidR="00000000" w:rsidRDefault="00DD0C1D">
      <w:pPr>
        <w:tabs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Вывод</w:t>
      </w:r>
    </w:p>
    <w:p w14:paraId="24E57E22" w14:textId="77777777" w:rsidR="00000000" w:rsidRDefault="00DD0C1D">
      <w:pPr>
        <w:tabs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литературы</w:t>
      </w:r>
    </w:p>
    <w:p w14:paraId="1324A0E4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F3D09B0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2"/>
          <w:szCs w:val="22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63A9B459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078ADA7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главных задач социальной политики государства является охрана здоровья граждан.</w:t>
      </w:r>
    </w:p>
    <w:p w14:paraId="30AA81B0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развитием фармацевтической отрасли выпуск экстемпоральных форм в производст</w:t>
      </w:r>
      <w:r>
        <w:rPr>
          <w:sz w:val="28"/>
          <w:szCs w:val="28"/>
        </w:rPr>
        <w:t>венных аптеках России отошел на задний план. Но при этом в отдельных развитых странах успешно практикуют изготовление препаратов по индивидуальной рецептуре. [8]</w:t>
      </w:r>
    </w:p>
    <w:p w14:paraId="183E0240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Цепочка «пациент-врач-фармацевт» тысячелетиями была неразрывной. Особенно роль фармацевта возр</w:t>
      </w:r>
      <w:r>
        <w:rPr>
          <w:sz w:val="28"/>
          <w:szCs w:val="28"/>
        </w:rPr>
        <w:t>осла после Второй мировой войны, когда развитие химии значительно опережало технологии готовых лекарственных форм. В настоящее время ситуация кардинально изменилась. Промышленность стала изготавливать практически все лекарственные формы: таблетки, капсулы,</w:t>
      </w:r>
      <w:r>
        <w:rPr>
          <w:sz w:val="28"/>
          <w:szCs w:val="28"/>
        </w:rPr>
        <w:t xml:space="preserve"> сиропы, суппозитории и наружные средства в различных дозировках. С тех пор в цепочку между врачом и фармацевтом сначала робко, а затем все более настойчиво начал встраиваться завод. Особенно ярко эта тенденция прослеживается в России. </w:t>
      </w:r>
    </w:p>
    <w:p w14:paraId="1DE910E7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отечестве</w:t>
      </w:r>
      <w:r>
        <w:rPr>
          <w:sz w:val="28"/>
          <w:szCs w:val="28"/>
        </w:rPr>
        <w:t>нной статистики, за последние 10 лет экстемпоральная рецептура сократилась более чем в три раза, составив около 5% объема продаж производственной аптеки. Из 2400 унифицированных прописей аптеки изготавливают максимум 40. Снизилось и количество производстве</w:t>
      </w:r>
      <w:r>
        <w:rPr>
          <w:sz w:val="28"/>
          <w:szCs w:val="28"/>
        </w:rPr>
        <w:t>нных аптек. В частности, если в 90-е гг. в Екатеринбурге их насчитывалось 28, то сегодня только четыре; в Перми также было более 20 аптек, а сейчас всего одна. [7]</w:t>
      </w:r>
    </w:p>
    <w:p w14:paraId="113A403B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производственных аптек в Томске - 4.[6]</w:t>
      </w:r>
    </w:p>
    <w:p w14:paraId="02BECC26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CAA8C2E" w14:textId="77777777" w:rsidR="00000000" w:rsidRDefault="00DD0C1D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Основные сведения</w:t>
      </w:r>
    </w:p>
    <w:p w14:paraId="65D0B603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2E37C9D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Экстемпоральная рецепт</w:t>
      </w:r>
      <w:r>
        <w:rPr>
          <w:sz w:val="28"/>
          <w:szCs w:val="28"/>
        </w:rPr>
        <w:t>ура (лат. ex tempore - по мере надобности) - термин, принятый в фармацевтической практике для обозначения лекарственных форм, изготовляемых непосредственно в аптеке по рецепту врача для конкретного пациента.</w:t>
      </w:r>
    </w:p>
    <w:p w14:paraId="3C305F9D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Экстемпорально в аптеке готовят:</w:t>
      </w:r>
    </w:p>
    <w:p w14:paraId="26D0D5F0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Капли и раств</w:t>
      </w:r>
      <w:r>
        <w:rPr>
          <w:sz w:val="28"/>
          <w:szCs w:val="28"/>
        </w:rPr>
        <w:t>оры для внутреннего и наружного применения</w:t>
      </w:r>
    </w:p>
    <w:p w14:paraId="34AC321A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Порошки дозированные</w:t>
      </w:r>
    </w:p>
    <w:p w14:paraId="4D0AE816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Мази, пасты</w:t>
      </w:r>
    </w:p>
    <w:p w14:paraId="36766943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Растворы для инъекций (в основном в больничных аптеках)</w:t>
      </w:r>
    </w:p>
    <w:p w14:paraId="77B0FDF0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Глазные капли (при наличии асептического блока)</w:t>
      </w:r>
    </w:p>
    <w:p w14:paraId="5C0ACEC8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Эмульсии, суспензии, линименты</w:t>
      </w:r>
    </w:p>
    <w:p w14:paraId="25ABAC65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Настои и отвары</w:t>
      </w:r>
    </w:p>
    <w:p w14:paraId="46015B15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Суппозитории</w:t>
      </w:r>
    </w:p>
    <w:p w14:paraId="3D101DE7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</w:t>
      </w:r>
      <w:r>
        <w:rPr>
          <w:sz w:val="28"/>
          <w:szCs w:val="28"/>
        </w:rPr>
        <w:t>тория и распространенность в мире.</w:t>
      </w:r>
    </w:p>
    <w:p w14:paraId="2E5808A0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Исторически, начиная с самых древних времен, лекарства готовили в аптеках. Самое широкое распространение экстемпоральная рецептура получила в Средневековой Европе. Тогда лекари сами изучали свойства растений, минералов, п</w:t>
      </w:r>
      <w:r>
        <w:rPr>
          <w:sz w:val="28"/>
          <w:szCs w:val="28"/>
        </w:rPr>
        <w:t>родуктов животного происхождения и сами были авторами прописей, которые зачастую назывались по имени придумавшего эту пропись лекаря. С развитием в Европе алхимии, возросла скорость накопления знаний в области химии, ботаники и минералогии, многие аптекари</w:t>
      </w:r>
      <w:r>
        <w:rPr>
          <w:sz w:val="28"/>
          <w:szCs w:val="28"/>
        </w:rPr>
        <w:t xml:space="preserve"> занимались алхимией и вместе с этим изучали свойства используемых продуктов.</w:t>
      </w:r>
    </w:p>
    <w:p w14:paraId="024FB693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мире существует двойственное отношение к экстемпоральной рецептуре. В одних странах (Израиль, Португалия) она запрещена, в других (США, Германия, Франция) рас</w:t>
      </w:r>
      <w:r>
        <w:rPr>
          <w:sz w:val="28"/>
          <w:szCs w:val="28"/>
        </w:rPr>
        <w:t xml:space="preserve">пространена достаточно </w:t>
      </w:r>
      <w:r>
        <w:rPr>
          <w:sz w:val="28"/>
          <w:szCs w:val="28"/>
        </w:rPr>
        <w:lastRenderedPageBreak/>
        <w:t xml:space="preserve">широко, но в любом случае необходимость экстемпоральной рецептуры очевидна. </w:t>
      </w:r>
    </w:p>
    <w:p w14:paraId="471BCDB7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России с каждым годом количество людей, владеющих навыками аптечной технологии лекарств в полной мере сокращается. Государство пытается стимулировать разв</w:t>
      </w:r>
      <w:r>
        <w:rPr>
          <w:sz w:val="28"/>
          <w:szCs w:val="28"/>
        </w:rPr>
        <w:t>итие дела (так, например, в Санкт-Петербурге аптеки получают 50 % скидку на аренду помещений при наличии функционирующего рецептурного отдела), но из-за больших затрат и крайне низкой окупаемости в России экстемпоральная рецептура умирает. В США она развит</w:t>
      </w:r>
      <w:r>
        <w:rPr>
          <w:sz w:val="28"/>
          <w:szCs w:val="28"/>
        </w:rPr>
        <w:t>а достаточно широко. В аптеках готовят на заказ глазные плёнки; стоимость работ по одному подобному рецепту может достигать 300 долларов США и выше.</w:t>
      </w:r>
    </w:p>
    <w:p w14:paraId="10AFB4AF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Достоинства и недостатки.</w:t>
      </w:r>
    </w:p>
    <w:p w14:paraId="3FB367D4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Достоинства:</w:t>
      </w:r>
    </w:p>
    <w:p w14:paraId="60A30A14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подобрать дозировку для каждого конкретного пациента и </w:t>
      </w:r>
      <w:r>
        <w:rPr>
          <w:sz w:val="28"/>
          <w:szCs w:val="28"/>
        </w:rPr>
        <w:t>при этом учесть ВСЕ его особенности (аллергию, проблемы с почками, печенью, сердцем и т. д.) - это главный и самый основной аргумент в пользу сохранения экстемпоральной рецептуры, так как не все лекарства, изготавливаемые на заводе, могут быть использованы</w:t>
      </w:r>
      <w:r>
        <w:rPr>
          <w:sz w:val="28"/>
          <w:szCs w:val="28"/>
        </w:rPr>
        <w:t xml:space="preserve"> разными пациентами.</w:t>
      </w:r>
    </w:p>
    <w:p w14:paraId="69C687D7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Недостатки:</w:t>
      </w:r>
    </w:p>
    <w:p w14:paraId="00563680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Сложность контроля качества лекарственной формы - легко из 1 кг субстанции на заводе взять пробу, проанализировать её, а потом изготовить сотни таблеток. Затраты на контроль качества в этом случае - минимальны и качество ле</w:t>
      </w:r>
      <w:r>
        <w:rPr>
          <w:sz w:val="28"/>
          <w:szCs w:val="28"/>
        </w:rPr>
        <w:t>карственных форм безусловно лучше.[1]</w:t>
      </w:r>
    </w:p>
    <w:p w14:paraId="0675757D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328FD99" w14:textId="77777777" w:rsidR="00000000" w:rsidRDefault="00DD0C1D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Потребность в экстемпоральных лекарственных формах</w:t>
      </w:r>
    </w:p>
    <w:p w14:paraId="3695BFD8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9ED8C53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Производственные аптеки являются необходимым звеном системы лекарственного обеспечения, поскольку позволяют удовлетворить потребности </w:t>
      </w:r>
      <w:r>
        <w:rPr>
          <w:sz w:val="28"/>
          <w:szCs w:val="28"/>
        </w:rPr>
        <w:lastRenderedPageBreak/>
        <w:t>здравоохранения в лекарствен</w:t>
      </w:r>
      <w:r>
        <w:rPr>
          <w:sz w:val="28"/>
          <w:szCs w:val="28"/>
        </w:rPr>
        <w:t>ных формах, не имеющих промышленных аналогов, обеспечить индивидуальное дозирование лекарственных веществ, а также изготовить лекарственные формы без консервантов и других неиндифферентных добавок. Лекарственные формы аптечного изготовления неизменно польз</w:t>
      </w:r>
      <w:r>
        <w:rPr>
          <w:sz w:val="28"/>
          <w:szCs w:val="28"/>
        </w:rPr>
        <w:t xml:space="preserve">уются спросом у пожилого населения, для новорожденных детей и т. п. </w:t>
      </w:r>
    </w:p>
    <w:p w14:paraId="192D113D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следует отметить, что производственных аптек становится все меньше в связи с тем, что производственная функция является нерентабельной для аптечной организации из-за своего малог</w:t>
      </w:r>
      <w:r>
        <w:rPr>
          <w:sz w:val="28"/>
          <w:szCs w:val="28"/>
        </w:rPr>
        <w:t>о объема и многие частные аптечные организации стараются избавиться от такого «обременения».[3]</w:t>
      </w:r>
    </w:p>
    <w:p w14:paraId="70FB16C4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Америке и странах Евросоюза наблюдается отчетливая тенденция роста числа производственных аптек. В США ежегодно по рецептам врачей изготавливается 30-40 млн л</w:t>
      </w:r>
      <w:r>
        <w:rPr>
          <w:sz w:val="28"/>
          <w:szCs w:val="28"/>
        </w:rPr>
        <w:t>екарственных препаратов. Такая популярность в среде медиков объясняется несколькими обстоятельствами. Препараты, изготовленные в аптеке, более эффективны, если учесть, что прописаны врачом и изготовлены фармацевтом с учетом индивидуальных особенностей паци</w:t>
      </w:r>
      <w:r>
        <w:rPr>
          <w:sz w:val="28"/>
          <w:szCs w:val="28"/>
        </w:rPr>
        <w:t xml:space="preserve">ента, в то время как препараты заводского изготовления предназначены для среднестатистического больного. Кроме того, они более качественны - всегда можно установить, кто, когда и как изготавливал каждую капсулу, каждый раствор (в промышленном производстве </w:t>
      </w:r>
      <w:r>
        <w:rPr>
          <w:sz w:val="28"/>
          <w:szCs w:val="28"/>
        </w:rPr>
        <w:t>контроль ведется посерийно, каждая таблетка, капсула или раствор никогда не контролируется). Препараты, изготовленные в аптеке, более безопасны: уровень подготовки и ответственности фармацевтов очень высок, поскольку они находятся в непосредственном контак</w:t>
      </w:r>
      <w:r>
        <w:rPr>
          <w:sz w:val="28"/>
          <w:szCs w:val="28"/>
        </w:rPr>
        <w:t xml:space="preserve">те с пациентом и врачом. Пациенты, нуждающиеся в индивидуальном препарате - это, прежде всего дети, нуждающиеся в корректировке дозы лекарственного вещества в зависимости от возраста. Можно разломить таблетку на две относительно равные части, но на девять </w:t>
      </w:r>
      <w:r>
        <w:rPr>
          <w:sz w:val="28"/>
          <w:szCs w:val="28"/>
        </w:rPr>
        <w:t xml:space="preserve">или восемнадцать равных частей - нет. Поэтому ни одна мама не будет давать </w:t>
      </w:r>
      <w:r>
        <w:rPr>
          <w:sz w:val="28"/>
          <w:szCs w:val="28"/>
        </w:rPr>
        <w:lastRenderedPageBreak/>
        <w:t xml:space="preserve">своему ребенку кусочек таблетки, чтобы не допустить передозировки. [2] </w:t>
      </w:r>
    </w:p>
    <w:p w14:paraId="6BA55396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Зарубежным фармацевтам часто приходится изготавливать препараты для детей в виде микстур, сиропов и порошков.</w:t>
      </w:r>
      <w:r>
        <w:rPr>
          <w:sz w:val="28"/>
          <w:szCs w:val="28"/>
        </w:rPr>
        <w:t xml:space="preserve"> Тем самым обеспечивается необходимая точность дозирования и удобство применения. Например, каптоприл сейчас доступен только в виде таблеток, содержащих минимальную взрослую дозу 12,5 мг. Для ребенка в возрасте 1 года необходимо 0,1-0,3 мг/кг. Если учесть </w:t>
      </w:r>
      <w:r>
        <w:rPr>
          <w:sz w:val="28"/>
          <w:szCs w:val="28"/>
        </w:rPr>
        <w:t>массу тела - 5 кг, то следует выдать пациенту 1,0 мг или 1/13 таблетки. Разломить таблетку с необходимой точностью на 13 частей невозможно. Единственное решение - изготовить микстуру из 65 мл пищевого сиропа и порошка измельченной таблетки, чтобы обеспечит</w:t>
      </w:r>
      <w:r>
        <w:rPr>
          <w:sz w:val="28"/>
          <w:szCs w:val="28"/>
        </w:rPr>
        <w:t>ь требуемую дозу в чайной ложке. Другая категория - пожилые люди, обычно страдающие из-за нарушений обмена веществ. Им необходимы индивидуальные дозы и оптимизация лекарственной формы в зависимости от состояния, что невозможно при промышленном производстве</w:t>
      </w:r>
      <w:r>
        <w:rPr>
          <w:sz w:val="28"/>
          <w:szCs w:val="28"/>
        </w:rPr>
        <w:t>. У кого-то может быть аллергия на красители, консерванты и другие вспомогательные вещества или просто побочные реакции. Производство ингаляционных или ректальных лекарственных форм в аптеке позволяет всего этого избежать. Примером успешного экстемпорально</w:t>
      </w:r>
      <w:r>
        <w:rPr>
          <w:sz w:val="28"/>
          <w:szCs w:val="28"/>
        </w:rPr>
        <w:t xml:space="preserve">го изготовления можно считать суппозитории сальбутамола. При данном способе применения исключается основной побочный эффект таблетированного противоастматического средства - тошнота. Еще одна причина для расширения производственной деятельности аптек- это </w:t>
      </w:r>
      <w:r>
        <w:rPr>
          <w:sz w:val="28"/>
          <w:szCs w:val="28"/>
        </w:rPr>
        <w:t>недостаток лекарственных веществ. За последние 25 лет в России прекратили выпускать более 7,5 тыс. наименований субстанций. Производства ликвидировали по экономическим причинам - крупным фармацевтическим компаниям невыгодны дешевые препараты, их предприяти</w:t>
      </w:r>
      <w:r>
        <w:rPr>
          <w:sz w:val="28"/>
          <w:szCs w:val="28"/>
        </w:rPr>
        <w:t xml:space="preserve">я делают ставку на более дорогие, патентованные, чья эффективность зачастую не превышает известные и менее дорогостоящие. Многие производители прекратили синтез лекарственных субстанций и завозят их из-за рубежа, чаще всего из Индии и </w:t>
      </w:r>
      <w:r>
        <w:rPr>
          <w:sz w:val="28"/>
          <w:szCs w:val="28"/>
        </w:rPr>
        <w:lastRenderedPageBreak/>
        <w:t>Китая. В настоящее вр</w:t>
      </w:r>
      <w:r>
        <w:rPr>
          <w:sz w:val="28"/>
          <w:szCs w:val="28"/>
        </w:rPr>
        <w:t>емя более 70% лекарственных веществ производятся в этих странах. Это приводит к задержке поступления субстанций на рынок, связанной с логистикой и продолжительной регистрацией. Зарубежные фармацевты могут использовать готовые лекарственные формы промышленн</w:t>
      </w:r>
      <w:r>
        <w:rPr>
          <w:sz w:val="28"/>
          <w:szCs w:val="28"/>
        </w:rPr>
        <w:t xml:space="preserve">ого изготовления, чтобы заполнить этот пробел. Неудивительно, что они готовят самые разнообразные формы: порошки, быстрорастворимые таблетки, пастилки, конфеты, мороженое, капли сублингвального применения, наружные органогели, растворы для программируемых </w:t>
      </w:r>
      <w:r>
        <w:rPr>
          <w:sz w:val="28"/>
          <w:szCs w:val="28"/>
        </w:rPr>
        <w:t>инфузионных насосов, интратекальных инъекций, ионо-, фонофореза и множество других, редко выпускаемых промышленностью. При этом используют самые разнообразные действующие вещества, конструируя лекарственные формы с регулируемой скоростью высвобождения.</w:t>
      </w:r>
    </w:p>
    <w:p w14:paraId="4084A165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>имеют промышленных аналогов такие лекарственные формы, как растворы для электрофореза, суспензии серы и гидрофильных веществ, препараты защищенных коллоидов (протаргол, колларгол), растворы калия перманганата, ряд растворов для внутреннего употребления нов</w:t>
      </w:r>
      <w:r>
        <w:rPr>
          <w:sz w:val="28"/>
          <w:szCs w:val="28"/>
        </w:rPr>
        <w:t xml:space="preserve">орожденными и детьми до года. Сходные по составу промышленные аналоги имеют небольшие объемы фасовки, что в свою очередь неудобно и невыгодно приобретать медицинским организациям. Так, промышленностью выпускаются растворы перекиси водорода 3 % фасовкой по </w:t>
      </w:r>
      <w:r>
        <w:rPr>
          <w:sz w:val="28"/>
          <w:szCs w:val="28"/>
        </w:rPr>
        <w:t>40 и 100 мл, в то время как производственные отделы аптек могут предоставить большие объемы и различной концентрации. Также по требованиям медицинских организаций изготавливают большие объемы хлоргексидина, по 400 мл, в то время как промышленность выпускае</w:t>
      </w:r>
      <w:r>
        <w:rPr>
          <w:sz w:val="28"/>
          <w:szCs w:val="28"/>
        </w:rPr>
        <w:t>т хлоргексидин фасовкой по 100 мл. [5]</w:t>
      </w:r>
    </w:p>
    <w:p w14:paraId="3B307BEE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E0F23F0" w14:textId="77777777" w:rsidR="00000000" w:rsidRDefault="00DD0C1D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Экстемпоральная рецептура и ее преимущества</w:t>
      </w:r>
    </w:p>
    <w:p w14:paraId="35E29D28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1B3E1BF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Организм человека является сложной биохимической системой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в которой </w:t>
      </w:r>
      <w:r>
        <w:rPr>
          <w:sz w:val="28"/>
          <w:szCs w:val="28"/>
        </w:rPr>
        <w:lastRenderedPageBreak/>
        <w:t>при неблагоприятном действии внешних и внутренних факторов иногда возникают патологические процессы</w:t>
      </w:r>
      <w:r>
        <w:rPr>
          <w:sz w:val="28"/>
          <w:szCs w:val="28"/>
        </w:rPr>
        <w:t xml:space="preserve"> разной степени тяжести.</w:t>
      </w:r>
    </w:p>
    <w:p w14:paraId="7CE82A89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многих лет традиционная и нетрадиционная терапия (аллопатия, гомеопатия, народная медицина) основывается на едином принципе лечения - глубоком анализе и индивидуальном подходе к лечению пациента с расчетом объективных</w:t>
      </w:r>
      <w:r>
        <w:rPr>
          <w:sz w:val="28"/>
          <w:szCs w:val="28"/>
        </w:rPr>
        <w:t xml:space="preserve"> и субъективных факторов.</w:t>
      </w:r>
    </w:p>
    <w:p w14:paraId="71B4B4EA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Именно этого принципа всегда придерживалась экстемпоральная рецептура. Экстемпорально приготовленные лекарства содержат действующие вещества без наполнителей, консервантов, стабилизаторов и др. Индивидуально подобранный состав лек</w:t>
      </w:r>
      <w:r>
        <w:rPr>
          <w:sz w:val="28"/>
          <w:szCs w:val="28"/>
        </w:rPr>
        <w:t xml:space="preserve">арственных средств позволяет учитывать особенности организма, протекания болезни, симптоматику заболевания и его стадии. К тому же значительное количество вспомогательных веществ, использующихся в производстве лекарств на фармацевтических заводах, могут у </w:t>
      </w:r>
      <w:r>
        <w:rPr>
          <w:sz w:val="28"/>
          <w:szCs w:val="28"/>
        </w:rPr>
        <w:t>большинства больных вызывать аллергические реакции.</w:t>
      </w:r>
    </w:p>
    <w:p w14:paraId="3C8D6B9F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Опыт показывает, что, несмотря на возрастающий ассортимент готовых лекарственных средств, приготовление лекарственных препаратов в аптеках по рецептурным прописям не теряет своего значения. Кроме того сре</w:t>
      </w:r>
      <w:r>
        <w:rPr>
          <w:sz w:val="28"/>
          <w:szCs w:val="28"/>
        </w:rPr>
        <w:t>ди рецептов для индивидуального приготовления, поступающих в аптеки, много детских лекарственных форм, где индивидуальные комбинации медикаментов и доз крайне необходимы.</w:t>
      </w:r>
    </w:p>
    <w:p w14:paraId="18667AEC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Лекарственные средства, приготовляемые фармацевтическими предприятиями, казалось бы, </w:t>
      </w:r>
      <w:r>
        <w:rPr>
          <w:sz w:val="28"/>
          <w:szCs w:val="28"/>
        </w:rPr>
        <w:t>должны быть дешевыми, чем их аналоги, приготовленные в аптеке. Но сравнение их стоимости свидетельствуют об обратном. Например, инъекционный раствор глюкозы 5% - 400 мл, приготовленный в аптеке, стоит в 3 раза дешевле, чем приготовленный на промышленном пр</w:t>
      </w:r>
      <w:r>
        <w:rPr>
          <w:sz w:val="28"/>
          <w:szCs w:val="28"/>
        </w:rPr>
        <w:t>едприятии. Такая ситуация заметна по большинству лекарственных форм.</w:t>
      </w:r>
    </w:p>
    <w:p w14:paraId="2E866024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до сих пор лекарственные средства, приготовленные в </w:t>
      </w:r>
      <w:r>
        <w:rPr>
          <w:sz w:val="28"/>
          <w:szCs w:val="28"/>
        </w:rPr>
        <w:lastRenderedPageBreak/>
        <w:t>аптеке, значительно дешевле приготовленных фармацевтической промышленностью. Это противоречит общеизвестным экономически</w:t>
      </w:r>
      <w:r>
        <w:rPr>
          <w:sz w:val="28"/>
          <w:szCs w:val="28"/>
        </w:rPr>
        <w:t>м утверждениям, что массовое производство меньше затратосодержащее по сравнению с индивидуальным и серийным, а значит и цены лекарственных средств массового производства должны быть ниже цен на препараты индивидуального и серийного производства.</w:t>
      </w:r>
    </w:p>
    <w:p w14:paraId="74230597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т</w:t>
      </w:r>
      <w:r>
        <w:rPr>
          <w:sz w:val="28"/>
          <w:szCs w:val="28"/>
        </w:rPr>
        <w:t>о, что в нашей стране с переходной экономикой наблюдается уменьшение потребительской способности граждан. В индивидуальных лекарствах, приготовленных в аптеках, нуждаются, прежде всего, малообеспеченные слои населения - это дети, инвалиды, пенсионеры. Из-з</w:t>
      </w:r>
      <w:r>
        <w:rPr>
          <w:sz w:val="28"/>
          <w:szCs w:val="28"/>
        </w:rPr>
        <w:t xml:space="preserve">а более высокой стоимости готовых лекарственных средств лекарства, приготовленные </w:t>
      </w:r>
      <w:r>
        <w:rPr>
          <w:sz w:val="28"/>
          <w:szCs w:val="28"/>
          <w:lang w:val="en-US"/>
        </w:rPr>
        <w:t>ex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tempore</w:t>
      </w:r>
      <w:r>
        <w:rPr>
          <w:sz w:val="28"/>
          <w:szCs w:val="28"/>
        </w:rPr>
        <w:t>, пользуются большим спросом.</w:t>
      </w:r>
    </w:p>
    <w:p w14:paraId="7E9A5AC0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неспособности отечественной фармацевтической промышленности обеспечить достаточным количеством готовых лекарственных средств, необ</w:t>
      </w:r>
      <w:r>
        <w:rPr>
          <w:sz w:val="28"/>
          <w:szCs w:val="28"/>
        </w:rPr>
        <w:t>ходимых населению, значительную помощь в этом могут оказать аптеки (расширяя экстемпоральное приготовление лекарств) и фармацевтические фабрики (пополняя ассортимент простейшими широко потребляемыми средствами).</w:t>
      </w:r>
    </w:p>
    <w:p w14:paraId="02988358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дефицита многих лекарственных сре</w:t>
      </w:r>
      <w:r>
        <w:rPr>
          <w:sz w:val="28"/>
          <w:szCs w:val="28"/>
        </w:rPr>
        <w:t xml:space="preserve">дств заводского производства, не может быть и мысли об устранении аптечного приготовления лекарств даже при нынешнем его состоянии. </w:t>
      </w:r>
    </w:p>
    <w:p w14:paraId="2FF389BB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CF79EB5" w14:textId="77777777" w:rsidR="00000000" w:rsidRDefault="00DD0C1D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Проблемы, возникающие при изготовлении ЭЛП</w:t>
      </w:r>
    </w:p>
    <w:p w14:paraId="32905315" w14:textId="77777777" w:rsidR="00000000" w:rsidRDefault="00DD0C1D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5D0117C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причина отказа аптек от экстемпорального производства в рыночную </w:t>
      </w:r>
      <w:r>
        <w:rPr>
          <w:sz w:val="28"/>
          <w:szCs w:val="28"/>
        </w:rPr>
        <w:t xml:space="preserve">эпоху - необходимость закупки оборудования, субстанций, вспомогательных материалов, дезинфицирующих средств, инвентаря, что делает изготовление ЛС в аптеках убыточным. Кроме этой причины, к </w:t>
      </w:r>
      <w:r>
        <w:rPr>
          <w:sz w:val="28"/>
          <w:szCs w:val="28"/>
        </w:rPr>
        <w:lastRenderedPageBreak/>
        <w:t>значительному сокращению числа производственных аптек привели:</w:t>
      </w:r>
    </w:p>
    <w:p w14:paraId="7A3BBF79" w14:textId="77777777" w:rsidR="00000000" w:rsidRDefault="00DD0C1D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v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о</w:t>
      </w:r>
      <w:r>
        <w:rPr>
          <w:sz w:val="28"/>
          <w:szCs w:val="28"/>
        </w:rPr>
        <w:t>тсутствие субстанций, их высокая цена;</w:t>
      </w:r>
    </w:p>
    <w:p w14:paraId="612D87B5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v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постоянный рост стоимости аренды площадей, коммунальных услуг при сокращении объема экстемпоральной рецептуры;</w:t>
      </w:r>
    </w:p>
    <w:p w14:paraId="2ABC033F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v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резкое увеличение удельного веса ГЛС;</w:t>
      </w:r>
    </w:p>
    <w:p w14:paraId="09D54F39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v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пациенты и медицинские работники стали отдавать предпочтение Л</w:t>
      </w:r>
      <w:r>
        <w:rPr>
          <w:sz w:val="28"/>
          <w:szCs w:val="28"/>
        </w:rPr>
        <w:t>С промышленного производства.</w:t>
      </w:r>
    </w:p>
    <w:p w14:paraId="574CEE2F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в фармотрасли недостатка в лекарствах промышленного производства нет. Однако потребность в ЭЛС до сих пор сохраняется и остается актуальной, особенно для стационаров.</w:t>
      </w:r>
    </w:p>
    <w:p w14:paraId="3D5A6EEB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Почему же готовые препараты не могут по</w:t>
      </w:r>
      <w:r>
        <w:rPr>
          <w:sz w:val="28"/>
          <w:szCs w:val="28"/>
        </w:rPr>
        <w:t>лностью заменить ЭЛС? Это связано со следующими причинами:</w:t>
      </w:r>
    </w:p>
    <w:p w14:paraId="515E1226" w14:textId="77777777" w:rsidR="00000000" w:rsidRDefault="00DD0C1D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ряду экстемпоральных ЛС попросту нет аналогов среди препаратов промышленного производства (либо нет адекватной ЛФ, дозировки для детей и новорожденных, пожилых пациентов);</w:t>
      </w:r>
    </w:p>
    <w:p w14:paraId="20EB2169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часть пациентов нужда</w:t>
      </w:r>
      <w:r>
        <w:rPr>
          <w:sz w:val="28"/>
          <w:szCs w:val="28"/>
        </w:rPr>
        <w:t>ется в строго индивидуальном лечебном подходе, тогда как состав и дозировка ГЛС рассчитана на «усредненного» больного.</w:t>
      </w:r>
    </w:p>
    <w:p w14:paraId="776D784E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сожалению, за последние годы рецептура производственных аптек упростилась. Основная часть рецептов, поступающих в аптеку, обычно содерж</w:t>
      </w:r>
      <w:r>
        <w:rPr>
          <w:sz w:val="28"/>
          <w:szCs w:val="28"/>
        </w:rPr>
        <w:t>ит не более 4-х ингредиентов. Более 80% прописей приходится на одно-двухкомпонентные ЛФ, и только чуть более 10% - на ЛФ с 3-мя и более ингредиентами.</w:t>
      </w:r>
    </w:p>
    <w:p w14:paraId="3DAD4D42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РФ от 12.04.2010 № 61-ФЗ «Об обращении лекарственных средств» уделяет данной отрасли фа</w:t>
      </w:r>
      <w:r>
        <w:rPr>
          <w:sz w:val="28"/>
          <w:szCs w:val="28"/>
        </w:rPr>
        <w:t xml:space="preserve">рмацевтической деятельности только три предложения: </w:t>
      </w:r>
    </w:p>
    <w:p w14:paraId="3C79BFCF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«Изготовление лекарственных препаратов осуществляется в соответствии с правилами изготовления, утвержденными МЗ РФ»; </w:t>
      </w:r>
    </w:p>
    <w:p w14:paraId="25C03215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) «При изготовлении лекарственных препаратов используются фармацевтические субстанц</w:t>
      </w:r>
      <w:r>
        <w:rPr>
          <w:sz w:val="28"/>
          <w:szCs w:val="28"/>
        </w:rPr>
        <w:t xml:space="preserve">ии, включенные в государственный реестр лекарственных средств»; </w:t>
      </w:r>
    </w:p>
    <w:p w14:paraId="594E06DA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«Не допускается изготовление аптечными организациями лекарственных препаратов, зарегистрированных в Российской Федерации».</w:t>
      </w:r>
    </w:p>
    <w:p w14:paraId="2169AE04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Видно, что разработчики этих предложений совершенно не знают фарма</w:t>
      </w:r>
      <w:r>
        <w:rPr>
          <w:sz w:val="28"/>
          <w:szCs w:val="28"/>
        </w:rPr>
        <w:t>цевтической отрасли или желают ее разрушить, поскольку утвержденных Минздравом РФ правил изготовления лекарственных препаратов не существует, есть только локальные акты, нормирующие фармацевтический и санитарный порядок. Реестр лекарственных средств не име</w:t>
      </w:r>
      <w:r>
        <w:rPr>
          <w:sz w:val="28"/>
          <w:szCs w:val="28"/>
        </w:rPr>
        <w:t>ет указаний на субстанции (соответственно, изготавливать лекарственные препараты согласно закону не из чего). Третье положение закона вообще выглядит абсурдным, т.к. противоречит ст. 55, где говорится: «Разрешена розничная торговля только лекарственными пр</w:t>
      </w:r>
      <w:r>
        <w:rPr>
          <w:sz w:val="28"/>
          <w:szCs w:val="28"/>
        </w:rPr>
        <w:t>епаратами, зарегистрированными в Российской Федерации».</w:t>
      </w:r>
    </w:p>
    <w:p w14:paraId="6E459A9B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отстает от федерального законодательства и отраслевое. В частности, приказ Минздрава РФ № 214 «О контроле качества лекарственных средств, изготовляемых в аптеках» от 16.07.97 требует качественного </w:t>
      </w:r>
      <w:r>
        <w:rPr>
          <w:sz w:val="28"/>
          <w:szCs w:val="28"/>
        </w:rPr>
        <w:t>и количественного анализа изготавливаемых препаратов. Однако в наше время это практически невозможно, поскольку методики устарели, а приобрести реактивы очень сложно. Даже если в каждой аптеке будет жидкостный хроматограф, для освоения методики анализа и д</w:t>
      </w:r>
      <w:r>
        <w:rPr>
          <w:sz w:val="28"/>
          <w:szCs w:val="28"/>
        </w:rPr>
        <w:t>остоверного результата потребуется не одна неделя квалифицированных испытаний.</w:t>
      </w:r>
    </w:p>
    <w:p w14:paraId="7F490D43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других причин можно упомянуть устаревшие учебники по фармацевтической технологии и прописи. Никто в мире не изготавливает препараты из настоя крапивы, порошки аскорбиновой</w:t>
      </w:r>
      <w:r>
        <w:rPr>
          <w:sz w:val="28"/>
          <w:szCs w:val="28"/>
        </w:rPr>
        <w:t xml:space="preserve"> кислоты и глюкозы. Единственный приказ Минздрава «Об утверждении «Сборника унифицированных лекарственных прописей» (о номенклатуре часто повторяющихся прописей № 223) безнадежно отстал от жизни. Зарубежные </w:t>
      </w:r>
      <w:r>
        <w:rPr>
          <w:sz w:val="28"/>
          <w:szCs w:val="28"/>
        </w:rPr>
        <w:lastRenderedPageBreak/>
        <w:t>прописи экстемпоральной рецептуры насчитывают нес</w:t>
      </w:r>
      <w:r>
        <w:rPr>
          <w:sz w:val="28"/>
          <w:szCs w:val="28"/>
        </w:rPr>
        <w:t xml:space="preserve">колько сотен наименований. Они основаны на самых современных субстанциях и последних научных данных о фармакологической совместимости. </w:t>
      </w:r>
    </w:p>
    <w:p w14:paraId="308EC557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Яркий пример - изготовление в аптеках оральных контрацептивов. Организм женщины индивидуален и от сочетания мужского и ж</w:t>
      </w:r>
      <w:r>
        <w:rPr>
          <w:sz w:val="28"/>
          <w:szCs w:val="28"/>
        </w:rPr>
        <w:t xml:space="preserve">енского эстрогенов в составе препаратов данного класса зависит их эффективность и безопасность. Только под руководством врача фармацевт, меняя соотношение ингредиентов, создает индивидуальный препарат, лишенный побочных эффектов. [2] </w:t>
      </w:r>
    </w:p>
    <w:p w14:paraId="70357A23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 рентабельнос</w:t>
      </w:r>
      <w:r>
        <w:rPr>
          <w:sz w:val="28"/>
          <w:szCs w:val="28"/>
        </w:rPr>
        <w:t>ти производства Редакция ст. 56 Федерального закона № 61-ФЗ «Об обращении лекарственных средств» запретила рецептурно-производственным отделам аптек (РПО), а также ветеринарным аптечным учреждениям (АУ) и индивидуальным предпринимателям изготавливать лекар</w:t>
      </w:r>
      <w:r>
        <w:rPr>
          <w:sz w:val="28"/>
          <w:szCs w:val="28"/>
        </w:rPr>
        <w:t>ственные средства, зарегистрированные в России. Решение регулятора, без сомнения, было направлено на борьбу с недобросовестными фармпроизводителями. Однако болезненный удар получили именно аптеки, чьи РПО за редким исключением и без того находились в неваж</w:t>
      </w:r>
      <w:r>
        <w:rPr>
          <w:sz w:val="28"/>
          <w:szCs w:val="28"/>
        </w:rPr>
        <w:t>ном положении. На сегодняшний день изготовление всевозможных «болтушек», капель и мазей практически целиком сосредоточилось в руках государственных и муниципальных сетей, частники же были вынуждены этот нерентабельный бизнес свернуть. Тем более льгот по ар</w:t>
      </w:r>
      <w:r>
        <w:rPr>
          <w:sz w:val="28"/>
          <w:szCs w:val="28"/>
        </w:rPr>
        <w:t>енде это не давало никаких, а затраты на содержание требуемых по условиям лицензии больших площадей, оборудования и персонала лишь возрастали. Немалые потери понесли ГУП и МУП, до нормативных изменений активно сотрудничавшие с лечебно-профилактическими учр</w:t>
      </w:r>
      <w:r>
        <w:rPr>
          <w:sz w:val="28"/>
          <w:szCs w:val="28"/>
        </w:rPr>
        <w:t xml:space="preserve">еждениями и поставлявшие им инфузионные и инъекционные растворы. В то же время уменьшение количества субстанций, зарегистрированных на территории РФ как лекарственные средства, которые в соответствии с действующим законодательством являются единственными </w:t>
      </w:r>
      <w:r>
        <w:rPr>
          <w:sz w:val="28"/>
          <w:szCs w:val="28"/>
        </w:rPr>
        <w:lastRenderedPageBreak/>
        <w:t>с</w:t>
      </w:r>
      <w:r>
        <w:rPr>
          <w:sz w:val="28"/>
          <w:szCs w:val="28"/>
        </w:rPr>
        <w:t xml:space="preserve">убстанциями-сырьем для приготовления лекарственных форм по рецептам врачей, привело к сжатию ассортимента РПО. </w:t>
      </w:r>
    </w:p>
    <w:p w14:paraId="4E9B8142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Исполнительный директор НП «Аптечная гильдия» Елена Неволина упоминает еще один нормативный акт, согласно которому производство лекарств в аптек</w:t>
      </w:r>
      <w:r>
        <w:rPr>
          <w:sz w:val="28"/>
          <w:szCs w:val="28"/>
        </w:rPr>
        <w:t>ах, в частности порошков, мазей, свечей, оказывается вне правового поля. «В законе написано, что правила изготовления лекарств утверждаются федеральным уполномоченным органом исполнительной власти, а на сегодняшний день на рынке присутствует только один до</w:t>
      </w:r>
      <w:r>
        <w:rPr>
          <w:sz w:val="28"/>
          <w:szCs w:val="28"/>
        </w:rPr>
        <w:t>кумент - приказ № 308, который устанавливает нормы изготовления жидких лекарственных форм, - поясняет эксперт. - Порошки, свечи, мази - оказываются вне закона. Их, наверное, производят, но, по идее, аптеки не имеют на это права. То есть любая хорошая прове</w:t>
      </w:r>
      <w:r>
        <w:rPr>
          <w:sz w:val="28"/>
          <w:szCs w:val="28"/>
        </w:rPr>
        <w:t>рка может обвинить аптеку в нарушении законодательных норм». Государство, судя по всему, не видит перспектив РПО: в программе развития отрасли «Фарма-2020» нет ни слова о производстве лекарств в аптеках. [7]</w:t>
      </w:r>
    </w:p>
    <w:p w14:paraId="3EBA9439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6D520FB" w14:textId="77777777" w:rsidR="00000000" w:rsidRDefault="00DD0C1D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Еще немного о проблемах…</w:t>
      </w:r>
    </w:p>
    <w:p w14:paraId="095F0199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CCCF7D7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и разв</w:t>
      </w:r>
      <w:r>
        <w:rPr>
          <w:sz w:val="28"/>
          <w:szCs w:val="28"/>
        </w:rPr>
        <w:t>итие аптечного изготовления сдерживается, в т. ч. наличием ряда нерешенных вопросов организационно-правового характера, а именно: из чего изготовлять? Что изготовлять? Как изготовлять? Где изготовлять? Рассмотрим каждый из перечисленных вопросов.   Из чего</w:t>
      </w:r>
      <w:r>
        <w:rPr>
          <w:sz w:val="28"/>
          <w:szCs w:val="28"/>
        </w:rPr>
        <w:t xml:space="preserve"> изготовлять?</w:t>
      </w:r>
    </w:p>
    <w:p w14:paraId="7E4CC1DA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Аптечный ассортимент лекарственных субстанций весьма ограничен. Необходимо его расширение за счет современных субстанций, позволяющих изготовлять высокоэффективные лекарственные формы антигипертензивных, противосудорожных, психотропных и друг</w:t>
      </w:r>
      <w:r>
        <w:rPr>
          <w:sz w:val="28"/>
          <w:szCs w:val="28"/>
        </w:rPr>
        <w:t xml:space="preserve">их лекарственных средств в индивидуальных дозировках. </w:t>
      </w:r>
    </w:p>
    <w:p w14:paraId="61B5C4B9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Рецептура как в аптеках, так и в учебниках по фармацевтической технологии полвека остается неизменной и в настоящее время неконкурентноспособной во многом вследствие устаревших, малоэффективных фармаце</w:t>
      </w:r>
      <w:r>
        <w:rPr>
          <w:sz w:val="28"/>
          <w:szCs w:val="28"/>
        </w:rPr>
        <w:t>втических композиций - рецептурных прописей. Для расширения ассортимента высокоэффективных лекарственных субстанций, дозирующихся миллиграммами, необходим их выпуск в малых фасовках, от 5-10 г - для использования в аптеках. Однако производители на это не и</w:t>
      </w:r>
      <w:r>
        <w:rPr>
          <w:sz w:val="28"/>
          <w:szCs w:val="28"/>
        </w:rPr>
        <w:t>дут. Например, Фенобарбитал порошок выпускается отечественным производителем в минимальной расфасовке по 1 кг. Такого количества аптеке, даже при условии прикрепленной к ней на снабжение медицинской организации психо-неврологического профиля, хватит на 2-3</w:t>
      </w:r>
      <w:r>
        <w:rPr>
          <w:sz w:val="28"/>
          <w:szCs w:val="28"/>
        </w:rPr>
        <w:t xml:space="preserve"> года. А теперь, при условии того, что Фенобарбитал переведен в список III психотропных веществ, остро встанет вопрос хранения этой субстанции, чувствительной к влажности.   Отсутствие современных субстанций в аптеках приводит к тому, что для нужд педиатри</w:t>
      </w:r>
      <w:r>
        <w:rPr>
          <w:sz w:val="28"/>
          <w:szCs w:val="28"/>
        </w:rPr>
        <w:t>и изготавливаются порошки измельчением таблеток L-тироксина, дигоксина, каптоприла и др.   Для изготовления лекарственных форм требуются не только лекарственные, но и вспомогательные вещества: трилон Б (для стабилизации инъекционного раствора натрия гидрок</w:t>
      </w:r>
      <w:r>
        <w:rPr>
          <w:sz w:val="28"/>
          <w:szCs w:val="28"/>
        </w:rPr>
        <w:t>арбоната), кислота хлористоводородная (для стабилизации инъекционных растворов новокаина гидрохлорида, глюкозы и др.), метабисульфит натрия (антиоксидант в глазных каплях, содержащих калия йодид) и др. В качестве вспомогательного вещества ранее широко испо</w:t>
      </w:r>
      <w:r>
        <w:rPr>
          <w:sz w:val="28"/>
          <w:szCs w:val="28"/>
        </w:rPr>
        <w:t xml:space="preserve">льзовался сахарный сироп, полностью исчезнувший из аптек. Для стабилизации суспензий необходимы камеди и другие компоненты. В соответствии с требованиями ст. 56 Федерального закона №61-ФЗ «Об обращении лекарственных средств» при изготовлении лекарственных </w:t>
      </w:r>
      <w:r>
        <w:rPr>
          <w:sz w:val="28"/>
          <w:szCs w:val="28"/>
        </w:rPr>
        <w:t xml:space="preserve">форм в аптечных организациях используются фармацевтические субстанции, включенные в государственный реестр лекарственных средств для медицинского применения. И здесь возникает проблема регистрации, если эта </w:t>
      </w:r>
      <w:r>
        <w:rPr>
          <w:sz w:val="28"/>
          <w:szCs w:val="28"/>
        </w:rPr>
        <w:lastRenderedPageBreak/>
        <w:t>субстанция не используется при производстве лекар</w:t>
      </w:r>
      <w:r>
        <w:rPr>
          <w:sz w:val="28"/>
          <w:szCs w:val="28"/>
        </w:rPr>
        <w:t>ственных препаратов. Порядок включения таких субстанций в Государственный реестр определен п. 2 ст. 33 Федерального закона «Об обращении лекарственных средств»: «Фармацевтическая субстанция, неиспользуемая при производстве лекарственных препаратов, может б</w:t>
      </w:r>
      <w:r>
        <w:rPr>
          <w:sz w:val="28"/>
          <w:szCs w:val="28"/>
        </w:rPr>
        <w:t>ыть включена в государственный реестр лекарственных средств на основании заявления разработчика, производителя лекарственного средства либо уполномоченного ими юридического лица при условии проведения в отношении такой фармацевтической субстанции экспертиз</w:t>
      </w:r>
      <w:r>
        <w:rPr>
          <w:sz w:val="28"/>
          <w:szCs w:val="28"/>
        </w:rPr>
        <w:t>ы качества фармацевтической субстанции в порядке, установленном статьей 34 настоящего Федерального закона». В свою очередь, ст. 34 предусматривает взимание с производителя государственной пошлины за включение фармацевтической субстанции, не используемой пр</w:t>
      </w:r>
      <w:r>
        <w:rPr>
          <w:sz w:val="28"/>
          <w:szCs w:val="28"/>
        </w:rPr>
        <w:t>и производстве лекарственных препаратов, которая в соответствии со ст. 333.32.1. НК РФ: «Размер государственной пошлины за совершение действий уполномоченным федеральным органом исполнительной власти при осуществлении государственной регистрации лекарствен</w:t>
      </w:r>
      <w:r>
        <w:rPr>
          <w:sz w:val="28"/>
          <w:szCs w:val="28"/>
        </w:rPr>
        <w:t>ных препаратов» составляет 100 000 рублей. Кроме оплаты пошлины производитель обязан представить документы на свою субстанцию, перечень которых определен ст. 18 вышеуказанного закона:</w:t>
      </w:r>
    </w:p>
    <w:p w14:paraId="1548E937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 технологического процесса производства лекарственного препарата, е</w:t>
      </w:r>
      <w:r>
        <w:rPr>
          <w:sz w:val="28"/>
          <w:szCs w:val="28"/>
        </w:rPr>
        <w:t>е описание и/или схема технологического процесса производства фармацевтической субстанции, ее описание;  - документ, переведенный на русский язык, подтверждающий соответствие производителя фармацевтической субстанции требованиям правил организации производ</w:t>
      </w:r>
      <w:r>
        <w:rPr>
          <w:sz w:val="28"/>
          <w:szCs w:val="28"/>
        </w:rPr>
        <w:t xml:space="preserve">ства и контроля качества лекарственных средств, выданный компетентным органом страны производителя фармацевтической субстанции, заверенный в установленном порядке и содержащий: а) наименование фармацевтической субстанции (международное непатентованное или </w:t>
      </w:r>
      <w:r>
        <w:rPr>
          <w:sz w:val="28"/>
          <w:szCs w:val="28"/>
        </w:rPr>
        <w:t xml:space="preserve">химическое и торговое наименования);  </w:t>
      </w:r>
      <w:r>
        <w:rPr>
          <w:sz w:val="28"/>
          <w:szCs w:val="28"/>
        </w:rPr>
        <w:lastRenderedPageBreak/>
        <w:t>б) наименование и адрес производителя фармацевтической субстанции;  в) срок годности фармацевтической субстанции;  - документ, содержащий сведения о показателях качества фармацевтической субстанции, используемой при пр</w:t>
      </w:r>
      <w:r>
        <w:rPr>
          <w:sz w:val="28"/>
          <w:szCs w:val="28"/>
        </w:rPr>
        <w:t>оизводстве лекарственных препаратов;  - нормативная документация или нормативный документ на фармацевтическую субстанцию либо указание соответствующей фармакопейной статьи.   При малом объеме потребности аптечных организаций в субстанциях такой порядок рег</w:t>
      </w:r>
      <w:r>
        <w:rPr>
          <w:sz w:val="28"/>
          <w:szCs w:val="28"/>
        </w:rPr>
        <w:t>истрации вряд ли будет интересен производителям.</w:t>
      </w:r>
    </w:p>
    <w:p w14:paraId="2927AE0F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правовое решение вопросов обеспечения аптек малыми фасовками современных субстанций и возможности использования вспомогательных веществ, выпускающихся химической и пищевой промышленностью, в аптеч</w:t>
      </w:r>
      <w:r>
        <w:rPr>
          <w:sz w:val="28"/>
          <w:szCs w:val="28"/>
        </w:rPr>
        <w:t>ном изготовлении лекарств.   Что изготовлять?</w:t>
      </w:r>
    </w:p>
    <w:p w14:paraId="724D4F6F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Ассортимент лекарственных форм аптечного изготовления можно существенно расширить за счет сиропов и суспензий для детской практики, содержащих современные субстанции, сухих концентратов микстур и растворов для </w:t>
      </w:r>
      <w:r>
        <w:rPr>
          <w:sz w:val="28"/>
          <w:szCs w:val="28"/>
        </w:rPr>
        <w:t>лекарственного электрофореза, современных лекарственных композиций в индивидуальных дозировках и других новых разработок.  Сроки годности ЛС, изготовляемых в аптеках, требуют экспериментального обоснования и пересмотра с учетом современной рецептуры (прика</w:t>
      </w:r>
      <w:r>
        <w:rPr>
          <w:sz w:val="28"/>
          <w:szCs w:val="28"/>
        </w:rPr>
        <w:t>з Министерства здравоохранения Российской Федерации от 16.07.97 №214 «О контроле качества лекарственных средств, изготовляемых в аптеках»).</w:t>
      </w:r>
    </w:p>
    <w:p w14:paraId="1AED5B4C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Десятилетиями не меняются тара и упаковка лекарственных форм аптечного изготовления. За рубежом в аптеках широко при</w:t>
      </w:r>
      <w:r>
        <w:rPr>
          <w:sz w:val="28"/>
          <w:szCs w:val="28"/>
        </w:rPr>
        <w:t>меняются крахмальные облатки для упаковки порошков (гигиеничная и удобная в применении альтернатива бумажным и вощаным капсулам), ранее также использовавшиеся в отечественной фармации, и было бы целесообразно возобновить их выпуск. Необходимо правовое реше</w:t>
      </w:r>
      <w:r>
        <w:rPr>
          <w:sz w:val="28"/>
          <w:szCs w:val="28"/>
        </w:rPr>
        <w:t xml:space="preserve">ние возможности применения полимерной тары в аптечном изготовлении жидких и мягких </w:t>
      </w:r>
      <w:r>
        <w:rPr>
          <w:sz w:val="28"/>
          <w:szCs w:val="28"/>
        </w:rPr>
        <w:lastRenderedPageBreak/>
        <w:t>лекарственных форм.   Как изготовлять?</w:t>
      </w:r>
    </w:p>
    <w:p w14:paraId="1ED443C2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изготовления ЛС в аптечных организациях усугубилась после вступления в силу Федерального закона №61-ФЗ «Об обращении лекарств</w:t>
      </w:r>
      <w:r>
        <w:rPr>
          <w:sz w:val="28"/>
          <w:szCs w:val="28"/>
        </w:rPr>
        <w:t>енных средств». В соответствии с ч. 1 ст. 56: «Изготовление лекарственных препаратов аптечными организациями, ветеринарными аптечными организациями, индивидуальными предпринимателями, имеющими лицензию на фармацевтическую деятельность, осуществляется по ре</w:t>
      </w:r>
      <w:r>
        <w:rPr>
          <w:sz w:val="28"/>
          <w:szCs w:val="28"/>
        </w:rPr>
        <w:t xml:space="preserve">цептам на лекарственные препараты, по требованиям медицинских организаций, ветеринарных организаций в соответствии с правилами изготовления и отпуска лекарственных препаратов, утвержденными уполномоченным федеральным органом исполнительной власти». Однако </w:t>
      </w:r>
      <w:r>
        <w:rPr>
          <w:sz w:val="28"/>
          <w:szCs w:val="28"/>
        </w:rPr>
        <w:t>на сегодняшний день уполномоченным органом утверждена лишь инструкция по изготовлению жидких лекарственных форм, да и то в прошлом веке. Правила отпуска лекарственных форм Минздравом не разрабатывались вовсе. При этом ч. 3 Закона устанавливает, что «маркир</w:t>
      </w:r>
      <w:r>
        <w:rPr>
          <w:sz w:val="28"/>
          <w:szCs w:val="28"/>
        </w:rPr>
        <w:t>овка лекарственных препаратов, изготовленных аптечными организациями, ветеринарными аптечными организациями, индивидуальными предпринимателями, имеющими лицензию на фармацевтическую деятельность, и оформление таких препаратов должны соответствовать правила</w:t>
      </w:r>
      <w:r>
        <w:rPr>
          <w:sz w:val="28"/>
          <w:szCs w:val="28"/>
        </w:rPr>
        <w:t>м, указанным в части 1 настоящей статьи». Но приведенный выше текст части 1 ст. 56 ничего не говорит о маркировке! Каким образом аптеке выполнить законодательные требования по изготовлению лекарственных средств?</w:t>
      </w:r>
    </w:p>
    <w:p w14:paraId="50383873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единственный действующ</w:t>
      </w:r>
      <w:r>
        <w:rPr>
          <w:sz w:val="28"/>
          <w:szCs w:val="28"/>
        </w:rPr>
        <w:t>ий приказ Министерства здравоохранения Российской Федерации от 21.10.1997 №308 «Об утверждении Инструкции по изготовлению в аптеках жидких лекарственных форм» давно нуждается в пересмотре в соответствии с современной рецептурой. Дискуссионным является треб</w:t>
      </w:r>
      <w:r>
        <w:rPr>
          <w:sz w:val="28"/>
          <w:szCs w:val="28"/>
        </w:rPr>
        <w:t xml:space="preserve">ование учета для каждого лекарственного вещества максимальной концентрации в процентах (C max), при которой </w:t>
      </w:r>
      <w:r>
        <w:rPr>
          <w:sz w:val="28"/>
          <w:szCs w:val="28"/>
        </w:rPr>
        <w:lastRenderedPageBreak/>
        <w:t>изменение общего объема укладывается в норму допустимого отклонения. Необходимость проведения вычислений по формуле, приведенной в приказе, по нашем</w:t>
      </w:r>
      <w:r>
        <w:rPr>
          <w:sz w:val="28"/>
          <w:szCs w:val="28"/>
        </w:rPr>
        <w:t>у мнению, замедляет производственный процесс и не способствует повышению качества лекарств. Следует теоретически и экспериментально обосновать предел концентрации индивидуального вещества в растворе (например, 2%), превышение которого требует учета коэффиц</w:t>
      </w:r>
      <w:r>
        <w:rPr>
          <w:sz w:val="28"/>
          <w:szCs w:val="28"/>
        </w:rPr>
        <w:t>иента увеличения объема при изготовлении жидкой лекарственной формы.   Не имеет правового решения вопрос внутриаптечной заготовки экстемпоральных лекарственных форм по часто повторяющимся прописям. Рассматривать ли это как серийное производство? Хотелось б</w:t>
      </w:r>
      <w:r>
        <w:rPr>
          <w:sz w:val="28"/>
          <w:szCs w:val="28"/>
        </w:rPr>
        <w:t>ы дождаться необходимых нормативно-правовых документов от Минздрава России, отвечающих на вопрос: «Как изготовлять?»</w:t>
      </w:r>
    </w:p>
    <w:p w14:paraId="17DA7EDA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изготовлять?</w:t>
      </w:r>
    </w:p>
    <w:p w14:paraId="34413A54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санитарному режиму в аптечных организациях не менялись с 1997 г. Первоочередной задачей является пересмотр пр</w:t>
      </w:r>
      <w:r>
        <w:rPr>
          <w:sz w:val="28"/>
          <w:szCs w:val="28"/>
        </w:rPr>
        <w:t>иказа Минздрава РФ от 21.10.1997 №309 (ред. от 24.04.2003) «Об утверждении Инструкции по санитарному режиму аптечных организаций (аптек)» в отношении помещений и оборудования и, по нашему мнению, смягчение требований к изготовлению нестерильных лекарственн</w:t>
      </w:r>
      <w:r>
        <w:rPr>
          <w:sz w:val="28"/>
          <w:szCs w:val="28"/>
        </w:rPr>
        <w:t>ых форм.</w:t>
      </w:r>
    </w:p>
    <w:p w14:paraId="456766C8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содержит рекомендации, не соответствующие современным требованиям к обеспечению качества лекарственных средств. Так, например, в современных условиях производства следует заменить «ветошь» - источник механических загрязнений - неткаными мат</w:t>
      </w:r>
      <w:r>
        <w:rPr>
          <w:sz w:val="28"/>
          <w:szCs w:val="28"/>
        </w:rPr>
        <w:t>ериалами, и др.</w:t>
      </w:r>
    </w:p>
    <w:p w14:paraId="2ADEDE53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нуждается в коренном пересмотре приказ Министерства здравоохранения Российской Федерации от 16.07.1997 №214 «О контроле качества лекарственных средств, изготовляемых в аптеках». Особенно актуальным является проблема оснащения аптек со</w:t>
      </w:r>
      <w:r>
        <w:rPr>
          <w:sz w:val="28"/>
          <w:szCs w:val="28"/>
        </w:rPr>
        <w:t xml:space="preserve">временным аналитическим оборудованием (Приложение А «Средства измерений и испытательное оборудование, применяемые для аналитических работ в аптеках»). Для </w:t>
      </w:r>
      <w:r>
        <w:rPr>
          <w:sz w:val="28"/>
          <w:szCs w:val="28"/>
        </w:rPr>
        <w:lastRenderedPageBreak/>
        <w:t>аптечного изготовления лекарственных форм из современных субстанций нужно соответствующее аналитическ</w:t>
      </w:r>
      <w:r>
        <w:rPr>
          <w:sz w:val="28"/>
          <w:szCs w:val="28"/>
        </w:rPr>
        <w:t>ое оборудование, прежде всего хроматографы и др. Провизор-аналитик с пипеткой в руках не соответствует современному уровню развития фармации. По нашему мнению, в современных педиатрических центрах, где особенно остро стоит нерешенная в настоящее время проб</w:t>
      </w:r>
      <w:r>
        <w:rPr>
          <w:sz w:val="28"/>
          <w:szCs w:val="28"/>
        </w:rPr>
        <w:t xml:space="preserve">лема индивидуального дозирования для детей «взрослых» лекарственных препаратов, обязательным условием лицензирования должно быть наличие производственной аптеки, оснащенной современным аналитическим оборудованием и обеспеченной необходимыми субстанциями.  </w:t>
      </w:r>
      <w:r>
        <w:rPr>
          <w:sz w:val="28"/>
          <w:szCs w:val="28"/>
        </w:rPr>
        <w:t xml:space="preserve"> Для решения перечисленных проблем, связанных с аптечным изготовлением ЛС, необходима организационная и методическая поддержка со стороны Министерства здравоохранения Российской Федерации. Заинтересованные представители профессионального сообщества готовы </w:t>
      </w:r>
      <w:r>
        <w:rPr>
          <w:sz w:val="28"/>
          <w:szCs w:val="28"/>
        </w:rPr>
        <w:t>принять участие в разработке необходимой документации по вопросам изготовления ЛС в аптечных организациях. [3]</w:t>
      </w:r>
    </w:p>
    <w:p w14:paraId="4303DD8F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65794C3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6. Пути решения проблемы</w:t>
      </w:r>
    </w:p>
    <w:p w14:paraId="68F2C033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3C449AE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в практическом плане можно сделать для возрождения и развития производственной деятельности аптек? В правовом асп</w:t>
      </w:r>
      <w:r>
        <w:rPr>
          <w:sz w:val="28"/>
          <w:szCs w:val="28"/>
        </w:rPr>
        <w:t>екте. Работа должна вестись в двух направлениях. Во-первых, надо изменить Федеральный закон № 61, где в гл. 64 слово «субстанции» заменить на «лекарственные средства». Необходим пересмотр федерального законодательства и прежде всего государственной фармако</w:t>
      </w:r>
      <w:r>
        <w:rPr>
          <w:sz w:val="28"/>
          <w:szCs w:val="28"/>
        </w:rPr>
        <w:t>пеи. Нужно всего лишь перевести ОФС, нормирующие изготовление лекарств, например, из американской USP. Действительно, инъекционные и инфузионные растворы должны изготавливаться в условиях, соответствующих требованиям GMP. Но смешивать в одном флаконе две м</w:t>
      </w:r>
      <w:r>
        <w:rPr>
          <w:sz w:val="28"/>
          <w:szCs w:val="28"/>
        </w:rPr>
        <w:t>ази или лекарственное растительное сырье общего списка, по-моему, можно в любой аптеке. Просто для этого должно быть выделено отдельное рабочее место и обученный специалист. Во-вторых, следует разработать и утвердить единый рецептурный справочник и техноло</w:t>
      </w:r>
      <w:r>
        <w:rPr>
          <w:sz w:val="28"/>
          <w:szCs w:val="28"/>
        </w:rPr>
        <w:t>гии получения препаратов из субстанций или таблеток. Здесь ведущую роль должен играть фармакологический и фармакопейные комитеты. В интереснейшую работу включатся кафедры технологии фармацевтических вузов.[2]</w:t>
      </w:r>
    </w:p>
    <w:p w14:paraId="5C4B7A4A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государственные учреждения, полностью ух</w:t>
      </w:r>
      <w:r>
        <w:rPr>
          <w:sz w:val="28"/>
          <w:szCs w:val="28"/>
        </w:rPr>
        <w:t>одить от РПО в своей структуре не собираются. О восстановлении советских масштабов аптечного производства речь не идет. По мнению Нины Ривес (зам. исполнительного директора ассоциации аптечных учреждений «СоюзФарма»), у врачей прежней культуры рецептов-про</w:t>
      </w:r>
      <w:r>
        <w:rPr>
          <w:sz w:val="28"/>
          <w:szCs w:val="28"/>
        </w:rPr>
        <w:t>писей не сохранилось. И если аптека сохраняет направление, то фармацевты обучают новичков непосредственно на месте, передают опыт. Специалисты - уникальные, условия труда - вредные, однако оплата труда - более чем скромная, из-за низкой рентабельности прои</w:t>
      </w:r>
      <w:r>
        <w:rPr>
          <w:sz w:val="28"/>
          <w:szCs w:val="28"/>
        </w:rPr>
        <w:t xml:space="preserve">зводства. Когда-нибудь мы придем к индивидуальному производству, не массовому, но это очень далекое будущее. «Вымываются те специалисты, которые могли </w:t>
      </w:r>
      <w:r>
        <w:rPr>
          <w:sz w:val="28"/>
          <w:szCs w:val="28"/>
        </w:rPr>
        <w:lastRenderedPageBreak/>
        <w:t>работать провизорами-аналитиками, у нас уже практически не осталось лабораторий, где можно приобрести реа</w:t>
      </w:r>
      <w:r>
        <w:rPr>
          <w:sz w:val="28"/>
          <w:szCs w:val="28"/>
        </w:rPr>
        <w:t>ктивы для проведения внутриаптечных анализов, - сокрушается Елена Неволина (исполнительный директор НП «Аптечная гильдия» - организации, ответственной за разработку профессиональных стандартов по фармации). - Мы настолько долго уходили от этого, что возвра</w:t>
      </w:r>
      <w:r>
        <w:rPr>
          <w:sz w:val="28"/>
          <w:szCs w:val="28"/>
        </w:rPr>
        <w:t>т - это очень дорогостоящее мероприятие. Государство вряд ли на это пойдет, а для коммерсанта вкладывать во что-то с непонятным будущим интереса мало» .[4]</w:t>
      </w:r>
    </w:p>
    <w:p w14:paraId="569F602B" w14:textId="77777777" w:rsidR="00000000" w:rsidRDefault="00DD0C1D">
      <w:pPr>
        <w:pStyle w:val="1"/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экстемпоральный рецептура аптека</w:t>
      </w:r>
    </w:p>
    <w:p w14:paraId="3B39320E" w14:textId="77777777" w:rsidR="00000000" w:rsidRDefault="00DD0C1D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C421429" w14:textId="77777777" w:rsidR="00000000" w:rsidRDefault="00DD0C1D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Вывод</w:t>
      </w:r>
    </w:p>
    <w:p w14:paraId="2E0C30E7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4BCD6C0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практически все аптеки превратились в торговые точ</w:t>
      </w:r>
      <w:r>
        <w:rPr>
          <w:sz w:val="28"/>
          <w:szCs w:val="28"/>
        </w:rPr>
        <w:t>ки. Такого не должно быть. Ведь классическая аптека - это, прежде всего, производство ЭП, а уже потом - реализация готовых лекарственных форм. Несмотря на значительное развитие промышленной фармации и уменьшение количества аптек, которые занимаются пригото</w:t>
      </w:r>
      <w:r>
        <w:rPr>
          <w:sz w:val="28"/>
          <w:szCs w:val="28"/>
        </w:rPr>
        <w:t>влением ЭП, наблюдается рост потребности в приготовлении всех лекарственных форм. Но многие врачи, не пользуются прописями. А те, кто выписывает, сталкиваются с дефицитом аптек, приготавливающих ЭП. Для решения данных проблем нужно разработать и реализоват</w:t>
      </w:r>
      <w:r>
        <w:rPr>
          <w:sz w:val="28"/>
          <w:szCs w:val="28"/>
        </w:rPr>
        <w:t>ь комплекс нормативно-методологических решений, ориентированных на усовершенствование приготовления ЭП, увеличение материально-технической базы медицинских учреждений, проведение реконструкций и ремонта производственных помещений. Прежде всего, ЭП должна п</w:t>
      </w:r>
      <w:r>
        <w:rPr>
          <w:sz w:val="28"/>
          <w:szCs w:val="28"/>
        </w:rPr>
        <w:t>рисутствовать в аптеках при клиниках. За рубежом такие аптеки оборудованы специальными стерильными боксами. Поэтому одной из главных задач является изучение западных технологий для дальнейшей подготовки специалистов.</w:t>
      </w:r>
    </w:p>
    <w:p w14:paraId="7B874C81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Необходима поддержка со стороны государ</w:t>
      </w:r>
      <w:r>
        <w:rPr>
          <w:sz w:val="28"/>
          <w:szCs w:val="28"/>
        </w:rPr>
        <w:t>ства, в первую очередь, тех аптек и учреждений, которые выполняют сегодня производственные функции индивидуального приготовления лекарств. Формой такой поддержки является предоставление аптекам льготных финансовых и товарных кредитов, уменьшение тарифов на</w:t>
      </w:r>
      <w:r>
        <w:rPr>
          <w:sz w:val="28"/>
          <w:szCs w:val="28"/>
        </w:rPr>
        <w:t xml:space="preserve"> коммунальные услуги. Только общими усилиями фармацевты и медицинские работники могут возродить и продолжить добрую традицию комплексного лекарственного обеспечения населения.</w:t>
      </w:r>
    </w:p>
    <w:p w14:paraId="108ED904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Нужно разработать и принять новые, более лояльные требования лицензирования прои</w:t>
      </w:r>
      <w:r>
        <w:rPr>
          <w:sz w:val="28"/>
          <w:szCs w:val="28"/>
        </w:rPr>
        <w:t xml:space="preserve">зводственных аптек, чтобы хотя бы каждая пятая аптека была с правом приготовления ЭП и чтобы каждый работник аптеки ощущал </w:t>
      </w:r>
      <w:r>
        <w:rPr>
          <w:sz w:val="28"/>
          <w:szCs w:val="28"/>
        </w:rPr>
        <w:lastRenderedPageBreak/>
        <w:t xml:space="preserve">себя высококвалифицированным специалистом фармацевтической отрасли и гордился тем, что он работает в системе здравоохранения. </w:t>
      </w:r>
    </w:p>
    <w:p w14:paraId="53283483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Эксте</w:t>
      </w:r>
      <w:r>
        <w:rPr>
          <w:sz w:val="28"/>
          <w:szCs w:val="28"/>
        </w:rPr>
        <w:t>мпоральная рецептура крайне важна для фармацевтической отрасли.</w:t>
      </w:r>
    </w:p>
    <w:p w14:paraId="4873590F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C2C7BA1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2"/>
          <w:szCs w:val="22"/>
        </w:rPr>
        <w:br w:type="page"/>
      </w:r>
      <w:r>
        <w:rPr>
          <w:sz w:val="28"/>
          <w:szCs w:val="28"/>
        </w:rPr>
        <w:lastRenderedPageBreak/>
        <w:t>Список литературы:</w:t>
      </w:r>
    </w:p>
    <w:p w14:paraId="218F8789" w14:textId="77777777" w:rsidR="00000000" w:rsidRDefault="00DD0C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A4F6784" w14:textId="77777777" w:rsidR="00000000" w:rsidRDefault="00DD0C1D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Каткова, А.Д. Обоснование роли фармацевтической помощи в развитии современного здравоохранения / А.Д. Каткова, И.А. Кирщина, А.В. Солонинина</w:t>
      </w:r>
    </w:p>
    <w:p w14:paraId="7342F723" w14:textId="77777777" w:rsidR="00000000" w:rsidRDefault="00DD0C1D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Андрей Гаврилов. Перспек</w:t>
      </w:r>
      <w:r>
        <w:rPr>
          <w:sz w:val="28"/>
          <w:szCs w:val="28"/>
        </w:rPr>
        <w:t xml:space="preserve">тивы хорошо забытого старого [Электронный ресурс]/ А.Гаврилов. </w:t>
      </w:r>
    </w:p>
    <w:p w14:paraId="6B0FDECA" w14:textId="77777777" w:rsidR="00000000" w:rsidRDefault="00DD0C1D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Егорова, С.Н. Аптечное изготовление лекарственных форм: проблемы, требующие правового решения [Электронный ресурс] / Егорова С.Н., Е.В. Неволина. </w:t>
      </w:r>
    </w:p>
    <w:p w14:paraId="5AE2ECEF" w14:textId="77777777" w:rsidR="00000000" w:rsidRDefault="00DD0C1D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Коротецкий, Ю. Старушки отвыкают от «болт</w:t>
      </w:r>
      <w:r>
        <w:rPr>
          <w:sz w:val="28"/>
          <w:szCs w:val="28"/>
        </w:rPr>
        <w:t>ушки»/ Ю. Коротецкий// Фармацевтический вестник. - 2014. - №14.</w:t>
      </w:r>
    </w:p>
    <w:p w14:paraId="4EA868E9" w14:textId="77777777" w:rsidR="00000000" w:rsidRDefault="00DD0C1D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Леонтьева, Ф.Р. Повышение эффективности аптечного изготовления лекарств / Ф.Р. Леонтьева, Р.С. Сафиуллин, Р.И. Ягудина // Фармация. - 2004. - № 4. - С. 17-20.</w:t>
      </w:r>
    </w:p>
    <w:p w14:paraId="2DCD958D" w14:textId="77777777" w:rsidR="00000000" w:rsidRDefault="00DD0C1D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Расширенный поиск аптек [Элек</w:t>
      </w:r>
      <w:r>
        <w:rPr>
          <w:sz w:val="28"/>
          <w:szCs w:val="28"/>
        </w:rPr>
        <w:t>тронный ресурс] / Центр медицинской и фармацевтической информации.</w:t>
      </w:r>
    </w:p>
    <w:p w14:paraId="42EF1312" w14:textId="77777777" w:rsidR="00DD0C1D" w:rsidRDefault="00DD0C1D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Садырина, Е.С. Проблемы производства экстемпоральных лекарственных средств в России [Электронный ресурс]/ Е.С. Садырина, Е.В. Русских, М.А. Волков. </w:t>
      </w:r>
    </w:p>
    <w:sectPr w:rsidR="00DD0C1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08"/>
    <w:rsid w:val="001A2608"/>
    <w:rsid w:val="00DD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37C28E"/>
  <w14:defaultImageDpi w14:val="0"/>
  <w15:docId w15:val="{A880E8CF-4CA8-4B27-8DA4-11D2F8CC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5342</Words>
  <Characters>30454</Characters>
  <Application>Microsoft Office Word</Application>
  <DocSecurity>0</DocSecurity>
  <Lines>253</Lines>
  <Paragraphs>71</Paragraphs>
  <ScaleCrop>false</ScaleCrop>
  <Company/>
  <LinksUpToDate>false</LinksUpToDate>
  <CharactersWithSpaces>35725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2024-11-28T09:30:00Z</dcterms:created>
  <dcterms:modified xsi:type="dcterms:W3CDTF">2024-11-28T09:30:00Z</dcterms:modified>
</cp:coreProperties>
</file>