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23" w:rsidRPr="00621573" w:rsidRDefault="00DE4323" w:rsidP="00DE4323">
      <w:pPr>
        <w:spacing w:before="120"/>
        <w:jc w:val="center"/>
        <w:rPr>
          <w:b/>
          <w:bCs/>
          <w:sz w:val="32"/>
          <w:szCs w:val="32"/>
        </w:rPr>
      </w:pPr>
      <w:bookmarkStart w:id="0" w:name="1000343-A-101"/>
      <w:bookmarkStart w:id="1" w:name="_GoBack"/>
      <w:bookmarkEnd w:id="0"/>
      <w:bookmarkEnd w:id="1"/>
      <w:r w:rsidRPr="00621573">
        <w:rPr>
          <w:b/>
          <w:bCs/>
          <w:sz w:val="32"/>
          <w:szCs w:val="32"/>
        </w:rPr>
        <w:t xml:space="preserve">Сперматозоид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Сперматозоид, или спермий, зрелая мужская половая клетка животных и многих растений. Основная функция сперматозоида – оплодотворение яйца, т.е. перенос генетического материала отцовского организма в женскую половую клетку. Происхождение термина «сперматозоиды», означающего буквально «животное в семени», связано с тем, что Антони ван Левенгук, один из первых двух микроскопистов, обнаруживших эти клетки (1677), первоначально счел их за паразитических животных, обитающих в семени (сперме). Хотя позднее Левенгук отказался от такой трактовки и стал рассматривать спермии как собственно «семя», содержащее преформированное животное, все же его первоначальная точка зрения просуществовала очень долго. Только в первой половине 19 в. было выяснено, что сперматозоиды – не паразиты, а участники оплодотворения, и лишь в 1876 Оскар Гертвиг, изучая процесс оплодотворения у морского ежа, установил, что спермий проникает в яйцо и ядра этих клеток сливаются.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Строение типичного сперматозоида показано на рисунке. Это очень удлиненная подвижная клетка, главные компоненты которой – ядро, занимающее основной объем головки, и орган движения – жгутик, составляющий хвост. В сущности, сперматозоид можно описать как подвижное ядро, и такое строение отчетливо соответствует его функции. В нем очень мало цитоплазмы, но есть несколько вспомогательных структур: митохондрии, обеспечивающие его энергией; во многих случаях – акросома, органелла, подобная лизосоме и содержащая ферменты, необходимые для проникновения сперматозоида в яйцеклетку; наконец, центриоль (одна или у многих видов две), которая дает начало жгутику, а в последующем используется в ходе первого дробления зиготы, образовавшейся в результате оплодотворения. Акросома лежит впереди ядра в головке, а центриоль и митохондрии – в средней части клетки. Ядро содержит гаплоидный набор хромосом , оно плотное, конденсированное; длинный жгутик сходен по строению со жгутиками простейших и ресничками мерцательного эпителия многоклеточных животных.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Длина сперматозоида животных варьирует от сотых до десятых долей миллиметра, но у членистоногих и мелких земноводных бывает свыше одного миллиметра. Хотя у некоторых низкоорганизованных животных эти клетки образуются в сравнительно небольших количествах (например, у многих видов коловраток – не более 100 в течение жизни), обычно их продукция очень велика: у человека и кролика – свыше 108 в день, у лошади и хряка – свыше 1010. У всех позвоночных и большинства беспозвоночных сперматозоиды жгутиковые. Безжгутиковые (их обычно называют спермиями) свойственны нематодам, паукам, клещам, ракам и крабам. Такие спермии способны к амебоидному движению. С другой стороны, у некоторых беспозвоночных, например у улиток, встречаются многожгутиковые сперматозоиды; так, у реликтового вида термитов Mastotermes darwiniensis эти клетки несут около 100 жгутиков, относительно малоподвижных.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Сперматогенез (образование сперматозоидов) у большинства животных протекает в семенных канальцах семенников. Продолжительность этого процесса у разных видов неодинакова: у мышей она составляет около 35 суток, у человека – 74, а у животных с сезонным размножением – существенно больше. У млекопитающих сперматогенез (как и овуляция) регулируется фолликулостимулирующим гормоном гипофиза.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Сперматозоиды, попавшие в половые пути самки, могут длительно сохранять жизнеспособность: у пчел – 3–4 года, у птиц – около 3 недель; однако у человека они жизнеспособны в матке не более 48 часов.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У растений сперматозоиды, как правило, очень мелкие, у большинства семенных – неподвижные, безжгутиковые, однако у зеленых и бурых водорослей, папоротников, хвощей, плаунов, саговников, гингко и некоторых других растений, напротив, сперматозоиды подвижны и имеют два или много жгутиков. </w:t>
      </w:r>
    </w:p>
    <w:p w:rsidR="00DE4323" w:rsidRPr="00621573" w:rsidRDefault="00DE4323" w:rsidP="00DE4323">
      <w:pPr>
        <w:spacing w:before="120"/>
        <w:jc w:val="center"/>
        <w:rPr>
          <w:b/>
          <w:bCs/>
          <w:sz w:val="28"/>
          <w:szCs w:val="28"/>
        </w:rPr>
      </w:pPr>
      <w:bookmarkStart w:id="2" w:name="1000343-R-102"/>
      <w:bookmarkEnd w:id="2"/>
      <w:r w:rsidRPr="00621573">
        <w:rPr>
          <w:b/>
          <w:bCs/>
          <w:sz w:val="28"/>
          <w:szCs w:val="28"/>
        </w:rPr>
        <w:lastRenderedPageBreak/>
        <w:t>Список литературы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Рузен-Ранге Э. Сперматогенез у животных. М., 1980 </w:t>
      </w:r>
      <w:r w:rsidRPr="00F059B1">
        <w:br/>
        <w:t xml:space="preserve">Гилберт С. Биология развития, т. 1. М., 1993 </w:t>
      </w:r>
    </w:p>
    <w:p w:rsidR="00DE4323" w:rsidRDefault="00DE4323" w:rsidP="00DE4323">
      <w:pPr>
        <w:spacing w:before="120"/>
        <w:ind w:firstLine="567"/>
        <w:jc w:val="both"/>
      </w:pPr>
      <w:r w:rsidRPr="00F059B1">
        <w:t xml:space="preserve">Для подготовки данной работы были использованы материалы с сайта </w:t>
      </w:r>
      <w:hyperlink r:id="rId4" w:history="1">
        <w:r w:rsidRPr="00F059B1">
          <w:rPr>
            <w:rStyle w:val="a3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23"/>
    <w:rsid w:val="00095BA6"/>
    <w:rsid w:val="00270987"/>
    <w:rsid w:val="0031418A"/>
    <w:rsid w:val="005A2562"/>
    <w:rsid w:val="00621573"/>
    <w:rsid w:val="00A44D32"/>
    <w:rsid w:val="00DE4323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60DB66-3F76-4375-A144-EA42C2D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>Home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Сперматозоид</dc:title>
  <dc:subject/>
  <dc:creator>Alena</dc:creator>
  <cp:keywords/>
  <dc:description/>
  <cp:lastModifiedBy>Igor Trofimov</cp:lastModifiedBy>
  <cp:revision>2</cp:revision>
  <dcterms:created xsi:type="dcterms:W3CDTF">2024-10-05T17:11:00Z</dcterms:created>
  <dcterms:modified xsi:type="dcterms:W3CDTF">2024-10-05T17:11:00Z</dcterms:modified>
</cp:coreProperties>
</file>