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9E34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Лекция по педиатрии №11</w:t>
      </w:r>
    </w:p>
    <w:p w14:paraId="7E7524F3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Тема: СПИД у детей.</w:t>
      </w:r>
    </w:p>
    <w:p w14:paraId="6F178C6A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Характеризуется драматизмом, необычной тенденцией к росту, неблагоприятным прогнозом.</w:t>
      </w:r>
    </w:p>
    <w:p w14:paraId="7572AE5F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Данные на июнь 1994 года:</w:t>
      </w:r>
    </w:p>
    <w:p w14:paraId="4B987A0E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 xml:space="preserve">Число инфицированных и больных СПИДом - 17 млн. человек на земном шаре. 5 </w:t>
      </w:r>
      <w:proofErr w:type="spellStart"/>
      <w:r>
        <w:rPr>
          <w:sz w:val="22"/>
        </w:rPr>
        <w:t>тыс</w:t>
      </w:r>
      <w:proofErr w:type="spellEnd"/>
      <w:r>
        <w:rPr>
          <w:sz w:val="22"/>
        </w:rPr>
        <w:t xml:space="preserve"> человек ежедневно инфицируются ВИЧ. Страны Азии наиболее неблагоприятные по ВИЧ инфекции. В этом регионе число инфицированных выросло за 1 года с 30 тыс. Человек до 250 </w:t>
      </w:r>
      <w:proofErr w:type="spellStart"/>
      <w:r>
        <w:rPr>
          <w:sz w:val="22"/>
        </w:rPr>
        <w:t>тыс</w:t>
      </w:r>
      <w:proofErr w:type="spellEnd"/>
      <w:r>
        <w:rPr>
          <w:sz w:val="22"/>
        </w:rPr>
        <w:t xml:space="preserve"> человек. По мнению ВОЗ, при нынешних темпах роста инфицированности к 2000 году их число достигнет 40 млн. человек.</w:t>
      </w:r>
    </w:p>
    <w:p w14:paraId="338F5B8E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Россия ( данные на 1 января 1995 года). 863 зарегистрированных случая ВИЧ-инфекции из них больных СПИД - 156 человек (139 человек уже погибли). Из 863 инфицированных человек - 277 детей.</w:t>
      </w:r>
    </w:p>
    <w:p w14:paraId="1DB822B7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Данные на 25 мая 1996 года: 1157 случаев инфицирования российских граждан. Число инфицированных детей прежнее (277). Быстро растет число инфицированных на Украине, что представляет угрозу для россиян (миграция).</w:t>
      </w:r>
    </w:p>
    <w:p w14:paraId="3C188EF0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Первые случаи этого заболевания выявлены в 1981 году ( Лос-Анджелес, Нью-Йорк). Первые случаи инфицирования детей в 1982 году.</w:t>
      </w:r>
    </w:p>
    <w:p w14:paraId="15305978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Было замечено: ( четыре “Г”):</w:t>
      </w:r>
    </w:p>
    <w:p w14:paraId="7AE5009F" w14:textId="77777777" w:rsidR="003F6711" w:rsidRDefault="003F6711" w:rsidP="00285900">
      <w:pPr>
        <w:numPr>
          <w:ilvl w:val="0"/>
          <w:numId w:val="1"/>
        </w:numPr>
        <w:ind w:left="0" w:firstLine="709"/>
        <w:jc w:val="both"/>
        <w:rPr>
          <w:b/>
          <w:sz w:val="22"/>
        </w:rPr>
      </w:pPr>
      <w:r>
        <w:rPr>
          <w:sz w:val="22"/>
        </w:rPr>
        <w:t xml:space="preserve">большинство случаев инфицирования у </w:t>
      </w:r>
      <w:r>
        <w:rPr>
          <w:b/>
          <w:sz w:val="22"/>
        </w:rPr>
        <w:t>гомосексуалистов</w:t>
      </w:r>
    </w:p>
    <w:p w14:paraId="3E55BE29" w14:textId="77777777" w:rsidR="003F6711" w:rsidRDefault="003F6711" w:rsidP="00285900">
      <w:pPr>
        <w:numPr>
          <w:ilvl w:val="0"/>
          <w:numId w:val="2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случаи инфицирования среди наркоманов ( внутривенное введением </w:t>
      </w:r>
      <w:r>
        <w:rPr>
          <w:b/>
          <w:sz w:val="22"/>
        </w:rPr>
        <w:t>гашиша</w:t>
      </w:r>
      <w:r>
        <w:rPr>
          <w:sz w:val="22"/>
        </w:rPr>
        <w:t>)</w:t>
      </w:r>
    </w:p>
    <w:p w14:paraId="7A6D0208" w14:textId="77777777" w:rsidR="003F6711" w:rsidRDefault="003F6711" w:rsidP="00285900">
      <w:pPr>
        <w:numPr>
          <w:ilvl w:val="0"/>
          <w:numId w:val="3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невинными жертвами этой инфекции стали люди, страдающие </w:t>
      </w:r>
      <w:r>
        <w:rPr>
          <w:b/>
          <w:sz w:val="22"/>
        </w:rPr>
        <w:t>гемофилией</w:t>
      </w:r>
      <w:r>
        <w:rPr>
          <w:sz w:val="22"/>
        </w:rPr>
        <w:t xml:space="preserve"> ( требуют периодических переливаний крови).</w:t>
      </w:r>
    </w:p>
    <w:p w14:paraId="42F3F6A0" w14:textId="77777777" w:rsidR="003F6711" w:rsidRDefault="003F6711" w:rsidP="00285900">
      <w:pPr>
        <w:numPr>
          <w:ilvl w:val="0"/>
          <w:numId w:val="4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Частое выявление среди граждан острова </w:t>
      </w:r>
      <w:r>
        <w:rPr>
          <w:b/>
          <w:sz w:val="22"/>
        </w:rPr>
        <w:t>Гаити</w:t>
      </w:r>
      <w:r>
        <w:rPr>
          <w:sz w:val="22"/>
        </w:rPr>
        <w:t>.</w:t>
      </w:r>
    </w:p>
    <w:p w14:paraId="24492C92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В результате наблюдения за больными стало ясно, что в основе гибели людей является резко развившаяся иммунная недостаточность.</w:t>
      </w:r>
    </w:p>
    <w:p w14:paraId="263FABB7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 xml:space="preserve">В национальном институте рака в США было дано определение СПИД - это заболевание, проявляющееся с одной стороны различными инфекциями, вызванными условно-патогенной микрофлорой, а с другой стороны злокачественными новообразованиями, на фоне выраженного дефицита клеточного иммунитета у больных без других видимых причин иммунной недостаточности ( например </w:t>
      </w:r>
      <w:proofErr w:type="spellStart"/>
      <w:r>
        <w:rPr>
          <w:sz w:val="22"/>
        </w:rPr>
        <w:t>иммуносупрессивная</w:t>
      </w:r>
      <w:proofErr w:type="spellEnd"/>
      <w:r>
        <w:rPr>
          <w:sz w:val="22"/>
        </w:rPr>
        <w:t xml:space="preserve"> , лучевая терапия, хронический активный гепатит, врожденные иммунодефициты).</w:t>
      </w:r>
    </w:p>
    <w:p w14:paraId="73AB5AAD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 xml:space="preserve">Возбудитель инфекции открыт профессором института Пастера (Париж) Люком </w:t>
      </w:r>
      <w:proofErr w:type="spellStart"/>
      <w:r>
        <w:rPr>
          <w:sz w:val="22"/>
        </w:rPr>
        <w:t>Монтанье</w:t>
      </w:r>
      <w:proofErr w:type="spellEnd"/>
      <w:r>
        <w:rPr>
          <w:sz w:val="22"/>
        </w:rPr>
        <w:t xml:space="preserve"> ( за что получил нобелевскую премию). Открытие сделано на базе предыдущих открытий американского вирусолога Роберта Дала. Он открыл возбудителя Т-клеточного рака (</w:t>
      </w:r>
      <w:proofErr w:type="spellStart"/>
      <w:r>
        <w:rPr>
          <w:sz w:val="22"/>
        </w:rPr>
        <w:t>ретровирус</w:t>
      </w:r>
      <w:proofErr w:type="spellEnd"/>
      <w:r>
        <w:rPr>
          <w:sz w:val="22"/>
        </w:rPr>
        <w:t>).</w:t>
      </w:r>
    </w:p>
    <w:p w14:paraId="0FC29ED4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 xml:space="preserve">ПАТОГЕНЕЗ: Л. </w:t>
      </w:r>
      <w:proofErr w:type="spellStart"/>
      <w:r>
        <w:rPr>
          <w:sz w:val="22"/>
        </w:rPr>
        <w:t>Монтанье</w:t>
      </w:r>
      <w:proofErr w:type="spellEnd"/>
      <w:r>
        <w:rPr>
          <w:sz w:val="22"/>
        </w:rPr>
        <w:t xml:space="preserve"> в своих работах показал, что возбудитель СПИД вызывает угнетение роста и размножение Т-клеток ( в частности Т-хелперов), что приводит к их дефициту. В начале заболевания это приводит к активации гуморального иммунитета ( повышение секреции </w:t>
      </w:r>
      <w:proofErr w:type="spellStart"/>
      <w:r>
        <w:rPr>
          <w:sz w:val="22"/>
        </w:rPr>
        <w:t>IgA,G,M</w:t>
      </w:r>
      <w:proofErr w:type="spellEnd"/>
      <w:r>
        <w:rPr>
          <w:sz w:val="22"/>
        </w:rPr>
        <w:t>), однако быстро происходит истощение и этого звена иммунной защиты. Человек оказывается полностью беззащитным перед морем антигеном окружающей Среды.</w:t>
      </w:r>
    </w:p>
    <w:p w14:paraId="3853E7C9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Гипотезы возникновения вируса СПИД:</w:t>
      </w:r>
    </w:p>
    <w:p w14:paraId="05EFC96A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африканские зеленые мартышки - носители вируса СПИД. Трансформация этого вируса в патогенного для человека по непонятным причинам.</w:t>
      </w:r>
    </w:p>
    <w:p w14:paraId="5B0E8E3F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Источником явился человек (</w:t>
      </w:r>
      <w:proofErr w:type="spellStart"/>
      <w:r>
        <w:rPr>
          <w:sz w:val="22"/>
        </w:rPr>
        <w:t>homo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sapiens</w:t>
      </w:r>
      <w:proofErr w:type="spellEnd"/>
      <w:r>
        <w:rPr>
          <w:sz w:val="22"/>
        </w:rPr>
        <w:t>) вирус находился в Т-клетках в дремлющем состоянии.</w:t>
      </w:r>
    </w:p>
    <w:p w14:paraId="5873DD34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ЭПИДЕМИОЛОГИЯ.</w:t>
      </w:r>
    </w:p>
    <w:p w14:paraId="6FF9F751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Источник - инфицированный человек, больной человек.</w:t>
      </w:r>
    </w:p>
    <w:p w14:paraId="6391E00D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Группа риска распространения инфекции:</w:t>
      </w:r>
    </w:p>
    <w:p w14:paraId="6E4D35DA" w14:textId="77777777" w:rsidR="003F6711" w:rsidRDefault="003F6711" w:rsidP="00285900">
      <w:pPr>
        <w:numPr>
          <w:ilvl w:val="0"/>
          <w:numId w:val="6"/>
        </w:numPr>
        <w:ind w:left="0" w:firstLine="709"/>
        <w:jc w:val="both"/>
        <w:rPr>
          <w:sz w:val="22"/>
        </w:rPr>
      </w:pPr>
      <w:r>
        <w:rPr>
          <w:sz w:val="22"/>
        </w:rPr>
        <w:t>гомосексуалисты</w:t>
      </w:r>
    </w:p>
    <w:p w14:paraId="2317D1F3" w14:textId="77777777" w:rsidR="003F6711" w:rsidRDefault="003F6711" w:rsidP="00285900">
      <w:pPr>
        <w:numPr>
          <w:ilvl w:val="0"/>
          <w:numId w:val="7"/>
        </w:numPr>
        <w:ind w:left="0" w:firstLine="709"/>
        <w:jc w:val="both"/>
        <w:rPr>
          <w:sz w:val="22"/>
        </w:rPr>
      </w:pPr>
      <w:r>
        <w:rPr>
          <w:sz w:val="22"/>
        </w:rPr>
        <w:t>наркоманы</w:t>
      </w:r>
    </w:p>
    <w:p w14:paraId="63DE2487" w14:textId="77777777" w:rsidR="003F6711" w:rsidRDefault="003F6711" w:rsidP="00285900">
      <w:pPr>
        <w:numPr>
          <w:ilvl w:val="0"/>
          <w:numId w:val="8"/>
        </w:numPr>
        <w:ind w:left="0" w:firstLine="709"/>
        <w:jc w:val="both"/>
        <w:rPr>
          <w:sz w:val="22"/>
        </w:rPr>
      </w:pPr>
      <w:r>
        <w:rPr>
          <w:sz w:val="22"/>
        </w:rPr>
        <w:t>проститутки</w:t>
      </w:r>
    </w:p>
    <w:p w14:paraId="5C2C334C" w14:textId="77777777" w:rsidR="003F6711" w:rsidRDefault="003F6711" w:rsidP="00285900">
      <w:pPr>
        <w:numPr>
          <w:ilvl w:val="0"/>
          <w:numId w:val="9"/>
        </w:numPr>
        <w:ind w:left="0" w:firstLine="709"/>
        <w:jc w:val="both"/>
        <w:rPr>
          <w:sz w:val="22"/>
        </w:rPr>
      </w:pPr>
      <w:r>
        <w:rPr>
          <w:sz w:val="22"/>
        </w:rPr>
        <w:t>больные гемофилией</w:t>
      </w:r>
    </w:p>
    <w:p w14:paraId="26B8C5CD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Пути передачи инфекции:</w:t>
      </w:r>
    </w:p>
    <w:p w14:paraId="1988FF20" w14:textId="77777777" w:rsidR="003F6711" w:rsidRDefault="003F6711" w:rsidP="00285900">
      <w:pPr>
        <w:numPr>
          <w:ilvl w:val="0"/>
          <w:numId w:val="10"/>
        </w:numPr>
        <w:ind w:left="0" w:firstLine="709"/>
        <w:jc w:val="both"/>
        <w:rPr>
          <w:sz w:val="22"/>
        </w:rPr>
      </w:pPr>
      <w:r>
        <w:rPr>
          <w:sz w:val="22"/>
        </w:rPr>
        <w:t>половой путь ( 75%)</w:t>
      </w:r>
    </w:p>
    <w:p w14:paraId="37B02433" w14:textId="77777777" w:rsidR="003F6711" w:rsidRDefault="003F6711" w:rsidP="00285900">
      <w:pPr>
        <w:numPr>
          <w:ilvl w:val="0"/>
          <w:numId w:val="11"/>
        </w:numPr>
        <w:ind w:left="0" w:firstLine="709"/>
        <w:jc w:val="both"/>
        <w:rPr>
          <w:sz w:val="22"/>
        </w:rPr>
      </w:pPr>
      <w:r>
        <w:rPr>
          <w:sz w:val="22"/>
        </w:rPr>
        <w:t>при переливании крови, пересадке органов</w:t>
      </w:r>
    </w:p>
    <w:p w14:paraId="7B698D7E" w14:textId="77777777" w:rsidR="003F6711" w:rsidRDefault="003F6711" w:rsidP="00285900">
      <w:pPr>
        <w:numPr>
          <w:ilvl w:val="0"/>
          <w:numId w:val="12"/>
        </w:numPr>
        <w:ind w:left="0" w:firstLine="709"/>
        <w:jc w:val="both"/>
        <w:rPr>
          <w:sz w:val="22"/>
        </w:rPr>
      </w:pPr>
      <w:r>
        <w:rPr>
          <w:sz w:val="22"/>
        </w:rPr>
        <w:t>через медицинский инструментарий</w:t>
      </w:r>
    </w:p>
    <w:p w14:paraId="1B661A3B" w14:textId="77777777" w:rsidR="003F6711" w:rsidRDefault="003F6711" w:rsidP="00285900">
      <w:pPr>
        <w:numPr>
          <w:ilvl w:val="0"/>
          <w:numId w:val="13"/>
        </w:numPr>
        <w:ind w:left="0" w:firstLine="709"/>
        <w:jc w:val="both"/>
        <w:rPr>
          <w:sz w:val="22"/>
        </w:rPr>
      </w:pPr>
      <w:r>
        <w:rPr>
          <w:sz w:val="22"/>
        </w:rPr>
        <w:t>вертикальный путь ( через плаценту), доказан выделением ВИЧ у плода 15-17 недель.</w:t>
      </w:r>
    </w:p>
    <w:p w14:paraId="3708FBDC" w14:textId="77777777" w:rsidR="003F6711" w:rsidRDefault="003F6711" w:rsidP="00285900">
      <w:pPr>
        <w:numPr>
          <w:ilvl w:val="0"/>
          <w:numId w:val="14"/>
        </w:numPr>
        <w:ind w:left="0" w:firstLine="709"/>
        <w:jc w:val="both"/>
        <w:rPr>
          <w:sz w:val="22"/>
        </w:rPr>
      </w:pPr>
      <w:r>
        <w:rPr>
          <w:sz w:val="22"/>
        </w:rPr>
        <w:t>Горизонтальный путь ( при прохождении через родовые пути матери)</w:t>
      </w:r>
    </w:p>
    <w:p w14:paraId="6EB30A20" w14:textId="77777777" w:rsidR="003F6711" w:rsidRDefault="003F6711" w:rsidP="00285900">
      <w:pPr>
        <w:numPr>
          <w:ilvl w:val="0"/>
          <w:numId w:val="15"/>
        </w:numPr>
        <w:ind w:left="0" w:firstLine="709"/>
        <w:jc w:val="both"/>
        <w:rPr>
          <w:sz w:val="22"/>
        </w:rPr>
      </w:pPr>
      <w:r>
        <w:rPr>
          <w:sz w:val="22"/>
        </w:rPr>
        <w:lastRenderedPageBreak/>
        <w:t>через грудное молоко.</w:t>
      </w:r>
    </w:p>
    <w:p w14:paraId="65985A58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79% детей в США заражаются вертикальным или горизонтальным путем.</w:t>
      </w:r>
    </w:p>
    <w:p w14:paraId="20CED164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В России внутриутробное заражение - в 4% случаев. 93% случаев заражения детей по вине больниц ( Ростов-на-Дону, Волгоград, Элиста) - плохая обработка инструментария.</w:t>
      </w:r>
    </w:p>
    <w:p w14:paraId="3943A0A0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Характеристика плаценты, инфицированной ВИЧ женщины: гипоплазия, поражение клеточных структур, выделение ВИЧ из тканей.</w:t>
      </w:r>
    </w:p>
    <w:p w14:paraId="7275F5E9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 xml:space="preserve">Часть детей , рожденных от инфицированных матерей, уже при рождении имеют признаки заболевания - </w:t>
      </w:r>
      <w:proofErr w:type="spellStart"/>
      <w:r>
        <w:rPr>
          <w:sz w:val="22"/>
        </w:rPr>
        <w:t>дизморфический</w:t>
      </w:r>
      <w:proofErr w:type="spellEnd"/>
      <w:r>
        <w:rPr>
          <w:sz w:val="22"/>
        </w:rPr>
        <w:t xml:space="preserve"> синдром.</w:t>
      </w:r>
    </w:p>
    <w:p w14:paraId="3267D90A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Инкубационный период: мнения различны - от нескольких месяцев до 5-10 лет от момента заражения до проявления болезни.</w:t>
      </w:r>
    </w:p>
    <w:p w14:paraId="54FE35F7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ФОРМЫ ВИЧ-ИНФЕКЦИИ У ДЕТЕЙ.</w:t>
      </w:r>
      <w:r>
        <w:rPr>
          <w:sz w:val="22"/>
        </w:rPr>
        <w:tab/>
      </w:r>
    </w:p>
    <w:p w14:paraId="37691CB2" w14:textId="77777777" w:rsidR="003F6711" w:rsidRDefault="003F6711" w:rsidP="00285900">
      <w:pPr>
        <w:numPr>
          <w:ilvl w:val="0"/>
          <w:numId w:val="16"/>
        </w:numPr>
        <w:ind w:left="0" w:firstLine="709"/>
        <w:jc w:val="both"/>
        <w:rPr>
          <w:sz w:val="22"/>
        </w:rPr>
      </w:pPr>
      <w:r>
        <w:rPr>
          <w:sz w:val="22"/>
        </w:rPr>
        <w:t>Врожденная инфекция (</w:t>
      </w:r>
      <w:proofErr w:type="spellStart"/>
      <w:r>
        <w:rPr>
          <w:sz w:val="22"/>
        </w:rPr>
        <w:t>трансплацентарный</w:t>
      </w:r>
      <w:proofErr w:type="spellEnd"/>
      <w:r>
        <w:rPr>
          <w:sz w:val="22"/>
        </w:rPr>
        <w:t xml:space="preserve"> путь передачи).</w:t>
      </w:r>
    </w:p>
    <w:p w14:paraId="567EBBF1" w14:textId="77777777" w:rsidR="003F6711" w:rsidRDefault="003F6711" w:rsidP="00285900">
      <w:pPr>
        <w:numPr>
          <w:ilvl w:val="0"/>
          <w:numId w:val="17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приобретенная инфекция. </w:t>
      </w:r>
    </w:p>
    <w:p w14:paraId="56FD003D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Клинические разновидности врожденной инфекции.</w:t>
      </w:r>
    </w:p>
    <w:p w14:paraId="42FF0F62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 xml:space="preserve">1. </w:t>
      </w:r>
      <w:proofErr w:type="spellStart"/>
      <w:r>
        <w:rPr>
          <w:sz w:val="22"/>
        </w:rPr>
        <w:t>Дизморфический</w:t>
      </w:r>
      <w:proofErr w:type="spellEnd"/>
      <w:r>
        <w:rPr>
          <w:sz w:val="22"/>
        </w:rPr>
        <w:t xml:space="preserve"> синдром ( при рождении). Выявляется у ребенка, рожденного от инфицированной матери, характеризуется микроцефалией, гидроцефалией, симптомами энцефалопатии, </w:t>
      </w:r>
      <w:proofErr w:type="spellStart"/>
      <w:r>
        <w:rPr>
          <w:sz w:val="22"/>
        </w:rPr>
        <w:t>кальфицикацией</w:t>
      </w:r>
      <w:proofErr w:type="spellEnd"/>
      <w:r>
        <w:rPr>
          <w:sz w:val="22"/>
        </w:rPr>
        <w:t xml:space="preserve"> мягких тканей мозга.</w:t>
      </w:r>
    </w:p>
    <w:p w14:paraId="4DFDF9AB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 xml:space="preserve">2. СПИД-ассоциированный комплекс. </w:t>
      </w:r>
      <w:proofErr w:type="spellStart"/>
      <w:r>
        <w:rPr>
          <w:sz w:val="22"/>
        </w:rPr>
        <w:t>Генерализованная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лимфоаденопатия</w:t>
      </w:r>
      <w:proofErr w:type="spellEnd"/>
      <w:r>
        <w:rPr>
          <w:sz w:val="22"/>
        </w:rPr>
        <w:t xml:space="preserve">, длительные лихорадочные состояния с выраженным потоотделением, </w:t>
      </w:r>
      <w:proofErr w:type="spellStart"/>
      <w:r>
        <w:rPr>
          <w:sz w:val="22"/>
        </w:rPr>
        <w:t>гепатоспленомегалия</w:t>
      </w:r>
      <w:proofErr w:type="spellEnd"/>
      <w:r>
        <w:rPr>
          <w:sz w:val="22"/>
        </w:rPr>
        <w:t xml:space="preserve">, длительные диареи неясного генеза, экзантемы неясной этиологии. Выше перечисленные проявления встречаются в виде </w:t>
      </w:r>
      <w:proofErr w:type="spellStart"/>
      <w:r>
        <w:rPr>
          <w:sz w:val="22"/>
        </w:rPr>
        <w:t>моносимптомов</w:t>
      </w:r>
      <w:proofErr w:type="spellEnd"/>
      <w:r>
        <w:rPr>
          <w:sz w:val="22"/>
        </w:rPr>
        <w:t>, или в сочетании.</w:t>
      </w:r>
    </w:p>
    <w:p w14:paraId="235FF182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 xml:space="preserve">3. Собственно СПИД. Две группы проявлений: инфекция и онкология. У детей с врожденным СПИД , он проявляется оппортунистическими инфекциями ( от английского слова opportunity- возможность) ( бактериальными, вирусными), которые характеризуются тяжелым течением, с развитием септических осложнений, гематогенного </w:t>
      </w:r>
      <w:proofErr w:type="spellStart"/>
      <w:r>
        <w:rPr>
          <w:sz w:val="22"/>
        </w:rPr>
        <w:t>диссеминирования</w:t>
      </w:r>
      <w:proofErr w:type="spellEnd"/>
      <w:r>
        <w:rPr>
          <w:sz w:val="22"/>
        </w:rPr>
        <w:t xml:space="preserve">. Доминирование инфекции, вызванной условно-патогенной флорой ( например </w:t>
      </w:r>
      <w:proofErr w:type="spellStart"/>
      <w:r>
        <w:rPr>
          <w:sz w:val="22"/>
        </w:rPr>
        <w:t>пневмоцистная</w:t>
      </w:r>
      <w:proofErr w:type="spellEnd"/>
      <w:r>
        <w:rPr>
          <w:sz w:val="22"/>
        </w:rPr>
        <w:t xml:space="preserve"> пневмония). При врожденной ВИЧ-инфекции дети живут 1.5  - 2 года после рождения.</w:t>
      </w:r>
    </w:p>
    <w:p w14:paraId="32C0E0A5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Приобретенные ВИЧ инфекции у детей.</w:t>
      </w:r>
    </w:p>
    <w:p w14:paraId="2C76DA4E" w14:textId="77777777" w:rsidR="003F6711" w:rsidRDefault="003F6711" w:rsidP="00285900">
      <w:pPr>
        <w:numPr>
          <w:ilvl w:val="0"/>
          <w:numId w:val="18"/>
        </w:numPr>
        <w:ind w:left="0" w:firstLine="709"/>
        <w:jc w:val="both"/>
        <w:rPr>
          <w:sz w:val="22"/>
        </w:rPr>
      </w:pPr>
      <w:r>
        <w:rPr>
          <w:sz w:val="22"/>
        </w:rPr>
        <w:t>Характеризуется тяжелыми изменениями со стороны ЦНС:</w:t>
      </w:r>
    </w:p>
    <w:p w14:paraId="66A1BD4C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прогрессирующая энцефалопатия с развитием судорожного синдрома , атаксии, задержки психического развития</w:t>
      </w:r>
    </w:p>
    <w:p w14:paraId="65E7FA14" w14:textId="77777777" w:rsidR="003F6711" w:rsidRDefault="003F6711" w:rsidP="00285900">
      <w:pPr>
        <w:numPr>
          <w:ilvl w:val="0"/>
          <w:numId w:val="19"/>
        </w:numPr>
        <w:ind w:left="0" w:firstLine="709"/>
        <w:jc w:val="both"/>
        <w:rPr>
          <w:sz w:val="22"/>
        </w:rPr>
      </w:pPr>
      <w:r>
        <w:rPr>
          <w:sz w:val="22"/>
        </w:rPr>
        <w:t>оппортунистические инфекции.</w:t>
      </w:r>
    </w:p>
    <w:p w14:paraId="0F71B992" w14:textId="77777777" w:rsidR="003F6711" w:rsidRDefault="003F6711" w:rsidP="00285900">
      <w:pPr>
        <w:numPr>
          <w:ilvl w:val="0"/>
          <w:numId w:val="20"/>
        </w:numPr>
        <w:ind w:left="0" w:firstLine="709"/>
        <w:jc w:val="both"/>
        <w:rPr>
          <w:sz w:val="22"/>
        </w:rPr>
      </w:pPr>
      <w:r>
        <w:rPr>
          <w:sz w:val="22"/>
        </w:rPr>
        <w:t>Онкологические заболевания:</w:t>
      </w:r>
    </w:p>
    <w:p w14:paraId="18E8C386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саркома Капоши ( доброкачественная </w:t>
      </w:r>
      <w:proofErr w:type="spellStart"/>
      <w:r>
        <w:rPr>
          <w:sz w:val="22"/>
        </w:rPr>
        <w:t>эпидермальная</w:t>
      </w:r>
      <w:proofErr w:type="spellEnd"/>
      <w:r>
        <w:rPr>
          <w:sz w:val="22"/>
        </w:rPr>
        <w:t xml:space="preserve"> опухоль, с локализацией в области кожи, или слизистых оболочек пищеварительного тракта). Кожа: </w:t>
      </w:r>
      <w:proofErr w:type="spellStart"/>
      <w:r>
        <w:rPr>
          <w:sz w:val="22"/>
        </w:rPr>
        <w:t>гирляндообразные</w:t>
      </w:r>
      <w:proofErr w:type="spellEnd"/>
      <w:r>
        <w:rPr>
          <w:sz w:val="22"/>
        </w:rPr>
        <w:t xml:space="preserve"> пятна синюшного цвета, выпячивания кожных покровов. Пищеварительный тракт: гиперемированные или </w:t>
      </w:r>
      <w:proofErr w:type="spellStart"/>
      <w:r>
        <w:rPr>
          <w:sz w:val="22"/>
        </w:rPr>
        <w:t>синюшние</w:t>
      </w:r>
      <w:proofErr w:type="spellEnd"/>
      <w:r>
        <w:rPr>
          <w:sz w:val="22"/>
        </w:rPr>
        <w:t xml:space="preserve"> полипы огромного размера, плотные </w:t>
      </w:r>
      <w:proofErr w:type="spellStart"/>
      <w:r>
        <w:rPr>
          <w:sz w:val="22"/>
        </w:rPr>
        <w:t>тестоватые</w:t>
      </w:r>
      <w:proofErr w:type="spellEnd"/>
      <w:r>
        <w:rPr>
          <w:sz w:val="22"/>
        </w:rPr>
        <w:t xml:space="preserve"> массы на поверхности слизистой. Симптомы кишечной непроходимости.</w:t>
      </w:r>
    </w:p>
    <w:p w14:paraId="34A1A8F9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Классификация СПИД у детей:</w:t>
      </w:r>
    </w:p>
    <w:p w14:paraId="38DC2243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Врожденный СПИД. Стадии:</w:t>
      </w:r>
    </w:p>
    <w:p w14:paraId="701B3AF4" w14:textId="77777777" w:rsidR="003F6711" w:rsidRDefault="003F6711" w:rsidP="00285900">
      <w:pPr>
        <w:numPr>
          <w:ilvl w:val="0"/>
          <w:numId w:val="21"/>
        </w:numPr>
        <w:ind w:left="0" w:firstLine="709"/>
        <w:jc w:val="both"/>
        <w:rPr>
          <w:sz w:val="22"/>
        </w:rPr>
      </w:pPr>
      <w:r>
        <w:rPr>
          <w:sz w:val="22"/>
        </w:rPr>
        <w:t>бессимптомная инфекция ( выявляются косвенные признаки инфицированности в виде снижения иммунитета).</w:t>
      </w:r>
    </w:p>
    <w:p w14:paraId="5FB1A1F1" w14:textId="77777777" w:rsidR="003F6711" w:rsidRDefault="003F6711" w:rsidP="00285900">
      <w:pPr>
        <w:numPr>
          <w:ilvl w:val="0"/>
          <w:numId w:val="22"/>
        </w:numPr>
        <w:ind w:left="0" w:firstLine="709"/>
        <w:jc w:val="both"/>
        <w:rPr>
          <w:sz w:val="22"/>
        </w:rPr>
      </w:pPr>
      <w:r>
        <w:rPr>
          <w:sz w:val="22"/>
        </w:rPr>
        <w:t>Неспецифические проявления:</w:t>
      </w:r>
    </w:p>
    <w:p w14:paraId="3C9E8BC5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СПИД-ассоциированный комплекс</w:t>
      </w:r>
    </w:p>
    <w:p w14:paraId="2964C9A7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прогрессирование неврологической симптоматики</w:t>
      </w:r>
    </w:p>
    <w:p w14:paraId="1A98D147" w14:textId="77777777" w:rsidR="003F6711" w:rsidRDefault="003F6711" w:rsidP="00285900">
      <w:pPr>
        <w:numPr>
          <w:ilvl w:val="0"/>
          <w:numId w:val="23"/>
        </w:numPr>
        <w:ind w:left="0" w:firstLine="709"/>
        <w:jc w:val="both"/>
        <w:rPr>
          <w:sz w:val="22"/>
        </w:rPr>
      </w:pPr>
      <w:r>
        <w:rPr>
          <w:sz w:val="22"/>
        </w:rPr>
        <w:t>оппортунистические инфекции</w:t>
      </w:r>
    </w:p>
    <w:p w14:paraId="73A160D0" w14:textId="77777777" w:rsidR="003F6711" w:rsidRDefault="003F6711" w:rsidP="00285900">
      <w:pPr>
        <w:numPr>
          <w:ilvl w:val="0"/>
          <w:numId w:val="24"/>
        </w:numPr>
        <w:ind w:left="0" w:firstLine="709"/>
        <w:jc w:val="both"/>
        <w:rPr>
          <w:sz w:val="22"/>
        </w:rPr>
      </w:pPr>
      <w:r>
        <w:rPr>
          <w:sz w:val="22"/>
        </w:rPr>
        <w:t>другие проявления ВИЧ.</w:t>
      </w:r>
    </w:p>
    <w:p w14:paraId="110C0B78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Диагностика.</w:t>
      </w:r>
    </w:p>
    <w:p w14:paraId="1620B078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Совокупность клиники, анамнеза, лабораторных исследований.</w:t>
      </w:r>
    </w:p>
    <w:p w14:paraId="7F1EB612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СПИД маркерные инфекции:</w:t>
      </w:r>
    </w:p>
    <w:p w14:paraId="583BBF82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Первая группа:</w:t>
      </w:r>
    </w:p>
    <w:p w14:paraId="072EB885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кандидоз пищевода, трахеи, бронхов, легких</w:t>
      </w:r>
    </w:p>
    <w:p w14:paraId="26697513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криптоспоридиоз</w:t>
      </w:r>
      <w:proofErr w:type="spellEnd"/>
      <w:r>
        <w:rPr>
          <w:sz w:val="22"/>
        </w:rPr>
        <w:t xml:space="preserve"> с диареей более 1 месяца</w:t>
      </w:r>
    </w:p>
    <w:p w14:paraId="36BD1A91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цитомегаловирусная</w:t>
      </w:r>
      <w:proofErr w:type="spellEnd"/>
      <w:r>
        <w:rPr>
          <w:sz w:val="22"/>
        </w:rPr>
        <w:t xml:space="preserve"> инфекция у больных старше 1 месяца</w:t>
      </w:r>
    </w:p>
    <w:p w14:paraId="0FB0FD27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lastRenderedPageBreak/>
        <w:t>системная герпетическая инфекция более 1 месяца.</w:t>
      </w:r>
    </w:p>
    <w:p w14:paraId="13EC77CB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Саркома Капоши ( у больных моложе 60 лет).</w:t>
      </w:r>
    </w:p>
    <w:p w14:paraId="71BC6A2E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Лимфома</w:t>
      </w:r>
      <w:proofErr w:type="spellEnd"/>
      <w:r>
        <w:rPr>
          <w:sz w:val="22"/>
        </w:rPr>
        <w:t xml:space="preserve"> головного мозга.</w:t>
      </w:r>
    </w:p>
    <w:p w14:paraId="644252D5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Диссеминированная </w:t>
      </w:r>
      <w:proofErr w:type="spellStart"/>
      <w:r>
        <w:rPr>
          <w:sz w:val="22"/>
        </w:rPr>
        <w:t>микоплазменная</w:t>
      </w:r>
      <w:proofErr w:type="spellEnd"/>
      <w:r>
        <w:rPr>
          <w:sz w:val="22"/>
        </w:rPr>
        <w:t xml:space="preserve"> инфекция.</w:t>
      </w:r>
    </w:p>
    <w:p w14:paraId="5F70936A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Пневмоцистная</w:t>
      </w:r>
      <w:proofErr w:type="spellEnd"/>
      <w:r>
        <w:rPr>
          <w:sz w:val="22"/>
        </w:rPr>
        <w:t xml:space="preserve"> пневмония</w:t>
      </w:r>
    </w:p>
    <w:p w14:paraId="7CD421C5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токсоплазмоз ЦНС у лиц старше 1 месяца.</w:t>
      </w:r>
    </w:p>
    <w:p w14:paraId="712081B8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Вторая группа:</w:t>
      </w:r>
    </w:p>
    <w:p w14:paraId="071D5321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сочетанные или рецидивирующие бактериальные инфекции у детей до 13 лет</w:t>
      </w:r>
    </w:p>
    <w:p w14:paraId="0B0AC008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ВИЧ - энцефалопатия</w:t>
      </w:r>
    </w:p>
    <w:p w14:paraId="3675985F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саркома Капоши у больных любого возраста</w:t>
      </w:r>
    </w:p>
    <w:p w14:paraId="58634775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диссеминированный </w:t>
      </w:r>
      <w:proofErr w:type="spellStart"/>
      <w:r>
        <w:rPr>
          <w:sz w:val="22"/>
        </w:rPr>
        <w:t>микобактериоз</w:t>
      </w:r>
      <w:proofErr w:type="spellEnd"/>
      <w:r>
        <w:rPr>
          <w:sz w:val="22"/>
        </w:rPr>
        <w:t xml:space="preserve"> с поражением либо легких, либо кожных , шейных, прикорневых лимфоузлов</w:t>
      </w:r>
    </w:p>
    <w:p w14:paraId="73B93043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внелегочный туберкулез</w:t>
      </w:r>
    </w:p>
    <w:p w14:paraId="227D7599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сальмонеллезная</w:t>
      </w:r>
      <w:proofErr w:type="spellEnd"/>
      <w:r>
        <w:rPr>
          <w:sz w:val="22"/>
        </w:rPr>
        <w:t xml:space="preserve"> септицемия</w:t>
      </w:r>
    </w:p>
    <w:p w14:paraId="421540C7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дистрофия неясной этиологии</w:t>
      </w:r>
    </w:p>
    <w:p w14:paraId="4462F619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Лабораторная диагностика:</w:t>
      </w:r>
    </w:p>
    <w:p w14:paraId="2387F4D3" w14:textId="77777777" w:rsidR="003F6711" w:rsidRDefault="003F6711" w:rsidP="00285900">
      <w:pPr>
        <w:numPr>
          <w:ilvl w:val="0"/>
          <w:numId w:val="25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Исследование периферической крови: анемия ( снижение эритроцитов, гемоглобина, цветного показателя), тромбоцитопения, лейкопения, </w:t>
      </w:r>
      <w:proofErr w:type="spellStart"/>
      <w:r>
        <w:rPr>
          <w:sz w:val="22"/>
        </w:rPr>
        <w:t>нейтропения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моноцитопения</w:t>
      </w:r>
      <w:proofErr w:type="spellEnd"/>
      <w:r>
        <w:rPr>
          <w:sz w:val="22"/>
        </w:rPr>
        <w:t>, увеличенная СОЭ</w:t>
      </w:r>
    </w:p>
    <w:p w14:paraId="31C81107" w14:textId="77777777" w:rsidR="003F6711" w:rsidRDefault="003F6711" w:rsidP="00285900">
      <w:pPr>
        <w:numPr>
          <w:ilvl w:val="0"/>
          <w:numId w:val="26"/>
        </w:numPr>
        <w:ind w:left="0" w:firstLine="709"/>
        <w:jc w:val="both"/>
        <w:rPr>
          <w:sz w:val="22"/>
        </w:rPr>
      </w:pPr>
      <w:r>
        <w:rPr>
          <w:sz w:val="22"/>
        </w:rPr>
        <w:t>исследование Т-лимфоцитов: ИРИ (</w:t>
      </w:r>
      <w:proofErr w:type="spellStart"/>
      <w:r>
        <w:rPr>
          <w:sz w:val="22"/>
        </w:rPr>
        <w:t>иммунно</w:t>
      </w:r>
      <w:proofErr w:type="spellEnd"/>
      <w:r>
        <w:rPr>
          <w:sz w:val="22"/>
        </w:rPr>
        <w:t>-регуляторный индекс)= Т-хелперы /Т-</w:t>
      </w:r>
      <w:proofErr w:type="spellStart"/>
      <w:r>
        <w:rPr>
          <w:sz w:val="22"/>
        </w:rPr>
        <w:t>супрессоры</w:t>
      </w:r>
      <w:proofErr w:type="spellEnd"/>
      <w:r>
        <w:rPr>
          <w:sz w:val="22"/>
        </w:rPr>
        <w:t xml:space="preserve"> , примерно в норме составляет 1,7 - 2,3. При СПИД менее 1.</w:t>
      </w:r>
    </w:p>
    <w:p w14:paraId="6342133B" w14:textId="77777777" w:rsidR="003F6711" w:rsidRDefault="003F6711" w:rsidP="00285900">
      <w:pPr>
        <w:numPr>
          <w:ilvl w:val="0"/>
          <w:numId w:val="27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Исследование иммуноглобулинов: </w:t>
      </w:r>
      <w:proofErr w:type="spellStart"/>
      <w:r>
        <w:rPr>
          <w:sz w:val="22"/>
        </w:rPr>
        <w:t>гипер</w:t>
      </w:r>
      <w:proofErr w:type="spellEnd"/>
      <w:r>
        <w:rPr>
          <w:sz w:val="22"/>
        </w:rPr>
        <w:t xml:space="preserve"> - гамма </w:t>
      </w:r>
      <w:proofErr w:type="spellStart"/>
      <w:r>
        <w:rPr>
          <w:sz w:val="22"/>
        </w:rPr>
        <w:t>глобулинемия</w:t>
      </w:r>
      <w:proofErr w:type="spellEnd"/>
      <w:r>
        <w:rPr>
          <w:sz w:val="22"/>
        </w:rPr>
        <w:t>.</w:t>
      </w:r>
    </w:p>
    <w:p w14:paraId="78E8A887" w14:textId="77777777" w:rsidR="003F6711" w:rsidRDefault="003F6711" w:rsidP="00285900">
      <w:pPr>
        <w:numPr>
          <w:ilvl w:val="0"/>
          <w:numId w:val="28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Иммунология крови: увеличение ЦИК , снижение реакции </w:t>
      </w:r>
      <w:proofErr w:type="spellStart"/>
      <w:r>
        <w:rPr>
          <w:sz w:val="22"/>
        </w:rPr>
        <w:t>бластотрансформации</w:t>
      </w:r>
      <w:proofErr w:type="spellEnd"/>
      <w:r>
        <w:rPr>
          <w:sz w:val="22"/>
        </w:rPr>
        <w:t xml:space="preserve"> лейкоцитов.</w:t>
      </w:r>
    </w:p>
    <w:p w14:paraId="10964B0B" w14:textId="77777777" w:rsidR="003F6711" w:rsidRDefault="003F6711" w:rsidP="00285900">
      <w:pPr>
        <w:numPr>
          <w:ilvl w:val="0"/>
          <w:numId w:val="29"/>
        </w:numPr>
        <w:ind w:left="0" w:firstLine="709"/>
        <w:jc w:val="both"/>
        <w:rPr>
          <w:sz w:val="22"/>
        </w:rPr>
      </w:pPr>
      <w:r>
        <w:rPr>
          <w:sz w:val="22"/>
        </w:rPr>
        <w:t>Серологическое исследование: выявление ВИЧ антител в диагностическом титре. Методы: ИФА, иммунная флюоресценция, иммунологический анализ.</w:t>
      </w:r>
    </w:p>
    <w:p w14:paraId="70C98C2E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ЛЕЧЕНИЕ:</w:t>
      </w:r>
    </w:p>
    <w:p w14:paraId="7F13C0D6" w14:textId="77777777" w:rsidR="003F6711" w:rsidRDefault="003F6711" w:rsidP="00285900">
      <w:pPr>
        <w:numPr>
          <w:ilvl w:val="0"/>
          <w:numId w:val="30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длительная </w:t>
      </w:r>
      <w:proofErr w:type="spellStart"/>
      <w:r>
        <w:rPr>
          <w:sz w:val="22"/>
        </w:rPr>
        <w:t>противоинфекционная</w:t>
      </w:r>
      <w:proofErr w:type="spellEnd"/>
      <w:r>
        <w:rPr>
          <w:sz w:val="22"/>
        </w:rPr>
        <w:t xml:space="preserve"> терапия</w:t>
      </w:r>
    </w:p>
    <w:p w14:paraId="33D9C2F6" w14:textId="77777777" w:rsidR="003F6711" w:rsidRDefault="003F6711" w:rsidP="00285900">
      <w:pPr>
        <w:numPr>
          <w:ilvl w:val="0"/>
          <w:numId w:val="31"/>
        </w:numPr>
        <w:ind w:left="0" w:firstLine="709"/>
        <w:jc w:val="both"/>
        <w:rPr>
          <w:sz w:val="22"/>
        </w:rPr>
      </w:pPr>
      <w:r>
        <w:rPr>
          <w:sz w:val="22"/>
        </w:rPr>
        <w:t>хирургическое лечение при опухолях</w:t>
      </w:r>
    </w:p>
    <w:p w14:paraId="44191C87" w14:textId="77777777" w:rsidR="003F6711" w:rsidRDefault="003F6711" w:rsidP="00285900">
      <w:pPr>
        <w:numPr>
          <w:ilvl w:val="0"/>
          <w:numId w:val="32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иммунозаместительная</w:t>
      </w:r>
      <w:proofErr w:type="spellEnd"/>
      <w:r>
        <w:rPr>
          <w:sz w:val="22"/>
        </w:rPr>
        <w:t xml:space="preserve"> терапия: переливание </w:t>
      </w:r>
      <w:proofErr w:type="spellStart"/>
      <w:r>
        <w:rPr>
          <w:sz w:val="22"/>
        </w:rPr>
        <w:t>лимфоцитарной</w:t>
      </w:r>
      <w:proofErr w:type="spellEnd"/>
      <w:r>
        <w:rPr>
          <w:sz w:val="22"/>
        </w:rPr>
        <w:t xml:space="preserve"> массы, пересадка костного мозга. Введение иммуномодуляторов ( </w:t>
      </w:r>
      <w:proofErr w:type="spellStart"/>
      <w:r>
        <w:rPr>
          <w:sz w:val="22"/>
        </w:rPr>
        <w:t>интерлейкин</w:t>
      </w:r>
      <w:proofErr w:type="spellEnd"/>
      <w:r>
        <w:rPr>
          <w:sz w:val="22"/>
        </w:rPr>
        <w:t xml:space="preserve"> 2, гамма-интерферон), для стимуляции синтеза Т-хелперов.</w:t>
      </w:r>
    </w:p>
    <w:p w14:paraId="1268339F" w14:textId="77777777" w:rsidR="003F6711" w:rsidRDefault="003F6711" w:rsidP="00285900">
      <w:pPr>
        <w:numPr>
          <w:ilvl w:val="0"/>
          <w:numId w:val="33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Назначение специальных препаратов. </w:t>
      </w:r>
      <w:proofErr w:type="spellStart"/>
      <w:r>
        <w:rPr>
          <w:sz w:val="22"/>
        </w:rPr>
        <w:t>Рибовирин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азидотимидин</w:t>
      </w:r>
      <w:proofErr w:type="spellEnd"/>
      <w:r>
        <w:rPr>
          <w:sz w:val="22"/>
        </w:rPr>
        <w:t xml:space="preserve"> ( действует на фермент обратную транскриптазу вируса), несколько стимулирует продукцию Т-хелперов). Клинический эффект при постоянном приеме. Побочное действие: сенсибилизация организма, тяжелые реакции. В Японии проходит клиническую апробацию препарат киностатин-72, ингибитор протеаз вируса СПИД. По предварительным результатам при пероральном приеме этого препарата отмечается значительное снижение титра антител к ВИЧ.</w:t>
      </w:r>
    </w:p>
    <w:p w14:paraId="429126AA" w14:textId="77777777" w:rsidR="003F6711" w:rsidRDefault="003F6711" w:rsidP="00285900">
      <w:pPr>
        <w:numPr>
          <w:ilvl w:val="0"/>
          <w:numId w:val="34"/>
        </w:numPr>
        <w:ind w:left="0" w:firstLine="709"/>
        <w:jc w:val="both"/>
        <w:rPr>
          <w:sz w:val="22"/>
        </w:rPr>
      </w:pPr>
      <w:r>
        <w:rPr>
          <w:sz w:val="22"/>
        </w:rPr>
        <w:t>Определенную надежду вселяет метод генной инженерии. В больную клетку имплантируется клетка-предшественник и создается возможность изменить генетическую программу заболеваний клетки.</w:t>
      </w:r>
    </w:p>
    <w:p w14:paraId="558521AC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Прогноз заболевания всегда неблагоприятный.</w:t>
      </w:r>
    </w:p>
    <w:p w14:paraId="6F699C1F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ПРОФИЛАКТИКА:</w:t>
      </w:r>
    </w:p>
    <w:p w14:paraId="41974CE5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Первичная:</w:t>
      </w:r>
    </w:p>
    <w:p w14:paraId="646DBBF0" w14:textId="77777777" w:rsidR="003F6711" w:rsidRDefault="003F6711" w:rsidP="00285900">
      <w:pPr>
        <w:numPr>
          <w:ilvl w:val="0"/>
          <w:numId w:val="35"/>
        </w:numPr>
        <w:ind w:left="0" w:firstLine="709"/>
        <w:jc w:val="both"/>
        <w:rPr>
          <w:sz w:val="22"/>
        </w:rPr>
      </w:pPr>
      <w:r>
        <w:rPr>
          <w:sz w:val="22"/>
        </w:rPr>
        <w:t>тестирование донорской крови на ВИЧ.</w:t>
      </w:r>
    </w:p>
    <w:p w14:paraId="60CFE2B7" w14:textId="77777777" w:rsidR="003F6711" w:rsidRDefault="003F6711" w:rsidP="00285900">
      <w:pPr>
        <w:numPr>
          <w:ilvl w:val="0"/>
          <w:numId w:val="36"/>
        </w:numPr>
        <w:ind w:left="0" w:firstLine="709"/>
        <w:jc w:val="both"/>
        <w:rPr>
          <w:sz w:val="22"/>
        </w:rPr>
      </w:pPr>
      <w:r>
        <w:rPr>
          <w:sz w:val="22"/>
        </w:rPr>
        <w:t>Тестирование органов для трансплантации</w:t>
      </w:r>
    </w:p>
    <w:p w14:paraId="22398257" w14:textId="77777777" w:rsidR="003F6711" w:rsidRDefault="003F6711" w:rsidP="00285900">
      <w:pPr>
        <w:numPr>
          <w:ilvl w:val="0"/>
          <w:numId w:val="37"/>
        </w:numPr>
        <w:ind w:left="0" w:firstLine="709"/>
        <w:jc w:val="both"/>
        <w:rPr>
          <w:sz w:val="22"/>
        </w:rPr>
      </w:pPr>
      <w:r>
        <w:rPr>
          <w:sz w:val="22"/>
        </w:rPr>
        <w:t>использование надежно обеззараженных инструментов.</w:t>
      </w:r>
    </w:p>
    <w:p w14:paraId="134A00C0" w14:textId="77777777" w:rsidR="003F6711" w:rsidRDefault="003F6711" w:rsidP="00285900">
      <w:pPr>
        <w:numPr>
          <w:ilvl w:val="0"/>
          <w:numId w:val="38"/>
        </w:numPr>
        <w:ind w:left="0" w:firstLine="709"/>
        <w:jc w:val="both"/>
        <w:rPr>
          <w:sz w:val="22"/>
        </w:rPr>
      </w:pPr>
      <w:r>
        <w:rPr>
          <w:sz w:val="22"/>
        </w:rPr>
        <w:t>Пропаганда здоровых сексуальных отношений ( единственный надежный партнер).</w:t>
      </w:r>
    </w:p>
    <w:p w14:paraId="190B819F" w14:textId="77777777" w:rsidR="003F6711" w:rsidRDefault="003F6711" w:rsidP="00285900">
      <w:pPr>
        <w:numPr>
          <w:ilvl w:val="0"/>
          <w:numId w:val="39"/>
        </w:numPr>
        <w:ind w:left="0" w:firstLine="709"/>
        <w:jc w:val="both"/>
        <w:rPr>
          <w:sz w:val="22"/>
        </w:rPr>
      </w:pPr>
      <w:r>
        <w:rPr>
          <w:sz w:val="22"/>
        </w:rPr>
        <w:t>Прерывание беременности инфицированной женщины</w:t>
      </w:r>
    </w:p>
    <w:p w14:paraId="69786941" w14:textId="77777777" w:rsidR="003F6711" w:rsidRDefault="003F6711" w:rsidP="00285900">
      <w:pPr>
        <w:numPr>
          <w:ilvl w:val="0"/>
          <w:numId w:val="40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возможно во второй половине беременности проводится курс терапии </w:t>
      </w:r>
      <w:proofErr w:type="spellStart"/>
      <w:r>
        <w:rPr>
          <w:sz w:val="22"/>
        </w:rPr>
        <w:t>азидотимидином</w:t>
      </w:r>
      <w:proofErr w:type="spellEnd"/>
      <w:r>
        <w:rPr>
          <w:sz w:val="22"/>
        </w:rPr>
        <w:t>. Это уменьшает риск рождения инфицированного ребенка с 50% до 25%.</w:t>
      </w:r>
    </w:p>
    <w:p w14:paraId="4B6AE12B" w14:textId="77777777" w:rsidR="003F6711" w:rsidRDefault="003F6711" w:rsidP="00285900">
      <w:pPr>
        <w:numPr>
          <w:ilvl w:val="0"/>
          <w:numId w:val="41"/>
        </w:numPr>
        <w:ind w:left="0" w:firstLine="709"/>
        <w:jc w:val="both"/>
        <w:rPr>
          <w:sz w:val="22"/>
        </w:rPr>
      </w:pPr>
      <w:proofErr w:type="spellStart"/>
      <w:r>
        <w:rPr>
          <w:sz w:val="22"/>
        </w:rPr>
        <w:t>Родоразрешение</w:t>
      </w:r>
      <w:proofErr w:type="spellEnd"/>
      <w:r>
        <w:rPr>
          <w:sz w:val="22"/>
        </w:rPr>
        <w:t xml:space="preserve"> путем кесарева сечения ( во избежание горизонтального заражения)</w:t>
      </w:r>
    </w:p>
    <w:p w14:paraId="5E4D0071" w14:textId="77777777" w:rsidR="003F6711" w:rsidRDefault="003F6711" w:rsidP="00285900">
      <w:pPr>
        <w:numPr>
          <w:ilvl w:val="0"/>
          <w:numId w:val="42"/>
        </w:numPr>
        <w:ind w:left="0" w:firstLine="709"/>
        <w:jc w:val="both"/>
        <w:rPr>
          <w:sz w:val="22"/>
        </w:rPr>
      </w:pPr>
      <w:r>
        <w:rPr>
          <w:sz w:val="22"/>
        </w:rPr>
        <w:t>отлучение ребенка от груди.</w:t>
      </w:r>
    </w:p>
    <w:p w14:paraId="4B16D660" w14:textId="77777777" w:rsidR="003F6711" w:rsidRDefault="003F6711" w:rsidP="00285900">
      <w:pPr>
        <w:numPr>
          <w:ilvl w:val="0"/>
          <w:numId w:val="43"/>
        </w:numPr>
        <w:ind w:left="0" w:firstLine="709"/>
        <w:jc w:val="both"/>
        <w:rPr>
          <w:sz w:val="22"/>
        </w:rPr>
      </w:pPr>
      <w:r>
        <w:rPr>
          <w:sz w:val="22"/>
        </w:rPr>
        <w:t>Если женщина хочет иметь ребенка от ВИЧ - инфицированного мужа, то возможно искусственное оплодотворение сперматозоидами, прошедшими специальную обработку.</w:t>
      </w:r>
    </w:p>
    <w:p w14:paraId="462B0D39" w14:textId="77777777" w:rsidR="003F6711" w:rsidRDefault="003F6711" w:rsidP="00285900">
      <w:pPr>
        <w:numPr>
          <w:ilvl w:val="0"/>
          <w:numId w:val="44"/>
        </w:numPr>
        <w:ind w:left="0" w:firstLine="709"/>
        <w:jc w:val="both"/>
        <w:rPr>
          <w:sz w:val="22"/>
        </w:rPr>
      </w:pPr>
      <w:r>
        <w:rPr>
          <w:sz w:val="22"/>
        </w:rPr>
        <w:t>Специфическая вакцинация в настоящее время не разработана. Причины:</w:t>
      </w:r>
    </w:p>
    <w:p w14:paraId="7CA71035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lastRenderedPageBreak/>
        <w:t>выделено несколько серотипов ВИЧ</w:t>
      </w:r>
    </w:p>
    <w:p w14:paraId="3025AC8D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невозможность получить при вакцинации адекватного иммунного ответа</w:t>
      </w:r>
    </w:p>
    <w:p w14:paraId="30597B42" w14:textId="77777777" w:rsidR="003F6711" w:rsidRDefault="003F6711" w:rsidP="00285900">
      <w:pPr>
        <w:numPr>
          <w:ilvl w:val="0"/>
          <w:numId w:val="5"/>
        </w:numPr>
        <w:ind w:left="0" w:firstLine="709"/>
        <w:jc w:val="both"/>
        <w:rPr>
          <w:sz w:val="22"/>
        </w:rPr>
      </w:pPr>
      <w:r>
        <w:rPr>
          <w:sz w:val="22"/>
        </w:rPr>
        <w:t>риск непредсказуемых последствий в организме вакцина может стать опасной для акцептора.</w:t>
      </w:r>
    </w:p>
    <w:p w14:paraId="73DA6B3D" w14:textId="77777777" w:rsidR="003F6711" w:rsidRDefault="003F6711" w:rsidP="00285900">
      <w:pPr>
        <w:ind w:firstLine="709"/>
        <w:jc w:val="both"/>
        <w:rPr>
          <w:sz w:val="22"/>
        </w:rPr>
      </w:pPr>
    </w:p>
    <w:p w14:paraId="1D510251" w14:textId="77777777" w:rsidR="003F6711" w:rsidRDefault="003F6711" w:rsidP="00285900">
      <w:pPr>
        <w:ind w:firstLine="709"/>
        <w:jc w:val="both"/>
        <w:rPr>
          <w:sz w:val="22"/>
        </w:rPr>
      </w:pPr>
      <w:r>
        <w:rPr>
          <w:sz w:val="22"/>
        </w:rPr>
        <w:t>Американская ВИЧ-ассоциация разработала комплекс рекомендация по охране человеческих и гражданский прав ВИЧ-</w:t>
      </w:r>
      <w:proofErr w:type="spellStart"/>
      <w:r>
        <w:rPr>
          <w:sz w:val="22"/>
        </w:rPr>
        <w:t>инфицированых</w:t>
      </w:r>
      <w:proofErr w:type="spellEnd"/>
      <w:r>
        <w:rPr>
          <w:sz w:val="22"/>
        </w:rPr>
        <w:t xml:space="preserve"> детей.</w:t>
      </w:r>
    </w:p>
    <w:p w14:paraId="47D29A58" w14:textId="77777777" w:rsidR="003F6711" w:rsidRDefault="003F6711" w:rsidP="00285900">
      <w:pPr>
        <w:numPr>
          <w:ilvl w:val="0"/>
          <w:numId w:val="45"/>
        </w:numPr>
        <w:ind w:left="0" w:firstLine="709"/>
        <w:jc w:val="both"/>
        <w:rPr>
          <w:sz w:val="22"/>
        </w:rPr>
      </w:pPr>
      <w:r>
        <w:rPr>
          <w:sz w:val="22"/>
        </w:rPr>
        <w:t>Коллегиальное решение председателя мэрии по здравоохранению, медицинских работников, представителей социальных служб, педагогов, родителей о посещении инфицированным ребенком школы, детского коллектива.</w:t>
      </w:r>
    </w:p>
    <w:p w14:paraId="7577EF4B" w14:textId="77777777" w:rsidR="003F6711" w:rsidRDefault="003F6711" w:rsidP="00285900">
      <w:pPr>
        <w:numPr>
          <w:ilvl w:val="0"/>
          <w:numId w:val="46"/>
        </w:numPr>
        <w:ind w:left="0" w:firstLine="709"/>
        <w:jc w:val="both"/>
        <w:rPr>
          <w:sz w:val="22"/>
        </w:rPr>
      </w:pPr>
      <w:r>
        <w:rPr>
          <w:sz w:val="22"/>
        </w:rPr>
        <w:t>Оценка соматического и физического состояния ребенка. Если отклонений нет, то может посещать детской учреждение.</w:t>
      </w:r>
    </w:p>
    <w:p w14:paraId="1523FB79" w14:textId="77777777" w:rsidR="003F6711" w:rsidRDefault="003F6711" w:rsidP="00285900">
      <w:pPr>
        <w:numPr>
          <w:ilvl w:val="0"/>
          <w:numId w:val="47"/>
        </w:numPr>
        <w:ind w:left="0" w:firstLine="709"/>
        <w:jc w:val="both"/>
        <w:rPr>
          <w:sz w:val="22"/>
        </w:rPr>
      </w:pPr>
      <w:r>
        <w:rPr>
          <w:sz w:val="22"/>
        </w:rPr>
        <w:t>Большая изоляция касается детей дошкольного возраста при наличии у них мокнущий поверхностей, серьезных психических отклонений.</w:t>
      </w:r>
    </w:p>
    <w:p w14:paraId="207301BD" w14:textId="77777777" w:rsidR="003F6711" w:rsidRDefault="003F6711" w:rsidP="00285900">
      <w:pPr>
        <w:numPr>
          <w:ilvl w:val="0"/>
          <w:numId w:val="48"/>
        </w:numPr>
        <w:ind w:left="0" w:firstLine="709"/>
        <w:jc w:val="both"/>
        <w:rPr>
          <w:sz w:val="22"/>
        </w:rPr>
      </w:pPr>
      <w:r>
        <w:rPr>
          <w:sz w:val="22"/>
        </w:rPr>
        <w:t>При решении вопроса об усыновлении отказных детей обязательное исследование на ВИЧ-инфицированность.</w:t>
      </w:r>
    </w:p>
    <w:p w14:paraId="77166CA6" w14:textId="77777777" w:rsidR="003F6711" w:rsidRDefault="003F6711" w:rsidP="00285900">
      <w:pPr>
        <w:numPr>
          <w:ilvl w:val="0"/>
          <w:numId w:val="49"/>
        </w:numPr>
        <w:ind w:left="0" w:firstLine="709"/>
        <w:jc w:val="both"/>
        <w:rPr>
          <w:sz w:val="22"/>
        </w:rPr>
      </w:pPr>
      <w:r>
        <w:rPr>
          <w:sz w:val="22"/>
        </w:rPr>
        <w:t>Весь персонал работающий с этими детьми должен ежегодно проходить специальную подготовку, экзамен.</w:t>
      </w:r>
    </w:p>
    <w:p w14:paraId="325316F7" w14:textId="77777777" w:rsidR="003F6711" w:rsidRDefault="003F6711" w:rsidP="00285900">
      <w:pPr>
        <w:numPr>
          <w:ilvl w:val="0"/>
          <w:numId w:val="50"/>
        </w:numPr>
        <w:ind w:left="0" w:firstLine="709"/>
        <w:jc w:val="both"/>
        <w:rPr>
          <w:sz w:val="22"/>
        </w:rPr>
      </w:pPr>
      <w:r>
        <w:rPr>
          <w:sz w:val="22"/>
        </w:rPr>
        <w:t>Регулярное медицинское освидетельствование ВИЧ-инфицированного.</w:t>
      </w:r>
    </w:p>
    <w:p w14:paraId="38A4C28B" w14:textId="77777777" w:rsidR="003F6711" w:rsidRDefault="003F6711" w:rsidP="00285900">
      <w:pPr>
        <w:numPr>
          <w:ilvl w:val="0"/>
          <w:numId w:val="51"/>
        </w:numPr>
        <w:ind w:left="0" w:firstLine="709"/>
        <w:jc w:val="both"/>
        <w:rPr>
          <w:sz w:val="22"/>
        </w:rPr>
      </w:pPr>
      <w:r>
        <w:rPr>
          <w:sz w:val="22"/>
        </w:rPr>
        <w:t>Право ВИЧ-инфицированного ребенка на врачебную тайну.</w:t>
      </w:r>
    </w:p>
    <w:p w14:paraId="23C82CE8" w14:textId="77777777" w:rsidR="003F6711" w:rsidRDefault="003F6711" w:rsidP="00285900">
      <w:pPr>
        <w:numPr>
          <w:ilvl w:val="0"/>
          <w:numId w:val="52"/>
        </w:numPr>
        <w:ind w:left="0" w:firstLine="709"/>
        <w:jc w:val="both"/>
        <w:rPr>
          <w:sz w:val="22"/>
        </w:rPr>
      </w:pPr>
      <w:r>
        <w:rPr>
          <w:sz w:val="22"/>
        </w:rPr>
        <w:t>Эти люди пользуются всеми правами конституции.</w:t>
      </w:r>
    </w:p>
    <w:sectPr w:rsidR="003F6711" w:rsidSect="00285900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2831F0"/>
    <w:multiLevelType w:val="singleLevel"/>
    <w:tmpl w:val="22D6F3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5B468EC"/>
    <w:multiLevelType w:val="singleLevel"/>
    <w:tmpl w:val="CB30AA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A2B5B9E"/>
    <w:multiLevelType w:val="singleLevel"/>
    <w:tmpl w:val="1B40D4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A934A8B"/>
    <w:multiLevelType w:val="singleLevel"/>
    <w:tmpl w:val="DECA8C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FE73A6F"/>
    <w:multiLevelType w:val="singleLevel"/>
    <w:tmpl w:val="0C2656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3A524D6"/>
    <w:multiLevelType w:val="singleLevel"/>
    <w:tmpl w:val="D59405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6AF1932"/>
    <w:multiLevelType w:val="singleLevel"/>
    <w:tmpl w:val="8E283A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70386E87"/>
    <w:multiLevelType w:val="singleLevel"/>
    <w:tmpl w:val="DB3625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79CD06D4"/>
    <w:multiLevelType w:val="singleLevel"/>
    <w:tmpl w:val="5E7887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7DD2458F"/>
    <w:multiLevelType w:val="singleLevel"/>
    <w:tmpl w:val="6B5893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9"/>
  </w:num>
  <w:num w:numId="1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8"/>
  </w:num>
  <w:num w:numId="1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5"/>
  </w:num>
  <w:num w:numId="1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2"/>
  </w:num>
  <w:num w:numId="2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</w:num>
  <w:num w:numId="2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0"/>
  </w:num>
  <w:num w:numId="3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"/>
  </w:num>
  <w:num w:numId="3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3"/>
  </w:num>
  <w:num w:numId="4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27"/>
    <w:rsid w:val="00236409"/>
    <w:rsid w:val="00285900"/>
    <w:rsid w:val="003F6711"/>
    <w:rsid w:val="008144C4"/>
    <w:rsid w:val="00920AB7"/>
    <w:rsid w:val="00FA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4F1BA"/>
  <w15:chartTrackingRefBased/>
  <w15:docId w15:val="{3C40A046-BFED-4F60-8FCE-EBF445D7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педиатрии №11</vt:lpstr>
    </vt:vector>
  </TitlesOfParts>
  <Company>freedom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педиатрии №11</dc:title>
  <dc:subject>спид у детей</dc:subject>
  <dc:creator>Красножон Дмитрий</dc:creator>
  <cp:keywords>спид, вич</cp:keywords>
  <dc:description>лекцию читал Пайков В.Л. вроде неплохая, ну хотя вообщем-то словоблудие.</dc:description>
  <cp:lastModifiedBy>Igor</cp:lastModifiedBy>
  <cp:revision>2</cp:revision>
  <dcterms:created xsi:type="dcterms:W3CDTF">2024-11-17T10:29:00Z</dcterms:created>
  <dcterms:modified xsi:type="dcterms:W3CDTF">2024-11-17T10:29:00Z</dcterms:modified>
</cp:coreProperties>
</file>