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kern w:val="2"/>
          <w:sz w:val="28"/>
          <w:szCs w:val="28"/>
        </w:rPr>
        <w:t>Министерство образования и науки РФ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ФБГОУ ВПО «Пензенский Государственный Университет»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Факультет экономики и управления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Кафедра «Социология и управление персоналом»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Курсовая работа по теме: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«Спосо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бности как фактор успешности профессиональной деятельности»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Выполнила: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Студентка группы 12эп1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Рузанова Ксения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Проверила: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Барсукова С.А.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Пенза 2013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 xml:space="preserve">Введение.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Данная работа посвящена рассмотрению и описанию способностей человека, влияющих на его 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рудовую деятельность. Современное российское общество нуждается в высококвалифицированных работниках, людях, которые способны успешно реализовывать себя, планировать и устраивать свою карьеру, несмотря на изменяющиеся социально-экономические условия. Они -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ценность для любой организации.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современной России людям, которые заинтересованы в сохранении своего рабочего места, приходится заниматься развитием и совершенствованием своих способностей.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Способности человека - индивидуально-психологические особенно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сти, являющиеся субъективными условиями успешного осуществления определенного вида деятельности. Способности проявляются не только в виде имеющихся у индивида знаний, умений и навыков, но и в быстроте, глубине и прочности овладения способами и приемами дея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тельности. Человек не рождается со способностями к какому-либу виду деятельности. Способности формируются и развиваются в правильно организованной деятельности в течение всей жизни человека под воздействием воспитания и обучения.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Основная для человека дея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тельность - трудовая. Выполнение трудовой деятельности, с одной стороны, предполагает наличие определенных профессиональных способностей, а с другой, является одним из условий их развития. Так как профессиональные способности работников есть достояние орга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низации, то отношение к условиям их развития требует самого пристального внимания.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российской психологии наибольший вклад изучения музыкальных (специальных) способностей внёс Б. М. Теплов. Изобразительные (художественные) способности рассмотрены А. А. М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елик-Пашаевым и Ю. А. </w:t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 xml:space="preserve">Полуяновым, литературные - Е. М. Торшиловой, З. Н. Новлянской, А. А. Адаскиной и др. Спортивные способности отражены в работах А. В. Родионова, В. М. Волкова, О. А. Сиротина и др. Информация по общим способностям более полно изложена </w:t>
      </w:r>
      <w:r>
        <w:rPr>
          <w:rFonts w:ascii="Times New Roman CYR" w:hAnsi="Times New Roman CYR" w:cs="Times New Roman CYR"/>
          <w:kern w:val="2"/>
          <w:sz w:val="28"/>
          <w:szCs w:val="28"/>
        </w:rPr>
        <w:t>в трудах В. Н. Дружинина, М. А. Холодной, Е. А. Сергиенко. Большой вклад в разработку данной проблемы внесли и зарубежные авторы, такие как Р. Кэттелл, Ч. Спирмен, Л. Терстоун, Д. Векслер, Дж. Гилфорд, Г. Айзенк, Э. П. Торренс и др. Авторы изучали особенно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сти развития способностей и факторы, способствующие этому, рассматривали взаимосвязь между специальными о общими способностями, создавали методы измерения способностей.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Целью данной курсовой работы является рассмотрение и описание способностей человека ка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 факторов успешной трудовой деятельности.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Объектом данной проблемы будут являться способности человека. Предметом исследования будут способности человека, влияющие на эффективность трудовой деятельности человека.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Исходя из указанной выше цели, можно выд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елить задачи, поставленные в курсовой работе: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Рассмотреть понятие способности и его основные виды.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Изучить влияние способностей на успешность трудовой деятельности.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Метод исследования - в рамках раскрытия темы курсовой работы используется общенаучны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й метод теоретического анализа научной и периодической литературы, с помощью которого было рассмотрено понятие способностей, рассмотрены виды и уровни способностей, и изучена роль способностей в успешной трудовой деятельности.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2"/>
          <w:sz w:val="28"/>
          <w:szCs w:val="28"/>
        </w:rPr>
        <w:lastRenderedPageBreak/>
        <w:t>1. Понятие и виды способно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стей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Начнем с определения понятия «способности». Если обратиться к словарям, то можно найти такие определения понятия «Способности».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 словаре русского языка С.И. Ожегова способности определены как «природная одарённость, талантливость» [13.]. Толковый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словарь под общей редакцией Т.Ф. Ефремовой, под понятием способности подразумевает: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Природное дарование, склонность к усвоению чего-либо, к занятиям чем-либо.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Возможность, умение что-либо делать.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Состояние, качество, свойство, дающее возможность про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изводить те или иные действия, исполнять ту или иную работу.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) Возможность, умение переживать и действовать в той или иной области психической жизни, свойственная живому существу [2].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Психологической энциклопедии «способность - это динамическая черта 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ичности, определяющая умение и эффективность в достижении целей».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Вызывает интерес определение «способностей» данное в Философском словаре «любое умение, возможность, сила или талант человека действовать или страдать. Способность может быть врожденной или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приобретенной, скрытой или активной. Аристотель говорил о способности как потенциальных возможностях приобретения общих принципов знания» [17].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Таким образом, несмотря на разные определения данные словарями, можно выделить общее, что способность - это при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родное дарование, склонность к усвоению чего-либо, качество, позволяющее человеку добиваться поставленных целей.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Наиболее полно понятие «способности» рассмотрено в психологии. В отечественной науке подчеркивается, что способность является индивидуально -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психологической особенностью личности (Б.М.Теплов) и представляет собой «сложное синтетическое образование» (С.Л.Рубинштейн).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Термин «способности», несмотря на его давнее и широкое применение в психологии, наличие в литературе многих его определений, неод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нозначен. Если суммировать их и попытаться их представить в компактной классификации, то она будет выглядеть следующим образом: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Способности - свойства души человека, понимаемые как совокупность всевозможных психических процессов и состояний. Это наиболее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широкое и самое старое из имеющихся определений способностей.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Способности представляют собой высокий уровень развития общих и специальных знаний, умений и навыков, обеспечивающих успешное выполнение человеком различных видов деятельности.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Способности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- это то, что не сводится к знаниям, умениям и навыкам, но объясняет (обеспечивает) их быстрое приобретение, закрепление и эффективное использование на практике. Это определение наиболее распространено [16].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Большой вклад в разработку общей теории способн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остей внес отечественный ученый Б. М. Теплов. Он-то и предложил третье из перечисленных определений способностей. В понятии «способности», по его мнению, заключены три идеи, «Во-первых, под способностями разумеются индивидуально-психологические особенности</w:t>
      </w:r>
      <w:r>
        <w:rPr>
          <w:rFonts w:ascii="Times New Roman CYR" w:hAnsi="Times New Roman CYR" w:cs="Times New Roman CYR"/>
          <w:kern w:val="2"/>
          <w:sz w:val="28"/>
          <w:szCs w:val="28"/>
        </w:rPr>
        <w:t>, отличающие одного человека от другого... Во-вторых, способностями называют не всякие вообще индивидуальные особенности, а лишь такие, которые имеют отношение к успешности выполнения какой-либо деятельности или многих деятельностей... В-третьих, понятие «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способность» не сводится к тем знаниям, навыкам или умениям, которые уже выработаны у данного человека» [16].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Способности, как утверждал Б. М. Теплов, могут существовать только в постоянном процессе развития. Способность, которой человек перестает пользов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аться на практике, с течением определенного времени пропадает.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Только благодаря постоянным упражнениям, связанным с регулярными занятиями такими сложными видами человеческой деятельности, как музыка, художественное и техническое творчество, математика, сп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орт и др., мы поддерживаем и развиваем дальше необходимые нам способности.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Однако формирование и развитие способности должно иметь какое-то “начало”, точку отсчета. Задатки - это природная предпосылка способности, анатомо-физиологические особенности, лежа</w:t>
      </w:r>
      <w:r>
        <w:rPr>
          <w:rFonts w:ascii="Times New Roman CYR" w:hAnsi="Times New Roman CYR" w:cs="Times New Roman CYR"/>
          <w:kern w:val="2"/>
          <w:sz w:val="28"/>
          <w:szCs w:val="28"/>
        </w:rPr>
        <w:t>щие в основе формирования способностей. Нет способностей, как вне деятельности, так и вне задатков. Задатки врожденны и статичны в отличие от динамических способностей. Задаток сам по себе ни на что конкретно не направлен и не определен, он многозначен. Он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получает свою определенность, только тога, когда включен в структуру деятельности, в динамику способностей.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Возможно, из какого-то природного задатка у человека разовьются, например, художественные способности, а возможно - другие. Проблема в том, что из</w:t>
      </w:r>
      <w:r>
        <w:rPr>
          <w:rFonts w:ascii="Times New Roman CYR" w:hAnsi="Times New Roman CYR" w:cs="Times New Roman CYR"/>
          <w:kern w:val="2"/>
          <w:sz w:val="28"/>
          <w:szCs w:val="28"/>
        </w:rPr>
        <w:t>-за расхожих и упрощенных бытовых представлений, в человеческом мозге не существует определенной и точной локализации высших психических функций. Из одного и того же физиологического “материала” могут формироваться различные психологические способности. Эт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определенно направленностью личности и эффективностью деятельности.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Способности человека не только совместно определяют успешность деятельности и общения, но и взаимодействуют, тем самым, влияя друг на друга.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психологии есть два основных подхода к по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ниманию способностей, их происхождению и месту в сфере деятельности.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Первый подход получил название деятельностный, его придерживались многие отечественные исследователи. Второй подход является не менее разработанным, сочетающимся с первым, он называется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знаниевым.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Проблемы способностей также рассматривали А. Р. Лурия (1902-1977), П. К. Анохин (1898-1974), В. Д. Небылицин (1930-1972) и др.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Подчеркивая взаимозависимость способностей с успешной деятельностью, необходимо ограничить круг индивидуальных особе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нностей личности только теми, которые обеспечивают эффективный результат деятельности. Способных людей от неспособных отличает более быстрое освоение деятельности, достижение в ней большего успеха. Хотя внешне способности проявляются в деятельности: в навы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ках, знаниях и умениях индивида, они в то же время не тождественны друг другу. Так, человек может быть хорошо подготовлен технически иметь хорошее образование, но мало способен к какой-либо деятельности. Например, на экзамене в Академию художеств В. И. Сур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икову было отказано в обучении, так как, по мнению экзаменаторов, у него полностью отсутствуют способности к изобразительной деятельности. Инспектор Академии, просмотрев представленные им рисунки, заявил: “За такие рисунки вам даже мимо Академии надо запре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тить ходить”. Ошибка преподавателей Академии заключалась в том, что на экзамене они оценивали вовсе не способности, а лишь наличие определенных навыков и умений рисования. В дальнейшем Суриков делом опроверг эту ошибку, овладев в течение 3 месяцев нужными </w:t>
      </w:r>
      <w:r>
        <w:rPr>
          <w:rFonts w:ascii="Times New Roman CYR" w:hAnsi="Times New Roman CYR" w:cs="Times New Roman CYR"/>
          <w:kern w:val="2"/>
          <w:sz w:val="28"/>
          <w:szCs w:val="28"/>
        </w:rPr>
        <w:t>умениями и навыками, в результате чего те же педагоги сочли его на этот раз достойным зачисления в Академию. [9] Таким образом, можно сделать вывод, что способности проявляются не в самих знаниях, умениях и навыках, а в процессе их приобретения, в том, как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быстро и легко человек осваивает какую-либо деятельность. От способностей зависит качество выполнения деятельности, ее успешность и уровень достижений, и также то, как эта деятельность выполняется. С.Л. Рубинштейн справедливо утверждал: «Развитие человека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, в отличие от накопления “опыта”, овладения знаниями, умениями, навыками, - это и есть развитие его способностей...».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Как отмечает А. В. Петровский, по отношению к навыкам, умениям и знаниям человека способности выступают как некоторая возможность. Здесь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можно провести аналогию с брошенным в землю зерном, которое превратится в колос лишь при наличии определенных условий, благоприятствующих его развитию. Способности - лишь возможность определенного освоения знаний, умений и навыков, а станет ли она действи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тельностью, зависит от различных условий. [10] Так, например, выявившиеся у ребенка математические способности ни в коей мере не являются гарантией того, что ребенок станет великим математиком. Без соответствующих условий (специальное обучение, творчески р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аботающие педагоги, возможности семьи и т.д.) способности заглохнут, так и не развившись. Неизвестно, сколько гениев так и не было признано обществом. Примером является история жизни Альберта Эйнштейна, который в средней школе не выделялся особым умом.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Од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нако знания, умения и навыки остаются внешними по отношению к способностям только до тех пор, пока они не освоены. Проявляясь в деятельности по мере ее освоения личностью, способности развиваются дальше, формируя в деятельности свою структуру и своеобразие</w:t>
      </w:r>
      <w:r>
        <w:rPr>
          <w:rFonts w:ascii="Times New Roman CYR" w:hAnsi="Times New Roman CYR" w:cs="Times New Roman CYR"/>
          <w:kern w:val="2"/>
          <w:sz w:val="28"/>
          <w:szCs w:val="28"/>
        </w:rPr>
        <w:t>. Математические способности человека никак не проявятся, если он никогда не изучал математику: их можно выявить лишь в процессе усвоения им чисел, изучения формул, решения задач и т.п. Известны, например, феноменальные счетчики - лица, которые с невероятн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ой скоростью производят в уме сложные вычисления, обладая при этом довольно таки средним уровнем математических способностей.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Рассмотрим второй подход к пониманию способностей человека. Его главное отличие от предыдущего заключается в фактическом приравни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вании способностей к уже присутствующему уровню знаний, умений и навыков. Такой позиции придерживался советский психолог В. А. Крутецкий (1917-1989). Знаниевый подход делает акцент на операциональном аспекте способностей, а деятельностный - на динамическом</w:t>
      </w:r>
      <w:r>
        <w:rPr>
          <w:rFonts w:ascii="Times New Roman CYR" w:hAnsi="Times New Roman CYR" w:cs="Times New Roman CYR"/>
          <w:kern w:val="2"/>
          <w:sz w:val="28"/>
          <w:szCs w:val="28"/>
        </w:rPr>
        <w:t>. Но ведь быстрота и легкость развития способностей обеспечивается только соответствующими им операциями и знаниями. Так как формирование способностей начинается не “с нуля”, оно не предопределено врожденными задатками. Соответствующие знания, навыки и уме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ния личности фактически не отделимы от понимания, функционирования и совершенствования способностей. Поэтому многочисленные работы “знаниевого” подхода, посвященные умственным, педагогическим и математическим способностям, как правило, широко известны и пе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рспективны.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Отдельно взятые способности человека еще не дают гарантию успешного выполнения им какой-либо деятельности. Развитое у человека тонкое восприятие формы и цвета еще не делает его художником. Отличный музыкальный слух сам по себе еще не создает м</w:t>
      </w:r>
      <w:r>
        <w:rPr>
          <w:rFonts w:ascii="Times New Roman CYR" w:hAnsi="Times New Roman CYR" w:cs="Times New Roman CYR"/>
          <w:kern w:val="2"/>
          <w:sz w:val="28"/>
          <w:szCs w:val="28"/>
        </w:rPr>
        <w:t>узыканта. Для эффективного овладения любой деятельностью необходимо конкретное сочетание отдельных, частных способностей, которые образуют единство, своеобразное целое, синтез, или, как говорят, ансамбль, способностей. Данный ансамбль не является постоянны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м и неизменным, это постоянно развивающееся и изменяющееся под воздействием деятельности единство.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Например, в основе способностей к математике главную роль играет математическая память (способность запоминать общие схемы рассуждений и доказательств, спос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обы решения типовых задач, общие правила); способность быстро обобщать математический материал(способность видеть общее в различных математических выражениях и действиях); легко переключаться от одной умственной операции к другой. Все частные способности 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бъединяются главной способностью - математической направленностью ума, связанной с потребностью в математической деятельности.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Конструктивно-технические способности включают такие составляющие, как наблюдательность в области технических приспособлений, по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зволяющую видеть их достоинства и недостатки; комбинаторную способность (способность составлять из данных узлов, деталей новые комбинации, сопоставлять свойства различных материалов); техническое мышление (способность понимать логику технических устройств)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Музыкальные способности - совокупность таких способностей, как ладовое чувство, проявляющееся в эмоциональном восприятии и легком узнавании мелодий, музыкальная память, музыкально-ритмическое чувство - способность чувствовать ритм и воспроизводить его. 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Важное значение имеет и абсолютный слух - способность точно определять высоту звука без сравнения его с эталоном. Все эти частные способности объединяются вокруг основной способности - музыкальности, под которой понимают способность воспринимать музыку как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выражение некоторого содержания (а не просто гармоническое сочетание звуков).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основе литературных способностей лежат творческая активность и эстетическая позиция, объединяющие частные способности - наблюдательность, впечатлительность (эмоциональное пер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еживание воспринятого), наличие ярких, наглядных образов памяти, творческое воображение, а также эмоциональность и выразительность языка.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 художественно-изобразительным способностям относится способность правильной оценки пропорций, способность чувствова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ть выразительную функцию цвета, творческое воображение и др.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Ученые выделяют следующие виды способностей, прежде всего по содержанию и характеру деятельности, в которой они проявляются. Различают общие и специальные способности.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Общими называют те способ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ности человека, которые в той или иной мере проявляются во всех видах его деятельности. Такими являются способности к обучению, к труду, общие умственные способности человека.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Они опираются на общие умения, необходимые в каждой сфере деятельности, наприме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 такие, как умение понимать задачи, планировать и организовывать их выполнение, используя средства, уже имеющиеся в опыте человека, раскрывать связи тех вещей, к которым относится деятельность, овладевать новыми методами работы, преодолевать трудности на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пути к цели.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Под специальными понимают способности, которые ярко проявляются в отдельных, специальных областях деятельности.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Разделение специальных и общих способностей носит условный характер. Собственно, речь идет об общих и специальных сторонах в спос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обностях человека, которые взаимосвязаны. Общие способности проявляются в специальных: в способностях к какой-то определенной и конкретной деятельности. С развитием специальных способностей развиваются и общие их стороны. Человеку существенно "упрощает жиз</w:t>
      </w:r>
      <w:r>
        <w:rPr>
          <w:rFonts w:ascii="Times New Roman CYR" w:hAnsi="Times New Roman CYR" w:cs="Times New Roman CYR"/>
          <w:kern w:val="2"/>
          <w:sz w:val="28"/>
          <w:szCs w:val="28"/>
        </w:rPr>
        <w:t>нь" то обстоятельство, что одни и те же способности могут применяться в разных видах деятельности. Та же наблюдательность может пригодиться не только писателю, но и доброй половине других профессий: врачу, сотруднику правоохранительных органов, водителю, у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чителю, строителю и многим другим.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Кроме подразделения способностей на общие и специальные, принято выделять теоретические и практические способности. Теоретические и практические способности отличаются друг от друга тем, что первые предопределяют склонно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сть человека к абстрактно-теоретическим размышлениям, а вторые - к конкретным практическим действиям. В отличие от общих и специальных способностей, теоретические и практические обычно не сочетаются друг с другом. Большинство людей обладают или одним, или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другим видом способностей. Вместе они встречаются крайне редко, в основном у одаренных, разносторонне развитых людей.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Также есть классификация способностей, разделяющая их на учебные и творческие. Их различие заключается в том, что первые определяют успеш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ность обучения, усвоения человеком знаний, умений и навыков, а вторые определяют возможность открытий и изобретений, создания новых предметов материальной и духовной культуры и др.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Способности к общению, взаимодействию с людьми, а также предметно-деятельн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остные, или предметно-познавательные, способности - в наибольшей степени обусловлены социально. Примером способностей первого вида является речь человека как средство общения, способности социально-психологической адаптации к различным ситуациям, способнос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ти находить контакт с разными людьми, располагать их к себе, оказывать на них влияние и т. п. Примеры способностей предметно-познавательного плана хорошо известны. Они традиционно изучаются в общей и дифференциальной психологии и именуются способностями к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различным видам теоретической и практической деятельности.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Итак, из всего выше сказанного можно сделать вывод, что для эффективного выполнения какой-либо деятельности необходимы не отдельные способности, а их удачное сочетание, именно такое, какое для дан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ной деятельности необходимо. Практически нет такой деятельности, успех в которой определялся бы лишь одной способностью. Способности не только совместно определяют успешность деятельности, но и взаимодействуют друг с другом, оказывая влияние друг на друга.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Взаимосвязь успешности профессиональной деятельности со способностями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Слово успех, если вдуматься в значение его исконного смысла, связано с понятием «успеть». «Успешный» - значит успевающий, «успевающий» - делающий что-то вовремя. Успешный человек -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это человек, который ставит перед собой перспективные цели и умеет грамотно их достигать: своевременно, с минимальными затратами энергии [12]. Если человек достигает поставленных целей с большим трудом, то его также можно считать успешным, но с определенн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ыми оговорками. Цена, заплаченная за такой успех, бывает порой слишком велика: тратится психическая энергия, расходуются силы и здоровье. Успех, достигнутый слишком большой ценой, не является полным. Успешные люди в глубоком понимании этого слова - это не 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баловни судьбы, которым все само плывет в руки, это люди, достигающие больших результатов с наименьшими затратам. Их преуспевание связано именно со способностью успевать во время, не опаздывать, с умением чувствовать ситуацию. Каждая ступенька, ведущая к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оставленной цели, достигается своевременно, и это приносит чувство глубокого удовлетворения.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Обратимся к словарям. В новом словаре русского языка «успех» определяется как: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Удача в каком-либо деле, удачное достижение поставленной цели.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Признание такой у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дачи со стороны окружающих, общественное одобрение чего- либо, чьих-либо достижений.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Внимание общества к кому-либо, признание чьих-либо заслуг [3].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Словарь русского языка С.И. Ожегова содержит следующие определения: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Успех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Удача в достижении чего-нибудь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Общественное признание [13].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Подлинный успех - это не только удовлетворение базовых потребностей, но ощущение развития, роста. Потому так важно ставить себе цели - чтобыбыла мотивация, было к чему стремиться, чего достигать. Удовлетворение потребностей</w:t>
      </w:r>
      <w:r>
        <w:rPr>
          <w:rFonts w:ascii="Times New Roman CYR" w:hAnsi="Times New Roman CYR" w:cs="Times New Roman CYR"/>
          <w:kern w:val="2"/>
          <w:sz w:val="28"/>
          <w:szCs w:val="28"/>
        </w:rPr>
        <w:t>, возможность развития и карьерного роста неразрывно связаны с профессиональной деятельностью. Кроме того, важную роль в успешности профессиональной деятельности играют способности человека, но они являются лишь одним из условий успешности. Понятие «способ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ности» было дано в первой главе работы, хочется остановиться на уровнях развития способностей.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 отечественной психологии обычно рассматривается следующая классификация уровней развития способностей.</w:t>
      </w: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0" cy="2686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Сочетание различных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высокоразвитых способностей называют одаренностью, и эта характеристика относится к человеку, способному ко многим различным видам деятельности. [8]. От одаренности зависит только возможность такого успешного выполнения деятельности. Для успешного выполне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ния всякой деятельности требуется не только наличие соответствующего сочетания способностей, по и владение соответствующими знаниями и навыками.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Иными словами, если на общие физические способности ребенка наложатся частные (например очень высокая выносливо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сть, весьма развитая мускулатура), плюс к этому - хорошая скорость реакция, концентрация и распределение внимания, то можно уже предполагать одаренность в области бокса. И если уже на эту одаренность наложится опыт, полученный на секции бокса и разного род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 соревнованиях, то ребена может стать чемпионом.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Важно понимать, что одаренность почти всегда основывается на направленности интересов человека. В каком-то смысле интерес это тоже способность: способность длительное время удерживать внимание на чем-то бе</w:t>
      </w:r>
      <w:r>
        <w:rPr>
          <w:rFonts w:ascii="Times New Roman CYR" w:hAnsi="Times New Roman CYR" w:cs="Times New Roman CYR"/>
          <w:kern w:val="2"/>
          <w:sz w:val="28"/>
          <w:szCs w:val="28"/>
        </w:rPr>
        <w:t>з видимых усилий. Интерес к тому или иному предмету может как способствовать развитию задатков, так и тормозить. Часто бывает и так, что люди без заметных задатков занимаются определенным видом деятельности лишь из-за того, что им нравится это.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Следующий у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ровень в классификации способностей - талант. Талант - высокий уровень развития специальных способностей (музыкальных, литературных и т. д.). Как и одаренность, талант проявляется и развивается чаще всего в деятельности. Деятельность талантливого человека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отличается новизной и оригинальностью подхода.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Талант - это совокупность способностей, их определенное сочетание. Отдельная изолированная способность, даже очень высокоразвитая, не может быть названа талантом. Среди выдающихся талантов можно, например, на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йти много людей, как с хорошей, так и с плохой памятью: в творческой деятельности человека память - лишь один из факторов, от которых зависит успешность. Но результата скорей всего не будет без гибкости ума, богатой фантазии, сильной воли, сильной заинтере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сованности.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И, наконец, высшая ступень классификации - гениальность. Это высший уровень развития способностей. Гений оставляет заметный след в развитии культуры, в истории человечества. Гениальных людей очень мало. В обществе нет "гениальных должностей", 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то есть нельзя стать гением лишь благодаря своему социальному положению. Король или президент тоже оставляет в жизни общества след, но если не было бы его, то пришел бы другой король или президент. А "вместо" одного гения другого уже не будет. По крайней м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ере, какое-то время.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Способности всегда связаны с определенными видами деятельности; вне деятельности, они не существуют. Только в деятельности происходит становление, формирование и развитие способностей.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Трудовая деятельность - осознанная, энергозатратн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ая, общепризнанная целесообразной деятельность человека, требующая приложения усилий и осуществления работы [15].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Любую деятельность можно считать успешной или неуспешной. Но само понятие «профессиональная успешность» - многоозначно. Оно включает в себя пр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оизводительность труда. Для оценки успешности имеет значение также качество продукции, безошибочность действий. В некоторых случаях, показателем успешности может служить уровень сложности решаемой задачи.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Остановимся на предпосылках успешности профессиона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льной деятельности.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Б.М. Теплов говорил, что успешность профессиональной деятельности зависит от индивидуальных способностей человека, описывая их таким образом .: "Способностями можно называть лишь такие индивидуально-психологические особенности, которые </w:t>
      </w:r>
      <w:r>
        <w:rPr>
          <w:rFonts w:ascii="Times New Roman CYR" w:hAnsi="Times New Roman CYR" w:cs="Times New Roman CYR"/>
          <w:kern w:val="2"/>
          <w:sz w:val="28"/>
          <w:szCs w:val="28"/>
        </w:rPr>
        <w:t>имеют отношение к успешности выполнения той или другой деятельности. Однако, не отдельные способности как таковые непосредственно определяют возможность успешного выполнения какой-нибудь деятельности, а лишь своеобразное сочетание этих способностей, которо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е характеризует данную личность".[16]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 каждого человека свой, индивидуальный стиль профессиональной деятельности, влияющий на её эффективность. Е.А. Климов считает, что под индивидуальным стилем следует понимать всю систему отличительных признаков деятель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ности данного человека, обусловленных особенностями его личности: "…индивидуальный стиль есть индивидуально-своеобразная система психологических средств, к которым сознательно или стихийно прибегает человек в целях наилучшего уравновешивания своей (типолог</w:t>
      </w:r>
      <w:r>
        <w:rPr>
          <w:rFonts w:ascii="Times New Roman CYR" w:hAnsi="Times New Roman CYR" w:cs="Times New Roman CYR"/>
          <w:kern w:val="2"/>
          <w:sz w:val="28"/>
          <w:szCs w:val="28"/>
        </w:rPr>
        <w:t>ически обусловленной) индивидуальности с предметными, внешними условиями деятельности…[5] Среди особенностей такого рода, составляющих ядро индивидуального стиля, всегда оказываются две их категории: особенности, благоприятствующие успеху в данной обстанов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ке («А»), и особенности, противостоящие успеху («Б»). При этом необходимо подчеркнуть чисто функциональный характер этого деления, т.е. одна и та же особенность деятельности может оказаться, в одном случае, в категории «А», в другом - в категории «Б», в за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висимости от характера объективных требований. Предпочтение однообразных неторопливых и монотонных движений у инертных окажется в категории «А», например, при ручной полировке изделия, и в категории «Б», если стоит задача срочно и часто менять характер дви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жений, например, при удержании равновесия на неустойчивой опоре... Формирование индивидуального стиля продвигает личность на все более высокие уровни осуществления деятельности, а значит, и способствует обоснованной реализации принципа «от каждого по спосо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бностям».[5]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Н.В. Самоукина, давая определение термину успех, высказывается о нём следующим, образом: "Успех в профессиональной деятельности проявляется, прежде всего, в достижении работником значимой цели и преодолении или преобразовании условий, препятст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вующих достижению этой цели" [14].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Н.А. Лаврова, анализируя влияние личностных особенностей на успешность профессиональной деятельности в системе «человек - человек», показала в своём исследовании, что требования являющиеся определяющими для успешной профе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ссиональной деятельности, более чем разнообразны. Ею установлено, что субъект трудовой деятельности как личность характеризуется определённой специфической совокупностью устойчивости личностных образований, в которую входят: мотивы, установки, направленнос</w:t>
      </w:r>
      <w:r>
        <w:rPr>
          <w:rFonts w:ascii="Times New Roman CYR" w:hAnsi="Times New Roman CYR" w:cs="Times New Roman CYR"/>
          <w:kern w:val="2"/>
          <w:sz w:val="28"/>
          <w:szCs w:val="28"/>
        </w:rPr>
        <w:t>ть, способы поведения, характерологические особенности и другие структуры, определяющие своеобразие его индивидуально-психологических проявлений в профессиональной деятельности.[4]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Таким образом, становится видно, что успех в профессиональной деятельности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может быть вызван различными причинами.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Наряду с общими требованиями, каждая сфера деятельности человека предъявляет некие специфические требования к субъекту карьерных успехов. Остановимся на факторах успешности профессиональной деятельности менеджера.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 всем мире в начале XXI века стала актуальна тенденция усиления амбициозности и конкурентности людей из различных социальных групп (молодежи, интеллигентов, бизнесменов, государственных деятелей, управленцев всех уровней и рангов). Следствием этого стало </w:t>
      </w:r>
      <w:r>
        <w:rPr>
          <w:rFonts w:ascii="Times New Roman CYR" w:hAnsi="Times New Roman CYR" w:cs="Times New Roman CYR"/>
          <w:kern w:val="2"/>
          <w:sz w:val="28"/>
          <w:szCs w:val="28"/>
        </w:rPr>
        <w:t>главенствовать желание быть успешными в различных областях жизнедеятельности. Молодежь уже на этапе вузовского обучения обнаруживает эту тенденцию, манифестируя и репрезентируя свои карьерные цели и намерения. Возможно, этому способствует начавшаяся в ряде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последних десятилетий резкая дифференциация образовательных возможностей россиян, обусловливающая раннее включение растущей молодежи в жесткие конкурентные отношения.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 всех этапах становления общества проблема управления стояла довольно остро и многие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ытались решить ее.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 только во второй половине прошлого века ситуация резко изменилась. Рыночные отношения владели всеми сферами жизни общества. Как грибы после дождя росли крупные фирмы, требовавшие большого числа руководителей высшего и среднего уровней,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способных принимать грамотные рациональные решения, умевших работать с большим количеством людей. Поэтому от управляющих требовался высокий профессионализм, компетентность, умение соизмерять свою деятельность с существующими законами. В результате появляе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тся группа людей, специально занимающихся управленческой деятельностью. Главной задачей которых становится кропотливая организация и каждодневное управление производством в целях обеспечения наибольшей прибыли собственникам фирмы. Эти люди стали называться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менеджерами.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Управленческая деятельность, предъявляет различные требования к своим субъектам в зависимости от ранга. Чем ниже ранг менеджера, тем в большей степени он приближен к профессиональной деятельности, тем более востребованы его профессиональные и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деловые качества, определяющие профессиональную успешность и свидетельствующие о высоком уровне его профессионализма в определенной сфере. Чем выше служебный ранг менеджера, тем в большей степени его деятельность носит общественный характер, а успешность 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определяется способностью организовать подчиненных на выполнение конкретных профессиональных задач. Менеджеру необходимя качества, которые отражают его способность ориентироваться в сфере управляемой им деятельности и оказывать воздействие на различные гру</w:t>
      </w:r>
      <w:r>
        <w:rPr>
          <w:rFonts w:ascii="Times New Roman CYR" w:hAnsi="Times New Roman CYR" w:cs="Times New Roman CYR"/>
          <w:kern w:val="2"/>
          <w:sz w:val="28"/>
          <w:szCs w:val="28"/>
        </w:rPr>
        <w:t>ппы лиц, с которыми он взаимодействует с целью решения управленческих задач.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Остановимся на тех качествах менеджера, которые позволяют ему в полной мере реализовать свои карьерные амбиции.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Во-первых, личностная составляющая. Личностная составляющая успешн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ости менеджера включает в себя все, что характеризует кадра управленческой деятельности как индивида и личность в профессиональной деятельности, отношениях, взаимодействиях и общении.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Так, организаторские способности менеджера включают в себя умения: позна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вать самого себя; познавать людей по неполным данным;изучать людей в их повседневной деятельности; устанавливать и поддерживать психологический контакт с окружающими людьми; оказывать на людей воздействие; и др. В основе организаторских способностей лежат 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такие черты характера, как активность, самостоятельность, инициативность, решительность, определенные волевые качества, способность предвидеть результаты своей деятельности.</w:t>
      </w:r>
      <w:r>
        <w:rPr>
          <w:rFonts w:ascii="Times New Roman CYR" w:hAnsi="Times New Roman CYR" w:cs="Times New Roman CYR"/>
          <w:kern w:val="2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color w:val="FFFFFF"/>
          <w:kern w:val="2"/>
          <w:sz w:val="28"/>
          <w:szCs w:val="28"/>
        </w:rPr>
        <w:t>способность профессиональный трудовой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Во-вторых, коммуникативные качества. Именно 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они способствуют эффективности делового взаимодействия менеджера с сотрудниками. К числу коммуникативных способностей принято относить: организованность, уверенность, независимость, умение слушать, скромность, обязательность, искренность, активность, такти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чность и др. Затрудняют деловое взаимодействие следующие качества: скептицизм, застенчивость, переоценка своих возможностей, агрессивность, самодовольство, обособленность, вспыльчивость, обидчивость, недоверчивость, подозрительность, замкнутость, скрытност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ь.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В-третьих, педагогические способности менеджера. В содержание педагогических способностей обычно включают: психологическую наблюдательность; умение проектировать личность подчиненного, видеть перспективы ее развития; педагогический такт; умение объектив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 оценивать уровень профессиональности подчиненных; интерес к работе с людьми; умение владеть речью и др.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Важнейшей составляющей успешности профессиональной деятельности менеджера выступает его компетентность. В науке компетентность трактуется как характе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ристика обладания знаниями, позволяющими судить о чем-либо, высказывать веское, авторитетное мнение, осведомленность, авторитетность в определенной области. Поэтому компетентный - это знающий, сведущий в определенной области специалист, имеющий право по св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оим знаниям и полномочиям делать или решать что-либо, судить о чем-либо.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Менеджер должен быть принципиален во всех вопросах, уметь противостоять давлению как «сверху», так и «снизу», последовательно и твердо стоять на своем, не скрывать своих взглядов, тве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рдо держать данное слово.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Однако руководитель должен быть не только хорошо подготовленной и высоко образованной, но еще и творческой личностью. От него требуется не только верить в свои творческие способности, но и ценить такие способности в других, уметь 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их мобилизовать и использовать. Для этого необходимо быть настойчивым, испытывать потребности в переменах, уметь порывать с традициями, воспринимать новые идеи и новаторские решения, систематически ими пользоваться. Творческий руководитель обычно работает </w:t>
      </w:r>
      <w:r>
        <w:rPr>
          <w:rFonts w:ascii="Times New Roman CYR" w:hAnsi="Times New Roman CYR" w:cs="Times New Roman CYR"/>
          <w:kern w:val="2"/>
          <w:sz w:val="28"/>
          <w:szCs w:val="28"/>
        </w:rPr>
        <w:t>с группами, используя метод мозговой атаки, поощряет свободное выражение эмоций и идей и непрестанно учится, в том числе и на собственных ошибках.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Творчество немыслимо без способности находить информацию и делиться ею с подчиненными, прислушиваться к окруж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ающим независимо от того, кто они, держать себя откровенно с коллегами, добиваться обратных связей, не отгораживаться от того, что угрожает устоявшимся взглядам на мир, ставя при этом все под сомнение, понимать позицию других, везде находить людей, предста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вляющих хоть какой-то интерес для фирмы.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Для всех ведущих компаний характерен принцип «не оставлять ни одного предложения, пусть даже незначительного, без ответа». С этой целью, например на фирме «Toyota» ведется ежемесячный учет предложений, которые рассм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атриваются на различные уровнях в зависимости от ценности предложения.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Отличным примером этого может служить также политика фирмы IBM. Два раза в год там проводятся опросы общественного мнения. Это анонимные и добровольные опросы, охватывающие почти всех 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отрудников IBM. Анкета, используемая в опросах очень объемная. Вопросы охватывают самые разные стороны жизни IBM - от оценки кадровой политики и дел фирмы в целом до зарплаты и условий труда на рабочем месте. По их результатам каждый руководитель готовит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лан действий по устранению выявленных недостатков и согласовывает его со своими подчиненными.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Но наиболее важно для менеджера схватывать все на лету, увязывать вновь приобретаемые знания со старыми, обладать умением и способностью учиться как на работе, та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 и вне ее, повышая компетентность, но избегая при этом однобокой специализации.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Руководить людьми без уверенности в себе невозможно. Уверенные люди знают, чего хотят. Они никогда не прибегают к обходным путям. Их взгляды на проблемы всегда четкие и ясные</w:t>
      </w:r>
      <w:r>
        <w:rPr>
          <w:rFonts w:ascii="Times New Roman CYR" w:hAnsi="Times New Roman CYR" w:cs="Times New Roman CYR"/>
          <w:kern w:val="2"/>
          <w:sz w:val="28"/>
          <w:szCs w:val="28"/>
        </w:rPr>
        <w:t>, и они стремятся к тому, чтобы все об этих взглядах знали, а поэтому высказывают свободно свою точку зрения, добиваясь, чтобы их услышали и поняли, но при этом уважают других людей и их мнения.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Хороший руководитель должен уметь обеспечивать сопричастность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сотрудников к работе. Для этого необходимо правильно поощрять людей, превращать любую, даже самую нудную работу в увлекательную игру, отыскивая нестандартные подходы. То есть по сути принять за аксиому теорию «Y» Дугласа Макгрегора, разработанную им в 60-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х годах, первый пункт которой гласит: «Работа для человека так же естественна, как игра».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Но самое главное - менеджер должен обладать умением руководить, организовывать и поддерживать работу коллектива, быть готовым к действиям, риску. Он должен уметь опр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еделить объем своих служебных полномочий, возможность действовать независимо от руководства, побуждать людей к повиновению. Для этого менеджер должен обладать терпимостью к слабостям людей, не мешающим работать, и нетерпимостью ко всему, что препятствует у</w:t>
      </w:r>
      <w:r>
        <w:rPr>
          <w:rFonts w:ascii="Times New Roman CYR" w:hAnsi="Times New Roman CYR" w:cs="Times New Roman CYR"/>
          <w:kern w:val="2"/>
          <w:sz w:val="28"/>
          <w:szCs w:val="28"/>
        </w:rPr>
        <w:t>спешному решению стоящих перед ним и коллективом задач.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Нужно иметь в виду, что не существует, и не будет существовать менеджера, обладающего универсальными способностями и одинаково эффективно действующего в любой ситуации.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Анализируя, все выше сказанное</w:t>
      </w:r>
      <w:r>
        <w:rPr>
          <w:rFonts w:ascii="Times New Roman CYR" w:hAnsi="Times New Roman CYR" w:cs="Times New Roman CYR"/>
          <w:kern w:val="2"/>
          <w:sz w:val="28"/>
          <w:szCs w:val="28"/>
        </w:rPr>
        <w:t>, можно сделать вывод, что успешность профессиональной деятельности неразрывно связана со способностями человека. Факторы успешности многочисленны и многообразны. Можно условно выделить общие, характерные для всех профессионалов, и специальные, свойственны</w:t>
      </w:r>
      <w:r>
        <w:rPr>
          <w:rFonts w:ascii="Times New Roman CYR" w:hAnsi="Times New Roman CYR" w:cs="Times New Roman CYR"/>
          <w:kern w:val="2"/>
          <w:sz w:val="28"/>
          <w:szCs w:val="28"/>
        </w:rPr>
        <w:t>е конкретному их уровню, факторы профессиональной успешности. Кроме того, есть ряд факторов, тормозящих карьерное продвижение специалиста. К ним можно отнести: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физические факторы, которые обусловлены состоянием организма (дефекты органов чувств, речи, низк</w:t>
      </w:r>
      <w:r>
        <w:rPr>
          <w:rFonts w:ascii="Times New Roman CYR" w:hAnsi="Times New Roman CYR" w:cs="Times New Roman CYR"/>
          <w:kern w:val="2"/>
          <w:sz w:val="28"/>
          <w:szCs w:val="28"/>
        </w:rPr>
        <w:t>ая работоспособность в связи с болезнью и т. д.);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социальные, в число которых входят факторы социальной природы;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группа психологических факторов, среди которых выделяются такие состояния, как нерешительность, опасения и иные формы страха, проблемы интеллек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та, акцентуация характера неплодотворной ориентации, девиации поведения.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 как, способность - это природное дарование, качество, позволяющее человеку добиваться поставленных целей, то многое в профессиональной деятельности, успешности карьерного роста за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висит от самого человека, его желания, стремления. Способности, могут существовать только в постоянном процессе развития.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  <w:t>Заключение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Итак, в ходе курсовой работы было выяснено, что способности - это индивидуальные особенности личности, являющиеся субъек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тивными условиями успешного выполнения определенного вида деятельности.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Данная проблема актуальна в настоящее время, так как вопрос трудоустройства молодежи после окончания высшего учебного заведения ставит её в жесткие конкурентные рамки. Главным становит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ся желание главенствовать и быть успешными в различных областях жизнедеятельности. Для этого необходимы не отдельные способности, а их удачное сочетание, именно такое, какое для данной деятельности необходимо. Практически нет такой деятельности, успех в ко</w:t>
      </w:r>
      <w:r>
        <w:rPr>
          <w:rFonts w:ascii="Times New Roman CYR" w:hAnsi="Times New Roman CYR" w:cs="Times New Roman CYR"/>
          <w:kern w:val="2"/>
          <w:sz w:val="28"/>
          <w:szCs w:val="28"/>
        </w:rPr>
        <w:t>торой определялся бы лишь одной способностью. Способности не только совместно определяют успешность деятельности, но и взаимодействуют друг с другом, оказывая влияние друг на друга. Способности всегда связаны с конкретными видами деятельности; вне деятельн</w:t>
      </w:r>
      <w:r>
        <w:rPr>
          <w:rFonts w:ascii="Times New Roman CYR" w:hAnsi="Times New Roman CYR" w:cs="Times New Roman CYR"/>
          <w:kern w:val="2"/>
          <w:sz w:val="28"/>
          <w:szCs w:val="28"/>
        </w:rPr>
        <w:t>ости, они не существуют. Вместе с тем только в деятельности происходит становление, формирование и развитие способностей.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Успех в профессиональной деятельности может быть вызван различными причинами, одной из составляющих являются способности. Успешность п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рофессиональной деятельности неразрывно связана со способностями человека. Факторы успешности многочисленны и многообразны. Можно условно выделить общие, характерные для всех профессионалов, и специальные, свойственные конкретному их уровню, факторы профес</w:t>
      </w:r>
      <w:r>
        <w:rPr>
          <w:rFonts w:ascii="Times New Roman CYR" w:hAnsi="Times New Roman CYR" w:cs="Times New Roman CYR"/>
          <w:kern w:val="2"/>
          <w:sz w:val="28"/>
          <w:szCs w:val="28"/>
        </w:rPr>
        <w:t>сиональной успешности. Кроме того, есть ряд факторов, тормозящих карьерное продвижение специалиста.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Так как, способность - это природное дарование, качество, позволяющее человеку добиваться поставленных целей, то многое в профессиональной деятельности, усп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ешности карьерного роста зависит от самого человека, его желания, стремления. Способности, могут существовать только в постоянном процессе развития.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Библиографический список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Беляева Л.А. Стратегии выживания, адаптации, преуспевания / Л.А. Беляева. - СОЦИ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С. - № 6. - 2001.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Ефремова Т.Ф. Большой современный толковый словарь русского языка /Т.Ф. Ефремова. М., 2006.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Ефремова Т.Ф. Новый словарь русского языка / Т.Ф. Ефремова. - М.: Русский язык, 2000.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Ильин Е.П. Психология индивидуальных различий / Е.П. Ильин. </w:t>
      </w:r>
      <w:r>
        <w:rPr>
          <w:rFonts w:ascii="Times New Roman CYR" w:hAnsi="Times New Roman CYR" w:cs="Times New Roman CYR"/>
          <w:kern w:val="2"/>
          <w:sz w:val="28"/>
          <w:szCs w:val="28"/>
        </w:rPr>
        <w:t>- СПб.: «Питер», 2004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Индивидуальный стиль деятельности // Психология индивидуальных различий. Тексты/ под ред. Ю.Б. Гиппенрейтер, В.Я. Романова. М.: Изд-во МГУ, 2002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Кирюшина М.В. ГЕНДЕРНЫЙ АСПЕКТ СОЦИАЛЬНОГО УСПЕХА В СОВРЕМЕННОМ ОБЩЕСТВЕ / М.В. Кирюшина </w:t>
      </w:r>
      <w:r>
        <w:rPr>
          <w:rFonts w:ascii="Times New Roman CYR" w:hAnsi="Times New Roman CYR" w:cs="Times New Roman CYR"/>
          <w:kern w:val="2"/>
          <w:sz w:val="28"/>
          <w:szCs w:val="28"/>
        </w:rPr>
        <w:t>// Социология. - 2008. - №6.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Кузьмин И.А. Психотехнология и эффективный менеджмент / И.А. Кузьмин. - М.: Россмен, 2005. - 491 с.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Кураев Г.А., Пожарская Е.Н., Психология человека / Г.А. Кураев, Е.Н. Пожарская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Маклаков А.Г. Общая психология / А.Г. Маклаков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- М, 2001.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Мескон М.Х. Основы менеджмента / М.Х. Мескон. - М.: Человек,2002.- 275 с.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Морозов А.В. Способности и роли личности / А.В. Морозов // Психология. - 2007. - №4. - с. 50-56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Огарев Г.А. 37 законов управления собой / Г. А. Огарев. - М.,2003 - 403с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Ожегов С. И., Шведова Н. Ю. Толковый словарь русского языка: 80 000 слов и фразеологических выражений / Российская академия наук &lt;http://ru.wikipedia.org/wiki/%D0%A0%D0%BE%D1%81%D1%81%D0%B8%D0%B9%D1%81%D0%BA%D0%B0%D1%8F_%D0%B0%D0%BA%D0%B0%D0%B4%D0%B5%D0</w:t>
      </w:r>
      <w:r>
        <w:rPr>
          <w:rFonts w:ascii="Times New Roman CYR" w:hAnsi="Times New Roman CYR" w:cs="Times New Roman CYR"/>
          <w:kern w:val="2"/>
          <w:sz w:val="28"/>
          <w:szCs w:val="28"/>
        </w:rPr>
        <w:t>%BC%D0%B8%D1%8F_%D0%BD%D0%B0%D1%83%D0%BA&gt;. Институт русского языка им. В. В. Виноградова &lt;http://ru.wikipedia.org/wiki/%D0%98%D0%BD%D1%81%D1%82%D0%B8%D1%82%D1%83%D1%82_%D1%80%D1%83%D1%81%D1%81%D0%BA%D0%BE%D0%B3%D0%BE_%D1%8F%D0%B7%D1%8B%D0%BA%D0%B0_%D0%B8%D</w:t>
      </w:r>
      <w:r>
        <w:rPr>
          <w:rFonts w:ascii="Times New Roman CYR" w:hAnsi="Times New Roman CYR" w:cs="Times New Roman CYR"/>
          <w:kern w:val="2"/>
          <w:sz w:val="28"/>
          <w:szCs w:val="28"/>
        </w:rPr>
        <w:t>0%BC._%D0%92._%D0%92._%D0%92%D0%B8%D0%BD%D0%BE%D0%B3%D1%80%D0%B0%D0%B4%D0%BE%D0%B2%D0%B0&gt;. - 4-е изд., дополненное. - М.: Азбуковник, 2000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Самоукина Н.В.. Психология и педагогика профессиональной деятельности / Н.В. Самоукина. - М.: «Экмос», 2000.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Соколова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Г.Н. Энциклопедия по социологии / Г.Н. Соколова. - М.: Книжный Дом, 2003. - 1312с.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Теплов Б.М. Способности и одарённость//Проблемы индивидуальных различий. - М.,1999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Энциклопедический словарь / Под ред. А.А. Ивина. - М.: Гардарики, 2004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  <w:t>Приложение А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ест «Определение общих способностей» Г. Айзенка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Инструкция: На выполнение всех 40 заданий теста дается ровно 30 мин. Не задерживайтесь слишком долго над одним заданием. Быть может, вы находитесь на ложном пути и лучше перейти к следующей задаче. Но и не сд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авайтесь слишком легко: большинство задач поддается решению, если вы проявите немного настойчивости. Продолжать ли размышлять над заданием или отказаться от попыток и перейти к следующему - подскажет здравый смысл. К концу серии задания становятся в общем </w:t>
      </w:r>
      <w:r>
        <w:rPr>
          <w:rFonts w:ascii="Times New Roman CYR" w:hAnsi="Times New Roman CYR" w:cs="Times New Roman CYR"/>
          <w:kern w:val="2"/>
          <w:sz w:val="28"/>
          <w:szCs w:val="28"/>
        </w:rPr>
        <w:t>труднее. Всякий человек в силах решить часть предлагаемых заданий, но никто не в состоянии справиться со всеми заданиями за полчаса.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Записывайте номер задания и ваш ответ, который может состоять из одного числа, буквы или слова. Если вы не в состоянии реши</w:t>
      </w:r>
      <w:r>
        <w:rPr>
          <w:rFonts w:ascii="Times New Roman CYR" w:hAnsi="Times New Roman CYR" w:cs="Times New Roman CYR"/>
          <w:kern w:val="2"/>
          <w:sz w:val="28"/>
          <w:szCs w:val="28"/>
        </w:rPr>
        <w:t>ть задачу - не следует писать ответ наугад.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Примечания: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) точки обозначают количество букв в пропущенном слове;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) для решения некоторых заданий потребуется использовать последовательность букв русского алфавита без буквы "ё".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Выберите нужную фигуру из ч</w:t>
      </w:r>
      <w:r>
        <w:rPr>
          <w:rFonts w:ascii="Times New Roman CYR" w:hAnsi="Times New Roman CYR" w:cs="Times New Roman CYR"/>
          <w:kern w:val="2"/>
          <w:sz w:val="28"/>
          <w:szCs w:val="28"/>
        </w:rPr>
        <w:t>етырех пронумерованных.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слово, которое служило бы окончанием первого слова и началом второго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ОБЫ(...) КА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Решите анаграммы и исключите лишнее слово.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ААЛТЕРК КОЖАЛ ДМОНЧЕА ШКААЧ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недостающее число</w:t>
      </w: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1238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Вставьте пропущенное слово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БАГОР (РОСА) ТЕСАК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ГАРАЖ (.... ) ТАБАК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пропущенное число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(25) 324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(....) 137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Продолжите ряд чисел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10 6 4 ?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Решите анаграммы и исключите лишнее слово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НИАВД СЕОТТ СЛОТ ЛЕКСОР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2"/>
          <w:sz w:val="28"/>
          <w:szCs w:val="28"/>
        </w:rPr>
        <w:t>Выберите нужную фигуру из пронумерованных.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1714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Выберите нужную фигуру из шести пронумерован</w:t>
      </w:r>
      <w:r>
        <w:rPr>
          <w:rFonts w:ascii="Times New Roman CYR" w:hAnsi="Times New Roman CYR" w:cs="Times New Roman CYR"/>
          <w:kern w:val="2"/>
          <w:sz w:val="28"/>
          <w:szCs w:val="28"/>
        </w:rPr>
        <w:softHyphen/>
        <w:t>ных.</w:t>
      </w: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1238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недостающую букву.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Щ Ц Т П Л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е слово, которое служило бы окончанием первого слова и началом второго.(...) ОЛАД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пропущенное число.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771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недостающее число.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9 20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5 14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3 ?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.Вставьте недостающее число.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(27) 43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 ) 56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.Вставьте недоста</w:t>
      </w:r>
      <w:r>
        <w:rPr>
          <w:rFonts w:ascii="Times New Roman CYR" w:hAnsi="Times New Roman CYR" w:cs="Times New Roman CYR"/>
          <w:kern w:val="2"/>
          <w:sz w:val="28"/>
          <w:szCs w:val="28"/>
        </w:rPr>
        <w:t>ющие буквы.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br w:type="page"/>
      </w:r>
      <w:r w:rsidR="0047494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828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.Выберите нужную фигурку из пронумерованных.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1428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Выберите нужную фигуру из шести пронумерованных.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0" cy="1905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пропущенное число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11 ? 27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пропущенное число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(56) 16 17 ( ) 21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. Вставьте пропущенное слово 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ФЛЯГА (АЛЬТ) ЖЕСТЬ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КОСЯК (..........) МИРАЖ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слово, которое служило бы окончанием первого слова и началом второго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ПРИК (...) ЬЯ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.Решите анаграммы и исключите лиш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нее слово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ЖААРБ НУССК ТЯХА КОДАЛ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.Вставьте слово, которое означало бы то же, что и слова, стоящие вне скобок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РУКА (.....) ГРОЗДЬ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пропущенную букву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АГЖ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ГЗЛ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ЗМ?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пропущенные буквы.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771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Выберите нужную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фигуру из шести пронумерованных 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0" cy="1333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Выберите нужную фигуру из пронумерованных.</w:t>
      </w: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1905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Выберите нужную фигуру из шести пронумерованных.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19050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O. Вставьте пропущенное слово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КНИГА (АИСТ) САЛАТ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ПОРОГ (...........) ОМЛЕТ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слово, которое означало бы. то же, что и слова, стоящие вне скобок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КАРТОЧНАЯ ИГРА (.......) СТЕРЖЕНЬ С РЕЗЬБОЙ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пропущенное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число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8 27 ?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пропущенное слово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ЛОТОК (КЛАД) ЛОДКА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ОЛИМП (........) КАТЕР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Решите анаграммы и исключите лишнее слово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АТСЕН ТИВОНКР РАКЫШ КООН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пропущенную букву и пропущенное число.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05050" cy="6191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Вставьте сл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ово, которое обозначало бы то же, что и слова, стоящие вне скобок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ЗАЛИВ (......) ЧАСТЬ ЛИЦА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.Вставьте пропущенное слово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ПИРОГ (ПОЛЕ) СЛЕЗА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РЫНОК (....) ОСАДА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Выберите нужную фигуру из шести пронумерованных.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0" cy="15240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Выберит</w:t>
      </w:r>
      <w:r>
        <w:rPr>
          <w:rFonts w:ascii="Times New Roman CYR" w:hAnsi="Times New Roman CYR" w:cs="Times New Roman CYR"/>
          <w:kern w:val="2"/>
          <w:sz w:val="28"/>
          <w:szCs w:val="28"/>
        </w:rPr>
        <w:t>е нужную фигурку из шести пронумерованных.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1428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Выберите нужную фигуру из четырех пронумерованных.</w:t>
      </w: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0" cy="1428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Обработка и оценка результатов.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Проверьте правильность своих ответов с помощью ключ</w:t>
      </w:r>
      <w:r>
        <w:rPr>
          <w:rFonts w:ascii="Times New Roman CYR" w:hAnsi="Times New Roman CYR" w:cs="Times New Roman CYR"/>
          <w:kern w:val="2"/>
          <w:sz w:val="28"/>
          <w:szCs w:val="28"/>
        </w:rPr>
        <w:t>а (см."Ключи").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Сосчитайте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Сосчитайте общее количество правильно решенных задач.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Оценка результатов производится с помощью графика.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749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29025" cy="26574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график для оценки результатов тестирования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 Отложите на горизонтальной линии с</w:t>
      </w:r>
      <w:r>
        <w:rPr>
          <w:rFonts w:ascii="Times New Roman CYR" w:hAnsi="Times New Roman CYR" w:cs="Times New Roman CYR"/>
          <w:kern w:val="2"/>
          <w:sz w:val="28"/>
          <w:szCs w:val="28"/>
        </w:rPr>
        <w:t>оответствующего графика количество правильно решенных задач. Затем проведите вертикаль до пересечения с диагональной линией. От точки пресечения проведите горизонтальную линию влево. Точка на вертикальной оси соответствует вашему коэффициенту интеллектуаль</w:t>
      </w:r>
      <w:r>
        <w:rPr>
          <w:rFonts w:ascii="Times New Roman CYR" w:hAnsi="Times New Roman CYR" w:cs="Times New Roman CYR"/>
          <w:kern w:val="2"/>
          <w:sz w:val="28"/>
          <w:szCs w:val="28"/>
        </w:rPr>
        <w:t>ности (КИ).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Наиболее достоверные и надежные результаты, свидетельствующие о ваших способностях, получаются в диапазоне от 100 до 130 баллов; вне этих пределов оценка результатов недостаточно надежна.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КЛЮЧИ: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Номер задания - правильный ответ. Свой ответ чело</w:t>
      </w:r>
      <w:r>
        <w:rPr>
          <w:rFonts w:ascii="Times New Roman CYR" w:hAnsi="Times New Roman CYR" w:cs="Times New Roman CYR"/>
          <w:kern w:val="2"/>
          <w:sz w:val="28"/>
          <w:szCs w:val="28"/>
        </w:rPr>
        <w:t>век должен уметь объяснить, обосновать.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Чай.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Чемодан (все остальные слова обозначают посуду: тарелка, ложка, чашка).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(вычесть число на полу из суммы чисел на окнах).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Жаба.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(сложить все цифры, стоящие вне скобок).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(каждое число получается, если к нему при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бавить 2 и результат разделить на 2: 4 + 2 = 6, 6 : 2 = 3).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Тесто (все остальные слова обозначают мебель: стол, диван, кресло).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И (буквы расположены в обратном алфавитном порядке поочередно через две на третью и через три на четвертую).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Шок.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(число в л</w:t>
      </w:r>
      <w:r>
        <w:rPr>
          <w:rFonts w:ascii="Times New Roman CYR" w:hAnsi="Times New Roman CYR" w:cs="Times New Roman CYR"/>
          <w:kern w:val="2"/>
          <w:sz w:val="28"/>
          <w:szCs w:val="28"/>
        </w:rPr>
        <w:t>евой половине круга втрое больше противостоящих им чисел в правой половине круга).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(в каждом ряду третье число есть сумма половины первого числа с удвоенным вторым).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(число в скобках есть разность между числами вне скобок).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 и Е (слово «сомнение» читается</w:t>
      </w:r>
      <w:r>
        <w:rPr>
          <w:rFonts w:ascii="Times New Roman CYR" w:hAnsi="Times New Roman CYR" w:cs="Times New Roman CYR"/>
          <w:kern w:val="2"/>
          <w:sz w:val="28"/>
          <w:szCs w:val="28"/>
        </w:rPr>
        <w:t xml:space="preserve"> против часовой стрелки).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(круг может быть без линий, может иметь горизонтальную или вертикальную линию, а малые кружки внутри круга могут быть в одном из трех положений, они имеют разную штриховку).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(третья фигура каждого горизонтального ряда состоит из т</w:t>
      </w:r>
      <w:r>
        <w:rPr>
          <w:rFonts w:ascii="Times New Roman CYR" w:hAnsi="Times New Roman CYR" w:cs="Times New Roman CYR"/>
          <w:kern w:val="2"/>
          <w:sz w:val="28"/>
          <w:szCs w:val="28"/>
        </w:rPr>
        <w:t>рех элементов фигур своего ряда, которые не являются для них общими).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(возвести в квадрат числа 2, 3, 4, 5, каждый раз прибавляя 2).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(удвоенная сумма чисел, стоящих вне скобок).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Кожа.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Лад.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Скунс (остальные слова обозначают типы судов ( баржа, яхта, лодка).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Кисть.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С (ряды построены из букв русского алфавита через 2, 3 и 4 буквы).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Е и Е (слово «единение» читается по часовой стрелке).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(имеется три типа главных фигур, на каждой из которых есть либо +, либо стрела, либо X).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(шипы наружные считаются за +1, напр</w:t>
      </w:r>
      <w:r>
        <w:rPr>
          <w:rFonts w:ascii="Times New Roman CYR" w:hAnsi="Times New Roman CYR" w:cs="Times New Roman CYR"/>
          <w:kern w:val="2"/>
          <w:sz w:val="28"/>
          <w:szCs w:val="28"/>
        </w:rPr>
        <w:t>авленные внутрь - за -1. В горизонтальном ряду последняя фигура равна сумме двух предыдущих фигур).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Грот.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Винт.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(возведите в куб числа 1, 2, 3, 4).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Порт.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Вторник (остальные слова обозначают части дома: стена, крыша, окно).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Ж/7 (буквы идут в алфавитном поря</w:t>
      </w:r>
      <w:r>
        <w:rPr>
          <w:rFonts w:ascii="Times New Roman CYR" w:hAnsi="Times New Roman CYR" w:cs="Times New Roman CYR"/>
          <w:kern w:val="2"/>
          <w:sz w:val="28"/>
          <w:szCs w:val="28"/>
        </w:rPr>
        <w:t>дке через одну, поочередно в числителе и знаменателе).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Губа.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Роса.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(в каждом ряду и в каждой колонке есть три типа мячей, три формы головы, три формы сапог и три положения рук).</w:t>
      </w:r>
    </w:p>
    <w:p w:rsidR="00000000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(есть три фасона юбок, три положения рук, три типа обуви).</w:t>
      </w:r>
    </w:p>
    <w:p w:rsidR="00447526" w:rsidRDefault="0044752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2"/>
          <w:sz w:val="28"/>
          <w:szCs w:val="28"/>
        </w:rPr>
      </w:pPr>
      <w:r>
        <w:rPr>
          <w:rFonts w:ascii="Times New Roman CYR" w:hAnsi="Times New Roman CYR" w:cs="Times New Roman CYR"/>
          <w:kern w:val="2"/>
          <w:sz w:val="28"/>
          <w:szCs w:val="28"/>
        </w:rPr>
        <w:t>(вторая и третья фи</w:t>
      </w:r>
      <w:r>
        <w:rPr>
          <w:rFonts w:ascii="Times New Roman CYR" w:hAnsi="Times New Roman CYR" w:cs="Times New Roman CYR"/>
          <w:kern w:val="2"/>
          <w:sz w:val="28"/>
          <w:szCs w:val="28"/>
        </w:rPr>
        <w:t>гуры каждого ряда содержат по одному из элементов, находящихся внутри первой фигуры, повернутых на 90 градусов).</w:t>
      </w:r>
    </w:p>
    <w:sectPr w:rsidR="0044752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?[\{‘“"/>
  <w:noLineBreaksBefore w:lang="ja-JP" w:val="!%),.:;?]}°’”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42"/>
    <w:rsid w:val="00447526"/>
    <w:rsid w:val="004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7163</Words>
  <Characters>40830</Characters>
  <Application>Microsoft Office Word</Application>
  <DocSecurity>0</DocSecurity>
  <Lines>340</Lines>
  <Paragraphs>95</Paragraphs>
  <ScaleCrop>false</ScaleCrop>
  <Company/>
  <LinksUpToDate>false</LinksUpToDate>
  <CharactersWithSpaces>47898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2024-08-02T07:58:00Z</dcterms:created>
  <dcterms:modified xsi:type="dcterms:W3CDTF">2024-08-02T07:58:00Z</dcterms:modified>
</cp:coreProperties>
</file>