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21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Спру тропическая 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Спру тропическая (тропическая диарея) - тяжелое хроническое заболевание, характеризующееся воспалительно-атрофическими изменениями слизистой оболочки, упорными поносами, глосситом и</w:t>
      </w:r>
      <w:r>
        <w:rPr>
          <w:color w:val="000000"/>
          <w:sz w:val="24"/>
          <w:szCs w:val="24"/>
        </w:rPr>
        <w:t xml:space="preserve"> нормохромной анемией; распространено в странах с тропическим и субтропическим климатом, в Советском Союзе встречается в Средней Азии и Закавказье, очень редко среди жителей средней полосы. Чаще болеют женщины, особенно в период беременности, и лица пожило</w:t>
      </w:r>
      <w:r>
        <w:rPr>
          <w:color w:val="000000"/>
          <w:sz w:val="24"/>
          <w:szCs w:val="24"/>
        </w:rPr>
        <w:t>го возраста.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и патогенез изучены недостаточно. Развитию заболевания предрасполагают неполноценное питание (преимущественно растительной пищей), недостаточное употребление в пищу белка, дефицит витаминов, тяжелые инфекционные заболевания, предшест</w:t>
      </w:r>
      <w:r>
        <w:rPr>
          <w:color w:val="000000"/>
          <w:sz w:val="24"/>
          <w:szCs w:val="24"/>
        </w:rPr>
        <w:t>вующие бактериальные и протозойные энтероколиты, ослабление и истощение организма, эндокринные дисфункции (в период лактации у женщин, угасание половой функции), нервно-психические перенапряжения. Недостаток в пище витаминов, усугубленный нарушением их вса</w:t>
      </w:r>
      <w:r>
        <w:rPr>
          <w:color w:val="000000"/>
          <w:sz w:val="24"/>
          <w:szCs w:val="24"/>
        </w:rPr>
        <w:t>сывания в кишечнике, способствует возникновению дистрофических изменений во внутренних органах, а дефицит фолиевой кислоты и витамина В12 - развитию анемии.</w:t>
      </w:r>
    </w:p>
    <w:p w:rsidR="00000000" w:rsidRDefault="004321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начинается с неопределенных диспепсических жалоб, ощущений урчания, п</w:t>
      </w:r>
      <w:r>
        <w:rPr>
          <w:color w:val="000000"/>
          <w:sz w:val="24"/>
          <w:szCs w:val="24"/>
        </w:rPr>
        <w:t>ереливания в животе, метеоризма, чувства жжения в языке. Затем появляется упорный понос; испражнения жидкие, пенистые, белесоватого цвета (от большого содержания неусвоенного жира). При вовлечении в процесс дистальных отделов толстой кишки присоединяются т</w:t>
      </w:r>
      <w:r>
        <w:rPr>
          <w:color w:val="000000"/>
          <w:sz w:val="24"/>
          <w:szCs w:val="24"/>
        </w:rPr>
        <w:t xml:space="preserve">енезмы; испражнения содержат примесь слизи и гноя. Больные худеют, возникают признаки полигиповитаминоза. Кожа сухая, гиперпигментирована, живот резко вздут, перкуторно над ним определяется громкий тимпанический звук. Характерен эрозивно-язвенный глоссит; </w:t>
      </w:r>
      <w:r>
        <w:rPr>
          <w:color w:val="000000"/>
          <w:sz w:val="24"/>
          <w:szCs w:val="24"/>
        </w:rPr>
        <w:t>постепенно сосочки языка атрофируются, язык становится гладким, блестящим ("лаковый язык").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Лабораторные исследования выявляют анемию (нормо- или гиперхромную), гипопротеинемию. Кал имеет кислую реакцию, в нем определяются большое количество капель неперев</w:t>
      </w:r>
      <w:r>
        <w:rPr>
          <w:color w:val="000000"/>
          <w:sz w:val="24"/>
          <w:szCs w:val="24"/>
        </w:rPr>
        <w:t>аренного жира, кристаллы жирных кислот, мыл, мышечных волокон, непереваренной клетчатки. При рентгенологическом исследовании - сглаженность рельефа слизистой оболочки и резко ускоренный пассаж контрастной взвеси по кишечнику; иногда определяются горизонтал</w:t>
      </w:r>
      <w:r>
        <w:rPr>
          <w:color w:val="000000"/>
          <w:sz w:val="24"/>
          <w:szCs w:val="24"/>
        </w:rPr>
        <w:t>ьные уровни скоплений жидкости и газа в кишечных петлях. Эндоскопическое исследование и биопсия слизистой оболочки желудка, двенадцатиперстной, толстой кишки подтверждают наличие воспалитально-атрофических изменений в органах пищеварения.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Течение медленно </w:t>
      </w:r>
      <w:r>
        <w:rPr>
          <w:color w:val="000000"/>
          <w:sz w:val="24"/>
          <w:szCs w:val="24"/>
        </w:rPr>
        <w:t>прогрессирующее с периодами ремиссии и обострения. В начальных стадиях можно добиться выздоровления больного, в запущенных случаях прогноз плохой; частой причиной смерти является общее истощение.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Дифференциальный диагноз проводят с амебиазом, дизентерией, </w:t>
      </w:r>
      <w:r>
        <w:rPr>
          <w:color w:val="000000"/>
          <w:sz w:val="24"/>
          <w:szCs w:val="24"/>
        </w:rPr>
        <w:t>банальными формами энтероколита. Гиперхромная анемия в ряде случаев может вызвать трудности в дифференциальной диагностике с В12-дефицитной анемией; однако наличие диареи, данные биопсии слизистых оболочек пищеварительного тракта позволяют поставить правил</w:t>
      </w:r>
      <w:r>
        <w:rPr>
          <w:color w:val="000000"/>
          <w:sz w:val="24"/>
          <w:szCs w:val="24"/>
        </w:rPr>
        <w:t>ьный диагноз.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в период обострения заболевания и выраженных проявлений синдрома недостаточности питания проводят в стационаре. Назначают диету с некоторым ограничением различных продуктов и витаминов. В случаях, когда заболевание плохо поддается леч</w:t>
      </w:r>
      <w:r>
        <w:rPr>
          <w:color w:val="000000"/>
          <w:sz w:val="24"/>
          <w:szCs w:val="24"/>
        </w:rPr>
        <w:t xml:space="preserve">ению, полезен переезд в места с более прохладным климатом. </w:t>
      </w:r>
    </w:p>
    <w:p w:rsidR="00000000" w:rsidRDefault="004321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432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4321E9" w:rsidRDefault="004321E9"/>
    <w:sectPr w:rsidR="004321E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96"/>
    <w:rsid w:val="000E2E96"/>
    <w:rsid w:val="004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>PERSONAL COMPUTERS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Спру тропическая</dc:title>
  <dc:creator>USER</dc:creator>
  <cp:lastModifiedBy>Igor</cp:lastModifiedBy>
  <cp:revision>3</cp:revision>
  <dcterms:created xsi:type="dcterms:W3CDTF">2024-07-21T08:25:00Z</dcterms:created>
  <dcterms:modified xsi:type="dcterms:W3CDTF">2024-07-21T08:25:00Z</dcterms:modified>
</cp:coreProperties>
</file>