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E1" w:rsidRPr="00C0410B" w:rsidRDefault="000E03E1" w:rsidP="000E03E1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C0410B">
        <w:rPr>
          <w:b/>
          <w:bCs/>
          <w:sz w:val="32"/>
          <w:szCs w:val="32"/>
        </w:rPr>
        <w:t>Средства самоконтроля больных сахарным диабетом</w:t>
      </w:r>
    </w:p>
    <w:p w:rsidR="000E03E1" w:rsidRPr="00C0410B" w:rsidRDefault="000E03E1" w:rsidP="000E03E1">
      <w:pPr>
        <w:spacing w:before="120"/>
        <w:jc w:val="center"/>
        <w:rPr>
          <w:sz w:val="28"/>
          <w:szCs w:val="28"/>
        </w:rPr>
      </w:pPr>
      <w:r w:rsidRPr="00C0410B">
        <w:rPr>
          <w:sz w:val="28"/>
          <w:szCs w:val="28"/>
        </w:rPr>
        <w:t>О.В. Двойнишникова</w:t>
      </w:r>
    </w:p>
    <w:p w:rsidR="000E03E1" w:rsidRPr="00681527" w:rsidRDefault="000E03E1" w:rsidP="000E03E1">
      <w:pPr>
        <w:spacing w:before="120"/>
        <w:ind w:firstLine="567"/>
        <w:jc w:val="both"/>
      </w:pPr>
      <w:r w:rsidRPr="00681527">
        <w:t>Основное условие профилактики осложнений сахарного диабета (СД) -стабильное поддержание близкого к нормальному уровня глюкозы крови. Поэтому достаточно частый самоконтроль гликемии и правильная оценка полученных результатов очень важны для достижения хорошего состояния обмена веществ пациентов, страдающих СД. О том, с помощью каких современных средств производят такой контроль, и расскажет эта статья.</w:t>
      </w:r>
    </w:p>
    <w:p w:rsidR="000E03E1" w:rsidRPr="00681527" w:rsidRDefault="000E03E1" w:rsidP="000E03E1">
      <w:pPr>
        <w:spacing w:before="120"/>
        <w:ind w:firstLine="567"/>
        <w:jc w:val="both"/>
      </w:pPr>
      <w:r w:rsidRPr="00681527">
        <w:t>Самоконтроль в широком смысле слова - это учет больными СД, прошедшими обучение, субъективных ощущений уровня глюкозы крови, мочи и других показателей, а также режима питания и физической активности с целью принятия самостоятельных терапевтических решений. Чаще используется термин "самоконтроль" в узком смысле -для обозначения самоконтроля обмена веществ, т. е. самостоятельного определения больными уровня глюкозы в крови или моче.</w:t>
      </w:r>
    </w:p>
    <w:p w:rsidR="000E03E1" w:rsidRPr="00681527" w:rsidRDefault="000E03E1" w:rsidP="000E03E1">
      <w:pPr>
        <w:spacing w:before="120"/>
        <w:ind w:firstLine="567"/>
        <w:jc w:val="both"/>
      </w:pPr>
      <w:r w:rsidRPr="00681527">
        <w:t>Для взятия крови больным рекомендуется использование специальных ланцетов или тонких игл от одноразовых инсулиновых шприцев и шприц-ручек. Главное - чтобы игла имела круглое сечение: при этом травма кожи гораздо меньше, укол менее болезнен и ранка быстрее заживает.</w:t>
      </w:r>
    </w:p>
    <w:p w:rsidR="000E03E1" w:rsidRPr="00681527" w:rsidRDefault="000E03E1" w:rsidP="000E03E1">
      <w:pPr>
        <w:spacing w:before="120"/>
        <w:ind w:firstLine="567"/>
        <w:jc w:val="both"/>
      </w:pPr>
      <w:r w:rsidRPr="00681527">
        <w:t>Традиционные ланцеты-скарификаторы с треугольным кончиком абсолютно не пригодны для частого самоконтроля'гликемии.</w:t>
      </w:r>
    </w:p>
    <w:p w:rsidR="000E03E1" w:rsidRPr="00681527" w:rsidRDefault="000E03E1" w:rsidP="000E03E1">
      <w:pPr>
        <w:spacing w:before="120"/>
        <w:ind w:firstLine="567"/>
        <w:jc w:val="both"/>
      </w:pPr>
      <w:r w:rsidRPr="00681527">
        <w:t>Существуют устройства для автоматического прокола кожи ланцетами (Softclix, Penlet и др.). Удобство заключается в том, что пациент может делать прокол, приставляя устройство к боковой поверхности кончика пальца, которая менее чувствительна к боли.</w:t>
      </w:r>
    </w:p>
    <w:p w:rsidR="000E03E1" w:rsidRPr="00681527" w:rsidRDefault="000E03E1" w:rsidP="000E03E1">
      <w:pPr>
        <w:spacing w:before="120"/>
        <w:ind w:firstLine="567"/>
        <w:jc w:val="both"/>
      </w:pPr>
      <w:r w:rsidRPr="00681527">
        <w:t>Ланцеты, как правило, прилагаются к глюкометрам - приборам для самостоятельного определения уровня глюкозы в крови.</w:t>
      </w:r>
    </w:p>
    <w:p w:rsidR="000E03E1" w:rsidRPr="00681527" w:rsidRDefault="000E03E1" w:rsidP="000E03E1">
      <w:pPr>
        <w:spacing w:before="120"/>
        <w:ind w:firstLine="567"/>
        <w:jc w:val="both"/>
      </w:pPr>
      <w:r w:rsidRPr="00681527">
        <w:t>Неоднократное применение одного ланцета допустимо, если прибор индивидуального пользования. Ланцеты нуждаются в периодической замене. Пользоваться одним и тем же ланцетом со дня приобретения глюкометра нельзя.</w:t>
      </w:r>
    </w:p>
    <w:p w:rsidR="000E03E1" w:rsidRDefault="000E03E1" w:rsidP="000E03E1">
      <w:pPr>
        <w:spacing w:before="120"/>
        <w:ind w:firstLine="567"/>
        <w:jc w:val="both"/>
      </w:pPr>
      <w:r w:rsidRPr="00681527">
        <w:t>Для определения глюкозы в крови используют два вида средств:</w:t>
      </w:r>
    </w:p>
    <w:p w:rsidR="000E03E1" w:rsidRDefault="000E03E1" w:rsidP="000E03E1">
      <w:pPr>
        <w:spacing w:before="120"/>
        <w:ind w:firstLine="567"/>
        <w:jc w:val="both"/>
      </w:pPr>
      <w:r w:rsidRPr="00681527">
        <w:t>тест-полоски, по которым результат оценивается визуально;</w:t>
      </w:r>
    </w:p>
    <w:p w:rsidR="000E03E1" w:rsidRPr="00681527" w:rsidRDefault="000E03E1" w:rsidP="000E03E1">
      <w:pPr>
        <w:spacing w:before="120"/>
        <w:ind w:firstLine="567"/>
        <w:jc w:val="both"/>
      </w:pPr>
      <w:r w:rsidRPr="00681527">
        <w:t>компактные приборы-глюкометры, выдающие результат измерения в виде цифры на дисплее.</w:t>
      </w:r>
    </w:p>
    <w:p w:rsidR="000E03E1" w:rsidRPr="00681527" w:rsidRDefault="000E03E1" w:rsidP="000E03E1">
      <w:pPr>
        <w:spacing w:before="120"/>
        <w:ind w:firstLine="567"/>
        <w:jc w:val="both"/>
      </w:pPr>
      <w:r w:rsidRPr="00681527">
        <w:t>В настоящее время в России есть несколько видов визуальных тест-полосок, например Betachek, Diascan.</w:t>
      </w:r>
    </w:p>
    <w:p w:rsidR="000E03E1" w:rsidRPr="00681527" w:rsidRDefault="000E03E1" w:rsidP="000E03E1">
      <w:pPr>
        <w:spacing w:before="120"/>
        <w:ind w:firstLine="567"/>
        <w:jc w:val="both"/>
      </w:pPr>
      <w:r w:rsidRPr="00681527">
        <w:t>Перед проведением анализов необходимо обязательно ознакомиться с инструкцией по их использованию. Держа палец проколом вниз, нужно сформировать достаточно крупную каплю крови. Не дотрагиваясь кожей до полоски, необходимо нанести кровь на тест-зону, захватив обе половинки тест-поля. Точно через указанное в инструкции время по часам с секундной стрелкой кровь стирают (обычно ватой). По прошествии определенного времени при хорошем освещении сравнивают изменившуюся окраску тест-зоны со шкалой, нанесенной на коробке с полосками.</w:t>
      </w:r>
    </w:p>
    <w:p w:rsidR="000E03E1" w:rsidRPr="00681527" w:rsidRDefault="000E03E1" w:rsidP="000E03E1">
      <w:pPr>
        <w:spacing w:before="120"/>
        <w:ind w:firstLine="567"/>
        <w:jc w:val="both"/>
      </w:pPr>
      <w:r w:rsidRPr="00681527">
        <w:t>Поскольку при выборе самоконтроля немаловажным фактором являются финансовые возможности больного, то преимущество визуальных тест-полосок - относительная дешевизна.</w:t>
      </w:r>
    </w:p>
    <w:p w:rsidR="000E03E1" w:rsidRPr="00681527" w:rsidRDefault="000E03E1" w:rsidP="000E03E1">
      <w:pPr>
        <w:spacing w:before="120"/>
        <w:ind w:firstLine="567"/>
        <w:jc w:val="both"/>
      </w:pPr>
      <w:r w:rsidRPr="00681527">
        <w:lastRenderedPageBreak/>
        <w:t>Для эффективного самоконтроля разработаны индивидуальные портативные глюкометры, позволяющие с достаточной точностью самостоятельно оценить важнейшие параметры обмена веществ.</w:t>
      </w:r>
    </w:p>
    <w:p w:rsidR="000E03E1" w:rsidRDefault="000E03E1" w:rsidP="000E03E1">
      <w:pPr>
        <w:spacing w:before="120"/>
        <w:ind w:firstLine="567"/>
        <w:jc w:val="both"/>
      </w:pPr>
      <w:r w:rsidRPr="00681527">
        <w:t>Они обладают целым рядом преимуществ:</w:t>
      </w:r>
    </w:p>
    <w:p w:rsidR="000E03E1" w:rsidRDefault="000E03E1" w:rsidP="000E03E1">
      <w:pPr>
        <w:spacing w:before="120"/>
        <w:ind w:firstLine="567"/>
        <w:jc w:val="both"/>
      </w:pPr>
      <w:r w:rsidRPr="00681527">
        <w:t>быстрота работы (от 5 с до 2 мин);</w:t>
      </w:r>
    </w:p>
    <w:p w:rsidR="000E03E1" w:rsidRDefault="000E03E1" w:rsidP="000E03E1">
      <w:pPr>
        <w:spacing w:before="120"/>
        <w:ind w:firstLine="567"/>
        <w:jc w:val="both"/>
      </w:pPr>
      <w:r w:rsidRPr="00681527">
        <w:t>отсутствие необходимости стирать кровь;</w:t>
      </w:r>
    </w:p>
    <w:p w:rsidR="000E03E1" w:rsidRDefault="000E03E1" w:rsidP="000E03E1">
      <w:pPr>
        <w:spacing w:before="120"/>
        <w:ind w:firstLine="567"/>
        <w:jc w:val="both"/>
      </w:pPr>
      <w:r w:rsidRPr="00681527">
        <w:t>результат не зависит от освещенности и зрения человека;</w:t>
      </w:r>
    </w:p>
    <w:p w:rsidR="000E03E1" w:rsidRDefault="000E03E1" w:rsidP="000E03E1">
      <w:pPr>
        <w:spacing w:before="120"/>
        <w:ind w:firstLine="567"/>
        <w:jc w:val="both"/>
      </w:pPr>
      <w:r w:rsidRPr="00681527">
        <w:t>используемая капля крови может быть очень маленькой;</w:t>
      </w:r>
    </w:p>
    <w:p w:rsidR="000E03E1" w:rsidRPr="00681527" w:rsidRDefault="000E03E1" w:rsidP="000E03E1">
      <w:pPr>
        <w:spacing w:before="120"/>
        <w:ind w:firstLine="567"/>
        <w:jc w:val="both"/>
      </w:pPr>
      <w:r w:rsidRPr="00681527">
        <w:t>наличие электронной памяти, в которую автоматически записываются результаты измерений и т. д.</w:t>
      </w:r>
    </w:p>
    <w:p w:rsidR="000E03E1" w:rsidRPr="00681527" w:rsidRDefault="000E03E1" w:rsidP="000E03E1">
      <w:pPr>
        <w:spacing w:before="120"/>
        <w:ind w:firstLine="567"/>
        <w:jc w:val="both"/>
      </w:pPr>
      <w:r w:rsidRPr="00681527">
        <w:t>Пациентам с ослабленным зрением или страдающим нарушениями цветовосприятия в любом случае рекомендуется пользоваться глюкометрами. У пациентов с СД нарушения цветовосприятия наблюдаются достаточно часто, что связано с ранними изменениями глазного дна, обусловленными диабетом.</w:t>
      </w:r>
    </w:p>
    <w:p w:rsidR="000E03E1" w:rsidRPr="00681527" w:rsidRDefault="000E03E1" w:rsidP="000E03E1">
      <w:pPr>
        <w:spacing w:before="120"/>
        <w:ind w:firstLine="567"/>
        <w:jc w:val="both"/>
      </w:pPr>
      <w:r w:rsidRPr="00681527">
        <w:t>Глюкометры бывают двух типов:</w:t>
      </w:r>
    </w:p>
    <w:p w:rsidR="000E03E1" w:rsidRPr="00B979FC" w:rsidRDefault="000E03E1" w:rsidP="000E03E1">
      <w:pPr>
        <w:spacing w:before="120"/>
        <w:ind w:firstLine="567"/>
        <w:jc w:val="both"/>
        <w:rPr>
          <w:lang w:val="en-US"/>
        </w:rPr>
      </w:pPr>
      <w:r w:rsidRPr="00681527">
        <w:t xml:space="preserve">1. Accu-Check Active, Glucotrend. </w:t>
      </w:r>
      <w:r w:rsidRPr="00B979FC">
        <w:rPr>
          <w:lang w:val="en-US"/>
        </w:rPr>
        <w:t>One Touch (Basic, Basic Plus, Profile), Betachek, Suprime -</w:t>
      </w:r>
    </w:p>
    <w:p w:rsidR="000E03E1" w:rsidRPr="00681527" w:rsidRDefault="000E03E1" w:rsidP="000E03E1">
      <w:pPr>
        <w:spacing w:before="120"/>
        <w:ind w:firstLine="567"/>
        <w:jc w:val="both"/>
      </w:pPr>
      <w:r w:rsidRPr="00681527">
        <w:t>подобно человеческому глазу, определяют изменение окраски тест-зоны, возникающее в результате реакции глюкозы крови со специальными веществами, нанесенными на полоску;</w:t>
      </w:r>
    </w:p>
    <w:p w:rsidR="000E03E1" w:rsidRPr="00681527" w:rsidRDefault="000E03E1" w:rsidP="000E03E1">
      <w:pPr>
        <w:spacing w:before="120"/>
        <w:ind w:firstLine="567"/>
        <w:jc w:val="both"/>
      </w:pPr>
      <w:r w:rsidRPr="00681527">
        <w:t>2. One Touch (SmartScan, Ultra, Horizon), Accu-Check Go, Bayer (Glucometer Elite, Ascensia Entrust), Сателлит - сенсорные устройства, в которых используется электрохимический метод (прибор измеряет ток, появляющийся при реакции глюкозы крови со специальными веществами, нанесенными на полоску).</w:t>
      </w:r>
    </w:p>
    <w:p w:rsidR="000E03E1" w:rsidRPr="00681527" w:rsidRDefault="000E03E1" w:rsidP="000E03E1">
      <w:pPr>
        <w:spacing w:before="120"/>
        <w:ind w:firstLine="567"/>
        <w:jc w:val="both"/>
      </w:pPr>
      <w:r w:rsidRPr="00681527">
        <w:t>Результаты измерений большинства глюкометров соответствуют концентрации глюкозы в цельной крови. Исключение составляют приборы фирмы One Touch (SmartScan, Ultra, Horizon), которые калиброваны по уровню глюкозы в плазме крови, что на 10-12% выше по сравнению с концентрацией глюкозы в цельной крови. Пациенту рекомендуется записывать показания данных приборов и обязательно информировать лечащего врача о калибровке прибора по плазме крови.</w:t>
      </w:r>
    </w:p>
    <w:p w:rsidR="000E03E1" w:rsidRPr="00681527" w:rsidRDefault="000E03E1" w:rsidP="000E03E1">
      <w:pPr>
        <w:spacing w:before="120"/>
        <w:ind w:firstLine="567"/>
        <w:jc w:val="both"/>
      </w:pPr>
      <w:r w:rsidRPr="00681527">
        <w:t>Большинство пациентов рассчитывают на почти 100% точность, которая, однако, не достигается.</w:t>
      </w:r>
    </w:p>
    <w:p w:rsidR="000E03E1" w:rsidRPr="00681527" w:rsidRDefault="000E03E1" w:rsidP="000E03E1">
      <w:pPr>
        <w:spacing w:before="120"/>
        <w:ind w:firstLine="567"/>
        <w:jc w:val="both"/>
      </w:pPr>
      <w:r w:rsidRPr="00681527">
        <w:t>Качество глюкометра считается хорошим, если расхождение результатов приборного определения гликемии С лабораторными данными не превышает 10%. Меж-дународные стандарты допускают отклонение результатов глюкометра от лабораторных в пределах 20%. Точность измерения зависит от вида тест-полосок, срока и условий их хранения, навыков больного и др.</w:t>
      </w:r>
    </w:p>
    <w:p w:rsidR="000E03E1" w:rsidRPr="00681527" w:rsidRDefault="000E03E1" w:rsidP="000E03E1">
      <w:pPr>
        <w:spacing w:before="120"/>
        <w:ind w:firstLine="567"/>
        <w:jc w:val="both"/>
      </w:pPr>
      <w:r w:rsidRPr="00681527">
        <w:t>Так, при изменении гематокри-та на 10% расхождение результатов с лабораторным методом в зависимости от типа тест-полосок достигает 4-30%. При анемии результаты завышаются, при полицитемии - занижаются. Особенно значительно результаты завышаются при гематокрите ниже 35%, что часто отмечается у больных с терминальной стадией диабетической нефропатии. Как правило, лабораторные измерения содержания глюкозы осуществляются в плазме крови, а результаты большинства глюкометров соответствуют концентрации глюкозы в цельной крови, а это на 10-12% меньше.</w:t>
      </w:r>
    </w:p>
    <w:p w:rsidR="000E03E1" w:rsidRDefault="000E03E1" w:rsidP="000E03E1">
      <w:pPr>
        <w:spacing w:before="120"/>
        <w:ind w:firstLine="567"/>
        <w:jc w:val="both"/>
      </w:pPr>
      <w:r w:rsidRPr="00681527">
        <w:lastRenderedPageBreak/>
        <w:t>Ошибки при работе с приборами и визуальными тест-полосками делают не только больные, но и медицинский персонал. Чаще всего отмечаются следующие погрешности:</w:t>
      </w:r>
    </w:p>
    <w:p w:rsidR="000E03E1" w:rsidRDefault="000E03E1" w:rsidP="000E03E1">
      <w:pPr>
        <w:spacing w:before="120"/>
        <w:ind w:firstLine="567"/>
        <w:jc w:val="both"/>
      </w:pPr>
      <w:r w:rsidRPr="00681527">
        <w:t>обильно протирают палец спиртом (достаточно предварительно вымыть руки теплой водой, а затем насухо вытереть);</w:t>
      </w:r>
    </w:p>
    <w:p w:rsidR="000E03E1" w:rsidRDefault="000E03E1" w:rsidP="000E03E1">
      <w:pPr>
        <w:spacing w:before="120"/>
        <w:ind w:firstLine="567"/>
        <w:jc w:val="both"/>
      </w:pPr>
      <w:r w:rsidRPr="00681527">
        <w:t>делают прокол не на боковой поверхности дистальной фаланги пальца, а на ее подушечке (поскольку к окружающим предметам прикасаются, как правило, именно подушечками пальцев, проколы в этом месте более чувствительны и могут создать отрицательное отношение к самоконтролю);</w:t>
      </w:r>
    </w:p>
    <w:p w:rsidR="000E03E1" w:rsidRDefault="000E03E1" w:rsidP="000E03E1">
      <w:pPr>
        <w:spacing w:before="120"/>
        <w:ind w:firstLine="567"/>
        <w:jc w:val="both"/>
      </w:pPr>
      <w:r w:rsidRPr="00681527">
        <w:t>формируют недостаточно большую каплю крови (при визуальной оценке не обязательно выполнение данного требования, поскольку глаз человека в любом случае может оценить изменение окраски тест-поля. Если используются тест-полоски с двойным тест-полем, то важно, чтобы капля крови захватывала обе половинки тест-поля, если же гликемию определяют с помощью прибора, то тест-поле нужно покрывать кровью целиком, иначе возникнет ошибка);</w:t>
      </w:r>
    </w:p>
    <w:p w:rsidR="000E03E1" w:rsidRPr="00681527" w:rsidRDefault="000E03E1" w:rsidP="000E03E1">
      <w:pPr>
        <w:spacing w:before="120"/>
        <w:ind w:firstLine="567"/>
        <w:jc w:val="both"/>
      </w:pPr>
      <w:r w:rsidRPr="00681527">
        <w:t>размазывают кровь по тест-полю или "докапывают" вторую каплю;</w:t>
      </w:r>
    </w:p>
    <w:p w:rsidR="000E03E1" w:rsidRPr="00681527" w:rsidRDefault="000E03E1" w:rsidP="000E03E1">
      <w:pPr>
        <w:spacing w:before="120"/>
        <w:ind w:firstLine="567"/>
        <w:jc w:val="both"/>
      </w:pPr>
      <w:r w:rsidRPr="00681527">
        <w:t>не соблюдают время выдержки крови на тест-полоске (необходимо точно следовать звуковым сигналам глюкометра или иметь часы с секундной стрелкой);</w:t>
      </w:r>
    </w:p>
    <w:p w:rsidR="000E03E1" w:rsidRPr="00681527" w:rsidRDefault="000E03E1" w:rsidP="000E03E1">
      <w:pPr>
        <w:spacing w:before="120"/>
        <w:ind w:firstLine="567"/>
        <w:jc w:val="both"/>
      </w:pPr>
      <w:r w:rsidRPr="00681527">
        <w:t>недостаточно аккуратно стирают кровь с тест-поля (оставшаяся кровь или вата снижаютточность измерений и загрязняют светочувствительное окошко глюкометра).</w:t>
      </w:r>
    </w:p>
    <w:p w:rsidR="000E03E1" w:rsidRPr="00681527" w:rsidRDefault="000E03E1" w:rsidP="000E03E1">
      <w:pPr>
        <w:spacing w:before="120"/>
        <w:ind w:firstLine="567"/>
        <w:jc w:val="both"/>
      </w:pPr>
      <w:r w:rsidRPr="00681527">
        <w:t>Для самостоятельного определения глюкозы в моче существуют визуальные тест-полоски (Diabur-Test, Diastix, Уриглюк Биосенсор АН). Несмотря на их дешевизну и простоту в использовании, они имеют ряд недостатков. Измерение глюкозы в обычной порции мочи отражает те колебания концентрации глюкозы крови, которые были в течение нескольких часов, пока эта моча образовывалась в организме. Поэтому нельзя точно определить уровень глюкозы крови. Глюкоза в моче появляется лишь при уровне ее в крови выше 10 ммоль/л, и больной не может быть спокоен, даже если результаты измерений отрицательные.</w:t>
      </w:r>
    </w:p>
    <w:p w:rsidR="000E03E1" w:rsidRPr="00681527" w:rsidRDefault="000E03E1" w:rsidP="000E03E1">
      <w:pPr>
        <w:spacing w:before="120"/>
        <w:ind w:firstLine="567"/>
        <w:jc w:val="both"/>
      </w:pPr>
      <w:r w:rsidRPr="00681527">
        <w:t>Поскольку цель лечения при диабете - стабильное поддержание близкого к нормальному уровня глюкозы крови, самоконтроль по моче является менее ценным.</w:t>
      </w:r>
    </w:p>
    <w:p w:rsidR="000E03E1" w:rsidRPr="00681527" w:rsidRDefault="000E03E1" w:rsidP="000E03E1">
      <w:pPr>
        <w:spacing w:before="120"/>
        <w:ind w:firstLine="567"/>
        <w:jc w:val="both"/>
      </w:pPr>
      <w:r w:rsidRPr="00681527">
        <w:t>При высоком уровне глюкозы крови, сопутствующих заболеваниях, особенно с повышением температуры, при тошноте и рвоте, больным сахарным диабетом необходимо контролировать ацетон (точнее - кетоновые тела) в моче. Для этого существует множество тест-полосок: Ketur-Test, Урикет, Keto-Diastix (последние сочетают определение глюкозы и ацетона).</w:t>
      </w:r>
    </w:p>
    <w:p w:rsidR="000E03E1" w:rsidRPr="00681527" w:rsidRDefault="000E03E1" w:rsidP="000E03E1">
      <w:pPr>
        <w:spacing w:before="120"/>
        <w:ind w:firstLine="567"/>
        <w:jc w:val="both"/>
      </w:pPr>
      <w:r w:rsidRPr="00681527">
        <w:t>Результаты самоконтроля пациент заносит в специально разработанный дневник, который является основой для самостоятельного лечения и его последующего обсуждения с врачом. При каждом посещении врача пациентам следует показывать дневник самоконтроля и обсуждать возникающие проблемы.</w:t>
      </w:r>
    </w:p>
    <w:p w:rsidR="000E03E1" w:rsidRPr="00681527" w:rsidRDefault="000E03E1" w:rsidP="000E03E1">
      <w:pPr>
        <w:spacing w:before="120"/>
        <w:ind w:firstLine="567"/>
        <w:jc w:val="both"/>
      </w:pPr>
      <w:r w:rsidRPr="00681527">
        <w:t>Когда, что и как часто должен проверять пациент зависит от типа диабета, степени тяжести болезни, способа лечения и индивидуальных терапевтических целей. Следует помнить, что смысл самоконтроля - не только в периодической проверке уровня глюкозы крови, но и в правильной оценке результатов, планировании определенных действий, если цели по показателям глюкозы крови не достигнуты. Более детальные ответы на все вопросы больной сахарным диабетом может получить в Школе самоконтроля.</w:t>
      </w:r>
    </w:p>
    <w:p w:rsidR="000E03E1" w:rsidRPr="00F224EE" w:rsidRDefault="000E03E1" w:rsidP="000E03E1">
      <w:pPr>
        <w:spacing w:before="120"/>
        <w:jc w:val="center"/>
        <w:rPr>
          <w:b/>
          <w:bCs/>
          <w:sz w:val="28"/>
          <w:szCs w:val="28"/>
        </w:rPr>
      </w:pPr>
      <w:r w:rsidRPr="00F224EE">
        <w:rPr>
          <w:b/>
          <w:bCs/>
          <w:sz w:val="28"/>
          <w:szCs w:val="28"/>
        </w:rPr>
        <w:t>Список литературы</w:t>
      </w:r>
    </w:p>
    <w:p w:rsidR="000E03E1" w:rsidRPr="00681527" w:rsidRDefault="000E03E1" w:rsidP="000E03E1">
      <w:pPr>
        <w:spacing w:before="120"/>
        <w:ind w:firstLine="567"/>
        <w:jc w:val="both"/>
      </w:pPr>
      <w:r>
        <w:t>Журнал «Новая аптека», №6, 2006</w:t>
      </w:r>
    </w:p>
    <w:p w:rsidR="006B11B3" w:rsidRDefault="006B11B3"/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E1"/>
    <w:rsid w:val="000E03E1"/>
    <w:rsid w:val="00451ECC"/>
    <w:rsid w:val="00681527"/>
    <w:rsid w:val="006B11B3"/>
    <w:rsid w:val="00B979FC"/>
    <w:rsid w:val="00C0410B"/>
    <w:rsid w:val="00F2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E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E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1322</Words>
  <Characters>7542</Characters>
  <Application>Microsoft Office Word</Application>
  <DocSecurity>0</DocSecurity>
  <Lines>62</Lines>
  <Paragraphs>17</Paragraphs>
  <ScaleCrop>false</ScaleCrop>
  <Company>Home</Company>
  <LinksUpToDate>false</LinksUpToDate>
  <CharactersWithSpaces>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Средства самоконтроля больных сахарным диабетом</dc:title>
  <dc:creator>User</dc:creator>
  <cp:lastModifiedBy>Igor</cp:lastModifiedBy>
  <cp:revision>2</cp:revision>
  <dcterms:created xsi:type="dcterms:W3CDTF">2024-09-30T06:49:00Z</dcterms:created>
  <dcterms:modified xsi:type="dcterms:W3CDTF">2024-09-30T06:49:00Z</dcterms:modified>
</cp:coreProperties>
</file>