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EFA3" w14:textId="77777777" w:rsidR="00D41016" w:rsidRPr="00CB0C3C" w:rsidRDefault="00751CB7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</w:rPr>
      </w:pPr>
      <w:r w:rsidRPr="00CB0C3C">
        <w:rPr>
          <w:b/>
          <w:color w:val="000000"/>
        </w:rPr>
        <w:t>СОДЕРЖАНИЕ</w:t>
      </w:r>
    </w:p>
    <w:p w14:paraId="4CF22059" w14:textId="77777777" w:rsidR="001B4D85" w:rsidRPr="00A576FA" w:rsidRDefault="00C73C48" w:rsidP="00C73C48">
      <w:pPr>
        <w:pStyle w:val="a9"/>
        <w:rPr>
          <w:color w:val="000000"/>
          <w:sz w:val="28"/>
          <w:szCs w:val="28"/>
        </w:rPr>
      </w:pPr>
      <w:r w:rsidRPr="00A576FA">
        <w:rPr>
          <w:bCs/>
          <w:color w:val="000000"/>
          <w:sz w:val="28"/>
          <w:szCs w:val="28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8496"/>
        <w:gridCol w:w="658"/>
      </w:tblGrid>
      <w:tr w:rsidR="009B3513" w:rsidRPr="001B4D85" w14:paraId="201D68F3" w14:textId="77777777" w:rsidTr="00751CB7">
        <w:tc>
          <w:tcPr>
            <w:tcW w:w="9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FD1F7" w14:textId="77777777" w:rsidR="009B3513" w:rsidRPr="00751CB7" w:rsidRDefault="00CC1883" w:rsidP="002220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751CB7">
              <w:rPr>
                <w:sz w:val="28"/>
                <w:szCs w:val="28"/>
              </w:rPr>
              <w:t>ВВЕДЕНИЕ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62B6F68D" w14:textId="77777777" w:rsidR="009B3513" w:rsidRPr="00751CB7" w:rsidRDefault="009B3513" w:rsidP="002220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751CB7">
              <w:rPr>
                <w:sz w:val="28"/>
                <w:szCs w:val="28"/>
              </w:rPr>
              <w:t>3</w:t>
            </w:r>
          </w:p>
        </w:tc>
      </w:tr>
      <w:tr w:rsidR="00C1526A" w:rsidRPr="001B4D85" w14:paraId="47B6E3E6" w14:textId="77777777" w:rsidTr="0043351C">
        <w:tc>
          <w:tcPr>
            <w:tcW w:w="9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FF112" w14:textId="77777777" w:rsidR="00C1526A" w:rsidRPr="00751CB7" w:rsidRDefault="00C1526A" w:rsidP="00C1526A">
            <w:pPr>
              <w:pStyle w:val="a9"/>
              <w:spacing w:line="360" w:lineRule="auto"/>
              <w:rPr>
                <w:bCs/>
                <w:sz w:val="28"/>
                <w:szCs w:val="28"/>
              </w:rPr>
            </w:pPr>
            <w:r w:rsidRPr="00751CB7">
              <w:rPr>
                <w:sz w:val="28"/>
                <w:szCs w:val="28"/>
              </w:rPr>
              <w:t xml:space="preserve"> </w:t>
            </w:r>
            <w:r w:rsidRPr="00751CB7">
              <w:rPr>
                <w:bCs/>
                <w:iCs/>
                <w:sz w:val="28"/>
                <w:szCs w:val="28"/>
              </w:rPr>
              <w:t>СРЕДСТВА, ВЛИЯЮЩИЕ НА ФУНКЦИИ ОРГАНОВ  ДЫХ</w:t>
            </w:r>
            <w:r w:rsidRPr="00751CB7">
              <w:rPr>
                <w:bCs/>
                <w:iCs/>
                <w:sz w:val="28"/>
                <w:szCs w:val="28"/>
              </w:rPr>
              <w:t>А</w:t>
            </w:r>
            <w:r w:rsidRPr="00751CB7">
              <w:rPr>
                <w:bCs/>
                <w:iCs/>
                <w:sz w:val="28"/>
                <w:szCs w:val="28"/>
              </w:rPr>
              <w:t>НИЯ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4CDFFB42" w14:textId="77777777" w:rsidR="00C1526A" w:rsidRPr="00751CB7" w:rsidRDefault="00C1526A" w:rsidP="002220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751CB7">
              <w:rPr>
                <w:sz w:val="28"/>
                <w:szCs w:val="28"/>
              </w:rPr>
              <w:t>5</w:t>
            </w:r>
          </w:p>
        </w:tc>
      </w:tr>
      <w:tr w:rsidR="00D777AB" w:rsidRPr="001B4D85" w14:paraId="4BCF9F6A" w14:textId="77777777" w:rsidTr="00751CB7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E51CEFD" w14:textId="77777777" w:rsidR="00D777AB" w:rsidRPr="00751CB7" w:rsidRDefault="00C1526A" w:rsidP="00EF70C9">
            <w:pPr>
              <w:pStyle w:val="a9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729D" w:rsidRPr="00751CB7">
              <w:rPr>
                <w:sz w:val="28"/>
                <w:szCs w:val="28"/>
              </w:rPr>
              <w:t>.</w:t>
            </w:r>
            <w:r w:rsidR="00D777AB" w:rsidRPr="00751C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</w:tcPr>
          <w:p w14:paraId="337E90FC" w14:textId="77777777" w:rsidR="00D777AB" w:rsidRPr="00751CB7" w:rsidRDefault="001546E4" w:rsidP="00B05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751CB7">
              <w:rPr>
                <w:bCs/>
                <w:iCs/>
                <w:sz w:val="28"/>
                <w:szCs w:val="28"/>
              </w:rPr>
              <w:t>СТИМУЛЯТОРЫ ДЫХАНИЯ (ДЫХАТЕЛЬНЫЕ АНАЛЕПТИКИ)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98CDB8E" w14:textId="77777777" w:rsidR="00D777AB" w:rsidRPr="00751CB7" w:rsidRDefault="00751CB7" w:rsidP="00EF70C9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751CB7">
              <w:rPr>
                <w:sz w:val="28"/>
                <w:szCs w:val="28"/>
              </w:rPr>
              <w:t>5</w:t>
            </w:r>
          </w:p>
        </w:tc>
      </w:tr>
      <w:tr w:rsidR="00D777AB" w:rsidRPr="001B4D85" w14:paraId="3065F9AB" w14:textId="77777777" w:rsidTr="00751CB7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72394A0" w14:textId="77777777" w:rsidR="00D777AB" w:rsidRPr="00751CB7" w:rsidRDefault="00C1526A" w:rsidP="00EF70C9">
            <w:pPr>
              <w:pStyle w:val="a9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729D" w:rsidRPr="00751CB7">
              <w:rPr>
                <w:sz w:val="28"/>
                <w:szCs w:val="28"/>
              </w:rPr>
              <w:t>.</w:t>
            </w:r>
          </w:p>
        </w:tc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</w:tcPr>
          <w:p w14:paraId="2B09A647" w14:textId="77777777" w:rsidR="00D777AB" w:rsidRPr="00BE4C91" w:rsidRDefault="001546E4" w:rsidP="001546E4">
            <w:pPr>
              <w:pStyle w:val="af4"/>
              <w:spacing w:line="360" w:lineRule="auto"/>
              <w:ind w:right="6"/>
              <w:rPr>
                <w:i w:val="0"/>
                <w:sz w:val="28"/>
                <w:szCs w:val="28"/>
                <w:lang w:val="ru-RU" w:eastAsia="ru-RU"/>
              </w:rPr>
            </w:pPr>
            <w:r w:rsidRPr="00BE4C91">
              <w:rPr>
                <w:bCs/>
                <w:i w:val="0"/>
                <w:iCs w:val="0"/>
                <w:sz w:val="28"/>
                <w:szCs w:val="28"/>
                <w:lang w:val="ru-RU" w:eastAsia="ru-RU"/>
              </w:rPr>
              <w:t>ПРОТИВОКАШЛЕВЫЕ СРЕДСТВА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2C3CB7DA" w14:textId="77777777" w:rsidR="00D777AB" w:rsidRPr="0095197B" w:rsidRDefault="007C29C8" w:rsidP="00EF70C9">
            <w:pPr>
              <w:pStyle w:val="a9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777AB" w:rsidRPr="001B4D85" w14:paraId="57D672AE" w14:textId="77777777" w:rsidTr="00751CB7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327D5EF" w14:textId="77777777" w:rsidR="00D777AB" w:rsidRPr="00751CB7" w:rsidRDefault="00C1526A" w:rsidP="009B3513">
            <w:pPr>
              <w:pStyle w:val="a9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0729D" w:rsidRPr="00751CB7">
              <w:rPr>
                <w:sz w:val="28"/>
                <w:szCs w:val="28"/>
              </w:rPr>
              <w:t>.</w:t>
            </w:r>
          </w:p>
        </w:tc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</w:tcPr>
          <w:p w14:paraId="3A47103C" w14:textId="77777777" w:rsidR="00D777AB" w:rsidRPr="00BE4C91" w:rsidRDefault="001546E4" w:rsidP="001546E4">
            <w:pPr>
              <w:pStyle w:val="af4"/>
              <w:spacing w:line="360" w:lineRule="auto"/>
              <w:ind w:right="6"/>
              <w:rPr>
                <w:i w:val="0"/>
                <w:sz w:val="28"/>
                <w:szCs w:val="28"/>
                <w:lang w:val="ru-RU" w:eastAsia="ru-RU"/>
              </w:rPr>
            </w:pPr>
            <w:r w:rsidRPr="00BE4C91">
              <w:rPr>
                <w:bCs/>
                <w:i w:val="0"/>
                <w:iCs w:val="0"/>
                <w:sz w:val="28"/>
                <w:szCs w:val="28"/>
                <w:lang w:val="ru-RU" w:eastAsia="ru-RU"/>
              </w:rPr>
              <w:t>ОТХАРКИВАЮЩИЕ И МУКОЛИТИЧЕСКИЕ СРЕДСТВА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5346A28A" w14:textId="77777777" w:rsidR="00D777AB" w:rsidRPr="007C29C8" w:rsidRDefault="007C29C8" w:rsidP="00692C41">
            <w:pPr>
              <w:pStyle w:val="a9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735FC" w:rsidRPr="001B4D85" w14:paraId="71811544" w14:textId="77777777" w:rsidTr="00751CB7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8FA624A" w14:textId="77777777" w:rsidR="003735FC" w:rsidRPr="00751CB7" w:rsidRDefault="00C1526A" w:rsidP="002220A8">
            <w:pPr>
              <w:pStyle w:val="a9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546E4" w:rsidRPr="00751CB7">
              <w:rPr>
                <w:sz w:val="28"/>
                <w:szCs w:val="28"/>
              </w:rPr>
              <w:t>.</w:t>
            </w:r>
          </w:p>
        </w:tc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</w:tcPr>
          <w:p w14:paraId="18998C00" w14:textId="77777777" w:rsidR="003735FC" w:rsidRPr="00BE4C91" w:rsidRDefault="001546E4" w:rsidP="001546E4">
            <w:pPr>
              <w:pStyle w:val="af4"/>
              <w:spacing w:line="360" w:lineRule="auto"/>
              <w:ind w:right="6"/>
              <w:rPr>
                <w:i w:val="0"/>
                <w:sz w:val="28"/>
                <w:szCs w:val="28"/>
                <w:lang w:val="ru-RU" w:eastAsia="ru-RU"/>
              </w:rPr>
            </w:pPr>
            <w:r w:rsidRPr="00BE4C91">
              <w:rPr>
                <w:bCs/>
                <w:i w:val="0"/>
                <w:iCs w:val="0"/>
                <w:sz w:val="28"/>
                <w:szCs w:val="28"/>
                <w:lang w:val="ru-RU" w:eastAsia="ru-RU"/>
              </w:rPr>
              <w:t>БРОНХОЛИТИЧЕСКИЕ СРЕДСТВА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559C8AAE" w14:textId="77777777" w:rsidR="003735FC" w:rsidRPr="007C29C8" w:rsidRDefault="00751CB7" w:rsidP="007C29C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751CB7">
              <w:rPr>
                <w:sz w:val="28"/>
                <w:szCs w:val="28"/>
                <w:lang w:val="en-US"/>
              </w:rPr>
              <w:t>1</w:t>
            </w:r>
            <w:r w:rsidR="00751372">
              <w:rPr>
                <w:sz w:val="28"/>
                <w:szCs w:val="28"/>
              </w:rPr>
              <w:t>1</w:t>
            </w:r>
          </w:p>
        </w:tc>
      </w:tr>
      <w:tr w:rsidR="009B3513" w:rsidRPr="001B4D85" w14:paraId="76EC8F8D" w14:textId="77777777" w:rsidTr="00751CB7">
        <w:tc>
          <w:tcPr>
            <w:tcW w:w="9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9CCAA" w14:textId="77777777" w:rsidR="009B3513" w:rsidRPr="00751CB7" w:rsidRDefault="00CC1883" w:rsidP="009B3513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751CB7">
              <w:rPr>
                <w:bCs/>
                <w:sz w:val="28"/>
                <w:szCs w:val="28"/>
              </w:rPr>
              <w:t>ЗАКЛЮЧЕНИЕ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78CD4C14" w14:textId="77777777" w:rsidR="009B3513" w:rsidRPr="00751CB7" w:rsidRDefault="00751CB7" w:rsidP="002220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751CB7">
              <w:rPr>
                <w:sz w:val="28"/>
                <w:szCs w:val="28"/>
              </w:rPr>
              <w:t>14</w:t>
            </w:r>
          </w:p>
        </w:tc>
      </w:tr>
      <w:tr w:rsidR="009B3513" w:rsidRPr="001B4D85" w14:paraId="7C633087" w14:textId="77777777" w:rsidTr="00751CB7">
        <w:tc>
          <w:tcPr>
            <w:tcW w:w="9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C1E9D" w14:textId="77777777" w:rsidR="009B3513" w:rsidRPr="00751CB7" w:rsidRDefault="00CC1883" w:rsidP="009B3513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751CB7">
              <w:rPr>
                <w:bCs/>
                <w:sz w:val="28"/>
                <w:szCs w:val="28"/>
              </w:rPr>
              <w:t>СПИСОК ЛИТЕРАТУРЫ</w:t>
            </w:r>
            <w:r w:rsidR="009B3513" w:rsidRPr="00751CB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3F3F59C2" w14:textId="77777777" w:rsidR="009B3513" w:rsidRPr="00751CB7" w:rsidRDefault="00751CB7" w:rsidP="00115E3C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751CB7">
              <w:rPr>
                <w:sz w:val="28"/>
                <w:szCs w:val="28"/>
              </w:rPr>
              <w:t>15</w:t>
            </w:r>
          </w:p>
        </w:tc>
      </w:tr>
    </w:tbl>
    <w:p w14:paraId="0449AF12" w14:textId="77777777" w:rsidR="00C73C48" w:rsidRPr="00D777AB" w:rsidRDefault="00C73C48" w:rsidP="00C73C48">
      <w:pPr>
        <w:pStyle w:val="a9"/>
        <w:rPr>
          <w:color w:val="000000"/>
          <w:sz w:val="28"/>
          <w:szCs w:val="28"/>
        </w:rPr>
      </w:pPr>
    </w:p>
    <w:p w14:paraId="19CDFB1E" w14:textId="77777777" w:rsidR="00D41016" w:rsidRDefault="00D41016" w:rsidP="00C73C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b/>
          <w:color w:val="000000"/>
          <w:sz w:val="28"/>
          <w:szCs w:val="28"/>
        </w:rPr>
      </w:pPr>
    </w:p>
    <w:p w14:paraId="0E275C82" w14:textId="77777777" w:rsidR="003E6C2A" w:rsidRDefault="003E6C2A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171499F5" w14:textId="77777777" w:rsidR="008E7224" w:rsidRDefault="008E7224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0C62FE5C" w14:textId="77777777" w:rsidR="008E7224" w:rsidRDefault="008E7224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4CC4C54B" w14:textId="77777777" w:rsidR="008E7224" w:rsidRDefault="008E7224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33D1BF17" w14:textId="77777777" w:rsidR="008E7224" w:rsidRDefault="008E7224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109C9DF7" w14:textId="77777777" w:rsidR="008E7224" w:rsidRDefault="008E7224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6364C094" w14:textId="77777777" w:rsidR="005A1590" w:rsidRDefault="005A1590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2B3CE248" w14:textId="77777777" w:rsidR="005A1590" w:rsidRDefault="005A1590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59C1A8F0" w14:textId="77777777" w:rsidR="005A1590" w:rsidRDefault="005A1590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757AF5A5" w14:textId="77777777" w:rsidR="005A1590" w:rsidRDefault="005A1590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092EC1D1" w14:textId="77777777" w:rsidR="005A1590" w:rsidRDefault="005A1590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61CE209A" w14:textId="77777777" w:rsidR="005A1590" w:rsidRDefault="005A1590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3BC59E32" w14:textId="77777777" w:rsidR="005A1590" w:rsidRDefault="005A1590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2752AD5F" w14:textId="77777777" w:rsidR="008E7224" w:rsidRDefault="008E7224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29D1DABF" w14:textId="77777777" w:rsidR="008E7224" w:rsidRDefault="008E7224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72C1A4EE" w14:textId="77777777" w:rsidR="008E7224" w:rsidRDefault="008E7224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09E12C9C" w14:textId="77777777" w:rsidR="00C10E80" w:rsidRPr="00CB0C3C" w:rsidRDefault="00CC1883" w:rsidP="00C10E80">
      <w:pPr>
        <w:shd w:val="clear" w:color="auto" w:fill="FFFFFF"/>
        <w:autoSpaceDE w:val="0"/>
        <w:autoSpaceDN w:val="0"/>
        <w:adjustRightInd w:val="0"/>
        <w:spacing w:line="360" w:lineRule="auto"/>
        <w:ind w:left="540"/>
        <w:jc w:val="center"/>
        <w:rPr>
          <w:b/>
          <w:color w:val="000000"/>
        </w:rPr>
      </w:pPr>
      <w:r w:rsidRPr="00CB0C3C">
        <w:rPr>
          <w:b/>
          <w:color w:val="000000"/>
        </w:rPr>
        <w:lastRenderedPageBreak/>
        <w:t>ВВЕДЕНИЕ</w:t>
      </w:r>
    </w:p>
    <w:p w14:paraId="1E7910C0" w14:textId="77777777" w:rsidR="00CC6149" w:rsidRDefault="00CC6149" w:rsidP="005A159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реферате рассматриваются средства, влияющие на функцию органов дых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ния. </w:t>
      </w:r>
    </w:p>
    <w:p w14:paraId="25845272" w14:textId="77777777" w:rsidR="00873C17" w:rsidRDefault="00873C17" w:rsidP="005A159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данного реферата является рассмотрение и изучение  групп средств, влияющих на функции органов дыхания и механизм их воздействия на организм</w:t>
      </w:r>
      <w:r w:rsidR="00973F61">
        <w:rPr>
          <w:color w:val="000000"/>
          <w:sz w:val="28"/>
          <w:szCs w:val="28"/>
        </w:rPr>
        <w:t>.</w:t>
      </w:r>
    </w:p>
    <w:p w14:paraId="605B97D5" w14:textId="77777777" w:rsidR="00873C17" w:rsidRDefault="00873C17" w:rsidP="00873C1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color w:val="000000"/>
          <w:sz w:val="28"/>
          <w:szCs w:val="28"/>
        </w:rPr>
      </w:pPr>
      <w:r w:rsidRPr="00C9653C">
        <w:rPr>
          <w:rStyle w:val="apple-converted-space"/>
          <w:color w:val="000000"/>
          <w:sz w:val="28"/>
          <w:szCs w:val="28"/>
        </w:rPr>
        <w:t> </w:t>
      </w:r>
      <w:r w:rsidRPr="00C9653C">
        <w:rPr>
          <w:color w:val="000000"/>
          <w:sz w:val="28"/>
          <w:szCs w:val="28"/>
        </w:rPr>
        <w:t>Болезни органов дыхания представляют собой одну из актуальных проблем современной внутренней медицины, что связано с их распространенностью, с</w:t>
      </w:r>
      <w:r w:rsidRPr="00C9653C">
        <w:rPr>
          <w:color w:val="000000"/>
          <w:sz w:val="28"/>
          <w:szCs w:val="28"/>
        </w:rPr>
        <w:t>у</w:t>
      </w:r>
      <w:r w:rsidRPr="00C9653C">
        <w:rPr>
          <w:color w:val="000000"/>
          <w:sz w:val="28"/>
          <w:szCs w:val="28"/>
        </w:rPr>
        <w:t>щественным влиянием на качество жизни и социальное функционирование чел</w:t>
      </w:r>
      <w:r w:rsidRPr="00C9653C">
        <w:rPr>
          <w:color w:val="000000"/>
          <w:sz w:val="28"/>
          <w:szCs w:val="28"/>
        </w:rPr>
        <w:t>о</w:t>
      </w:r>
      <w:r w:rsidRPr="00C9653C">
        <w:rPr>
          <w:color w:val="000000"/>
          <w:sz w:val="28"/>
          <w:szCs w:val="28"/>
        </w:rPr>
        <w:t>века.</w:t>
      </w:r>
    </w:p>
    <w:p w14:paraId="34DCBDF7" w14:textId="77777777" w:rsidR="00873C17" w:rsidRPr="00873C17" w:rsidRDefault="00873C17" w:rsidP="00873C1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873C17">
        <w:rPr>
          <w:sz w:val="28"/>
          <w:szCs w:val="28"/>
        </w:rPr>
        <w:t>Общеизвестным является тот факт, что слизистая оболочка, выстилающая внутреннюю поверхность носоглотки, трахеи и бронхов, является первым барь</w:t>
      </w:r>
      <w:r w:rsidRPr="00873C17">
        <w:rPr>
          <w:sz w:val="28"/>
          <w:szCs w:val="28"/>
        </w:rPr>
        <w:t>е</w:t>
      </w:r>
      <w:r w:rsidRPr="00873C17">
        <w:rPr>
          <w:sz w:val="28"/>
          <w:szCs w:val="28"/>
        </w:rPr>
        <w:t>ром на пути патогенных микроорганизмов и различных вредных веществ (вкл</w:t>
      </w:r>
      <w:r w:rsidRPr="00873C17">
        <w:rPr>
          <w:sz w:val="28"/>
          <w:szCs w:val="28"/>
        </w:rPr>
        <w:t>ю</w:t>
      </w:r>
      <w:r w:rsidRPr="00873C17">
        <w:rPr>
          <w:sz w:val="28"/>
          <w:szCs w:val="28"/>
        </w:rPr>
        <w:t>чая никотин), поступающих с вдыхаемым воздухом. Кроме механической защ</w:t>
      </w:r>
      <w:r w:rsidRPr="00873C17">
        <w:rPr>
          <w:sz w:val="28"/>
          <w:szCs w:val="28"/>
        </w:rPr>
        <w:t>и</w:t>
      </w:r>
      <w:r w:rsidRPr="00873C17">
        <w:rPr>
          <w:sz w:val="28"/>
          <w:szCs w:val="28"/>
        </w:rPr>
        <w:t>ты – например, мерцания ресничек эпителиальных клеток,- слизистая оболочка продуцирует вещества, убивающие микробы (лизоцим и другие). Однако пост</w:t>
      </w:r>
      <w:r w:rsidRPr="00873C17">
        <w:rPr>
          <w:sz w:val="28"/>
          <w:szCs w:val="28"/>
        </w:rPr>
        <w:t>о</w:t>
      </w:r>
      <w:r w:rsidRPr="00873C17">
        <w:rPr>
          <w:sz w:val="28"/>
          <w:szCs w:val="28"/>
        </w:rPr>
        <w:t>янный контакт обширной по площади слизистой оболочки респираторного тракта с воздухом (и всем тем, что он с собою несет) зачастую вызывает реакцию восп</w:t>
      </w:r>
      <w:r w:rsidRPr="00873C17">
        <w:rPr>
          <w:sz w:val="28"/>
          <w:szCs w:val="28"/>
        </w:rPr>
        <w:t>а</w:t>
      </w:r>
      <w:r w:rsidRPr="00873C17">
        <w:rPr>
          <w:sz w:val="28"/>
          <w:szCs w:val="28"/>
        </w:rPr>
        <w:t>ления. Виновниками этого могут быть присутствующие в воздухе химические вещества, микробы, перепад т</w:t>
      </w:r>
      <w:r w:rsidR="00EA4153">
        <w:rPr>
          <w:sz w:val="28"/>
          <w:szCs w:val="28"/>
        </w:rPr>
        <w:t>емператур и так далее. Известны</w:t>
      </w:r>
      <w:r w:rsidRPr="00873C17">
        <w:rPr>
          <w:sz w:val="28"/>
          <w:szCs w:val="28"/>
        </w:rPr>
        <w:t xml:space="preserve"> та</w:t>
      </w:r>
      <w:r w:rsidR="00EC1FDA">
        <w:rPr>
          <w:sz w:val="28"/>
          <w:szCs w:val="28"/>
        </w:rPr>
        <w:t xml:space="preserve">кие </w:t>
      </w:r>
      <w:r w:rsidRPr="00873C17">
        <w:rPr>
          <w:sz w:val="28"/>
          <w:szCs w:val="28"/>
        </w:rPr>
        <w:t>з</w:t>
      </w:r>
      <w:r w:rsidR="00EC1FDA">
        <w:rPr>
          <w:sz w:val="28"/>
          <w:szCs w:val="28"/>
        </w:rPr>
        <w:t>аболе</w:t>
      </w:r>
      <w:r w:rsidRPr="00873C17">
        <w:rPr>
          <w:sz w:val="28"/>
          <w:szCs w:val="28"/>
        </w:rPr>
        <w:t>вания как ринит (воспаление слизистой оболочки носа, или насморк), ларингит (восп</w:t>
      </w:r>
      <w:r w:rsidRPr="00873C17">
        <w:rPr>
          <w:sz w:val="28"/>
          <w:szCs w:val="28"/>
        </w:rPr>
        <w:t>а</w:t>
      </w:r>
      <w:r w:rsidRPr="00873C17">
        <w:rPr>
          <w:sz w:val="28"/>
          <w:szCs w:val="28"/>
        </w:rPr>
        <w:t>ление слизистой оболочки гортани), синусит (воспаление слизистых оболочек л</w:t>
      </w:r>
      <w:r w:rsidRPr="00873C17">
        <w:rPr>
          <w:sz w:val="28"/>
          <w:szCs w:val="28"/>
        </w:rPr>
        <w:t>и</w:t>
      </w:r>
      <w:r w:rsidRPr="00873C17">
        <w:rPr>
          <w:sz w:val="28"/>
          <w:szCs w:val="28"/>
        </w:rPr>
        <w:t>цевых пазух), трахеит (воспаление слизистой оболочки трахеи), бронхит (восп</w:t>
      </w:r>
      <w:r w:rsidRPr="00873C17">
        <w:rPr>
          <w:sz w:val="28"/>
          <w:szCs w:val="28"/>
        </w:rPr>
        <w:t>а</w:t>
      </w:r>
      <w:r w:rsidRPr="00873C17">
        <w:rPr>
          <w:sz w:val="28"/>
          <w:szCs w:val="28"/>
        </w:rPr>
        <w:t>ление бронхов). Сложным многопричинным заболеванием органов дыхания явл</w:t>
      </w:r>
      <w:r w:rsidRPr="00873C17">
        <w:rPr>
          <w:sz w:val="28"/>
          <w:szCs w:val="28"/>
        </w:rPr>
        <w:t>я</w:t>
      </w:r>
      <w:r w:rsidRPr="00873C17">
        <w:rPr>
          <w:sz w:val="28"/>
          <w:szCs w:val="28"/>
        </w:rPr>
        <w:t>ется бронхиальная астма. Она может быть вызвана инфекцией, аллергенами, пр</w:t>
      </w:r>
      <w:r w:rsidRPr="00873C17">
        <w:rPr>
          <w:sz w:val="28"/>
          <w:szCs w:val="28"/>
        </w:rPr>
        <w:t>и</w:t>
      </w:r>
      <w:r w:rsidRPr="00873C17">
        <w:rPr>
          <w:sz w:val="28"/>
          <w:szCs w:val="28"/>
        </w:rPr>
        <w:t>менением лекарств (например, “аспириновая” астма) и другими причинами, но в любом случае в основе ее лежит повышенная способность бронхов реагировать на воздействие различных раздражителей (гиперреакция). Это проявляется бронхо</w:t>
      </w:r>
      <w:r w:rsidRPr="00873C17">
        <w:rPr>
          <w:sz w:val="28"/>
          <w:szCs w:val="28"/>
        </w:rPr>
        <w:t>с</w:t>
      </w:r>
      <w:r w:rsidRPr="00873C17">
        <w:rPr>
          <w:sz w:val="28"/>
          <w:szCs w:val="28"/>
        </w:rPr>
        <w:t>пазмом, повышенной секрецией мокроты в бронхах и отеком их слизистой об</w:t>
      </w:r>
      <w:r w:rsidRPr="00873C17">
        <w:rPr>
          <w:sz w:val="28"/>
          <w:szCs w:val="28"/>
        </w:rPr>
        <w:t>о</w:t>
      </w:r>
      <w:r w:rsidRPr="00873C17">
        <w:rPr>
          <w:sz w:val="28"/>
          <w:szCs w:val="28"/>
        </w:rPr>
        <w:t>лочки с разв</w:t>
      </w:r>
      <w:r w:rsidRPr="00873C17">
        <w:rPr>
          <w:sz w:val="28"/>
          <w:szCs w:val="28"/>
        </w:rPr>
        <w:t>и</w:t>
      </w:r>
      <w:r w:rsidRPr="00873C17">
        <w:rPr>
          <w:sz w:val="28"/>
          <w:szCs w:val="28"/>
        </w:rPr>
        <w:t>тием удушья.</w:t>
      </w:r>
    </w:p>
    <w:p w14:paraId="137082AD" w14:textId="77777777" w:rsidR="00EC1FDA" w:rsidRPr="00491F6E" w:rsidRDefault="00873C17" w:rsidP="00CE757E">
      <w:pPr>
        <w:pStyle w:val="a9"/>
        <w:shd w:val="clear" w:color="auto" w:fill="FFFFFF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491F6E">
        <w:rPr>
          <w:sz w:val="28"/>
          <w:szCs w:val="28"/>
        </w:rPr>
        <w:lastRenderedPageBreak/>
        <w:t>Весомую роль в развитии воспалительных реакций органов дыхания играет аллергия (повышенная чувствительность организма к некоторым веществам – а</w:t>
      </w:r>
      <w:r w:rsidRPr="00491F6E">
        <w:rPr>
          <w:sz w:val="28"/>
          <w:szCs w:val="28"/>
        </w:rPr>
        <w:t>л</w:t>
      </w:r>
      <w:r w:rsidRPr="00491F6E">
        <w:rPr>
          <w:sz w:val="28"/>
          <w:szCs w:val="28"/>
        </w:rPr>
        <w:t>лергенам) – очень распростр</w:t>
      </w:r>
      <w:r w:rsidRPr="00491F6E">
        <w:rPr>
          <w:sz w:val="28"/>
          <w:szCs w:val="28"/>
        </w:rPr>
        <w:t>а</w:t>
      </w:r>
      <w:r w:rsidRPr="00491F6E">
        <w:rPr>
          <w:sz w:val="28"/>
          <w:szCs w:val="28"/>
        </w:rPr>
        <w:t>ненное в настоящее время заболевание. Независимо от вида аллергена, воспаляются и набухают слизистые оболочки дыхательных п</w:t>
      </w:r>
      <w:r w:rsidRPr="00491F6E">
        <w:rPr>
          <w:sz w:val="28"/>
          <w:szCs w:val="28"/>
        </w:rPr>
        <w:t>у</w:t>
      </w:r>
      <w:r w:rsidRPr="00491F6E">
        <w:rPr>
          <w:sz w:val="28"/>
          <w:szCs w:val="28"/>
        </w:rPr>
        <w:t>тей, повышается образование мокроты.</w:t>
      </w:r>
    </w:p>
    <w:p w14:paraId="5E51E76F" w14:textId="77777777" w:rsidR="00873C17" w:rsidRPr="00491F6E" w:rsidRDefault="00873C17" w:rsidP="00CE757E">
      <w:pPr>
        <w:pStyle w:val="a9"/>
        <w:shd w:val="clear" w:color="auto" w:fill="FFFFFF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491F6E">
        <w:rPr>
          <w:sz w:val="28"/>
          <w:szCs w:val="28"/>
        </w:rPr>
        <w:t xml:space="preserve"> Широко распространены такие инфекционные заболевания легких, как т</w:t>
      </w:r>
      <w:r w:rsidRPr="00491F6E">
        <w:rPr>
          <w:sz w:val="28"/>
          <w:szCs w:val="28"/>
        </w:rPr>
        <w:t>у</w:t>
      </w:r>
      <w:r w:rsidRPr="00491F6E">
        <w:rPr>
          <w:sz w:val="28"/>
          <w:szCs w:val="28"/>
        </w:rPr>
        <w:t>беркулез, пневмония. И, конечно же, вносят свою лепту онкологические забол</w:t>
      </w:r>
      <w:r w:rsidRPr="00491F6E">
        <w:rPr>
          <w:sz w:val="28"/>
          <w:szCs w:val="28"/>
        </w:rPr>
        <w:t>е</w:t>
      </w:r>
      <w:r w:rsidRPr="00491F6E">
        <w:rPr>
          <w:sz w:val="28"/>
          <w:szCs w:val="28"/>
        </w:rPr>
        <w:t>вания, главным образом, рак легких, который, как правило, возникает на фоне хронического бронхита, обусловленного вдыханием воздуха, содержащего канц</w:t>
      </w:r>
      <w:r w:rsidRPr="00491F6E">
        <w:rPr>
          <w:sz w:val="28"/>
          <w:szCs w:val="28"/>
        </w:rPr>
        <w:t>е</w:t>
      </w:r>
      <w:r w:rsidRPr="00491F6E">
        <w:rPr>
          <w:sz w:val="28"/>
          <w:szCs w:val="28"/>
        </w:rPr>
        <w:t>рогенные в</w:t>
      </w:r>
      <w:r w:rsidRPr="00491F6E">
        <w:rPr>
          <w:sz w:val="28"/>
          <w:szCs w:val="28"/>
        </w:rPr>
        <w:t>е</w:t>
      </w:r>
      <w:r w:rsidRPr="00491F6E">
        <w:rPr>
          <w:sz w:val="28"/>
          <w:szCs w:val="28"/>
        </w:rPr>
        <w:t xml:space="preserve">щества, и курением. </w:t>
      </w:r>
    </w:p>
    <w:p w14:paraId="07287D32" w14:textId="77777777" w:rsidR="00491F6E" w:rsidRDefault="0025016E" w:rsidP="00CE757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color w:val="000000"/>
          <w:sz w:val="28"/>
          <w:szCs w:val="28"/>
        </w:rPr>
      </w:pPr>
      <w:r w:rsidRPr="00491F6E">
        <w:rPr>
          <w:color w:val="000000"/>
          <w:sz w:val="28"/>
          <w:szCs w:val="28"/>
        </w:rPr>
        <w:t>   Проведение диагностических, лечебных, реабилитационных</w:t>
      </w:r>
      <w:r w:rsidRPr="00C9653C">
        <w:rPr>
          <w:color w:val="000000"/>
          <w:sz w:val="28"/>
          <w:szCs w:val="28"/>
        </w:rPr>
        <w:t xml:space="preserve"> мероприятий у больных с патологией органов дыхания связано со значительными затратами, что обусловливает как медицинский, так и социальный аспект пробл</w:t>
      </w:r>
      <w:r w:rsidRPr="00C9653C">
        <w:rPr>
          <w:color w:val="000000"/>
          <w:sz w:val="28"/>
          <w:szCs w:val="28"/>
        </w:rPr>
        <w:t>е</w:t>
      </w:r>
      <w:r w:rsidRPr="00C9653C">
        <w:rPr>
          <w:color w:val="000000"/>
          <w:sz w:val="28"/>
          <w:szCs w:val="28"/>
        </w:rPr>
        <w:t>мы.</w:t>
      </w:r>
    </w:p>
    <w:p w14:paraId="3757A1E9" w14:textId="77777777" w:rsidR="004973FE" w:rsidRDefault="004973FE" w:rsidP="00CE757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color w:val="000000"/>
          <w:sz w:val="28"/>
          <w:szCs w:val="28"/>
        </w:rPr>
      </w:pPr>
      <w:r w:rsidRPr="00C9653C">
        <w:rPr>
          <w:color w:val="000000"/>
          <w:sz w:val="28"/>
          <w:szCs w:val="28"/>
        </w:rPr>
        <w:t>Лекарственная терапия многочисленных острых и хронических заболеваний о</w:t>
      </w:r>
      <w:r w:rsidRPr="00C9653C">
        <w:rPr>
          <w:color w:val="000000"/>
          <w:sz w:val="28"/>
          <w:szCs w:val="28"/>
        </w:rPr>
        <w:t>р</w:t>
      </w:r>
      <w:r w:rsidRPr="00C9653C">
        <w:rPr>
          <w:color w:val="000000"/>
          <w:sz w:val="28"/>
          <w:szCs w:val="28"/>
        </w:rPr>
        <w:t>ганов дыхания занимает ведущее место в медицинской практике. Эта терапия вс</w:t>
      </w:r>
      <w:r w:rsidRPr="00C9653C">
        <w:rPr>
          <w:color w:val="000000"/>
          <w:sz w:val="28"/>
          <w:szCs w:val="28"/>
        </w:rPr>
        <w:t>е</w:t>
      </w:r>
      <w:r w:rsidRPr="00C9653C">
        <w:rPr>
          <w:color w:val="000000"/>
          <w:sz w:val="28"/>
          <w:szCs w:val="28"/>
        </w:rPr>
        <w:t>гда носит комплексный характер и включает применение препаратов разных фармакологических групп (противомикробных, против</w:t>
      </w:r>
      <w:r w:rsidRPr="00C9653C">
        <w:rPr>
          <w:color w:val="000000"/>
          <w:sz w:val="28"/>
          <w:szCs w:val="28"/>
        </w:rPr>
        <w:t>о</w:t>
      </w:r>
      <w:r w:rsidRPr="00C9653C">
        <w:rPr>
          <w:color w:val="000000"/>
          <w:sz w:val="28"/>
          <w:szCs w:val="28"/>
        </w:rPr>
        <w:t>аллергических и др.).</w:t>
      </w:r>
    </w:p>
    <w:p w14:paraId="37EB2AB5" w14:textId="77777777" w:rsidR="004973FE" w:rsidRDefault="004973FE" w:rsidP="005A159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14:paraId="53D22B08" w14:textId="77777777" w:rsidR="00C9653C" w:rsidRDefault="00C9653C" w:rsidP="005A159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14:paraId="40C9C479" w14:textId="77777777" w:rsidR="00C9653C" w:rsidRDefault="00C9653C" w:rsidP="00C9653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14:paraId="17832562" w14:textId="77777777" w:rsidR="00C9653C" w:rsidRDefault="00C9653C" w:rsidP="00C9653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14:paraId="1D3DE8C3" w14:textId="77777777" w:rsidR="00EC1FDA" w:rsidRDefault="00EC1FDA" w:rsidP="00C9653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14:paraId="6B17313E" w14:textId="77777777" w:rsidR="00EC1FDA" w:rsidRDefault="00EC1FDA" w:rsidP="00C9653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14:paraId="73C8FE66" w14:textId="77777777" w:rsidR="00EC1FDA" w:rsidRDefault="00EC1FDA" w:rsidP="00C9653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14:paraId="00D47809" w14:textId="77777777" w:rsidR="00EC1FDA" w:rsidRDefault="00EC1FDA" w:rsidP="00C9653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14:paraId="720D90D0" w14:textId="77777777" w:rsidR="00491F6E" w:rsidRDefault="00491F6E" w:rsidP="00C9653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14:paraId="0D796777" w14:textId="77777777" w:rsidR="00EC1FDA" w:rsidRDefault="00EC1FDA" w:rsidP="00C9653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14:paraId="0582EE77" w14:textId="77777777" w:rsidR="00EC1FDA" w:rsidRDefault="00EC1FDA" w:rsidP="00C9653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14:paraId="0B03017B" w14:textId="77777777" w:rsidR="00C9653C" w:rsidRDefault="00C9653C" w:rsidP="00C9653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14:paraId="0D5C92A5" w14:textId="77777777" w:rsidR="00C9653C" w:rsidRDefault="00C9653C" w:rsidP="00C9653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14:paraId="337277F1" w14:textId="77777777" w:rsidR="00C10E80" w:rsidRPr="00CB0C3C" w:rsidRDefault="00C10E80" w:rsidP="00C1526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FF0000"/>
        </w:rPr>
      </w:pPr>
      <w:r w:rsidRPr="00CB0C3C">
        <w:rPr>
          <w:b/>
          <w:bCs/>
          <w:iCs/>
        </w:rPr>
        <w:lastRenderedPageBreak/>
        <w:t xml:space="preserve">СРЕДСТВА, ВЛИЯЮЩИЕ НА ФУНКЦИИ ОРГАНОВ </w:t>
      </w:r>
      <w:r w:rsidR="00721CAF" w:rsidRPr="00CB0C3C">
        <w:rPr>
          <w:b/>
          <w:bCs/>
          <w:iCs/>
        </w:rPr>
        <w:t xml:space="preserve"> </w:t>
      </w:r>
      <w:r w:rsidRPr="00CB0C3C">
        <w:rPr>
          <w:b/>
          <w:bCs/>
          <w:iCs/>
        </w:rPr>
        <w:t>ДЫХАНИЯ</w:t>
      </w:r>
    </w:p>
    <w:p w14:paraId="497034A3" w14:textId="77777777" w:rsidR="008E7224" w:rsidRPr="00721CAF" w:rsidRDefault="008E7224" w:rsidP="00491F6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1CAF">
        <w:rPr>
          <w:sz w:val="28"/>
          <w:szCs w:val="28"/>
        </w:rPr>
        <w:t>Основными группами лекарственных средств. Используемых в терапии заб</w:t>
      </w:r>
      <w:r w:rsidRPr="00721CAF">
        <w:rPr>
          <w:sz w:val="28"/>
          <w:szCs w:val="28"/>
        </w:rPr>
        <w:t>о</w:t>
      </w:r>
      <w:r w:rsidRPr="00721CAF">
        <w:rPr>
          <w:sz w:val="28"/>
          <w:szCs w:val="28"/>
        </w:rPr>
        <w:t>леваний д</w:t>
      </w:r>
      <w:r w:rsidRPr="00721CAF">
        <w:rPr>
          <w:sz w:val="28"/>
          <w:szCs w:val="28"/>
        </w:rPr>
        <w:t>ы</w:t>
      </w:r>
      <w:r w:rsidRPr="00721CAF">
        <w:rPr>
          <w:sz w:val="28"/>
          <w:szCs w:val="28"/>
        </w:rPr>
        <w:t>хательной систем</w:t>
      </w:r>
      <w:r w:rsidR="009A18B4">
        <w:rPr>
          <w:sz w:val="28"/>
          <w:szCs w:val="28"/>
        </w:rPr>
        <w:t>е</w:t>
      </w:r>
      <w:r w:rsidRPr="00721CAF">
        <w:rPr>
          <w:sz w:val="28"/>
          <w:szCs w:val="28"/>
        </w:rPr>
        <w:t xml:space="preserve"> являются:</w:t>
      </w:r>
    </w:p>
    <w:p w14:paraId="70A0341E" w14:textId="77777777" w:rsidR="008E7224" w:rsidRDefault="008E7224" w:rsidP="00CE757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21CAF">
        <w:rPr>
          <w:sz w:val="28"/>
          <w:szCs w:val="28"/>
        </w:rPr>
        <w:t>Стимуляторы дыхания</w:t>
      </w:r>
      <w:r w:rsidR="00533763">
        <w:rPr>
          <w:sz w:val="28"/>
          <w:szCs w:val="28"/>
        </w:rPr>
        <w:t xml:space="preserve"> (дыхательные аналептики)</w:t>
      </w:r>
      <w:r w:rsidRPr="00721CAF">
        <w:rPr>
          <w:sz w:val="28"/>
          <w:szCs w:val="28"/>
        </w:rPr>
        <w:t>;</w:t>
      </w:r>
    </w:p>
    <w:p w14:paraId="4CFC5A1C" w14:textId="77777777" w:rsidR="00721CAF" w:rsidRPr="00721CAF" w:rsidRDefault="00721CAF" w:rsidP="00CE757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21CAF">
        <w:rPr>
          <w:sz w:val="28"/>
          <w:szCs w:val="28"/>
        </w:rPr>
        <w:t>Противокашлевые средства;</w:t>
      </w:r>
    </w:p>
    <w:p w14:paraId="0819BDB7" w14:textId="77777777" w:rsidR="008E7224" w:rsidRPr="00721CAF" w:rsidRDefault="008E7224" w:rsidP="00CE757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21CAF">
        <w:rPr>
          <w:sz w:val="28"/>
          <w:szCs w:val="28"/>
        </w:rPr>
        <w:t>Отхаркивающие и муколитические средства;</w:t>
      </w:r>
    </w:p>
    <w:p w14:paraId="5E8FCB47" w14:textId="77777777" w:rsidR="008E7224" w:rsidRDefault="008E7224" w:rsidP="00CE757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21CAF">
        <w:rPr>
          <w:sz w:val="28"/>
          <w:szCs w:val="28"/>
        </w:rPr>
        <w:t>Бронхолитические средства (бронходилататоры).</w:t>
      </w:r>
    </w:p>
    <w:p w14:paraId="4D764CAB" w14:textId="77777777" w:rsidR="002F7213" w:rsidRPr="002A3C05" w:rsidRDefault="002A3C05" w:rsidP="00CE757E">
      <w:pPr>
        <w:pStyle w:val="af4"/>
        <w:numPr>
          <w:ilvl w:val="0"/>
          <w:numId w:val="6"/>
        </w:numPr>
        <w:spacing w:line="360" w:lineRule="auto"/>
        <w:ind w:right="6"/>
        <w:rPr>
          <w:b/>
          <w:bCs/>
          <w:i w:val="0"/>
          <w:iCs w:val="0"/>
          <w:sz w:val="28"/>
          <w:szCs w:val="28"/>
        </w:rPr>
      </w:pPr>
      <w:r w:rsidRPr="00CB0C3C">
        <w:rPr>
          <w:b/>
          <w:bCs/>
          <w:i w:val="0"/>
          <w:iCs w:val="0"/>
          <w:szCs w:val="24"/>
        </w:rPr>
        <w:t xml:space="preserve"> </w:t>
      </w:r>
      <w:r w:rsidR="00721CAF" w:rsidRPr="00CB0C3C">
        <w:rPr>
          <w:b/>
          <w:bCs/>
          <w:i w:val="0"/>
          <w:iCs w:val="0"/>
          <w:szCs w:val="24"/>
        </w:rPr>
        <w:t>СТИМУЛЯТОРЫ</w:t>
      </w:r>
      <w:r w:rsidR="00721CAF">
        <w:rPr>
          <w:b/>
          <w:bCs/>
          <w:i w:val="0"/>
          <w:iCs w:val="0"/>
          <w:sz w:val="28"/>
          <w:szCs w:val="28"/>
        </w:rPr>
        <w:t xml:space="preserve"> ДЫХАНИЯ (</w:t>
      </w:r>
      <w:r w:rsidR="002F7213" w:rsidRPr="002A3C05">
        <w:rPr>
          <w:b/>
          <w:bCs/>
          <w:i w:val="0"/>
          <w:iCs w:val="0"/>
          <w:sz w:val="28"/>
          <w:szCs w:val="28"/>
        </w:rPr>
        <w:t>ДЫХАТЕЛЬНЫЕ АНАЛЕПТИКИ</w:t>
      </w:r>
      <w:r w:rsidR="00721CAF">
        <w:rPr>
          <w:b/>
          <w:bCs/>
          <w:i w:val="0"/>
          <w:iCs w:val="0"/>
          <w:sz w:val="28"/>
          <w:szCs w:val="28"/>
        </w:rPr>
        <w:t>)</w:t>
      </w:r>
    </w:p>
    <w:p w14:paraId="4E6808D9" w14:textId="77777777" w:rsidR="00491F6E" w:rsidRPr="00491F6E" w:rsidRDefault="00491F6E" w:rsidP="00491F6E">
      <w:pPr>
        <w:pStyle w:val="af4"/>
        <w:spacing w:line="360" w:lineRule="auto"/>
        <w:ind w:right="6" w:firstLine="454"/>
        <w:rPr>
          <w:i w:val="0"/>
          <w:iCs w:val="0"/>
          <w:sz w:val="28"/>
          <w:szCs w:val="28"/>
        </w:rPr>
      </w:pPr>
      <w:r w:rsidRPr="00491F6E">
        <w:rPr>
          <w:i w:val="0"/>
          <w:iCs w:val="0"/>
          <w:sz w:val="28"/>
          <w:szCs w:val="28"/>
        </w:rPr>
        <w:t>Стимуляторы дыхания - это лекарственные средства, способные восстанавливать сниже</w:t>
      </w:r>
      <w:r w:rsidRPr="00491F6E">
        <w:rPr>
          <w:i w:val="0"/>
          <w:iCs w:val="0"/>
          <w:sz w:val="28"/>
          <w:szCs w:val="28"/>
        </w:rPr>
        <w:t>н</w:t>
      </w:r>
      <w:r w:rsidRPr="00491F6E">
        <w:rPr>
          <w:i w:val="0"/>
          <w:iCs w:val="0"/>
          <w:sz w:val="28"/>
          <w:szCs w:val="28"/>
        </w:rPr>
        <w:t>ную глубину и частоту дыхания.</w:t>
      </w:r>
    </w:p>
    <w:p w14:paraId="082846AD" w14:textId="77777777" w:rsidR="00E94D01" w:rsidRPr="00EA4153" w:rsidRDefault="005E605D" w:rsidP="005E605D">
      <w:pPr>
        <w:pStyle w:val="af4"/>
        <w:spacing w:line="360" w:lineRule="auto"/>
        <w:ind w:right="6"/>
        <w:jc w:val="center"/>
        <w:rPr>
          <w:b/>
          <w:iCs w:val="0"/>
          <w:sz w:val="28"/>
          <w:szCs w:val="28"/>
        </w:rPr>
      </w:pPr>
      <w:r>
        <w:rPr>
          <w:b/>
          <w:iCs w:val="0"/>
          <w:sz w:val="28"/>
          <w:szCs w:val="28"/>
        </w:rPr>
        <w:t>Классификация</w:t>
      </w:r>
      <w:r w:rsidR="00E94D01" w:rsidRPr="00EA4153">
        <w:rPr>
          <w:b/>
          <w:iCs w:val="0"/>
          <w:sz w:val="28"/>
          <w:szCs w:val="28"/>
        </w:rPr>
        <w:t xml:space="preserve"> дыхательных аналепт</w:t>
      </w:r>
      <w:r w:rsidR="00E94D01" w:rsidRPr="00EA4153">
        <w:rPr>
          <w:b/>
          <w:iCs w:val="0"/>
          <w:sz w:val="28"/>
          <w:szCs w:val="28"/>
        </w:rPr>
        <w:t>и</w:t>
      </w:r>
      <w:r w:rsidR="00E94D01" w:rsidRPr="00EA4153">
        <w:rPr>
          <w:b/>
          <w:iCs w:val="0"/>
          <w:sz w:val="28"/>
          <w:szCs w:val="28"/>
        </w:rPr>
        <w:t>ков:</w:t>
      </w:r>
    </w:p>
    <w:p w14:paraId="0C2C0629" w14:textId="77777777" w:rsidR="002F7213" w:rsidRPr="00751CB7" w:rsidRDefault="00751CB7" w:rsidP="00751CB7">
      <w:pPr>
        <w:pStyle w:val="af4"/>
        <w:spacing w:line="360" w:lineRule="auto"/>
        <w:ind w:right="6" w:firstLine="567"/>
        <w:rPr>
          <w:i w:val="0"/>
          <w:iCs w:val="0"/>
          <w:sz w:val="28"/>
          <w:szCs w:val="28"/>
        </w:rPr>
      </w:pPr>
      <w:r w:rsidRPr="00F62AAB">
        <w:rPr>
          <w:i w:val="0"/>
          <w:sz w:val="28"/>
          <w:szCs w:val="28"/>
          <w:lang w:val="en-US"/>
        </w:rPr>
        <w:t>I</w:t>
      </w:r>
      <w:r w:rsidRPr="00F62AAB">
        <w:rPr>
          <w:i w:val="0"/>
          <w:sz w:val="28"/>
          <w:szCs w:val="28"/>
        </w:rPr>
        <w:t>.</w:t>
      </w:r>
      <w:r>
        <w:rPr>
          <w:b/>
          <w:i w:val="0"/>
          <w:sz w:val="28"/>
          <w:szCs w:val="28"/>
        </w:rPr>
        <w:t xml:space="preserve"> </w:t>
      </w:r>
      <w:r w:rsidR="007E758F">
        <w:rPr>
          <w:i w:val="0"/>
          <w:iCs w:val="0"/>
          <w:sz w:val="28"/>
          <w:szCs w:val="28"/>
        </w:rPr>
        <w:t>Средства центрального действия (</w:t>
      </w:r>
      <w:r w:rsidR="002F7213" w:rsidRPr="002A3C05">
        <w:rPr>
          <w:i w:val="0"/>
          <w:iCs w:val="0"/>
          <w:sz w:val="28"/>
          <w:szCs w:val="28"/>
        </w:rPr>
        <w:t>оказывающие прямое возбуждающее влияние на дыхатель</w:t>
      </w:r>
      <w:r w:rsidR="007E758F">
        <w:rPr>
          <w:i w:val="0"/>
          <w:iCs w:val="0"/>
          <w:sz w:val="28"/>
          <w:szCs w:val="28"/>
        </w:rPr>
        <w:t xml:space="preserve">ный центр: </w:t>
      </w:r>
      <w:r w:rsidR="004514E1">
        <w:rPr>
          <w:i w:val="0"/>
          <w:iCs w:val="0"/>
          <w:sz w:val="28"/>
          <w:szCs w:val="28"/>
        </w:rPr>
        <w:t xml:space="preserve">производные пиперидина </w:t>
      </w:r>
      <w:r w:rsidR="00905599">
        <w:rPr>
          <w:i w:val="0"/>
          <w:iCs w:val="0"/>
          <w:sz w:val="28"/>
          <w:szCs w:val="28"/>
        </w:rPr>
        <w:t>–</w:t>
      </w:r>
      <w:r w:rsidR="004514E1">
        <w:rPr>
          <w:i w:val="0"/>
          <w:iCs w:val="0"/>
          <w:sz w:val="28"/>
          <w:szCs w:val="28"/>
        </w:rPr>
        <w:t xml:space="preserve"> </w:t>
      </w:r>
      <w:r w:rsidR="003A693F">
        <w:rPr>
          <w:i w:val="0"/>
          <w:iCs w:val="0"/>
          <w:sz w:val="28"/>
          <w:szCs w:val="28"/>
        </w:rPr>
        <w:t>б</w:t>
      </w:r>
      <w:r w:rsidR="002F7213" w:rsidRPr="002A3C05">
        <w:rPr>
          <w:i w:val="0"/>
          <w:iCs w:val="0"/>
          <w:sz w:val="28"/>
          <w:szCs w:val="28"/>
        </w:rPr>
        <w:t xml:space="preserve">емегрид, </w:t>
      </w:r>
      <w:r w:rsidR="004514E1">
        <w:rPr>
          <w:i w:val="0"/>
          <w:iCs w:val="0"/>
          <w:sz w:val="28"/>
          <w:szCs w:val="28"/>
        </w:rPr>
        <w:t>производные метилксантина –</w:t>
      </w:r>
      <w:r w:rsidR="00905599">
        <w:rPr>
          <w:i w:val="0"/>
          <w:iCs w:val="0"/>
          <w:sz w:val="28"/>
          <w:szCs w:val="28"/>
        </w:rPr>
        <w:t xml:space="preserve"> </w:t>
      </w:r>
      <w:r w:rsidR="003A693F">
        <w:rPr>
          <w:i w:val="0"/>
          <w:iCs w:val="0"/>
          <w:sz w:val="28"/>
          <w:szCs w:val="28"/>
        </w:rPr>
        <w:t>к</w:t>
      </w:r>
      <w:r w:rsidR="004514E1">
        <w:rPr>
          <w:i w:val="0"/>
          <w:iCs w:val="0"/>
          <w:sz w:val="28"/>
          <w:szCs w:val="28"/>
        </w:rPr>
        <w:t xml:space="preserve">офеин, </w:t>
      </w:r>
      <w:r w:rsidR="003A693F">
        <w:rPr>
          <w:i w:val="0"/>
          <w:iCs w:val="0"/>
          <w:sz w:val="28"/>
          <w:szCs w:val="28"/>
        </w:rPr>
        <w:t>к</w:t>
      </w:r>
      <w:r w:rsidR="002F7213" w:rsidRPr="002A3C05">
        <w:rPr>
          <w:i w:val="0"/>
          <w:iCs w:val="0"/>
          <w:sz w:val="28"/>
          <w:szCs w:val="28"/>
        </w:rPr>
        <w:t>офеин-бензоат натрия</w:t>
      </w:r>
      <w:r w:rsidR="005C40E6">
        <w:rPr>
          <w:i w:val="0"/>
          <w:iCs w:val="0"/>
          <w:sz w:val="28"/>
          <w:szCs w:val="28"/>
        </w:rPr>
        <w:t xml:space="preserve">, </w:t>
      </w:r>
      <w:r w:rsidR="006D55C7">
        <w:rPr>
          <w:i w:val="0"/>
          <w:iCs w:val="0"/>
          <w:sz w:val="28"/>
          <w:szCs w:val="28"/>
        </w:rPr>
        <w:t>п</w:t>
      </w:r>
      <w:r w:rsidR="005C40E6">
        <w:rPr>
          <w:i w:val="0"/>
          <w:iCs w:val="0"/>
          <w:sz w:val="28"/>
          <w:szCs w:val="28"/>
        </w:rPr>
        <w:t>рои</w:t>
      </w:r>
      <w:r w:rsidR="00905599">
        <w:rPr>
          <w:i w:val="0"/>
          <w:iCs w:val="0"/>
          <w:sz w:val="28"/>
          <w:szCs w:val="28"/>
        </w:rPr>
        <w:t xml:space="preserve">зводные дикарбоновой кислоты – </w:t>
      </w:r>
      <w:r w:rsidR="003A693F">
        <w:rPr>
          <w:i w:val="0"/>
          <w:iCs w:val="0"/>
          <w:sz w:val="28"/>
          <w:szCs w:val="28"/>
        </w:rPr>
        <w:t>э</w:t>
      </w:r>
      <w:r w:rsidR="005C40E6">
        <w:rPr>
          <w:i w:val="0"/>
          <w:iCs w:val="0"/>
          <w:sz w:val="28"/>
          <w:szCs w:val="28"/>
        </w:rPr>
        <w:t>тим</w:t>
      </w:r>
      <w:r w:rsidR="005C40E6">
        <w:rPr>
          <w:i w:val="0"/>
          <w:iCs w:val="0"/>
          <w:sz w:val="28"/>
          <w:szCs w:val="28"/>
        </w:rPr>
        <w:t>и</w:t>
      </w:r>
      <w:r w:rsidR="005C40E6">
        <w:rPr>
          <w:i w:val="0"/>
          <w:iCs w:val="0"/>
          <w:sz w:val="28"/>
          <w:szCs w:val="28"/>
        </w:rPr>
        <w:t>зол</w:t>
      </w:r>
      <w:r w:rsidR="002F7213" w:rsidRPr="002A3C05">
        <w:rPr>
          <w:i w:val="0"/>
          <w:iCs w:val="0"/>
          <w:sz w:val="28"/>
          <w:szCs w:val="28"/>
        </w:rPr>
        <w:t>)</w:t>
      </w:r>
      <w:r w:rsidRPr="00751CB7">
        <w:rPr>
          <w:i w:val="0"/>
          <w:iCs w:val="0"/>
          <w:sz w:val="28"/>
          <w:szCs w:val="28"/>
        </w:rPr>
        <w:t>.</w:t>
      </w:r>
    </w:p>
    <w:p w14:paraId="0FF505ED" w14:textId="77777777" w:rsidR="002F7213" w:rsidRPr="00F62AAB" w:rsidRDefault="00751CB7" w:rsidP="00751CB7">
      <w:pPr>
        <w:pStyle w:val="af4"/>
        <w:spacing w:line="360" w:lineRule="auto"/>
        <w:ind w:right="6" w:firstLine="567"/>
        <w:rPr>
          <w:i w:val="0"/>
          <w:iCs w:val="0"/>
          <w:sz w:val="28"/>
          <w:szCs w:val="28"/>
        </w:rPr>
      </w:pPr>
      <w:r w:rsidRPr="00F62AAB">
        <w:rPr>
          <w:i w:val="0"/>
          <w:sz w:val="28"/>
          <w:szCs w:val="28"/>
          <w:lang w:val="en-US"/>
        </w:rPr>
        <w:t>II</w:t>
      </w:r>
      <w:r w:rsidRPr="00F62AAB">
        <w:rPr>
          <w:i w:val="0"/>
          <w:sz w:val="28"/>
          <w:szCs w:val="28"/>
        </w:rPr>
        <w:t xml:space="preserve">. </w:t>
      </w:r>
      <w:r w:rsidR="002F7213" w:rsidRPr="00F62AAB">
        <w:rPr>
          <w:i w:val="0"/>
          <w:iCs w:val="0"/>
          <w:sz w:val="28"/>
          <w:szCs w:val="28"/>
        </w:rPr>
        <w:t>Стимуляторы дыхания рефлекторного действия (</w:t>
      </w:r>
      <w:r w:rsidR="003A693F">
        <w:rPr>
          <w:i w:val="0"/>
          <w:iCs w:val="0"/>
          <w:sz w:val="28"/>
          <w:szCs w:val="28"/>
        </w:rPr>
        <w:t>Н-холиномиметики – ц</w:t>
      </w:r>
      <w:r w:rsidR="005C40E6" w:rsidRPr="00F62AAB">
        <w:rPr>
          <w:i w:val="0"/>
          <w:iCs w:val="0"/>
          <w:sz w:val="28"/>
          <w:szCs w:val="28"/>
        </w:rPr>
        <w:t>ити</w:t>
      </w:r>
      <w:r w:rsidR="003A693F">
        <w:rPr>
          <w:i w:val="0"/>
          <w:iCs w:val="0"/>
          <w:sz w:val="28"/>
          <w:szCs w:val="28"/>
        </w:rPr>
        <w:t>тон, л</w:t>
      </w:r>
      <w:r w:rsidR="005C40E6" w:rsidRPr="00F62AAB">
        <w:rPr>
          <w:i w:val="0"/>
          <w:iCs w:val="0"/>
          <w:sz w:val="28"/>
          <w:szCs w:val="28"/>
        </w:rPr>
        <w:t>обелин</w:t>
      </w:r>
      <w:r w:rsidR="002F7213" w:rsidRPr="00F62AAB">
        <w:rPr>
          <w:i w:val="0"/>
          <w:iCs w:val="0"/>
          <w:sz w:val="28"/>
          <w:szCs w:val="28"/>
        </w:rPr>
        <w:t>)</w:t>
      </w:r>
      <w:r w:rsidRPr="00F62AAB">
        <w:rPr>
          <w:i w:val="0"/>
          <w:iCs w:val="0"/>
          <w:sz w:val="28"/>
          <w:szCs w:val="28"/>
        </w:rPr>
        <w:t>.</w:t>
      </w:r>
    </w:p>
    <w:p w14:paraId="45F0FCF6" w14:textId="77777777" w:rsidR="002F7213" w:rsidRPr="00F62AAB" w:rsidRDefault="00751CB7" w:rsidP="00751CB7">
      <w:pPr>
        <w:pStyle w:val="af4"/>
        <w:spacing w:line="360" w:lineRule="auto"/>
        <w:ind w:right="6" w:firstLine="567"/>
        <w:rPr>
          <w:i w:val="0"/>
          <w:iCs w:val="0"/>
          <w:sz w:val="28"/>
          <w:szCs w:val="28"/>
        </w:rPr>
      </w:pPr>
      <w:r w:rsidRPr="00F62AAB">
        <w:rPr>
          <w:i w:val="0"/>
          <w:sz w:val="28"/>
          <w:szCs w:val="28"/>
          <w:lang w:val="en-US"/>
        </w:rPr>
        <w:t>III</w:t>
      </w:r>
      <w:r w:rsidRPr="00F62AAB">
        <w:rPr>
          <w:i w:val="0"/>
          <w:sz w:val="28"/>
          <w:szCs w:val="28"/>
        </w:rPr>
        <w:t xml:space="preserve">. </w:t>
      </w:r>
      <w:r w:rsidR="002F7213" w:rsidRPr="00F62AAB">
        <w:rPr>
          <w:i w:val="0"/>
          <w:iCs w:val="0"/>
          <w:sz w:val="28"/>
          <w:szCs w:val="28"/>
        </w:rPr>
        <w:t xml:space="preserve">Стимуляторы дыхания смешанного типа действия </w:t>
      </w:r>
      <w:r w:rsidR="004514E1" w:rsidRPr="00F62AAB">
        <w:rPr>
          <w:i w:val="0"/>
          <w:iCs w:val="0"/>
          <w:sz w:val="28"/>
          <w:szCs w:val="28"/>
        </w:rPr>
        <w:t xml:space="preserve">– (производные никотиновой кислоты </w:t>
      </w:r>
      <w:r w:rsidR="00905599" w:rsidRPr="00F62AAB">
        <w:rPr>
          <w:i w:val="0"/>
          <w:iCs w:val="0"/>
          <w:sz w:val="28"/>
          <w:szCs w:val="28"/>
        </w:rPr>
        <w:t>–</w:t>
      </w:r>
      <w:r w:rsidR="004514E1" w:rsidRPr="00F62AAB">
        <w:rPr>
          <w:i w:val="0"/>
          <w:iCs w:val="0"/>
          <w:sz w:val="28"/>
          <w:szCs w:val="28"/>
        </w:rPr>
        <w:t xml:space="preserve"> </w:t>
      </w:r>
      <w:r w:rsidR="003A693F">
        <w:rPr>
          <w:i w:val="0"/>
          <w:iCs w:val="0"/>
          <w:sz w:val="28"/>
          <w:szCs w:val="28"/>
        </w:rPr>
        <w:t>н</w:t>
      </w:r>
      <w:r w:rsidR="004514E1" w:rsidRPr="00F62AAB">
        <w:rPr>
          <w:i w:val="0"/>
          <w:iCs w:val="0"/>
          <w:sz w:val="28"/>
          <w:szCs w:val="28"/>
        </w:rPr>
        <w:t xml:space="preserve">икетамид </w:t>
      </w:r>
      <w:r w:rsidR="002F7213" w:rsidRPr="00F62AAB">
        <w:rPr>
          <w:i w:val="0"/>
          <w:iCs w:val="0"/>
          <w:sz w:val="28"/>
          <w:szCs w:val="28"/>
        </w:rPr>
        <w:t>(</w:t>
      </w:r>
      <w:r w:rsidR="003A693F">
        <w:rPr>
          <w:i w:val="0"/>
          <w:iCs w:val="0"/>
          <w:sz w:val="28"/>
          <w:szCs w:val="28"/>
        </w:rPr>
        <w:t>к</w:t>
      </w:r>
      <w:r w:rsidR="004514E1" w:rsidRPr="00F62AAB">
        <w:rPr>
          <w:i w:val="0"/>
          <w:iCs w:val="0"/>
          <w:sz w:val="28"/>
          <w:szCs w:val="28"/>
        </w:rPr>
        <w:t>ордиамин</w:t>
      </w:r>
      <w:r w:rsidR="002F7213" w:rsidRPr="00F62AAB">
        <w:rPr>
          <w:i w:val="0"/>
          <w:iCs w:val="0"/>
          <w:sz w:val="28"/>
          <w:szCs w:val="28"/>
        </w:rPr>
        <w:t>)</w:t>
      </w:r>
      <w:r w:rsidR="00A66AAA" w:rsidRPr="00F62AAB">
        <w:rPr>
          <w:i w:val="0"/>
          <w:iCs w:val="0"/>
          <w:sz w:val="28"/>
          <w:szCs w:val="28"/>
        </w:rPr>
        <w:t xml:space="preserve">, </w:t>
      </w:r>
      <w:r w:rsidR="00747F11">
        <w:rPr>
          <w:i w:val="0"/>
          <w:iCs w:val="0"/>
          <w:sz w:val="28"/>
          <w:szCs w:val="28"/>
        </w:rPr>
        <w:t>сульфокамфокаин</w:t>
      </w:r>
      <w:r w:rsidR="00A66AAA" w:rsidRPr="00F62AAB">
        <w:rPr>
          <w:i w:val="0"/>
          <w:iCs w:val="0"/>
          <w:sz w:val="28"/>
          <w:szCs w:val="28"/>
        </w:rPr>
        <w:t>)</w:t>
      </w:r>
      <w:r w:rsidR="004514E1" w:rsidRPr="00F62AAB">
        <w:rPr>
          <w:i w:val="0"/>
          <w:iCs w:val="0"/>
          <w:sz w:val="28"/>
          <w:szCs w:val="28"/>
        </w:rPr>
        <w:t>)</w:t>
      </w:r>
      <w:r w:rsidR="00F56A4D" w:rsidRPr="00F62AAB">
        <w:rPr>
          <w:i w:val="0"/>
          <w:iCs w:val="0"/>
          <w:sz w:val="28"/>
          <w:szCs w:val="28"/>
        </w:rPr>
        <w:t>.</w:t>
      </w:r>
    </w:p>
    <w:p w14:paraId="4925351F" w14:textId="77777777" w:rsidR="006D55C7" w:rsidRDefault="00751CB7" w:rsidP="00751CB7">
      <w:pPr>
        <w:pStyle w:val="af4"/>
        <w:spacing w:line="360" w:lineRule="auto"/>
        <w:ind w:right="6" w:firstLine="567"/>
        <w:rPr>
          <w:i w:val="0"/>
          <w:iCs w:val="0"/>
          <w:sz w:val="28"/>
          <w:szCs w:val="28"/>
        </w:rPr>
      </w:pPr>
      <w:r w:rsidRPr="00F62AAB">
        <w:rPr>
          <w:i w:val="0"/>
          <w:sz w:val="28"/>
          <w:szCs w:val="28"/>
          <w:lang w:val="en-US"/>
        </w:rPr>
        <w:t>IV</w:t>
      </w:r>
      <w:r w:rsidRPr="00751CB7">
        <w:rPr>
          <w:b/>
          <w:i w:val="0"/>
          <w:sz w:val="28"/>
          <w:szCs w:val="28"/>
        </w:rPr>
        <w:t xml:space="preserve">. </w:t>
      </w:r>
      <w:r w:rsidR="006D55C7">
        <w:rPr>
          <w:i w:val="0"/>
          <w:iCs w:val="0"/>
          <w:sz w:val="28"/>
          <w:szCs w:val="28"/>
        </w:rPr>
        <w:t>Аналептики, реализующие эффект на уровне спинного мозга (алкалоиды с</w:t>
      </w:r>
      <w:r w:rsidR="006D55C7">
        <w:rPr>
          <w:i w:val="0"/>
          <w:iCs w:val="0"/>
          <w:sz w:val="28"/>
          <w:szCs w:val="28"/>
        </w:rPr>
        <w:t>е</w:t>
      </w:r>
      <w:r w:rsidR="006D55C7">
        <w:rPr>
          <w:i w:val="0"/>
          <w:iCs w:val="0"/>
          <w:sz w:val="28"/>
          <w:szCs w:val="28"/>
        </w:rPr>
        <w:t>куринеги полукустарниковой –</w:t>
      </w:r>
      <w:r w:rsidR="00905599">
        <w:rPr>
          <w:i w:val="0"/>
          <w:iCs w:val="0"/>
          <w:sz w:val="28"/>
          <w:szCs w:val="28"/>
        </w:rPr>
        <w:t xml:space="preserve"> </w:t>
      </w:r>
      <w:r w:rsidR="003A693F">
        <w:rPr>
          <w:i w:val="0"/>
          <w:iCs w:val="0"/>
          <w:sz w:val="28"/>
          <w:szCs w:val="28"/>
        </w:rPr>
        <w:t>с</w:t>
      </w:r>
      <w:r w:rsidR="006D55C7">
        <w:rPr>
          <w:i w:val="0"/>
          <w:iCs w:val="0"/>
          <w:sz w:val="28"/>
          <w:szCs w:val="28"/>
        </w:rPr>
        <w:t>екуринина нитрат).</w:t>
      </w:r>
    </w:p>
    <w:p w14:paraId="3373B23D" w14:textId="77777777" w:rsidR="003A58C4" w:rsidRPr="00203A90" w:rsidRDefault="003A58C4" w:rsidP="00A21D89">
      <w:pPr>
        <w:pStyle w:val="af4"/>
        <w:spacing w:line="360" w:lineRule="auto"/>
        <w:ind w:right="6"/>
        <w:rPr>
          <w:b/>
          <w:iCs w:val="0"/>
          <w:sz w:val="28"/>
          <w:szCs w:val="28"/>
        </w:rPr>
      </w:pPr>
      <w:r w:rsidRPr="00203A90">
        <w:rPr>
          <w:b/>
          <w:iCs w:val="0"/>
          <w:sz w:val="28"/>
          <w:szCs w:val="28"/>
        </w:rPr>
        <w:t>Механизм действия</w:t>
      </w:r>
      <w:r w:rsidR="00EA4153">
        <w:rPr>
          <w:b/>
          <w:iCs w:val="0"/>
          <w:sz w:val="28"/>
          <w:szCs w:val="28"/>
        </w:rPr>
        <w:t xml:space="preserve"> дыхательных аналептиков</w:t>
      </w:r>
      <w:r w:rsidR="009E104C" w:rsidRPr="00203A90">
        <w:rPr>
          <w:b/>
          <w:iCs w:val="0"/>
          <w:sz w:val="28"/>
          <w:szCs w:val="28"/>
        </w:rPr>
        <w:t>:</w:t>
      </w:r>
    </w:p>
    <w:p w14:paraId="7889AF0A" w14:textId="77777777" w:rsidR="003A58C4" w:rsidRDefault="003A58C4" w:rsidP="001179B0">
      <w:pPr>
        <w:pStyle w:val="af4"/>
        <w:spacing w:line="360" w:lineRule="auto"/>
        <w:ind w:right="6" w:firstLine="567"/>
        <w:rPr>
          <w:i w:val="0"/>
          <w:iCs w:val="0"/>
          <w:sz w:val="28"/>
          <w:szCs w:val="28"/>
        </w:rPr>
      </w:pPr>
      <w:r w:rsidRPr="00F62AAB">
        <w:rPr>
          <w:i w:val="0"/>
          <w:iCs w:val="0"/>
          <w:sz w:val="28"/>
          <w:szCs w:val="28"/>
        </w:rPr>
        <w:t>Препараты центрального и смешанного действия</w:t>
      </w:r>
      <w:r>
        <w:rPr>
          <w:b/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непосредственно стимулируют дыхательный центр (ДЦ), смешанного действия, кроме того, стимулируют хеморецепторы каротидных клубочков.</w:t>
      </w:r>
    </w:p>
    <w:p w14:paraId="550D0D84" w14:textId="77777777" w:rsidR="003A58C4" w:rsidRDefault="003A58C4" w:rsidP="001179B0">
      <w:pPr>
        <w:pStyle w:val="af4"/>
        <w:spacing w:line="360" w:lineRule="auto"/>
        <w:ind w:right="6" w:firstLine="567"/>
        <w:rPr>
          <w:i w:val="0"/>
          <w:iCs w:val="0"/>
          <w:sz w:val="28"/>
          <w:szCs w:val="28"/>
        </w:rPr>
      </w:pPr>
      <w:r w:rsidRPr="00F62AAB">
        <w:rPr>
          <w:i w:val="0"/>
          <w:iCs w:val="0"/>
          <w:sz w:val="28"/>
          <w:szCs w:val="28"/>
        </w:rPr>
        <w:t>Препараты рефлекторного действия</w:t>
      </w:r>
      <w:r>
        <w:rPr>
          <w:b/>
          <w:i w:val="0"/>
          <w:iCs w:val="0"/>
          <w:sz w:val="28"/>
          <w:szCs w:val="28"/>
        </w:rPr>
        <w:t xml:space="preserve"> </w:t>
      </w:r>
      <w:r w:rsidR="006D55C7">
        <w:rPr>
          <w:b/>
          <w:i w:val="0"/>
          <w:iCs w:val="0"/>
          <w:sz w:val="28"/>
          <w:szCs w:val="28"/>
        </w:rPr>
        <w:t>–</w:t>
      </w:r>
      <w:r>
        <w:rPr>
          <w:b/>
          <w:i w:val="0"/>
          <w:iCs w:val="0"/>
          <w:sz w:val="28"/>
          <w:szCs w:val="28"/>
        </w:rPr>
        <w:t xml:space="preserve"> </w:t>
      </w:r>
      <w:r w:rsidR="006D55C7">
        <w:rPr>
          <w:i w:val="0"/>
          <w:iCs w:val="0"/>
          <w:sz w:val="28"/>
          <w:szCs w:val="28"/>
        </w:rPr>
        <w:t>возбуждают Н – холинорецепторы синокаротидной зоны, откуда афферентные импульсы поступают в продолговатый мозг и повышают активность ДЦ.</w:t>
      </w:r>
    </w:p>
    <w:p w14:paraId="70CC5698" w14:textId="77777777" w:rsidR="006D55C7" w:rsidRDefault="006D55C7" w:rsidP="001179B0">
      <w:pPr>
        <w:pStyle w:val="af4"/>
        <w:spacing w:line="360" w:lineRule="auto"/>
        <w:ind w:right="6" w:firstLine="567"/>
        <w:rPr>
          <w:i w:val="0"/>
          <w:iCs w:val="0"/>
          <w:sz w:val="28"/>
          <w:szCs w:val="28"/>
        </w:rPr>
      </w:pPr>
      <w:r w:rsidRPr="00F62AAB">
        <w:rPr>
          <w:i w:val="0"/>
          <w:iCs w:val="0"/>
          <w:sz w:val="28"/>
          <w:szCs w:val="28"/>
        </w:rPr>
        <w:t>Средства влияющие на уровне спинного мозга – блокирование глициновых рецепторов (глицин – тормозной медиатор).</w:t>
      </w:r>
    </w:p>
    <w:p w14:paraId="6A22F6A8" w14:textId="77777777" w:rsidR="006F0C7D" w:rsidRDefault="00F86185" w:rsidP="006F0C7D">
      <w:pPr>
        <w:spacing w:line="360" w:lineRule="auto"/>
        <w:contextualSpacing/>
        <w:rPr>
          <w:b/>
          <w:i/>
          <w:sz w:val="28"/>
          <w:szCs w:val="28"/>
        </w:rPr>
      </w:pPr>
      <w:hyperlink r:id="rId8" w:history="1">
        <w:r w:rsidRPr="00EA4153">
          <w:rPr>
            <w:rStyle w:val="ab"/>
            <w:b/>
            <w:i/>
            <w:color w:val="auto"/>
            <w:sz w:val="28"/>
            <w:szCs w:val="28"/>
            <w:u w:val="none"/>
            <w:shd w:val="clear" w:color="auto" w:fill="FFFFFF"/>
          </w:rPr>
          <w:t>Фармакокинетика</w:t>
        </w:r>
      </w:hyperlink>
      <w:r w:rsidR="00EA4153" w:rsidRPr="00EA4153">
        <w:rPr>
          <w:b/>
          <w:i/>
          <w:iCs/>
          <w:sz w:val="28"/>
          <w:szCs w:val="28"/>
        </w:rPr>
        <w:t xml:space="preserve"> дыхательных аналептиков</w:t>
      </w:r>
      <w:r w:rsidRPr="00EA4153">
        <w:rPr>
          <w:b/>
          <w:i/>
          <w:sz w:val="28"/>
          <w:szCs w:val="28"/>
        </w:rPr>
        <w:t>:</w:t>
      </w:r>
    </w:p>
    <w:p w14:paraId="5A5D8B88" w14:textId="77777777" w:rsidR="00F86185" w:rsidRPr="00F86185" w:rsidRDefault="00F86185" w:rsidP="006F0C7D">
      <w:pPr>
        <w:spacing w:line="360" w:lineRule="auto"/>
        <w:contextualSpacing/>
        <w:rPr>
          <w:sz w:val="28"/>
          <w:szCs w:val="28"/>
        </w:rPr>
      </w:pPr>
      <w:r w:rsidRPr="00F86185">
        <w:rPr>
          <w:sz w:val="28"/>
          <w:szCs w:val="28"/>
        </w:rPr>
        <w:t>Никетамид хорошо всасывается в ЖКТ и из мест парентерального введения. По</w:t>
      </w:r>
      <w:r w:rsidRPr="00F86185">
        <w:rPr>
          <w:sz w:val="28"/>
          <w:szCs w:val="28"/>
        </w:rPr>
        <w:t>д</w:t>
      </w:r>
      <w:r w:rsidRPr="00F86185">
        <w:rPr>
          <w:sz w:val="28"/>
          <w:szCs w:val="28"/>
        </w:rPr>
        <w:t>вергается биотрансформации в печени. Выводится почками.</w:t>
      </w:r>
    </w:p>
    <w:p w14:paraId="51BECDF3" w14:textId="77777777" w:rsidR="006F0C7D" w:rsidRDefault="00F86185" w:rsidP="006F0C7D">
      <w:pPr>
        <w:pStyle w:val="a9"/>
        <w:shd w:val="clear" w:color="auto" w:fill="FFFFFF"/>
        <w:spacing w:before="45" w:beforeAutospacing="0" w:after="150" w:afterAutospacing="0" w:line="360" w:lineRule="auto"/>
        <w:ind w:firstLine="567"/>
        <w:contextualSpacing/>
        <w:rPr>
          <w:sz w:val="28"/>
          <w:szCs w:val="28"/>
        </w:rPr>
      </w:pPr>
      <w:r w:rsidRPr="00F86185">
        <w:rPr>
          <w:sz w:val="28"/>
          <w:szCs w:val="28"/>
        </w:rPr>
        <w:t>Сульфокамофкаин быстро всасывается при п/к и в/м введ</w:t>
      </w:r>
      <w:r w:rsidRPr="00F86185">
        <w:rPr>
          <w:sz w:val="28"/>
          <w:szCs w:val="28"/>
        </w:rPr>
        <w:t>е</w:t>
      </w:r>
      <w:r w:rsidRPr="00F86185">
        <w:rPr>
          <w:sz w:val="28"/>
          <w:szCs w:val="28"/>
        </w:rPr>
        <w:t>нии.</w:t>
      </w:r>
    </w:p>
    <w:p w14:paraId="1FEFD28C" w14:textId="77777777" w:rsidR="00055472" w:rsidRPr="006F0C7D" w:rsidRDefault="00055472" w:rsidP="006F0C7D">
      <w:pPr>
        <w:pStyle w:val="a9"/>
        <w:shd w:val="clear" w:color="auto" w:fill="FFFFFF"/>
        <w:spacing w:before="45" w:beforeAutospacing="0" w:after="150" w:afterAutospacing="0" w:line="360" w:lineRule="auto"/>
        <w:contextualSpacing/>
        <w:rPr>
          <w:b/>
          <w:i/>
          <w:iCs/>
          <w:sz w:val="28"/>
          <w:szCs w:val="28"/>
        </w:rPr>
      </w:pPr>
      <w:r w:rsidRPr="006F0C7D">
        <w:rPr>
          <w:b/>
          <w:i/>
          <w:iCs/>
          <w:sz w:val="28"/>
          <w:szCs w:val="28"/>
        </w:rPr>
        <w:t>Фармакодинамика</w:t>
      </w:r>
      <w:r w:rsidR="005E605D" w:rsidRPr="006F0C7D">
        <w:rPr>
          <w:b/>
          <w:i/>
          <w:iCs/>
          <w:sz w:val="28"/>
          <w:szCs w:val="28"/>
        </w:rPr>
        <w:t xml:space="preserve"> дыхательных аналептиков</w:t>
      </w:r>
      <w:r w:rsidR="00021E2D" w:rsidRPr="006F0C7D">
        <w:rPr>
          <w:b/>
          <w:i/>
          <w:iCs/>
          <w:sz w:val="28"/>
          <w:szCs w:val="28"/>
        </w:rPr>
        <w:t>:</w:t>
      </w:r>
    </w:p>
    <w:p w14:paraId="4E6D1495" w14:textId="77777777" w:rsidR="00055472" w:rsidRPr="002A3C05" w:rsidRDefault="00055472" w:rsidP="00CE757E">
      <w:pPr>
        <w:pStyle w:val="af4"/>
        <w:numPr>
          <w:ilvl w:val="0"/>
          <w:numId w:val="2"/>
        </w:numPr>
        <w:spacing w:line="360" w:lineRule="auto"/>
        <w:ind w:right="6"/>
        <w:rPr>
          <w:i w:val="0"/>
          <w:iCs w:val="0"/>
          <w:sz w:val="28"/>
          <w:szCs w:val="28"/>
        </w:rPr>
      </w:pPr>
      <w:r w:rsidRPr="002A3C05">
        <w:rPr>
          <w:i w:val="0"/>
          <w:iCs w:val="0"/>
          <w:sz w:val="28"/>
          <w:szCs w:val="28"/>
        </w:rPr>
        <w:t>Активируют угнетенный дыхательный центр (на короткое время) - учащение и углубление дыхания, увеличение минутного объема дыхания.</w:t>
      </w:r>
    </w:p>
    <w:p w14:paraId="49BB7C28" w14:textId="77777777" w:rsidR="00055472" w:rsidRPr="002A3C05" w:rsidRDefault="00055472" w:rsidP="00CE757E">
      <w:pPr>
        <w:pStyle w:val="af4"/>
        <w:numPr>
          <w:ilvl w:val="0"/>
          <w:numId w:val="2"/>
        </w:numPr>
        <w:spacing w:line="360" w:lineRule="auto"/>
        <w:ind w:right="6"/>
        <w:rPr>
          <w:i w:val="0"/>
          <w:iCs w:val="0"/>
          <w:sz w:val="28"/>
          <w:szCs w:val="28"/>
        </w:rPr>
      </w:pPr>
      <w:r w:rsidRPr="002A3C05">
        <w:rPr>
          <w:i w:val="0"/>
          <w:iCs w:val="0"/>
          <w:sz w:val="28"/>
          <w:szCs w:val="28"/>
        </w:rPr>
        <w:t>Активируют сосудодвигательный центр – повышают тонус артерий и вен, увеличивают венозный возврат к сердцу, вторично увеличивают се</w:t>
      </w:r>
      <w:r w:rsidRPr="002A3C05">
        <w:rPr>
          <w:i w:val="0"/>
          <w:iCs w:val="0"/>
          <w:sz w:val="28"/>
          <w:szCs w:val="28"/>
        </w:rPr>
        <w:t>р</w:t>
      </w:r>
      <w:r w:rsidRPr="002A3C05">
        <w:rPr>
          <w:i w:val="0"/>
          <w:iCs w:val="0"/>
          <w:sz w:val="28"/>
          <w:szCs w:val="28"/>
        </w:rPr>
        <w:t>дечный выброс (</w:t>
      </w:r>
      <w:r w:rsidR="00721CAF">
        <w:rPr>
          <w:i w:val="0"/>
          <w:iCs w:val="0"/>
          <w:sz w:val="28"/>
          <w:szCs w:val="28"/>
        </w:rPr>
        <w:t>к</w:t>
      </w:r>
      <w:r w:rsidRPr="002A3C05">
        <w:rPr>
          <w:i w:val="0"/>
          <w:iCs w:val="0"/>
          <w:sz w:val="28"/>
          <w:szCs w:val="28"/>
        </w:rPr>
        <w:t xml:space="preserve">роме </w:t>
      </w:r>
      <w:r w:rsidR="00747F11">
        <w:rPr>
          <w:i w:val="0"/>
          <w:iCs w:val="0"/>
          <w:sz w:val="28"/>
          <w:szCs w:val="28"/>
        </w:rPr>
        <w:t>к</w:t>
      </w:r>
      <w:r w:rsidRPr="002A3C05">
        <w:rPr>
          <w:i w:val="0"/>
          <w:iCs w:val="0"/>
          <w:sz w:val="28"/>
          <w:szCs w:val="28"/>
        </w:rPr>
        <w:t xml:space="preserve">офеина и </w:t>
      </w:r>
      <w:r w:rsidR="00747F11">
        <w:rPr>
          <w:i w:val="0"/>
          <w:iCs w:val="0"/>
          <w:sz w:val="28"/>
          <w:szCs w:val="28"/>
        </w:rPr>
        <w:t>к</w:t>
      </w:r>
      <w:r w:rsidRPr="002A3C05">
        <w:rPr>
          <w:i w:val="0"/>
          <w:iCs w:val="0"/>
          <w:sz w:val="28"/>
          <w:szCs w:val="28"/>
        </w:rPr>
        <w:t>амфоры).</w:t>
      </w:r>
    </w:p>
    <w:p w14:paraId="3896F72E" w14:textId="77777777" w:rsidR="00055472" w:rsidRPr="00203A90" w:rsidRDefault="005A489A" w:rsidP="002A3C05">
      <w:pPr>
        <w:pStyle w:val="af4"/>
        <w:spacing w:line="360" w:lineRule="auto"/>
        <w:ind w:right="6"/>
        <w:rPr>
          <w:b/>
          <w:iCs w:val="0"/>
          <w:sz w:val="28"/>
          <w:szCs w:val="28"/>
        </w:rPr>
      </w:pPr>
      <w:r w:rsidRPr="00203A90">
        <w:rPr>
          <w:b/>
          <w:iCs w:val="0"/>
          <w:sz w:val="28"/>
          <w:szCs w:val="28"/>
        </w:rPr>
        <w:t>Показания</w:t>
      </w:r>
      <w:r w:rsidR="00DC2305" w:rsidRPr="00203A90">
        <w:rPr>
          <w:b/>
          <w:iCs w:val="0"/>
          <w:sz w:val="28"/>
          <w:szCs w:val="28"/>
        </w:rPr>
        <w:t xml:space="preserve"> к </w:t>
      </w:r>
      <w:r w:rsidR="00DC2305" w:rsidRPr="00EA4153">
        <w:rPr>
          <w:b/>
          <w:iCs w:val="0"/>
          <w:sz w:val="28"/>
          <w:szCs w:val="28"/>
        </w:rPr>
        <w:t>назначению</w:t>
      </w:r>
      <w:r w:rsidR="00EA4153" w:rsidRPr="00EA4153">
        <w:rPr>
          <w:b/>
          <w:iCs w:val="0"/>
          <w:sz w:val="28"/>
          <w:szCs w:val="28"/>
        </w:rPr>
        <w:t xml:space="preserve"> дыхательных аналептиков</w:t>
      </w:r>
      <w:r w:rsidR="00021E2D" w:rsidRPr="00203A90">
        <w:rPr>
          <w:b/>
          <w:iCs w:val="0"/>
          <w:sz w:val="28"/>
          <w:szCs w:val="28"/>
        </w:rPr>
        <w:t>:</w:t>
      </w:r>
    </w:p>
    <w:p w14:paraId="129561BA" w14:textId="77777777" w:rsidR="005A489A" w:rsidRPr="002A3C05" w:rsidRDefault="005A489A" w:rsidP="00CE757E">
      <w:pPr>
        <w:pStyle w:val="af4"/>
        <w:numPr>
          <w:ilvl w:val="0"/>
          <w:numId w:val="3"/>
        </w:numPr>
        <w:spacing w:line="360" w:lineRule="auto"/>
        <w:ind w:right="6"/>
        <w:rPr>
          <w:i w:val="0"/>
          <w:iCs w:val="0"/>
          <w:sz w:val="28"/>
          <w:szCs w:val="28"/>
        </w:rPr>
      </w:pPr>
      <w:r w:rsidRPr="002A3C05">
        <w:rPr>
          <w:i w:val="0"/>
          <w:iCs w:val="0"/>
          <w:sz w:val="28"/>
          <w:szCs w:val="28"/>
        </w:rPr>
        <w:t>Легкая степень отра</w:t>
      </w:r>
      <w:r w:rsidR="00905599">
        <w:rPr>
          <w:i w:val="0"/>
          <w:iCs w:val="0"/>
          <w:sz w:val="28"/>
          <w:szCs w:val="28"/>
        </w:rPr>
        <w:t>вления снотворными средствами (</w:t>
      </w:r>
      <w:r w:rsidR="00747F11">
        <w:rPr>
          <w:i w:val="0"/>
          <w:iCs w:val="0"/>
          <w:sz w:val="28"/>
          <w:szCs w:val="28"/>
        </w:rPr>
        <w:t>к</w:t>
      </w:r>
      <w:r w:rsidRPr="002A3C05">
        <w:rPr>
          <w:i w:val="0"/>
          <w:iCs w:val="0"/>
          <w:sz w:val="28"/>
          <w:szCs w:val="28"/>
        </w:rPr>
        <w:t xml:space="preserve">ордиамин п/к, </w:t>
      </w:r>
      <w:r w:rsidR="00905599">
        <w:rPr>
          <w:i w:val="0"/>
          <w:iCs w:val="0"/>
          <w:sz w:val="28"/>
          <w:szCs w:val="28"/>
        </w:rPr>
        <w:t xml:space="preserve">в/м, в/в, </w:t>
      </w:r>
      <w:r w:rsidR="00747F11">
        <w:rPr>
          <w:i w:val="0"/>
          <w:iCs w:val="0"/>
          <w:sz w:val="28"/>
          <w:szCs w:val="28"/>
        </w:rPr>
        <w:t>с</w:t>
      </w:r>
      <w:r w:rsidR="00905599">
        <w:rPr>
          <w:i w:val="0"/>
          <w:iCs w:val="0"/>
          <w:sz w:val="28"/>
          <w:szCs w:val="28"/>
        </w:rPr>
        <w:t xml:space="preserve">ульфокамфокаин в/в, </w:t>
      </w:r>
      <w:r w:rsidR="00747F11">
        <w:rPr>
          <w:i w:val="0"/>
          <w:iCs w:val="0"/>
          <w:sz w:val="28"/>
          <w:szCs w:val="28"/>
        </w:rPr>
        <w:t>б</w:t>
      </w:r>
      <w:r w:rsidR="00905599">
        <w:rPr>
          <w:i w:val="0"/>
          <w:iCs w:val="0"/>
          <w:sz w:val="28"/>
          <w:szCs w:val="28"/>
        </w:rPr>
        <w:t xml:space="preserve">емегрид в/в, </w:t>
      </w:r>
      <w:r w:rsidR="00747F11">
        <w:rPr>
          <w:i w:val="0"/>
          <w:iCs w:val="0"/>
          <w:sz w:val="28"/>
          <w:szCs w:val="28"/>
        </w:rPr>
        <w:t>к</w:t>
      </w:r>
      <w:r w:rsidRPr="002A3C05">
        <w:rPr>
          <w:i w:val="0"/>
          <w:iCs w:val="0"/>
          <w:sz w:val="28"/>
          <w:szCs w:val="28"/>
        </w:rPr>
        <w:t>амфора п/к).</w:t>
      </w:r>
    </w:p>
    <w:p w14:paraId="07D2D106" w14:textId="77777777" w:rsidR="005A489A" w:rsidRPr="002A3C05" w:rsidRDefault="005A489A" w:rsidP="00CE757E">
      <w:pPr>
        <w:pStyle w:val="af4"/>
        <w:numPr>
          <w:ilvl w:val="0"/>
          <w:numId w:val="3"/>
        </w:numPr>
        <w:spacing w:line="360" w:lineRule="auto"/>
        <w:ind w:right="6"/>
        <w:rPr>
          <w:i w:val="0"/>
          <w:iCs w:val="0"/>
          <w:sz w:val="28"/>
          <w:szCs w:val="28"/>
        </w:rPr>
      </w:pPr>
      <w:r w:rsidRPr="002A3C05">
        <w:rPr>
          <w:i w:val="0"/>
          <w:iCs w:val="0"/>
          <w:sz w:val="28"/>
          <w:szCs w:val="28"/>
        </w:rPr>
        <w:t>Выведение из наркоза в послеоперационном периоде.</w:t>
      </w:r>
    </w:p>
    <w:p w14:paraId="3DA98C5A" w14:textId="77777777" w:rsidR="005A489A" w:rsidRPr="002A3C05" w:rsidRDefault="00905599" w:rsidP="00CE757E">
      <w:pPr>
        <w:pStyle w:val="af4"/>
        <w:numPr>
          <w:ilvl w:val="0"/>
          <w:numId w:val="3"/>
        </w:numPr>
        <w:spacing w:line="360" w:lineRule="auto"/>
        <w:ind w:right="6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Асфиксия новорожденных (</w:t>
      </w:r>
      <w:r w:rsidR="00747F11">
        <w:rPr>
          <w:i w:val="0"/>
          <w:iCs w:val="0"/>
          <w:sz w:val="28"/>
          <w:szCs w:val="28"/>
        </w:rPr>
        <w:t>э</w:t>
      </w:r>
      <w:r w:rsidR="005A489A" w:rsidRPr="002A3C05">
        <w:rPr>
          <w:i w:val="0"/>
          <w:iCs w:val="0"/>
          <w:sz w:val="28"/>
          <w:szCs w:val="28"/>
        </w:rPr>
        <w:t>тимизол).</w:t>
      </w:r>
    </w:p>
    <w:p w14:paraId="2C7A22E0" w14:textId="77777777" w:rsidR="005A489A" w:rsidRPr="002A3C05" w:rsidRDefault="005A489A" w:rsidP="00CE757E">
      <w:pPr>
        <w:pStyle w:val="af4"/>
        <w:numPr>
          <w:ilvl w:val="0"/>
          <w:numId w:val="3"/>
        </w:numPr>
        <w:spacing w:line="360" w:lineRule="auto"/>
        <w:ind w:right="6"/>
        <w:rPr>
          <w:i w:val="0"/>
          <w:iCs w:val="0"/>
          <w:sz w:val="28"/>
          <w:szCs w:val="28"/>
        </w:rPr>
      </w:pPr>
      <w:r w:rsidRPr="002A3C05">
        <w:rPr>
          <w:i w:val="0"/>
          <w:iCs w:val="0"/>
          <w:sz w:val="28"/>
          <w:szCs w:val="28"/>
        </w:rPr>
        <w:t>Коллаптоидные</w:t>
      </w:r>
      <w:r w:rsidR="00905599">
        <w:rPr>
          <w:i w:val="0"/>
          <w:iCs w:val="0"/>
          <w:sz w:val="28"/>
          <w:szCs w:val="28"/>
        </w:rPr>
        <w:t xml:space="preserve"> состояния центральног</w:t>
      </w:r>
      <w:r w:rsidR="00C73878">
        <w:rPr>
          <w:i w:val="0"/>
          <w:iCs w:val="0"/>
          <w:sz w:val="28"/>
          <w:szCs w:val="28"/>
        </w:rPr>
        <w:t>о</w:t>
      </w:r>
      <w:r w:rsidR="00905599">
        <w:rPr>
          <w:i w:val="0"/>
          <w:iCs w:val="0"/>
          <w:sz w:val="28"/>
          <w:szCs w:val="28"/>
        </w:rPr>
        <w:t xml:space="preserve"> генеза (</w:t>
      </w:r>
      <w:r w:rsidR="00747F11">
        <w:rPr>
          <w:i w:val="0"/>
          <w:iCs w:val="0"/>
          <w:sz w:val="28"/>
          <w:szCs w:val="28"/>
        </w:rPr>
        <w:t>к</w:t>
      </w:r>
      <w:r w:rsidRPr="002A3C05">
        <w:rPr>
          <w:i w:val="0"/>
          <w:iCs w:val="0"/>
          <w:sz w:val="28"/>
          <w:szCs w:val="28"/>
        </w:rPr>
        <w:t>офеин – бензоат натрия</w:t>
      </w:r>
      <w:r w:rsidR="00905599">
        <w:rPr>
          <w:i w:val="0"/>
          <w:iCs w:val="0"/>
          <w:sz w:val="28"/>
          <w:szCs w:val="28"/>
        </w:rPr>
        <w:t xml:space="preserve"> п/к, </w:t>
      </w:r>
      <w:r w:rsidR="00747F11">
        <w:rPr>
          <w:i w:val="0"/>
          <w:iCs w:val="0"/>
          <w:sz w:val="28"/>
          <w:szCs w:val="28"/>
        </w:rPr>
        <w:t>к</w:t>
      </w:r>
      <w:r w:rsidR="00B41632" w:rsidRPr="002A3C05">
        <w:rPr>
          <w:i w:val="0"/>
          <w:iCs w:val="0"/>
          <w:sz w:val="28"/>
          <w:szCs w:val="28"/>
        </w:rPr>
        <w:t>ордиамин п/к или в/м</w:t>
      </w:r>
      <w:r w:rsidRPr="002A3C05">
        <w:rPr>
          <w:i w:val="0"/>
          <w:iCs w:val="0"/>
          <w:sz w:val="28"/>
          <w:szCs w:val="28"/>
        </w:rPr>
        <w:t>)</w:t>
      </w:r>
      <w:r w:rsidR="00B41632" w:rsidRPr="002A3C05">
        <w:rPr>
          <w:i w:val="0"/>
          <w:iCs w:val="0"/>
          <w:sz w:val="28"/>
          <w:szCs w:val="28"/>
        </w:rPr>
        <w:t>.</w:t>
      </w:r>
    </w:p>
    <w:p w14:paraId="6498BE78" w14:textId="77777777" w:rsidR="00B41632" w:rsidRDefault="00B41632" w:rsidP="00CE757E">
      <w:pPr>
        <w:pStyle w:val="af4"/>
        <w:numPr>
          <w:ilvl w:val="0"/>
          <w:numId w:val="3"/>
        </w:numPr>
        <w:spacing w:line="360" w:lineRule="auto"/>
        <w:ind w:right="6"/>
        <w:rPr>
          <w:i w:val="0"/>
          <w:iCs w:val="0"/>
          <w:sz w:val="28"/>
          <w:szCs w:val="28"/>
        </w:rPr>
      </w:pPr>
      <w:r w:rsidRPr="002A3C05">
        <w:rPr>
          <w:i w:val="0"/>
          <w:iCs w:val="0"/>
          <w:sz w:val="28"/>
          <w:szCs w:val="28"/>
        </w:rPr>
        <w:t>Ослабление сердечной деятельности у пожилых людей, при инфекционных заболеваниях (кордиамин в/м или внутрь).</w:t>
      </w:r>
    </w:p>
    <w:p w14:paraId="52CFEC4A" w14:textId="77777777" w:rsidR="00F86185" w:rsidRPr="00F86185" w:rsidRDefault="00F86185" w:rsidP="004F47FC">
      <w:pPr>
        <w:spacing w:line="360" w:lineRule="auto"/>
        <w:jc w:val="both"/>
        <w:rPr>
          <w:sz w:val="28"/>
          <w:szCs w:val="28"/>
        </w:rPr>
      </w:pPr>
      <w:hyperlink r:id="rId9" w:history="1">
        <w:r w:rsidRPr="00203A90">
          <w:rPr>
            <w:rStyle w:val="ab"/>
            <w:b/>
            <w:i/>
            <w:color w:val="auto"/>
            <w:sz w:val="28"/>
            <w:szCs w:val="28"/>
            <w:u w:val="none"/>
            <w:shd w:val="clear" w:color="auto" w:fill="FFFFFF"/>
          </w:rPr>
          <w:t>Противопоказания</w:t>
        </w:r>
      </w:hyperlink>
      <w:r w:rsidR="00C73878">
        <w:rPr>
          <w:b/>
          <w:i/>
          <w:sz w:val="28"/>
          <w:szCs w:val="28"/>
        </w:rPr>
        <w:t xml:space="preserve"> </w:t>
      </w:r>
      <w:r w:rsidR="00C73878" w:rsidRPr="00EA4153">
        <w:rPr>
          <w:b/>
          <w:i/>
          <w:iCs/>
          <w:sz w:val="28"/>
          <w:szCs w:val="28"/>
        </w:rPr>
        <w:t>дыхательных аналептиков</w:t>
      </w:r>
      <w:r w:rsidR="00533763" w:rsidRPr="00203A90">
        <w:rPr>
          <w:b/>
          <w:i/>
          <w:sz w:val="28"/>
          <w:szCs w:val="28"/>
        </w:rPr>
        <w:t>:</w:t>
      </w:r>
      <w:r w:rsidR="004F47FC">
        <w:rPr>
          <w:b/>
          <w:i/>
          <w:sz w:val="28"/>
          <w:szCs w:val="28"/>
        </w:rPr>
        <w:t xml:space="preserve"> г</w:t>
      </w:r>
      <w:r w:rsidR="004F47FC">
        <w:rPr>
          <w:sz w:val="28"/>
          <w:szCs w:val="28"/>
        </w:rPr>
        <w:t>иперчувствительность; с</w:t>
      </w:r>
      <w:r w:rsidRPr="00F86185">
        <w:rPr>
          <w:sz w:val="28"/>
          <w:szCs w:val="28"/>
        </w:rPr>
        <w:t>кло</w:t>
      </w:r>
      <w:r w:rsidRPr="00F86185">
        <w:rPr>
          <w:sz w:val="28"/>
          <w:szCs w:val="28"/>
        </w:rPr>
        <w:t>н</w:t>
      </w:r>
      <w:r w:rsidRPr="00F86185">
        <w:rPr>
          <w:sz w:val="28"/>
          <w:szCs w:val="28"/>
        </w:rPr>
        <w:t>ность к судорожным реакц</w:t>
      </w:r>
      <w:r w:rsidRPr="00F86185">
        <w:rPr>
          <w:sz w:val="28"/>
          <w:szCs w:val="28"/>
        </w:rPr>
        <w:t>и</w:t>
      </w:r>
      <w:r w:rsidR="004F47FC">
        <w:rPr>
          <w:sz w:val="28"/>
          <w:szCs w:val="28"/>
        </w:rPr>
        <w:t>ям; э</w:t>
      </w:r>
      <w:r w:rsidRPr="00F86185">
        <w:rPr>
          <w:sz w:val="28"/>
          <w:szCs w:val="28"/>
        </w:rPr>
        <w:t>пилепсия.</w:t>
      </w:r>
    </w:p>
    <w:p w14:paraId="0DA8C5E7" w14:textId="77777777" w:rsidR="005A489A" w:rsidRPr="00203A90" w:rsidRDefault="003460C5" w:rsidP="002A3C05">
      <w:pPr>
        <w:pStyle w:val="af4"/>
        <w:spacing w:line="360" w:lineRule="auto"/>
        <w:ind w:right="6"/>
        <w:rPr>
          <w:b/>
          <w:iCs w:val="0"/>
          <w:sz w:val="28"/>
          <w:szCs w:val="28"/>
        </w:rPr>
      </w:pPr>
      <w:r w:rsidRPr="00203A90">
        <w:rPr>
          <w:b/>
          <w:iCs w:val="0"/>
          <w:sz w:val="28"/>
          <w:szCs w:val="28"/>
        </w:rPr>
        <w:t>Побочные эффекты</w:t>
      </w:r>
      <w:r w:rsidR="00C73878">
        <w:rPr>
          <w:b/>
          <w:iCs w:val="0"/>
          <w:sz w:val="28"/>
          <w:szCs w:val="28"/>
        </w:rPr>
        <w:t xml:space="preserve"> </w:t>
      </w:r>
      <w:r w:rsidR="00C73878" w:rsidRPr="00C73878">
        <w:rPr>
          <w:b/>
          <w:iCs w:val="0"/>
          <w:sz w:val="28"/>
          <w:szCs w:val="28"/>
        </w:rPr>
        <w:t>дыхательных аналептиков</w:t>
      </w:r>
      <w:r w:rsidR="00021E2D" w:rsidRPr="00203A90">
        <w:rPr>
          <w:b/>
          <w:iCs w:val="0"/>
          <w:sz w:val="28"/>
          <w:szCs w:val="28"/>
        </w:rPr>
        <w:t>:</w:t>
      </w:r>
    </w:p>
    <w:p w14:paraId="1EBCDB6E" w14:textId="77777777" w:rsidR="003460C5" w:rsidRPr="002A3C05" w:rsidRDefault="003460C5" w:rsidP="00CE757E">
      <w:pPr>
        <w:pStyle w:val="af4"/>
        <w:numPr>
          <w:ilvl w:val="0"/>
          <w:numId w:val="4"/>
        </w:numPr>
        <w:spacing w:line="360" w:lineRule="auto"/>
        <w:ind w:right="6"/>
        <w:rPr>
          <w:i w:val="0"/>
          <w:iCs w:val="0"/>
          <w:sz w:val="28"/>
          <w:szCs w:val="28"/>
        </w:rPr>
      </w:pPr>
      <w:r w:rsidRPr="002A3C05">
        <w:rPr>
          <w:i w:val="0"/>
          <w:iCs w:val="0"/>
          <w:sz w:val="28"/>
          <w:szCs w:val="28"/>
        </w:rPr>
        <w:t>Развитие различных судорожных синдромов (использование больших доз).</w:t>
      </w:r>
    </w:p>
    <w:p w14:paraId="4E3ABA64" w14:textId="77777777" w:rsidR="003460C5" w:rsidRPr="002A3C05" w:rsidRDefault="003460C5" w:rsidP="00CE757E">
      <w:pPr>
        <w:pStyle w:val="af4"/>
        <w:numPr>
          <w:ilvl w:val="0"/>
          <w:numId w:val="4"/>
        </w:numPr>
        <w:spacing w:line="360" w:lineRule="auto"/>
        <w:ind w:right="6"/>
        <w:rPr>
          <w:i w:val="0"/>
          <w:iCs w:val="0"/>
          <w:sz w:val="28"/>
          <w:szCs w:val="28"/>
        </w:rPr>
      </w:pPr>
      <w:r w:rsidRPr="002A3C05">
        <w:rPr>
          <w:i w:val="0"/>
          <w:iCs w:val="0"/>
          <w:sz w:val="28"/>
          <w:szCs w:val="28"/>
        </w:rPr>
        <w:t>Двигательное и психическое возбуждение, нарушение сна.</w:t>
      </w:r>
    </w:p>
    <w:p w14:paraId="3E0D6758" w14:textId="77777777" w:rsidR="003460C5" w:rsidRPr="002A3C05" w:rsidRDefault="003460C5" w:rsidP="00CE757E">
      <w:pPr>
        <w:pStyle w:val="af4"/>
        <w:numPr>
          <w:ilvl w:val="0"/>
          <w:numId w:val="4"/>
        </w:numPr>
        <w:spacing w:line="360" w:lineRule="auto"/>
        <w:ind w:right="6"/>
        <w:rPr>
          <w:i w:val="0"/>
          <w:iCs w:val="0"/>
          <w:sz w:val="28"/>
          <w:szCs w:val="28"/>
        </w:rPr>
      </w:pPr>
      <w:r w:rsidRPr="002A3C05">
        <w:rPr>
          <w:i w:val="0"/>
          <w:iCs w:val="0"/>
          <w:sz w:val="28"/>
          <w:szCs w:val="28"/>
        </w:rPr>
        <w:t>Диспепсия.</w:t>
      </w:r>
    </w:p>
    <w:p w14:paraId="23426CB8" w14:textId="77777777" w:rsidR="002F7213" w:rsidRPr="00CB0C3C" w:rsidRDefault="002F7213" w:rsidP="00CE757E">
      <w:pPr>
        <w:pStyle w:val="af4"/>
        <w:numPr>
          <w:ilvl w:val="0"/>
          <w:numId w:val="6"/>
        </w:numPr>
        <w:spacing w:line="360" w:lineRule="auto"/>
        <w:ind w:right="6"/>
        <w:jc w:val="center"/>
        <w:rPr>
          <w:b/>
          <w:bCs/>
          <w:i w:val="0"/>
          <w:iCs w:val="0"/>
          <w:szCs w:val="24"/>
        </w:rPr>
      </w:pPr>
      <w:r w:rsidRPr="00CB0C3C">
        <w:rPr>
          <w:b/>
          <w:bCs/>
          <w:i w:val="0"/>
          <w:iCs w:val="0"/>
          <w:szCs w:val="24"/>
        </w:rPr>
        <w:t>ПРОТИВОКАШЛЕВЫЕ СРЕДСТВА</w:t>
      </w:r>
    </w:p>
    <w:p w14:paraId="465188D7" w14:textId="77777777" w:rsidR="002F7213" w:rsidRDefault="00021E2D" w:rsidP="002F4BE6">
      <w:pPr>
        <w:pStyle w:val="af4"/>
        <w:spacing w:line="360" w:lineRule="auto"/>
        <w:ind w:right="6" w:firstLine="567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Противокашлиевые средства - э</w:t>
      </w:r>
      <w:r w:rsidR="002F7213" w:rsidRPr="00AE094B">
        <w:rPr>
          <w:i w:val="0"/>
          <w:iCs w:val="0"/>
          <w:sz w:val="28"/>
          <w:szCs w:val="28"/>
        </w:rPr>
        <w:t>то лекарственные средства, подавляющие кашель.</w:t>
      </w:r>
      <w:r>
        <w:rPr>
          <w:i w:val="0"/>
          <w:iCs w:val="0"/>
          <w:sz w:val="28"/>
          <w:szCs w:val="28"/>
        </w:rPr>
        <w:t xml:space="preserve"> </w:t>
      </w:r>
      <w:r w:rsidR="002F7213" w:rsidRPr="00AE094B">
        <w:rPr>
          <w:i w:val="0"/>
          <w:iCs w:val="0"/>
          <w:sz w:val="28"/>
          <w:szCs w:val="28"/>
        </w:rPr>
        <w:t>Предназначены, главным образом, для подавления непродуктивного (сухого) кашля.</w:t>
      </w:r>
    </w:p>
    <w:p w14:paraId="40FB6A36" w14:textId="77777777" w:rsidR="00FE3D35" w:rsidRDefault="0057612A" w:rsidP="002F4BE6">
      <w:pPr>
        <w:pStyle w:val="af4"/>
        <w:spacing w:line="360" w:lineRule="auto"/>
        <w:ind w:right="6" w:firstLine="567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lastRenderedPageBreak/>
        <w:t>Кашель бывает:</w:t>
      </w:r>
      <w:r w:rsidR="00FE3D35">
        <w:rPr>
          <w:i w:val="0"/>
          <w:iCs w:val="0"/>
          <w:sz w:val="28"/>
          <w:szCs w:val="28"/>
        </w:rPr>
        <w:t xml:space="preserve"> прод</w:t>
      </w:r>
      <w:r>
        <w:rPr>
          <w:i w:val="0"/>
          <w:iCs w:val="0"/>
          <w:sz w:val="28"/>
          <w:szCs w:val="28"/>
        </w:rPr>
        <w:t xml:space="preserve">уктивный (с отделением мокроты) и </w:t>
      </w:r>
      <w:r w:rsidR="00FE3D35">
        <w:rPr>
          <w:i w:val="0"/>
          <w:iCs w:val="0"/>
          <w:sz w:val="28"/>
          <w:szCs w:val="28"/>
        </w:rPr>
        <w:t>непродуктивный (без отделения мокроты).</w:t>
      </w:r>
    </w:p>
    <w:p w14:paraId="082665C0" w14:textId="77777777" w:rsidR="00025B71" w:rsidRPr="00025B71" w:rsidRDefault="00025B71" w:rsidP="00025B71">
      <w:pPr>
        <w:pStyle w:val="af4"/>
        <w:spacing w:line="360" w:lineRule="auto"/>
        <w:ind w:right="6" w:firstLine="567"/>
        <w:jc w:val="center"/>
        <w:rPr>
          <w:b/>
          <w:iCs w:val="0"/>
          <w:sz w:val="28"/>
          <w:szCs w:val="28"/>
        </w:rPr>
      </w:pPr>
      <w:r>
        <w:rPr>
          <w:b/>
          <w:iCs w:val="0"/>
          <w:sz w:val="28"/>
          <w:szCs w:val="28"/>
        </w:rPr>
        <w:t>Классификация против</w:t>
      </w:r>
      <w:r w:rsidRPr="00025B71">
        <w:rPr>
          <w:b/>
          <w:iCs w:val="0"/>
          <w:sz w:val="28"/>
          <w:szCs w:val="28"/>
        </w:rPr>
        <w:t>окашлевых препаратов:</w:t>
      </w:r>
    </w:p>
    <w:p w14:paraId="441A18D8" w14:textId="77777777" w:rsidR="00025B71" w:rsidRPr="00F62AAB" w:rsidRDefault="00025B71" w:rsidP="00025B71">
      <w:pPr>
        <w:pStyle w:val="af4"/>
        <w:numPr>
          <w:ilvl w:val="0"/>
          <w:numId w:val="8"/>
        </w:numPr>
        <w:spacing w:line="360" w:lineRule="auto"/>
        <w:ind w:right="6"/>
        <w:rPr>
          <w:b/>
          <w:i w:val="0"/>
          <w:iCs w:val="0"/>
          <w:sz w:val="28"/>
          <w:szCs w:val="28"/>
        </w:rPr>
      </w:pPr>
      <w:r w:rsidRPr="00331D1B">
        <w:rPr>
          <w:i w:val="0"/>
          <w:iCs w:val="0"/>
          <w:sz w:val="28"/>
          <w:szCs w:val="28"/>
        </w:rPr>
        <w:t>Препараты центрального действия</w:t>
      </w:r>
      <w:r w:rsidRPr="00F62AAB">
        <w:rPr>
          <w:i w:val="0"/>
          <w:iCs w:val="0"/>
          <w:sz w:val="28"/>
          <w:szCs w:val="28"/>
        </w:rPr>
        <w:t xml:space="preserve">: </w:t>
      </w:r>
    </w:p>
    <w:p w14:paraId="3837E2BF" w14:textId="77777777" w:rsidR="00025B71" w:rsidRDefault="00025B71" w:rsidP="002F4BE6">
      <w:pPr>
        <w:pStyle w:val="af4"/>
        <w:spacing w:line="360" w:lineRule="auto"/>
        <w:ind w:right="6" w:firstLine="567"/>
        <w:rPr>
          <w:i w:val="0"/>
          <w:iCs w:val="0"/>
          <w:sz w:val="28"/>
          <w:szCs w:val="28"/>
        </w:rPr>
      </w:pPr>
      <w:r w:rsidRPr="0013680C">
        <w:rPr>
          <w:i w:val="0"/>
          <w:iCs w:val="0"/>
          <w:sz w:val="28"/>
          <w:szCs w:val="28"/>
        </w:rPr>
        <w:t>а)</w:t>
      </w:r>
      <w:r w:rsidRPr="005C33F9">
        <w:rPr>
          <w:b/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н</w:t>
      </w:r>
      <w:r w:rsidRPr="00931E37">
        <w:rPr>
          <w:i w:val="0"/>
          <w:iCs w:val="0"/>
          <w:sz w:val="28"/>
          <w:szCs w:val="28"/>
        </w:rPr>
        <w:t>аркотические</w:t>
      </w:r>
      <w:r>
        <w:rPr>
          <w:i w:val="0"/>
          <w:iCs w:val="0"/>
          <w:sz w:val="28"/>
          <w:szCs w:val="28"/>
        </w:rPr>
        <w:t>;</w:t>
      </w:r>
    </w:p>
    <w:p w14:paraId="53028FC7" w14:textId="77777777" w:rsidR="00025B71" w:rsidRDefault="00025B71" w:rsidP="002F4BE6">
      <w:pPr>
        <w:pStyle w:val="af4"/>
        <w:spacing w:line="360" w:lineRule="auto"/>
        <w:ind w:right="6" w:firstLine="567"/>
        <w:rPr>
          <w:i w:val="0"/>
          <w:iCs w:val="0"/>
          <w:sz w:val="28"/>
          <w:szCs w:val="28"/>
        </w:rPr>
      </w:pPr>
      <w:r w:rsidRPr="0013680C">
        <w:rPr>
          <w:i w:val="0"/>
          <w:iCs w:val="0"/>
          <w:sz w:val="28"/>
          <w:szCs w:val="28"/>
        </w:rPr>
        <w:t xml:space="preserve">б) </w:t>
      </w:r>
      <w:r>
        <w:rPr>
          <w:i w:val="0"/>
          <w:iCs w:val="0"/>
          <w:sz w:val="28"/>
          <w:szCs w:val="28"/>
        </w:rPr>
        <w:t>н</w:t>
      </w:r>
      <w:r w:rsidRPr="00931E37">
        <w:rPr>
          <w:i w:val="0"/>
          <w:iCs w:val="0"/>
          <w:sz w:val="28"/>
          <w:szCs w:val="28"/>
        </w:rPr>
        <w:t>енаркотические</w:t>
      </w:r>
    </w:p>
    <w:p w14:paraId="2452AFB1" w14:textId="77777777" w:rsidR="00025B71" w:rsidRDefault="00025B71" w:rsidP="002F4BE6">
      <w:pPr>
        <w:pStyle w:val="af4"/>
        <w:spacing w:line="360" w:lineRule="auto"/>
        <w:ind w:right="6" w:firstLine="567"/>
        <w:rPr>
          <w:i w:val="0"/>
          <w:iCs w:val="0"/>
          <w:sz w:val="28"/>
          <w:szCs w:val="28"/>
        </w:rPr>
      </w:pPr>
      <w:r w:rsidRPr="00025B71">
        <w:rPr>
          <w:i w:val="0"/>
          <w:iCs w:val="0"/>
          <w:sz w:val="28"/>
          <w:szCs w:val="28"/>
          <w:lang w:val="en-US"/>
        </w:rPr>
        <w:t>II</w:t>
      </w:r>
      <w:r w:rsidRPr="00025B71">
        <w:rPr>
          <w:i w:val="0"/>
          <w:iCs w:val="0"/>
          <w:sz w:val="28"/>
          <w:szCs w:val="28"/>
        </w:rPr>
        <w:t>. Препараты периферического действия</w:t>
      </w:r>
      <w:r>
        <w:rPr>
          <w:i w:val="0"/>
          <w:iCs w:val="0"/>
          <w:sz w:val="28"/>
          <w:szCs w:val="28"/>
        </w:rPr>
        <w:t>.</w:t>
      </w:r>
    </w:p>
    <w:p w14:paraId="132AF072" w14:textId="77777777" w:rsidR="002F7213" w:rsidRPr="00C73878" w:rsidRDefault="008979F0" w:rsidP="005E605D">
      <w:pPr>
        <w:pStyle w:val="af4"/>
        <w:spacing w:line="360" w:lineRule="auto"/>
        <w:ind w:right="6"/>
        <w:jc w:val="left"/>
        <w:rPr>
          <w:b/>
          <w:iCs w:val="0"/>
          <w:sz w:val="28"/>
          <w:szCs w:val="28"/>
        </w:rPr>
      </w:pPr>
      <w:r w:rsidRPr="00C73878">
        <w:rPr>
          <w:b/>
          <w:iCs w:val="0"/>
          <w:sz w:val="28"/>
          <w:szCs w:val="28"/>
        </w:rPr>
        <w:t>Ф</w:t>
      </w:r>
      <w:r w:rsidR="0013680C" w:rsidRPr="00C73878">
        <w:rPr>
          <w:b/>
          <w:iCs w:val="0"/>
          <w:sz w:val="28"/>
          <w:szCs w:val="28"/>
        </w:rPr>
        <w:t>армакологическая характерист</w:t>
      </w:r>
      <w:r w:rsidR="0013680C" w:rsidRPr="00C73878">
        <w:rPr>
          <w:b/>
          <w:iCs w:val="0"/>
          <w:sz w:val="28"/>
          <w:szCs w:val="28"/>
        </w:rPr>
        <w:t>и</w:t>
      </w:r>
      <w:r w:rsidR="0013680C" w:rsidRPr="00C73878">
        <w:rPr>
          <w:b/>
          <w:iCs w:val="0"/>
          <w:sz w:val="28"/>
          <w:szCs w:val="28"/>
        </w:rPr>
        <w:t>ка</w:t>
      </w:r>
      <w:r w:rsidRPr="00C73878">
        <w:rPr>
          <w:b/>
          <w:iCs w:val="0"/>
          <w:sz w:val="28"/>
          <w:szCs w:val="28"/>
        </w:rPr>
        <w:t xml:space="preserve"> противокашлевых средств</w:t>
      </w:r>
      <w:r w:rsidR="0013680C" w:rsidRPr="00C73878">
        <w:rPr>
          <w:b/>
          <w:iCs w:val="0"/>
          <w:sz w:val="28"/>
          <w:szCs w:val="28"/>
        </w:rPr>
        <w:t>:</w:t>
      </w:r>
    </w:p>
    <w:p w14:paraId="71570267" w14:textId="77777777" w:rsidR="004F3E18" w:rsidRPr="00F62AAB" w:rsidRDefault="0013680C" w:rsidP="007F3B61">
      <w:pPr>
        <w:pStyle w:val="af4"/>
        <w:numPr>
          <w:ilvl w:val="0"/>
          <w:numId w:val="10"/>
        </w:numPr>
        <w:spacing w:line="360" w:lineRule="auto"/>
        <w:ind w:right="6"/>
        <w:rPr>
          <w:b/>
          <w:i w:val="0"/>
          <w:iCs w:val="0"/>
          <w:sz w:val="28"/>
          <w:szCs w:val="28"/>
        </w:rPr>
      </w:pPr>
      <w:r w:rsidRPr="00746B7C">
        <w:rPr>
          <w:b/>
          <w:i w:val="0"/>
          <w:iCs w:val="0"/>
          <w:sz w:val="28"/>
          <w:szCs w:val="28"/>
        </w:rPr>
        <w:t>Препараты ц</w:t>
      </w:r>
      <w:r w:rsidR="002F7213" w:rsidRPr="00746B7C">
        <w:rPr>
          <w:b/>
          <w:i w:val="0"/>
          <w:iCs w:val="0"/>
          <w:sz w:val="28"/>
          <w:szCs w:val="28"/>
        </w:rPr>
        <w:t>ентрального действия</w:t>
      </w:r>
      <w:r w:rsidR="00632F7E" w:rsidRPr="00F62AAB">
        <w:rPr>
          <w:i w:val="0"/>
          <w:iCs w:val="0"/>
          <w:sz w:val="28"/>
          <w:szCs w:val="28"/>
        </w:rPr>
        <w:t xml:space="preserve">: </w:t>
      </w:r>
    </w:p>
    <w:p w14:paraId="32042414" w14:textId="77777777" w:rsidR="004F3E18" w:rsidRPr="00C10E80" w:rsidRDefault="00632F7E" w:rsidP="00746B7C">
      <w:pPr>
        <w:pStyle w:val="af4"/>
        <w:spacing w:line="360" w:lineRule="auto"/>
        <w:ind w:right="6" w:firstLine="567"/>
        <w:rPr>
          <w:i w:val="0"/>
          <w:iCs w:val="0"/>
          <w:sz w:val="28"/>
          <w:szCs w:val="28"/>
        </w:rPr>
      </w:pPr>
      <w:r w:rsidRPr="0013680C">
        <w:rPr>
          <w:i w:val="0"/>
          <w:iCs w:val="0"/>
          <w:sz w:val="28"/>
          <w:szCs w:val="28"/>
        </w:rPr>
        <w:t>а)</w:t>
      </w:r>
      <w:r w:rsidR="00721CAF" w:rsidRPr="005C33F9">
        <w:rPr>
          <w:b/>
          <w:i w:val="0"/>
          <w:iCs w:val="0"/>
          <w:sz w:val="28"/>
          <w:szCs w:val="28"/>
        </w:rPr>
        <w:t xml:space="preserve"> </w:t>
      </w:r>
      <w:r w:rsidR="00025B71">
        <w:rPr>
          <w:i w:val="0"/>
          <w:iCs w:val="0"/>
          <w:sz w:val="28"/>
          <w:szCs w:val="28"/>
        </w:rPr>
        <w:t>н</w:t>
      </w:r>
      <w:r w:rsidRPr="00931E37">
        <w:rPr>
          <w:i w:val="0"/>
          <w:iCs w:val="0"/>
          <w:sz w:val="28"/>
          <w:szCs w:val="28"/>
        </w:rPr>
        <w:t>аркотические</w:t>
      </w:r>
      <w:r w:rsidRPr="00C10E80">
        <w:rPr>
          <w:i w:val="0"/>
          <w:iCs w:val="0"/>
          <w:sz w:val="28"/>
          <w:szCs w:val="28"/>
        </w:rPr>
        <w:t xml:space="preserve"> </w:t>
      </w:r>
      <w:r w:rsidR="00905599">
        <w:rPr>
          <w:i w:val="0"/>
          <w:iCs w:val="0"/>
          <w:sz w:val="28"/>
          <w:szCs w:val="28"/>
        </w:rPr>
        <w:t>(</w:t>
      </w:r>
      <w:r w:rsidR="00DF0952">
        <w:rPr>
          <w:i w:val="0"/>
          <w:iCs w:val="0"/>
          <w:sz w:val="28"/>
          <w:szCs w:val="28"/>
        </w:rPr>
        <w:t>к</w:t>
      </w:r>
      <w:r w:rsidR="002F7213" w:rsidRPr="00C10E80">
        <w:rPr>
          <w:i w:val="0"/>
          <w:iCs w:val="0"/>
          <w:sz w:val="28"/>
          <w:szCs w:val="28"/>
        </w:rPr>
        <w:t xml:space="preserve">одеин, </w:t>
      </w:r>
      <w:r w:rsidR="00DF0952">
        <w:rPr>
          <w:i w:val="0"/>
          <w:iCs w:val="0"/>
          <w:sz w:val="28"/>
          <w:szCs w:val="28"/>
        </w:rPr>
        <w:t>к</w:t>
      </w:r>
      <w:r w:rsidR="00905599">
        <w:rPr>
          <w:i w:val="0"/>
          <w:iCs w:val="0"/>
          <w:sz w:val="28"/>
          <w:szCs w:val="28"/>
        </w:rPr>
        <w:t xml:space="preserve">одеина фосфат, </w:t>
      </w:r>
      <w:r w:rsidR="00DF0952">
        <w:rPr>
          <w:i w:val="0"/>
          <w:iCs w:val="0"/>
          <w:sz w:val="28"/>
          <w:szCs w:val="28"/>
        </w:rPr>
        <w:t>э</w:t>
      </w:r>
      <w:r w:rsidRPr="00C10E80">
        <w:rPr>
          <w:i w:val="0"/>
          <w:iCs w:val="0"/>
          <w:sz w:val="28"/>
          <w:szCs w:val="28"/>
        </w:rPr>
        <w:t>тилморфина гидрохл</w:t>
      </w:r>
      <w:r w:rsidRPr="00C10E80">
        <w:rPr>
          <w:i w:val="0"/>
          <w:iCs w:val="0"/>
          <w:sz w:val="28"/>
          <w:szCs w:val="28"/>
        </w:rPr>
        <w:t>о</w:t>
      </w:r>
      <w:r w:rsidRPr="00C10E80">
        <w:rPr>
          <w:i w:val="0"/>
          <w:iCs w:val="0"/>
          <w:sz w:val="28"/>
          <w:szCs w:val="28"/>
        </w:rPr>
        <w:t>рид</w:t>
      </w:r>
      <w:r w:rsidR="008979F0">
        <w:rPr>
          <w:i w:val="0"/>
          <w:iCs w:val="0"/>
          <w:sz w:val="28"/>
          <w:szCs w:val="28"/>
        </w:rPr>
        <w:t>).</w:t>
      </w:r>
    </w:p>
    <w:p w14:paraId="63E8D414" w14:textId="77777777" w:rsidR="0013680C" w:rsidRDefault="0013680C" w:rsidP="008979F0">
      <w:pPr>
        <w:spacing w:line="360" w:lineRule="auto"/>
        <w:jc w:val="both"/>
        <w:rPr>
          <w:sz w:val="28"/>
          <w:szCs w:val="28"/>
        </w:rPr>
      </w:pPr>
      <w:r w:rsidRPr="00203A90">
        <w:rPr>
          <w:b/>
          <w:i/>
          <w:iCs/>
          <w:sz w:val="28"/>
          <w:szCs w:val="28"/>
        </w:rPr>
        <w:t>Механизм действия</w:t>
      </w:r>
      <w:r w:rsidR="00C73878">
        <w:rPr>
          <w:b/>
          <w:i/>
          <w:iCs/>
          <w:sz w:val="28"/>
          <w:szCs w:val="28"/>
        </w:rPr>
        <w:t xml:space="preserve"> наркотических противокашлевых средств</w:t>
      </w:r>
      <w:r w:rsidR="008979F0" w:rsidRPr="00203A90">
        <w:rPr>
          <w:b/>
          <w:i/>
          <w:iCs/>
          <w:sz w:val="28"/>
          <w:szCs w:val="28"/>
        </w:rPr>
        <w:t>:</w:t>
      </w:r>
      <w:r w:rsidR="008979F0" w:rsidRPr="008979F0">
        <w:rPr>
          <w:b/>
          <w:iCs/>
          <w:sz w:val="28"/>
          <w:szCs w:val="28"/>
        </w:rPr>
        <w:t xml:space="preserve"> </w:t>
      </w:r>
      <w:r w:rsidR="008979F0" w:rsidRPr="008979F0">
        <w:rPr>
          <w:sz w:val="28"/>
          <w:szCs w:val="28"/>
        </w:rPr>
        <w:t>стимуляц</w:t>
      </w:r>
      <w:r w:rsidR="008979F0">
        <w:rPr>
          <w:sz w:val="28"/>
          <w:szCs w:val="28"/>
        </w:rPr>
        <w:t>ия опиоидных рецепторов в ЦНС →</w:t>
      </w:r>
      <w:r w:rsidR="008979F0" w:rsidRPr="008979F0">
        <w:rPr>
          <w:sz w:val="28"/>
          <w:szCs w:val="28"/>
        </w:rPr>
        <w:t xml:space="preserve"> угнетение центра ка</w:t>
      </w:r>
      <w:r w:rsidR="008979F0" w:rsidRPr="008979F0">
        <w:rPr>
          <w:sz w:val="28"/>
          <w:szCs w:val="28"/>
        </w:rPr>
        <w:t>ш</w:t>
      </w:r>
      <w:r w:rsidR="008979F0" w:rsidRPr="008979F0">
        <w:rPr>
          <w:sz w:val="28"/>
          <w:szCs w:val="28"/>
        </w:rPr>
        <w:t>ля.</w:t>
      </w:r>
    </w:p>
    <w:p w14:paraId="761CE1AC" w14:textId="77777777" w:rsidR="00DF0952" w:rsidRDefault="008979F0" w:rsidP="008979F0">
      <w:pPr>
        <w:spacing w:line="360" w:lineRule="auto"/>
        <w:ind w:firstLine="426"/>
        <w:jc w:val="both"/>
        <w:rPr>
          <w:sz w:val="28"/>
          <w:szCs w:val="28"/>
        </w:rPr>
      </w:pPr>
      <w:r w:rsidRPr="008979F0">
        <w:rPr>
          <w:sz w:val="28"/>
          <w:szCs w:val="28"/>
        </w:rPr>
        <w:t>Обладают самым мощным противокашлевым действием, использу</w:t>
      </w:r>
      <w:r w:rsidRPr="008979F0">
        <w:rPr>
          <w:sz w:val="28"/>
          <w:szCs w:val="28"/>
        </w:rPr>
        <w:softHyphen/>
        <w:t>ются в наиболее тяжелых ситуациях (например, неукротимый кашель на фоне рака ле</w:t>
      </w:r>
      <w:r w:rsidRPr="008979F0">
        <w:rPr>
          <w:sz w:val="28"/>
          <w:szCs w:val="28"/>
        </w:rPr>
        <w:t>г</w:t>
      </w:r>
      <w:r w:rsidRPr="008979F0">
        <w:rPr>
          <w:sz w:val="28"/>
          <w:szCs w:val="28"/>
        </w:rPr>
        <w:t xml:space="preserve">ких). </w:t>
      </w:r>
    </w:p>
    <w:p w14:paraId="4D0A7E97" w14:textId="77777777" w:rsidR="00D55383" w:rsidRPr="00203A90" w:rsidRDefault="00D55383" w:rsidP="00D55383">
      <w:pPr>
        <w:spacing w:line="360" w:lineRule="auto"/>
        <w:rPr>
          <w:i/>
          <w:sz w:val="28"/>
          <w:szCs w:val="28"/>
        </w:rPr>
      </w:pPr>
      <w:r w:rsidRPr="00203A90">
        <w:rPr>
          <w:b/>
          <w:bCs/>
          <w:i/>
          <w:color w:val="000000"/>
          <w:sz w:val="28"/>
          <w:szCs w:val="28"/>
          <w:shd w:val="clear" w:color="auto" w:fill="FFFFFF"/>
        </w:rPr>
        <w:t>Показания к применению</w:t>
      </w:r>
      <w:r w:rsidR="00C73878" w:rsidRPr="00C73878">
        <w:rPr>
          <w:b/>
          <w:i/>
          <w:iCs/>
          <w:sz w:val="28"/>
          <w:szCs w:val="28"/>
        </w:rPr>
        <w:t xml:space="preserve"> </w:t>
      </w:r>
      <w:r w:rsidR="00C73878">
        <w:rPr>
          <w:b/>
          <w:i/>
          <w:iCs/>
          <w:sz w:val="28"/>
          <w:szCs w:val="28"/>
        </w:rPr>
        <w:t>наркотических противокашлевых средств</w:t>
      </w:r>
      <w:r w:rsidRPr="00203A90">
        <w:rPr>
          <w:b/>
          <w:bCs/>
          <w:i/>
          <w:color w:val="000000"/>
          <w:sz w:val="28"/>
          <w:szCs w:val="28"/>
          <w:shd w:val="clear" w:color="auto" w:fill="FFFFFF"/>
        </w:rPr>
        <w:t>:</w:t>
      </w:r>
    </w:p>
    <w:p w14:paraId="26A7517B" w14:textId="77777777" w:rsidR="00D55383" w:rsidRPr="00D55383" w:rsidRDefault="00D55383" w:rsidP="00D55383">
      <w:pPr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D55383">
        <w:rPr>
          <w:sz w:val="28"/>
          <w:szCs w:val="28"/>
        </w:rPr>
        <w:t>Непродуктивный кашель (бронхопневмония, бронхит,</w:t>
      </w:r>
      <w:r w:rsidRPr="00D55383">
        <w:rPr>
          <w:rStyle w:val="apple-converted-space"/>
          <w:sz w:val="28"/>
          <w:szCs w:val="28"/>
        </w:rPr>
        <w:t> </w:t>
      </w:r>
      <w:hyperlink r:id="rId10" w:history="1">
        <w:r w:rsidRPr="00D55383">
          <w:rPr>
            <w:rStyle w:val="ab"/>
            <w:color w:val="auto"/>
            <w:sz w:val="28"/>
            <w:szCs w:val="28"/>
            <w:u w:val="none"/>
          </w:rPr>
          <w:t>эмфизема легких</w:t>
        </w:r>
      </w:hyperlink>
      <w:r w:rsidRPr="00D55383">
        <w:rPr>
          <w:sz w:val="28"/>
          <w:szCs w:val="28"/>
        </w:rPr>
        <w:t>); б</w:t>
      </w:r>
      <w:r w:rsidRPr="00D55383">
        <w:rPr>
          <w:sz w:val="28"/>
          <w:szCs w:val="28"/>
        </w:rPr>
        <w:t>о</w:t>
      </w:r>
      <w:r w:rsidRPr="00D55383">
        <w:rPr>
          <w:sz w:val="28"/>
          <w:szCs w:val="28"/>
        </w:rPr>
        <w:t>левой синдром слабой и умеренной степени выраженности (в сочетании с нена</w:t>
      </w:r>
      <w:r w:rsidRPr="00D55383">
        <w:rPr>
          <w:sz w:val="28"/>
          <w:szCs w:val="28"/>
        </w:rPr>
        <w:t>р</w:t>
      </w:r>
      <w:r w:rsidRPr="00D55383">
        <w:rPr>
          <w:sz w:val="28"/>
          <w:szCs w:val="28"/>
        </w:rPr>
        <w:t>котическими анальгетик</w:t>
      </w:r>
      <w:r w:rsidRPr="00D55383">
        <w:rPr>
          <w:sz w:val="28"/>
          <w:szCs w:val="28"/>
        </w:rPr>
        <w:t>а</w:t>
      </w:r>
      <w:r w:rsidRPr="00D55383">
        <w:rPr>
          <w:sz w:val="28"/>
          <w:szCs w:val="28"/>
        </w:rPr>
        <w:t>ми -</w:t>
      </w:r>
      <w:r w:rsidRPr="00D55383">
        <w:rPr>
          <w:rStyle w:val="apple-converted-space"/>
          <w:sz w:val="28"/>
          <w:szCs w:val="28"/>
        </w:rPr>
        <w:t> </w:t>
      </w:r>
      <w:hyperlink r:id="rId11" w:history="1">
        <w:r w:rsidRPr="00D55383">
          <w:rPr>
            <w:rStyle w:val="ab"/>
            <w:color w:val="auto"/>
            <w:sz w:val="28"/>
            <w:szCs w:val="28"/>
            <w:u w:val="none"/>
          </w:rPr>
          <w:t>головная боль</w:t>
        </w:r>
      </w:hyperlink>
      <w:r w:rsidRPr="00D55383">
        <w:rPr>
          <w:sz w:val="28"/>
          <w:szCs w:val="28"/>
        </w:rPr>
        <w:t>, невралгия)</w:t>
      </w:r>
    </w:p>
    <w:p w14:paraId="7BEDA15D" w14:textId="77777777" w:rsidR="00331D1B" w:rsidRPr="00203A90" w:rsidRDefault="00DF0952" w:rsidP="00331D1B">
      <w:pPr>
        <w:spacing w:line="360" w:lineRule="auto"/>
        <w:jc w:val="both"/>
        <w:rPr>
          <w:i/>
          <w:sz w:val="28"/>
          <w:szCs w:val="28"/>
        </w:rPr>
      </w:pPr>
      <w:r w:rsidRPr="00203A90">
        <w:rPr>
          <w:b/>
          <w:i/>
          <w:sz w:val="28"/>
          <w:szCs w:val="28"/>
        </w:rPr>
        <w:t>Побочное действие</w:t>
      </w:r>
      <w:r w:rsidR="00C73878" w:rsidRPr="00C73878">
        <w:rPr>
          <w:b/>
          <w:i/>
          <w:iCs/>
          <w:sz w:val="28"/>
          <w:szCs w:val="28"/>
        </w:rPr>
        <w:t xml:space="preserve"> </w:t>
      </w:r>
      <w:r w:rsidR="00C73878">
        <w:rPr>
          <w:b/>
          <w:i/>
          <w:iCs/>
          <w:sz w:val="28"/>
          <w:szCs w:val="28"/>
        </w:rPr>
        <w:t>наркотических противокашлевых средств</w:t>
      </w:r>
      <w:r w:rsidRPr="00203A90">
        <w:rPr>
          <w:b/>
          <w:i/>
          <w:sz w:val="28"/>
          <w:szCs w:val="28"/>
        </w:rPr>
        <w:t>:</w:t>
      </w:r>
      <w:r w:rsidRPr="00203A90">
        <w:rPr>
          <w:i/>
          <w:sz w:val="28"/>
          <w:szCs w:val="28"/>
        </w:rPr>
        <w:t xml:space="preserve"> </w:t>
      </w:r>
    </w:p>
    <w:p w14:paraId="66546A23" w14:textId="77777777" w:rsidR="00331D1B" w:rsidRDefault="00331D1B" w:rsidP="00331D1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8979F0" w:rsidRPr="008979F0">
        <w:rPr>
          <w:sz w:val="28"/>
          <w:szCs w:val="28"/>
        </w:rPr>
        <w:t>екарственная зави</w:t>
      </w:r>
      <w:r w:rsidR="008979F0" w:rsidRPr="008979F0">
        <w:rPr>
          <w:sz w:val="28"/>
          <w:szCs w:val="28"/>
        </w:rPr>
        <w:softHyphen/>
        <w:t>симость, угнетение дыхательного центра и сгущение мокроты.</w:t>
      </w:r>
    </w:p>
    <w:p w14:paraId="4F78BC92" w14:textId="77777777" w:rsidR="008979F0" w:rsidRPr="008979F0" w:rsidRDefault="008979F0" w:rsidP="00331D1B">
      <w:pPr>
        <w:spacing w:line="360" w:lineRule="auto"/>
        <w:ind w:firstLine="567"/>
        <w:jc w:val="both"/>
        <w:rPr>
          <w:sz w:val="28"/>
          <w:szCs w:val="28"/>
        </w:rPr>
      </w:pPr>
      <w:r w:rsidRPr="008979F0">
        <w:rPr>
          <w:sz w:val="28"/>
          <w:szCs w:val="28"/>
        </w:rPr>
        <w:t xml:space="preserve"> Следует отметить, что эти препараты входят в состав различных комбинир</w:t>
      </w:r>
      <w:r w:rsidRPr="008979F0">
        <w:rPr>
          <w:sz w:val="28"/>
          <w:szCs w:val="28"/>
        </w:rPr>
        <w:t>о</w:t>
      </w:r>
      <w:r w:rsidRPr="008979F0">
        <w:rPr>
          <w:sz w:val="28"/>
          <w:szCs w:val="28"/>
        </w:rPr>
        <w:t>ванных противокашл</w:t>
      </w:r>
      <w:r w:rsidRPr="008979F0">
        <w:rPr>
          <w:sz w:val="28"/>
          <w:szCs w:val="28"/>
        </w:rPr>
        <w:t>е</w:t>
      </w:r>
      <w:r w:rsidRPr="008979F0">
        <w:rPr>
          <w:sz w:val="28"/>
          <w:szCs w:val="28"/>
        </w:rPr>
        <w:t>вых средств.</w:t>
      </w:r>
    </w:p>
    <w:p w14:paraId="65E7108B" w14:textId="77777777" w:rsidR="002F4BE6" w:rsidRPr="00C10E80" w:rsidRDefault="00632F7E" w:rsidP="00746B7C">
      <w:pPr>
        <w:pStyle w:val="af4"/>
        <w:spacing w:line="360" w:lineRule="auto"/>
        <w:ind w:right="6" w:firstLine="567"/>
        <w:rPr>
          <w:i w:val="0"/>
          <w:iCs w:val="0"/>
          <w:sz w:val="28"/>
          <w:szCs w:val="28"/>
        </w:rPr>
      </w:pPr>
      <w:r w:rsidRPr="0013680C">
        <w:rPr>
          <w:i w:val="0"/>
          <w:iCs w:val="0"/>
          <w:sz w:val="28"/>
          <w:szCs w:val="28"/>
        </w:rPr>
        <w:t>б)</w:t>
      </w:r>
      <w:r w:rsidR="00721CAF" w:rsidRPr="0013680C">
        <w:rPr>
          <w:i w:val="0"/>
          <w:iCs w:val="0"/>
          <w:sz w:val="28"/>
          <w:szCs w:val="28"/>
        </w:rPr>
        <w:t xml:space="preserve"> </w:t>
      </w:r>
      <w:r w:rsidR="00331D1B">
        <w:rPr>
          <w:i w:val="0"/>
          <w:iCs w:val="0"/>
          <w:sz w:val="28"/>
          <w:szCs w:val="28"/>
        </w:rPr>
        <w:t>н</w:t>
      </w:r>
      <w:r w:rsidRPr="00931E37">
        <w:rPr>
          <w:i w:val="0"/>
          <w:iCs w:val="0"/>
          <w:sz w:val="28"/>
          <w:szCs w:val="28"/>
        </w:rPr>
        <w:t>енаркотические</w:t>
      </w:r>
      <w:r w:rsidRPr="00C10E80">
        <w:rPr>
          <w:i w:val="0"/>
          <w:iCs w:val="0"/>
          <w:sz w:val="28"/>
          <w:szCs w:val="28"/>
        </w:rPr>
        <w:t xml:space="preserve"> (</w:t>
      </w:r>
      <w:r w:rsidR="00E45EC2">
        <w:rPr>
          <w:i w:val="0"/>
          <w:iCs w:val="0"/>
          <w:sz w:val="28"/>
          <w:szCs w:val="28"/>
        </w:rPr>
        <w:t>д</w:t>
      </w:r>
      <w:r w:rsidR="00905599">
        <w:rPr>
          <w:i w:val="0"/>
          <w:iCs w:val="0"/>
          <w:sz w:val="28"/>
          <w:szCs w:val="28"/>
        </w:rPr>
        <w:t xml:space="preserve">екстрометорфан, </w:t>
      </w:r>
      <w:r w:rsidR="00E45EC2">
        <w:rPr>
          <w:i w:val="0"/>
          <w:iCs w:val="0"/>
          <w:sz w:val="28"/>
          <w:szCs w:val="28"/>
        </w:rPr>
        <w:t>г</w:t>
      </w:r>
      <w:r w:rsidR="002F7213" w:rsidRPr="00C10E80">
        <w:rPr>
          <w:i w:val="0"/>
          <w:iCs w:val="0"/>
          <w:sz w:val="28"/>
          <w:szCs w:val="28"/>
        </w:rPr>
        <w:t>лауцин</w:t>
      </w:r>
      <w:r w:rsidRPr="00C10E80">
        <w:rPr>
          <w:i w:val="0"/>
          <w:iCs w:val="0"/>
          <w:sz w:val="28"/>
          <w:szCs w:val="28"/>
        </w:rPr>
        <w:t>а гидро</w:t>
      </w:r>
      <w:r w:rsidR="002F4BE6" w:rsidRPr="00C10E80">
        <w:rPr>
          <w:i w:val="0"/>
          <w:iCs w:val="0"/>
          <w:sz w:val="28"/>
          <w:szCs w:val="28"/>
        </w:rPr>
        <w:t>-</w:t>
      </w:r>
      <w:r w:rsidRPr="00C10E80">
        <w:rPr>
          <w:i w:val="0"/>
          <w:iCs w:val="0"/>
          <w:sz w:val="28"/>
          <w:szCs w:val="28"/>
        </w:rPr>
        <w:t>хлорид (</w:t>
      </w:r>
      <w:r w:rsidR="00E45EC2">
        <w:rPr>
          <w:i w:val="0"/>
          <w:iCs w:val="0"/>
          <w:sz w:val="28"/>
          <w:szCs w:val="28"/>
        </w:rPr>
        <w:t>г</w:t>
      </w:r>
      <w:r w:rsidRPr="00C10E80">
        <w:rPr>
          <w:i w:val="0"/>
          <w:iCs w:val="0"/>
          <w:sz w:val="28"/>
          <w:szCs w:val="28"/>
        </w:rPr>
        <w:t>лаувент)</w:t>
      </w:r>
      <w:r w:rsidR="00905599">
        <w:rPr>
          <w:i w:val="0"/>
          <w:iCs w:val="0"/>
          <w:sz w:val="28"/>
          <w:szCs w:val="28"/>
        </w:rPr>
        <w:t xml:space="preserve">, </w:t>
      </w:r>
      <w:r w:rsidR="00E45EC2">
        <w:rPr>
          <w:i w:val="0"/>
          <w:iCs w:val="0"/>
          <w:sz w:val="28"/>
          <w:szCs w:val="28"/>
        </w:rPr>
        <w:t>о</w:t>
      </w:r>
      <w:r w:rsidR="002F7213" w:rsidRPr="00C10E80">
        <w:rPr>
          <w:i w:val="0"/>
          <w:iCs w:val="0"/>
          <w:sz w:val="28"/>
          <w:szCs w:val="28"/>
        </w:rPr>
        <w:t>ксел</w:t>
      </w:r>
      <w:r w:rsidR="002F7213" w:rsidRPr="00C10E80">
        <w:rPr>
          <w:i w:val="0"/>
          <w:iCs w:val="0"/>
          <w:sz w:val="28"/>
          <w:szCs w:val="28"/>
        </w:rPr>
        <w:t>а</w:t>
      </w:r>
      <w:r w:rsidR="002F7213" w:rsidRPr="00C10E80">
        <w:rPr>
          <w:i w:val="0"/>
          <w:iCs w:val="0"/>
          <w:sz w:val="28"/>
          <w:szCs w:val="28"/>
        </w:rPr>
        <w:t>дин</w:t>
      </w:r>
      <w:r w:rsidRPr="00C10E80">
        <w:rPr>
          <w:i w:val="0"/>
          <w:iCs w:val="0"/>
          <w:sz w:val="28"/>
          <w:szCs w:val="28"/>
        </w:rPr>
        <w:t>а цитрат</w:t>
      </w:r>
      <w:r w:rsidR="002F4BE6" w:rsidRPr="00C10E80">
        <w:rPr>
          <w:i w:val="0"/>
          <w:iCs w:val="0"/>
          <w:sz w:val="28"/>
          <w:szCs w:val="28"/>
        </w:rPr>
        <w:t xml:space="preserve"> (</w:t>
      </w:r>
      <w:r w:rsidR="00E45EC2">
        <w:rPr>
          <w:i w:val="0"/>
          <w:iCs w:val="0"/>
          <w:sz w:val="28"/>
          <w:szCs w:val="28"/>
        </w:rPr>
        <w:t>т</w:t>
      </w:r>
      <w:r w:rsidR="002F4BE6" w:rsidRPr="00C10E80">
        <w:rPr>
          <w:i w:val="0"/>
          <w:iCs w:val="0"/>
          <w:sz w:val="28"/>
          <w:szCs w:val="28"/>
        </w:rPr>
        <w:t>усупрекс))</w:t>
      </w:r>
      <w:r w:rsidR="00E45EC2">
        <w:rPr>
          <w:i w:val="0"/>
          <w:iCs w:val="0"/>
          <w:sz w:val="28"/>
          <w:szCs w:val="28"/>
        </w:rPr>
        <w:t>.</w:t>
      </w:r>
    </w:p>
    <w:p w14:paraId="6C7286BA" w14:textId="77777777" w:rsidR="008979F0" w:rsidRDefault="008979F0" w:rsidP="008979F0">
      <w:pPr>
        <w:pStyle w:val="af4"/>
        <w:spacing w:line="360" w:lineRule="auto"/>
        <w:ind w:right="6"/>
        <w:rPr>
          <w:i w:val="0"/>
          <w:sz w:val="28"/>
          <w:szCs w:val="28"/>
        </w:rPr>
      </w:pPr>
      <w:r w:rsidRPr="00203A90">
        <w:rPr>
          <w:b/>
          <w:iCs w:val="0"/>
          <w:sz w:val="28"/>
          <w:szCs w:val="28"/>
        </w:rPr>
        <w:t>Механизм действия</w:t>
      </w:r>
      <w:r w:rsidR="00C73878" w:rsidRPr="00C73878">
        <w:rPr>
          <w:b/>
          <w:i w:val="0"/>
          <w:iCs w:val="0"/>
          <w:sz w:val="28"/>
          <w:szCs w:val="28"/>
        </w:rPr>
        <w:t xml:space="preserve"> </w:t>
      </w:r>
      <w:r w:rsidR="00C73878" w:rsidRPr="00C73878">
        <w:rPr>
          <w:b/>
          <w:iCs w:val="0"/>
          <w:sz w:val="28"/>
          <w:szCs w:val="28"/>
        </w:rPr>
        <w:t>ненаркотических противокашлевых средств</w:t>
      </w:r>
      <w:r w:rsidRPr="00203A90">
        <w:rPr>
          <w:b/>
          <w:iCs w:val="0"/>
          <w:sz w:val="28"/>
          <w:szCs w:val="28"/>
        </w:rPr>
        <w:t>:</w:t>
      </w:r>
      <w:r>
        <w:rPr>
          <w:i w:val="0"/>
          <w:iCs w:val="0"/>
          <w:sz w:val="28"/>
          <w:szCs w:val="28"/>
        </w:rPr>
        <w:t xml:space="preserve"> </w:t>
      </w:r>
      <w:r w:rsidRPr="008979F0">
        <w:rPr>
          <w:i w:val="0"/>
          <w:sz w:val="28"/>
          <w:szCs w:val="28"/>
        </w:rPr>
        <w:t>избирательно угнетают центр кашля. Не вызывают пристрастия и эйфории, однако обладают мене</w:t>
      </w:r>
      <w:r>
        <w:rPr>
          <w:i w:val="0"/>
          <w:sz w:val="28"/>
          <w:szCs w:val="28"/>
        </w:rPr>
        <w:t>е вы</w:t>
      </w:r>
      <w:r>
        <w:rPr>
          <w:i w:val="0"/>
          <w:sz w:val="28"/>
          <w:szCs w:val="28"/>
        </w:rPr>
        <w:softHyphen/>
      </w:r>
      <w:r w:rsidRPr="008979F0">
        <w:rPr>
          <w:i w:val="0"/>
          <w:sz w:val="28"/>
          <w:szCs w:val="28"/>
        </w:rPr>
        <w:t xml:space="preserve">раженной активностью по сравнению с наркотическими средствами. Применяются гораздо чаще. </w:t>
      </w:r>
    </w:p>
    <w:p w14:paraId="00A76C6F" w14:textId="77777777" w:rsidR="00331D1B" w:rsidRPr="00203A90" w:rsidRDefault="00331D1B" w:rsidP="00331D1B">
      <w:pPr>
        <w:spacing w:line="360" w:lineRule="auto"/>
        <w:rPr>
          <w:i/>
          <w:sz w:val="28"/>
          <w:szCs w:val="28"/>
        </w:rPr>
      </w:pPr>
      <w:r w:rsidRPr="00203A90">
        <w:rPr>
          <w:b/>
          <w:bCs/>
          <w:i/>
          <w:color w:val="000000"/>
          <w:sz w:val="28"/>
          <w:szCs w:val="28"/>
          <w:shd w:val="clear" w:color="auto" w:fill="FFFFFF"/>
        </w:rPr>
        <w:lastRenderedPageBreak/>
        <w:t>Показания к применению</w:t>
      </w:r>
      <w:r w:rsidR="00C73878" w:rsidRPr="00C73878">
        <w:t xml:space="preserve"> </w:t>
      </w:r>
      <w:r w:rsidR="00C73878" w:rsidRPr="00C73878">
        <w:rPr>
          <w:b/>
          <w:bCs/>
          <w:i/>
          <w:color w:val="000000"/>
          <w:sz w:val="28"/>
          <w:szCs w:val="28"/>
          <w:shd w:val="clear" w:color="auto" w:fill="FFFFFF"/>
        </w:rPr>
        <w:t>ненаркотических противокашлевых средств</w:t>
      </w:r>
      <w:r w:rsidRPr="00203A90">
        <w:rPr>
          <w:b/>
          <w:bCs/>
          <w:i/>
          <w:color w:val="000000"/>
          <w:sz w:val="28"/>
          <w:szCs w:val="28"/>
          <w:shd w:val="clear" w:color="auto" w:fill="FFFFFF"/>
        </w:rPr>
        <w:t>:</w:t>
      </w:r>
    </w:p>
    <w:p w14:paraId="31F7904D" w14:textId="77777777" w:rsidR="00331D1B" w:rsidRDefault="00331D1B" w:rsidP="00331D1B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1D1B">
        <w:rPr>
          <w:sz w:val="28"/>
          <w:szCs w:val="28"/>
        </w:rPr>
        <w:t>Ка</w:t>
      </w:r>
      <w:r w:rsidR="00C73878">
        <w:rPr>
          <w:sz w:val="28"/>
          <w:szCs w:val="28"/>
        </w:rPr>
        <w:t>шель различной этиологии, в том числе</w:t>
      </w:r>
      <w:r w:rsidRPr="00331D1B">
        <w:rPr>
          <w:sz w:val="28"/>
          <w:szCs w:val="28"/>
        </w:rPr>
        <w:t xml:space="preserve"> при инфекционно-воспалительных заболеваниях верхних отделов дыхательных путей, бронхов и легких, при</w:t>
      </w:r>
      <w:r w:rsidRPr="00331D1B">
        <w:rPr>
          <w:rStyle w:val="apple-converted-space"/>
          <w:sz w:val="28"/>
          <w:szCs w:val="28"/>
        </w:rPr>
        <w:t> </w:t>
      </w:r>
      <w:hyperlink r:id="rId12" w:history="1">
        <w:r w:rsidRPr="00331D1B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</w:rPr>
          <w:t>бронхиальной астме</w:t>
        </w:r>
      </w:hyperlink>
      <w:r w:rsidRPr="00331D1B">
        <w:rPr>
          <w:sz w:val="28"/>
          <w:szCs w:val="28"/>
        </w:rPr>
        <w:t>, плеврите, коклюше, туберкул</w:t>
      </w:r>
      <w:r w:rsidRPr="00331D1B">
        <w:rPr>
          <w:sz w:val="28"/>
          <w:szCs w:val="28"/>
        </w:rPr>
        <w:t>е</w:t>
      </w:r>
      <w:r w:rsidRPr="00331D1B">
        <w:rPr>
          <w:sz w:val="28"/>
          <w:szCs w:val="28"/>
        </w:rPr>
        <w:t>зе и раке легких.</w:t>
      </w:r>
    </w:p>
    <w:p w14:paraId="0167B9BD" w14:textId="77777777" w:rsidR="00331D1B" w:rsidRPr="00203A90" w:rsidRDefault="00331D1B" w:rsidP="00331D1B">
      <w:pPr>
        <w:spacing w:line="360" w:lineRule="auto"/>
        <w:jc w:val="both"/>
        <w:rPr>
          <w:i/>
          <w:sz w:val="28"/>
          <w:szCs w:val="28"/>
        </w:rPr>
      </w:pPr>
      <w:r w:rsidRPr="00203A90">
        <w:rPr>
          <w:b/>
          <w:i/>
          <w:sz w:val="28"/>
          <w:szCs w:val="28"/>
        </w:rPr>
        <w:t>Побочное действие</w:t>
      </w:r>
      <w:r w:rsidR="00C73878" w:rsidRPr="00C73878">
        <w:t xml:space="preserve"> </w:t>
      </w:r>
      <w:r w:rsidR="00C73878" w:rsidRPr="00C73878">
        <w:rPr>
          <w:b/>
          <w:i/>
          <w:sz w:val="28"/>
          <w:szCs w:val="28"/>
        </w:rPr>
        <w:t>ненаркотических противокашлевых средств</w:t>
      </w:r>
      <w:r w:rsidRPr="00203A90">
        <w:rPr>
          <w:b/>
          <w:i/>
          <w:sz w:val="28"/>
          <w:szCs w:val="28"/>
        </w:rPr>
        <w:t>:</w:t>
      </w:r>
      <w:r w:rsidRPr="00203A90">
        <w:rPr>
          <w:i/>
          <w:sz w:val="28"/>
          <w:szCs w:val="28"/>
        </w:rPr>
        <w:t xml:space="preserve"> </w:t>
      </w:r>
    </w:p>
    <w:p w14:paraId="034D2586" w14:textId="77777777" w:rsidR="00331D1B" w:rsidRPr="00331D1B" w:rsidRDefault="00331D1B" w:rsidP="00331D1B">
      <w:pPr>
        <w:pStyle w:val="af4"/>
        <w:spacing w:line="360" w:lineRule="auto"/>
        <w:ind w:right="6" w:firstLine="567"/>
        <w:rPr>
          <w:i w:val="0"/>
          <w:sz w:val="28"/>
          <w:szCs w:val="28"/>
        </w:rPr>
      </w:pPr>
      <w:r w:rsidRPr="00331D1B">
        <w:rPr>
          <w:i w:val="0"/>
          <w:sz w:val="28"/>
          <w:szCs w:val="28"/>
          <w:shd w:val="clear" w:color="auto" w:fill="FFFFFF"/>
        </w:rPr>
        <w:t>Возможны головокружение, слабость, тошнота, снижение АД, аллергические р</w:t>
      </w:r>
      <w:r w:rsidRPr="00331D1B">
        <w:rPr>
          <w:i w:val="0"/>
          <w:sz w:val="28"/>
          <w:szCs w:val="28"/>
          <w:shd w:val="clear" w:color="auto" w:fill="FFFFFF"/>
        </w:rPr>
        <w:t>е</w:t>
      </w:r>
      <w:r w:rsidRPr="00331D1B">
        <w:rPr>
          <w:i w:val="0"/>
          <w:sz w:val="28"/>
          <w:szCs w:val="28"/>
          <w:shd w:val="clear" w:color="auto" w:fill="FFFFFF"/>
        </w:rPr>
        <w:t>акции.</w:t>
      </w:r>
    </w:p>
    <w:p w14:paraId="41A534B3" w14:textId="77777777" w:rsidR="004F3E18" w:rsidRDefault="00860F5D" w:rsidP="00A21D89">
      <w:pPr>
        <w:pStyle w:val="af4"/>
        <w:spacing w:line="360" w:lineRule="auto"/>
        <w:ind w:right="6" w:firstLine="567"/>
        <w:rPr>
          <w:i w:val="0"/>
          <w:sz w:val="28"/>
          <w:szCs w:val="28"/>
        </w:rPr>
      </w:pPr>
      <w:r w:rsidRPr="00746B7C">
        <w:rPr>
          <w:b/>
          <w:i w:val="0"/>
          <w:iCs w:val="0"/>
          <w:sz w:val="28"/>
          <w:szCs w:val="28"/>
          <w:lang w:val="en-US"/>
        </w:rPr>
        <w:t>II</w:t>
      </w:r>
      <w:r w:rsidRPr="00746B7C">
        <w:rPr>
          <w:b/>
          <w:i w:val="0"/>
          <w:iCs w:val="0"/>
          <w:sz w:val="28"/>
          <w:szCs w:val="28"/>
        </w:rPr>
        <w:t xml:space="preserve">. </w:t>
      </w:r>
      <w:r w:rsidR="002F7213" w:rsidRPr="00746B7C">
        <w:rPr>
          <w:b/>
          <w:i w:val="0"/>
          <w:iCs w:val="0"/>
          <w:sz w:val="28"/>
          <w:szCs w:val="28"/>
        </w:rPr>
        <w:t>П</w:t>
      </w:r>
      <w:r w:rsidR="0013680C" w:rsidRPr="00746B7C">
        <w:rPr>
          <w:b/>
          <w:i w:val="0"/>
          <w:iCs w:val="0"/>
          <w:sz w:val="28"/>
          <w:szCs w:val="28"/>
        </w:rPr>
        <w:t>репараты п</w:t>
      </w:r>
      <w:r w:rsidR="002F7213" w:rsidRPr="00746B7C">
        <w:rPr>
          <w:b/>
          <w:i w:val="0"/>
          <w:iCs w:val="0"/>
          <w:sz w:val="28"/>
          <w:szCs w:val="28"/>
        </w:rPr>
        <w:t>ериферического действия</w:t>
      </w:r>
      <w:r w:rsidR="007F3B61" w:rsidRPr="00746B7C">
        <w:rPr>
          <w:b/>
          <w:i w:val="0"/>
          <w:iCs w:val="0"/>
          <w:sz w:val="28"/>
          <w:szCs w:val="28"/>
        </w:rPr>
        <w:t xml:space="preserve"> (ППП)</w:t>
      </w:r>
      <w:r w:rsidR="008979F0">
        <w:rPr>
          <w:i w:val="0"/>
          <w:iCs w:val="0"/>
          <w:sz w:val="28"/>
          <w:szCs w:val="28"/>
        </w:rPr>
        <w:t xml:space="preserve"> - </w:t>
      </w:r>
      <w:r w:rsidR="00331D1B">
        <w:rPr>
          <w:i w:val="0"/>
          <w:iCs w:val="0"/>
          <w:sz w:val="28"/>
          <w:szCs w:val="28"/>
        </w:rPr>
        <w:t>п</w:t>
      </w:r>
      <w:r w:rsidR="002F7213" w:rsidRPr="00C10E80">
        <w:rPr>
          <w:i w:val="0"/>
          <w:iCs w:val="0"/>
          <w:sz w:val="28"/>
          <w:szCs w:val="28"/>
        </w:rPr>
        <w:t>реноксдиазин</w:t>
      </w:r>
      <w:r w:rsidR="00632F7E" w:rsidRPr="00C10E80">
        <w:rPr>
          <w:i w:val="0"/>
          <w:iCs w:val="0"/>
          <w:sz w:val="28"/>
          <w:szCs w:val="28"/>
        </w:rPr>
        <w:t xml:space="preserve"> (</w:t>
      </w:r>
      <w:r w:rsidR="00331D1B">
        <w:rPr>
          <w:i w:val="0"/>
          <w:iCs w:val="0"/>
          <w:sz w:val="28"/>
          <w:szCs w:val="28"/>
        </w:rPr>
        <w:t>л</w:t>
      </w:r>
      <w:r w:rsidR="00632F7E" w:rsidRPr="00C10E80">
        <w:rPr>
          <w:i w:val="0"/>
          <w:iCs w:val="0"/>
          <w:sz w:val="28"/>
          <w:szCs w:val="28"/>
        </w:rPr>
        <w:t>ибексин)</w:t>
      </w:r>
      <w:r w:rsidR="004F3E18" w:rsidRPr="00C10E80">
        <w:rPr>
          <w:i w:val="0"/>
          <w:iCs w:val="0"/>
          <w:sz w:val="28"/>
          <w:szCs w:val="28"/>
        </w:rPr>
        <w:t xml:space="preserve">, </w:t>
      </w:r>
      <w:r w:rsidR="004F3E18" w:rsidRPr="00C10E80">
        <w:rPr>
          <w:i w:val="0"/>
          <w:sz w:val="28"/>
          <w:szCs w:val="28"/>
        </w:rPr>
        <w:t>оказывающие анестезирующее влияние на слизистую верхних дыхательных путей, уменьшая таким образом развитие кашлевого рефлекса. Этому эффекту сопутствует некоторое дезинфициру</w:t>
      </w:r>
      <w:r w:rsidR="00905599">
        <w:rPr>
          <w:i w:val="0"/>
          <w:sz w:val="28"/>
          <w:szCs w:val="28"/>
        </w:rPr>
        <w:t>ющее (</w:t>
      </w:r>
      <w:r w:rsidR="00331D1B">
        <w:rPr>
          <w:i w:val="0"/>
          <w:sz w:val="28"/>
          <w:szCs w:val="28"/>
        </w:rPr>
        <w:t>ф</w:t>
      </w:r>
      <w:r w:rsidR="00905599">
        <w:rPr>
          <w:i w:val="0"/>
          <w:sz w:val="28"/>
          <w:szCs w:val="28"/>
        </w:rPr>
        <w:t>алиминт) и бронхолитическое (</w:t>
      </w:r>
      <w:r w:rsidR="00331D1B">
        <w:rPr>
          <w:i w:val="0"/>
          <w:sz w:val="28"/>
          <w:szCs w:val="28"/>
        </w:rPr>
        <w:t>л</w:t>
      </w:r>
      <w:r w:rsidR="004F3E18" w:rsidRPr="00C10E80">
        <w:rPr>
          <w:i w:val="0"/>
          <w:sz w:val="28"/>
          <w:szCs w:val="28"/>
        </w:rPr>
        <w:t>ибексин) де</w:t>
      </w:r>
      <w:r w:rsidR="004F3E18" w:rsidRPr="00C10E80">
        <w:rPr>
          <w:i w:val="0"/>
          <w:sz w:val="28"/>
          <w:szCs w:val="28"/>
        </w:rPr>
        <w:t>й</w:t>
      </w:r>
      <w:r w:rsidR="004F3E18" w:rsidRPr="00C10E80">
        <w:rPr>
          <w:i w:val="0"/>
          <w:sz w:val="28"/>
          <w:szCs w:val="28"/>
        </w:rPr>
        <w:t>ствие.</w:t>
      </w:r>
    </w:p>
    <w:p w14:paraId="79E38865" w14:textId="77777777" w:rsidR="006F1794" w:rsidRDefault="003F64EC" w:rsidP="00331D1B">
      <w:pPr>
        <w:pStyle w:val="af4"/>
        <w:spacing w:line="360" w:lineRule="auto"/>
        <w:ind w:right="6"/>
        <w:rPr>
          <w:i w:val="0"/>
          <w:sz w:val="28"/>
          <w:szCs w:val="28"/>
        </w:rPr>
      </w:pPr>
      <w:r w:rsidRPr="00203A90">
        <w:rPr>
          <w:b/>
          <w:iCs w:val="0"/>
          <w:sz w:val="28"/>
          <w:szCs w:val="28"/>
        </w:rPr>
        <w:t>Механизм действия</w:t>
      </w:r>
      <w:r w:rsidR="007F3B61">
        <w:rPr>
          <w:b/>
          <w:iCs w:val="0"/>
          <w:sz w:val="28"/>
          <w:szCs w:val="28"/>
        </w:rPr>
        <w:t xml:space="preserve"> ППП</w:t>
      </w:r>
      <w:r w:rsidR="008979F0" w:rsidRPr="00203A90">
        <w:rPr>
          <w:b/>
          <w:iCs w:val="0"/>
          <w:sz w:val="28"/>
          <w:szCs w:val="28"/>
        </w:rPr>
        <w:t>:</w:t>
      </w:r>
      <w:r w:rsidRPr="00F62AAB">
        <w:rPr>
          <w:i w:val="0"/>
          <w:iCs w:val="0"/>
          <w:sz w:val="28"/>
          <w:szCs w:val="28"/>
        </w:rPr>
        <w:t xml:space="preserve"> </w:t>
      </w:r>
      <w:r w:rsidR="008979F0" w:rsidRPr="008979F0">
        <w:rPr>
          <w:i w:val="0"/>
          <w:sz w:val="28"/>
          <w:szCs w:val="28"/>
        </w:rPr>
        <w:t>обладая способностью вызывать местную анестезию, угнетает кашлевые рецепторы слизистой оболочки дыха</w:t>
      </w:r>
      <w:r w:rsidR="008979F0" w:rsidRPr="008979F0">
        <w:rPr>
          <w:i w:val="0"/>
          <w:sz w:val="28"/>
          <w:szCs w:val="28"/>
        </w:rPr>
        <w:softHyphen/>
        <w:t>тельных путей → угнетение афферентной и</w:t>
      </w:r>
      <w:r w:rsidR="008979F0" w:rsidRPr="008979F0">
        <w:rPr>
          <w:i w:val="0"/>
          <w:sz w:val="28"/>
          <w:szCs w:val="28"/>
        </w:rPr>
        <w:t>м</w:t>
      </w:r>
      <w:r w:rsidR="008979F0" w:rsidRPr="008979F0">
        <w:rPr>
          <w:i w:val="0"/>
          <w:sz w:val="28"/>
          <w:szCs w:val="28"/>
        </w:rPr>
        <w:t xml:space="preserve">пульсации к центру кашля. </w:t>
      </w:r>
    </w:p>
    <w:p w14:paraId="28F47DEF" w14:textId="77777777" w:rsidR="00E94D01" w:rsidRPr="00203A90" w:rsidRDefault="00E94D01" w:rsidP="00E94D01">
      <w:pPr>
        <w:spacing w:line="360" w:lineRule="auto"/>
        <w:rPr>
          <w:i/>
          <w:sz w:val="28"/>
          <w:szCs w:val="28"/>
        </w:rPr>
      </w:pPr>
      <w:r w:rsidRPr="00203A90">
        <w:rPr>
          <w:b/>
          <w:bCs/>
          <w:i/>
          <w:color w:val="000000"/>
          <w:sz w:val="28"/>
          <w:szCs w:val="28"/>
          <w:shd w:val="clear" w:color="auto" w:fill="FFFFFF"/>
        </w:rPr>
        <w:t>Показания к применению</w:t>
      </w:r>
      <w:r w:rsidR="007F3B61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ППП</w:t>
      </w:r>
      <w:r w:rsidRPr="00203A90">
        <w:rPr>
          <w:b/>
          <w:bCs/>
          <w:i/>
          <w:color w:val="000000"/>
          <w:sz w:val="28"/>
          <w:szCs w:val="28"/>
          <w:shd w:val="clear" w:color="auto" w:fill="FFFFFF"/>
        </w:rPr>
        <w:t>:</w:t>
      </w:r>
    </w:p>
    <w:p w14:paraId="468FFB63" w14:textId="77777777" w:rsidR="00E94D01" w:rsidRPr="00E94D01" w:rsidRDefault="00E94D01" w:rsidP="00E94D01">
      <w:pPr>
        <w:pStyle w:val="a9"/>
        <w:spacing w:before="0" w:beforeAutospacing="0" w:after="150" w:afterAutospacing="0" w:line="360" w:lineRule="auto"/>
        <w:ind w:firstLine="567"/>
        <w:rPr>
          <w:sz w:val="28"/>
          <w:szCs w:val="28"/>
        </w:rPr>
      </w:pPr>
      <w:r w:rsidRPr="00E94D01">
        <w:rPr>
          <w:sz w:val="28"/>
          <w:szCs w:val="28"/>
        </w:rPr>
        <w:t>Непродуктивный кашель любого происхождения (при катаре верхних дых</w:t>
      </w:r>
      <w:r w:rsidRPr="00E94D01">
        <w:rPr>
          <w:sz w:val="28"/>
          <w:szCs w:val="28"/>
        </w:rPr>
        <w:t>а</w:t>
      </w:r>
      <w:r w:rsidRPr="00E94D01">
        <w:rPr>
          <w:sz w:val="28"/>
          <w:szCs w:val="28"/>
        </w:rPr>
        <w:t>тел</w:t>
      </w:r>
      <w:r w:rsidRPr="00E94D01">
        <w:rPr>
          <w:sz w:val="28"/>
          <w:szCs w:val="28"/>
        </w:rPr>
        <w:t>ь</w:t>
      </w:r>
      <w:r w:rsidRPr="00E94D01">
        <w:rPr>
          <w:sz w:val="28"/>
          <w:szCs w:val="28"/>
        </w:rPr>
        <w:t>ных путей, гриппе, остром и хроническом бронхитах, пневмонии, эмфиземе; но</w:t>
      </w:r>
      <w:r w:rsidRPr="00E94D01">
        <w:rPr>
          <w:sz w:val="28"/>
          <w:szCs w:val="28"/>
        </w:rPr>
        <w:t>ч</w:t>
      </w:r>
      <w:r w:rsidRPr="00E94D01">
        <w:rPr>
          <w:sz w:val="28"/>
          <w:szCs w:val="28"/>
        </w:rPr>
        <w:t>ном кашле у больных с сердечной недостаточностью; подготовке пациентов к бронхоскопическому или бронхограф</w:t>
      </w:r>
      <w:r w:rsidRPr="00E94D01">
        <w:rPr>
          <w:sz w:val="28"/>
          <w:szCs w:val="28"/>
        </w:rPr>
        <w:t>и</w:t>
      </w:r>
      <w:r w:rsidRPr="00E94D01">
        <w:rPr>
          <w:sz w:val="28"/>
          <w:szCs w:val="28"/>
        </w:rPr>
        <w:t>ческому исследованию).</w:t>
      </w:r>
    </w:p>
    <w:p w14:paraId="1CABDC55" w14:textId="77777777" w:rsidR="00E94D01" w:rsidRPr="00203A90" w:rsidRDefault="007808BA" w:rsidP="006D7849">
      <w:pPr>
        <w:pStyle w:val="af4"/>
        <w:spacing w:line="360" w:lineRule="auto"/>
        <w:ind w:right="6"/>
        <w:rPr>
          <w:b/>
          <w:iCs w:val="0"/>
          <w:sz w:val="28"/>
          <w:szCs w:val="28"/>
        </w:rPr>
      </w:pPr>
      <w:r w:rsidRPr="00203A90">
        <w:rPr>
          <w:b/>
          <w:iCs w:val="0"/>
          <w:sz w:val="28"/>
          <w:szCs w:val="28"/>
        </w:rPr>
        <w:t>Побочные эффекты</w:t>
      </w:r>
      <w:r w:rsidR="007F3B61">
        <w:rPr>
          <w:b/>
          <w:iCs w:val="0"/>
          <w:sz w:val="28"/>
          <w:szCs w:val="28"/>
        </w:rPr>
        <w:t xml:space="preserve"> ППП</w:t>
      </w:r>
      <w:r w:rsidR="00630228" w:rsidRPr="00203A90">
        <w:rPr>
          <w:b/>
          <w:iCs w:val="0"/>
          <w:sz w:val="28"/>
          <w:szCs w:val="28"/>
        </w:rPr>
        <w:t>:</w:t>
      </w:r>
      <w:r w:rsidR="00753D57" w:rsidRPr="00203A90">
        <w:rPr>
          <w:b/>
          <w:iCs w:val="0"/>
          <w:sz w:val="28"/>
          <w:szCs w:val="28"/>
        </w:rPr>
        <w:t xml:space="preserve"> </w:t>
      </w:r>
    </w:p>
    <w:p w14:paraId="08307AC7" w14:textId="77777777" w:rsidR="007808BA" w:rsidRDefault="007808BA" w:rsidP="00E94D01">
      <w:pPr>
        <w:pStyle w:val="af4"/>
        <w:spacing w:line="360" w:lineRule="auto"/>
        <w:ind w:right="6" w:firstLine="567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Угнетение дыхательного центра</w:t>
      </w:r>
      <w:r w:rsidR="00753D57">
        <w:rPr>
          <w:i w:val="0"/>
          <w:iCs w:val="0"/>
          <w:sz w:val="28"/>
          <w:szCs w:val="28"/>
        </w:rPr>
        <w:t>, к</w:t>
      </w:r>
      <w:r>
        <w:rPr>
          <w:i w:val="0"/>
          <w:iCs w:val="0"/>
          <w:sz w:val="28"/>
          <w:szCs w:val="28"/>
        </w:rPr>
        <w:t>онстипация</w:t>
      </w:r>
      <w:r w:rsidR="00753D57">
        <w:rPr>
          <w:i w:val="0"/>
          <w:iCs w:val="0"/>
          <w:sz w:val="28"/>
          <w:szCs w:val="28"/>
        </w:rPr>
        <w:t>, п</w:t>
      </w:r>
      <w:r>
        <w:rPr>
          <w:i w:val="0"/>
          <w:iCs w:val="0"/>
          <w:sz w:val="28"/>
          <w:szCs w:val="28"/>
        </w:rPr>
        <w:t>ривыкание и развитие лекарственной зависимости.</w:t>
      </w:r>
    </w:p>
    <w:p w14:paraId="46E2EC39" w14:textId="77777777" w:rsidR="00302192" w:rsidRDefault="00302192" w:rsidP="002F7213">
      <w:pPr>
        <w:pStyle w:val="af4"/>
        <w:ind w:right="6" w:firstLine="454"/>
        <w:jc w:val="center"/>
        <w:rPr>
          <w:b/>
          <w:bCs/>
          <w:i w:val="0"/>
          <w:iCs w:val="0"/>
          <w:sz w:val="18"/>
          <w:szCs w:val="18"/>
        </w:rPr>
      </w:pPr>
    </w:p>
    <w:p w14:paraId="0A8D2EF0" w14:textId="77777777" w:rsidR="002F7213" w:rsidRPr="00CB0C3C" w:rsidRDefault="00C1526A" w:rsidP="009A18B4">
      <w:pPr>
        <w:pStyle w:val="af4"/>
        <w:spacing w:line="360" w:lineRule="auto"/>
        <w:ind w:left="360" w:right="6"/>
        <w:jc w:val="center"/>
        <w:rPr>
          <w:b/>
          <w:bCs/>
          <w:i w:val="0"/>
          <w:iCs w:val="0"/>
          <w:szCs w:val="24"/>
        </w:rPr>
      </w:pPr>
      <w:r w:rsidRPr="00CB0C3C">
        <w:rPr>
          <w:b/>
          <w:bCs/>
          <w:i w:val="0"/>
          <w:iCs w:val="0"/>
          <w:szCs w:val="24"/>
        </w:rPr>
        <w:t>3</w:t>
      </w:r>
      <w:r w:rsidR="009A18B4" w:rsidRPr="00CB0C3C">
        <w:rPr>
          <w:b/>
          <w:bCs/>
          <w:i w:val="0"/>
          <w:iCs w:val="0"/>
          <w:szCs w:val="24"/>
        </w:rPr>
        <w:t xml:space="preserve">. </w:t>
      </w:r>
      <w:r w:rsidR="002F7213" w:rsidRPr="00CB0C3C">
        <w:rPr>
          <w:b/>
          <w:bCs/>
          <w:i w:val="0"/>
          <w:iCs w:val="0"/>
          <w:szCs w:val="24"/>
        </w:rPr>
        <w:t>ОТХАРКИВАЮЩИЕ</w:t>
      </w:r>
      <w:r w:rsidR="00860F5D" w:rsidRPr="00CB0C3C">
        <w:rPr>
          <w:b/>
          <w:bCs/>
          <w:i w:val="0"/>
          <w:iCs w:val="0"/>
          <w:szCs w:val="24"/>
        </w:rPr>
        <w:t xml:space="preserve"> И МУКОЛИТИЧЕСКИЕ</w:t>
      </w:r>
      <w:r w:rsidR="002F7213" w:rsidRPr="00CB0C3C">
        <w:rPr>
          <w:b/>
          <w:bCs/>
          <w:i w:val="0"/>
          <w:iCs w:val="0"/>
          <w:szCs w:val="24"/>
        </w:rPr>
        <w:t xml:space="preserve"> СРЕДСТВА</w:t>
      </w:r>
    </w:p>
    <w:p w14:paraId="654E53B3" w14:textId="77777777" w:rsidR="002F7213" w:rsidRPr="008E7224" w:rsidRDefault="002F7213" w:rsidP="001546E4">
      <w:pPr>
        <w:pStyle w:val="af4"/>
        <w:spacing w:line="360" w:lineRule="auto"/>
        <w:ind w:right="6" w:firstLine="454"/>
        <w:rPr>
          <w:i w:val="0"/>
          <w:iCs w:val="0"/>
          <w:sz w:val="28"/>
          <w:szCs w:val="28"/>
        </w:rPr>
      </w:pPr>
      <w:r w:rsidRPr="008E7224">
        <w:rPr>
          <w:i w:val="0"/>
          <w:iCs w:val="0"/>
          <w:sz w:val="28"/>
          <w:szCs w:val="28"/>
        </w:rPr>
        <w:t>Это лекарственные средства, улучшающие отхождение мокроты.</w:t>
      </w:r>
    </w:p>
    <w:p w14:paraId="08EDE1CF" w14:textId="77777777" w:rsidR="00B42090" w:rsidRDefault="00B42090" w:rsidP="001546E4">
      <w:pPr>
        <w:spacing w:line="360" w:lineRule="auto"/>
        <w:ind w:firstLine="360"/>
        <w:jc w:val="both"/>
        <w:rPr>
          <w:sz w:val="28"/>
          <w:szCs w:val="28"/>
        </w:rPr>
      </w:pPr>
      <w:r w:rsidRPr="008E7224">
        <w:rPr>
          <w:sz w:val="28"/>
          <w:szCs w:val="28"/>
        </w:rPr>
        <w:t>При чрезмерной сухости слизистой оболочки бронхов, а также при вязком и густом секрете бронхиальных желез уменьшить кашель можно путем актив</w:t>
      </w:r>
      <w:r w:rsidRPr="008E7224">
        <w:rPr>
          <w:sz w:val="28"/>
          <w:szCs w:val="28"/>
        </w:rPr>
        <w:t>а</w:t>
      </w:r>
      <w:r w:rsidRPr="008E7224">
        <w:rPr>
          <w:sz w:val="28"/>
          <w:szCs w:val="28"/>
        </w:rPr>
        <w:t>ции секреторной функции слизистой оболочки бронхов и разжижения их секр</w:t>
      </w:r>
      <w:r w:rsidRPr="008E7224">
        <w:rPr>
          <w:sz w:val="28"/>
          <w:szCs w:val="28"/>
        </w:rPr>
        <w:t>е</w:t>
      </w:r>
      <w:r w:rsidRPr="008E7224">
        <w:rPr>
          <w:sz w:val="28"/>
          <w:szCs w:val="28"/>
        </w:rPr>
        <w:t xml:space="preserve">та. С </w:t>
      </w:r>
      <w:r w:rsidRPr="008E7224">
        <w:rPr>
          <w:sz w:val="28"/>
          <w:szCs w:val="28"/>
        </w:rPr>
        <w:lastRenderedPageBreak/>
        <w:t>указанными целями используют отхаркивающие средства, подразделя</w:t>
      </w:r>
      <w:r w:rsidRPr="008E7224">
        <w:rPr>
          <w:sz w:val="28"/>
          <w:szCs w:val="28"/>
        </w:rPr>
        <w:t>ю</w:t>
      </w:r>
      <w:r w:rsidR="005E605D">
        <w:rPr>
          <w:sz w:val="28"/>
          <w:szCs w:val="28"/>
        </w:rPr>
        <w:t>щиеся на 2 группы:</w:t>
      </w:r>
    </w:p>
    <w:p w14:paraId="28FC6544" w14:textId="77777777" w:rsidR="005E605D" w:rsidRPr="005E605D" w:rsidRDefault="005E605D" w:rsidP="005E605D">
      <w:pPr>
        <w:pStyle w:val="af4"/>
        <w:tabs>
          <w:tab w:val="left" w:pos="142"/>
        </w:tabs>
        <w:spacing w:line="360" w:lineRule="auto"/>
        <w:ind w:left="567" w:right="6"/>
        <w:rPr>
          <w:i w:val="0"/>
          <w:iCs w:val="0"/>
          <w:sz w:val="28"/>
          <w:szCs w:val="28"/>
        </w:rPr>
      </w:pPr>
      <w:r w:rsidRPr="005E605D">
        <w:rPr>
          <w:i w:val="0"/>
          <w:iCs w:val="0"/>
          <w:sz w:val="28"/>
          <w:szCs w:val="28"/>
          <w:lang w:val="en-US"/>
        </w:rPr>
        <w:t>I</w:t>
      </w:r>
      <w:r w:rsidRPr="005E605D">
        <w:rPr>
          <w:i w:val="0"/>
          <w:iCs w:val="0"/>
          <w:sz w:val="28"/>
          <w:szCs w:val="28"/>
        </w:rPr>
        <w:t>. Средства, стимулирующие отхаркивание (экспекторанты).</w:t>
      </w:r>
    </w:p>
    <w:p w14:paraId="75C5BBD7" w14:textId="77777777" w:rsidR="005E605D" w:rsidRPr="00B86DAC" w:rsidRDefault="005E605D" w:rsidP="005E605D">
      <w:pPr>
        <w:autoSpaceDE w:val="0"/>
        <w:autoSpaceDN w:val="0"/>
        <w:adjustRightInd w:val="0"/>
        <w:spacing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а)</w:t>
      </w:r>
      <w:r w:rsidRPr="00B86DAC">
        <w:rPr>
          <w:rFonts w:eastAsia="HiddenHorzOCR"/>
          <w:sz w:val="28"/>
          <w:szCs w:val="28"/>
        </w:rPr>
        <w:t xml:space="preserve"> отхаркивающие средства рефлекторного действия;</w:t>
      </w:r>
    </w:p>
    <w:p w14:paraId="3DC414A7" w14:textId="77777777" w:rsidR="005E605D" w:rsidRPr="00B86DAC" w:rsidRDefault="005E605D" w:rsidP="005E605D">
      <w:pPr>
        <w:pStyle w:val="af4"/>
        <w:tabs>
          <w:tab w:val="left" w:pos="142"/>
        </w:tabs>
        <w:spacing w:line="360" w:lineRule="auto"/>
        <w:ind w:right="6"/>
        <w:rPr>
          <w:i w:val="0"/>
          <w:iCs w:val="0"/>
          <w:sz w:val="28"/>
          <w:szCs w:val="28"/>
        </w:rPr>
      </w:pPr>
      <w:r>
        <w:rPr>
          <w:rFonts w:eastAsia="HiddenHorzOCR"/>
          <w:i w:val="0"/>
          <w:sz w:val="28"/>
          <w:szCs w:val="28"/>
        </w:rPr>
        <w:t>б)</w:t>
      </w:r>
      <w:r w:rsidRPr="00B86DAC">
        <w:rPr>
          <w:rFonts w:eastAsia="HiddenHorzOCR"/>
          <w:i w:val="0"/>
          <w:sz w:val="28"/>
          <w:szCs w:val="28"/>
        </w:rPr>
        <w:t xml:space="preserve"> отхаркивающие средства прямого действия.</w:t>
      </w:r>
    </w:p>
    <w:p w14:paraId="265913BA" w14:textId="77777777" w:rsidR="005E605D" w:rsidRDefault="005E605D" w:rsidP="001546E4">
      <w:pPr>
        <w:spacing w:line="360" w:lineRule="auto"/>
        <w:ind w:firstLine="360"/>
        <w:jc w:val="both"/>
        <w:rPr>
          <w:iCs/>
          <w:sz w:val="28"/>
          <w:szCs w:val="28"/>
        </w:rPr>
      </w:pPr>
      <w:r w:rsidRPr="005E605D">
        <w:rPr>
          <w:iCs/>
          <w:sz w:val="28"/>
          <w:szCs w:val="28"/>
          <w:lang w:val="en-US"/>
        </w:rPr>
        <w:t>II</w:t>
      </w:r>
      <w:r w:rsidRPr="005E605D">
        <w:rPr>
          <w:iCs/>
          <w:sz w:val="28"/>
          <w:szCs w:val="28"/>
        </w:rPr>
        <w:t>. Муколитические средства</w:t>
      </w:r>
      <w:r>
        <w:rPr>
          <w:iCs/>
          <w:sz w:val="28"/>
          <w:szCs w:val="28"/>
        </w:rPr>
        <w:t>.</w:t>
      </w:r>
    </w:p>
    <w:p w14:paraId="42567DDE" w14:textId="77777777" w:rsidR="00804A1E" w:rsidRDefault="00804A1E" w:rsidP="006F0C7D">
      <w:pPr>
        <w:pStyle w:val="af4"/>
        <w:spacing w:line="360" w:lineRule="auto"/>
        <w:ind w:right="6"/>
        <w:jc w:val="left"/>
        <w:rPr>
          <w:b/>
          <w:iCs w:val="0"/>
          <w:sz w:val="28"/>
          <w:szCs w:val="28"/>
        </w:rPr>
      </w:pPr>
      <w:r w:rsidRPr="005E605D">
        <w:rPr>
          <w:b/>
          <w:iCs w:val="0"/>
          <w:sz w:val="28"/>
          <w:szCs w:val="28"/>
        </w:rPr>
        <w:t>Фармакологическая характерист</w:t>
      </w:r>
      <w:r w:rsidRPr="005E605D">
        <w:rPr>
          <w:b/>
          <w:iCs w:val="0"/>
          <w:sz w:val="28"/>
          <w:szCs w:val="28"/>
        </w:rPr>
        <w:t>и</w:t>
      </w:r>
      <w:r w:rsidRPr="005E605D">
        <w:rPr>
          <w:b/>
          <w:iCs w:val="0"/>
          <w:sz w:val="28"/>
          <w:szCs w:val="28"/>
        </w:rPr>
        <w:t>ка отхаркивающих средств:</w:t>
      </w:r>
    </w:p>
    <w:p w14:paraId="0B278970" w14:textId="77777777" w:rsidR="00746B7C" w:rsidRPr="005E605D" w:rsidRDefault="00746B7C" w:rsidP="006F0C7D">
      <w:pPr>
        <w:pStyle w:val="af4"/>
        <w:spacing w:line="360" w:lineRule="auto"/>
        <w:ind w:right="6"/>
        <w:jc w:val="left"/>
        <w:rPr>
          <w:b/>
          <w:iCs w:val="0"/>
          <w:sz w:val="28"/>
          <w:szCs w:val="28"/>
        </w:rPr>
      </w:pPr>
      <w:r w:rsidRPr="00746B7C">
        <w:rPr>
          <w:b/>
          <w:i w:val="0"/>
          <w:iCs w:val="0"/>
          <w:sz w:val="28"/>
          <w:szCs w:val="28"/>
          <w:lang w:val="en-US"/>
        </w:rPr>
        <w:t>I</w:t>
      </w:r>
      <w:r w:rsidRPr="00746B7C">
        <w:rPr>
          <w:b/>
          <w:i w:val="0"/>
          <w:iCs w:val="0"/>
          <w:sz w:val="28"/>
          <w:szCs w:val="28"/>
        </w:rPr>
        <w:t>. Средства, стимулирующие отхаркивание (экспекторанты)</w:t>
      </w:r>
    </w:p>
    <w:p w14:paraId="06D054B9" w14:textId="77777777" w:rsidR="00B42090" w:rsidRDefault="00021E2D" w:rsidP="00021E2D">
      <w:pPr>
        <w:pStyle w:val="af4"/>
        <w:spacing w:line="360" w:lineRule="auto"/>
        <w:ind w:right="6" w:firstLine="567"/>
        <w:rPr>
          <w:i w:val="0"/>
          <w:sz w:val="28"/>
          <w:szCs w:val="28"/>
        </w:rPr>
      </w:pPr>
      <w:r w:rsidRPr="00A21D89">
        <w:rPr>
          <w:i w:val="0"/>
          <w:iCs w:val="0"/>
          <w:sz w:val="28"/>
          <w:szCs w:val="28"/>
        </w:rPr>
        <w:t>а)</w:t>
      </w:r>
      <w:r w:rsidR="00B42090" w:rsidRPr="00A21D89">
        <w:rPr>
          <w:i w:val="0"/>
          <w:iCs w:val="0"/>
          <w:sz w:val="28"/>
          <w:szCs w:val="28"/>
        </w:rPr>
        <w:t xml:space="preserve"> </w:t>
      </w:r>
      <w:r w:rsidR="00B86DAC">
        <w:rPr>
          <w:i w:val="0"/>
          <w:iCs w:val="0"/>
          <w:sz w:val="28"/>
          <w:szCs w:val="28"/>
        </w:rPr>
        <w:t>р</w:t>
      </w:r>
      <w:r w:rsidR="002F7213" w:rsidRPr="00A21D89">
        <w:rPr>
          <w:i w:val="0"/>
          <w:iCs w:val="0"/>
          <w:sz w:val="28"/>
          <w:szCs w:val="28"/>
        </w:rPr>
        <w:t>ефлекторного действия</w:t>
      </w:r>
      <w:r w:rsidR="00B42090" w:rsidRPr="00A21D89">
        <w:rPr>
          <w:i w:val="0"/>
          <w:iCs w:val="0"/>
          <w:sz w:val="28"/>
          <w:szCs w:val="28"/>
        </w:rPr>
        <w:t xml:space="preserve"> -</w:t>
      </w:r>
      <w:r w:rsidR="00B42090" w:rsidRPr="008E7224">
        <w:rPr>
          <w:i w:val="0"/>
          <w:iCs w:val="0"/>
          <w:sz w:val="28"/>
          <w:szCs w:val="28"/>
        </w:rPr>
        <w:t xml:space="preserve"> </w:t>
      </w:r>
      <w:r w:rsidR="00B42090" w:rsidRPr="008E7224">
        <w:rPr>
          <w:i w:val="0"/>
          <w:sz w:val="28"/>
          <w:szCs w:val="28"/>
        </w:rPr>
        <w:t>препараты термопсиса, ипекакуаны, алтея, чабре</w:t>
      </w:r>
      <w:r w:rsidR="00A06539">
        <w:rPr>
          <w:i w:val="0"/>
          <w:sz w:val="28"/>
          <w:szCs w:val="28"/>
        </w:rPr>
        <w:t xml:space="preserve">ца, солодки, </w:t>
      </w:r>
      <w:r w:rsidR="00E94D01">
        <w:rPr>
          <w:i w:val="0"/>
          <w:sz w:val="28"/>
          <w:szCs w:val="28"/>
        </w:rPr>
        <w:t>т</w:t>
      </w:r>
      <w:r w:rsidR="00B42090" w:rsidRPr="008E7224">
        <w:rPr>
          <w:i w:val="0"/>
          <w:sz w:val="28"/>
          <w:szCs w:val="28"/>
        </w:rPr>
        <w:t xml:space="preserve">ерпингидрат, </w:t>
      </w:r>
      <w:r w:rsidR="00E94D01">
        <w:rPr>
          <w:i w:val="0"/>
          <w:sz w:val="28"/>
          <w:szCs w:val="28"/>
        </w:rPr>
        <w:t>м</w:t>
      </w:r>
      <w:r w:rsidR="00B42090" w:rsidRPr="008E7224">
        <w:rPr>
          <w:i w:val="0"/>
          <w:sz w:val="28"/>
          <w:szCs w:val="28"/>
        </w:rPr>
        <w:t xml:space="preserve">укалтин, </w:t>
      </w:r>
      <w:r w:rsidR="00B86DAC">
        <w:rPr>
          <w:i w:val="0"/>
          <w:sz w:val="28"/>
          <w:szCs w:val="28"/>
        </w:rPr>
        <w:t>п</w:t>
      </w:r>
      <w:r w:rsidR="00B42090" w:rsidRPr="008E7224">
        <w:rPr>
          <w:i w:val="0"/>
          <w:sz w:val="28"/>
          <w:szCs w:val="28"/>
        </w:rPr>
        <w:t>ертуссин</w:t>
      </w:r>
      <w:r w:rsidR="00804A1E">
        <w:rPr>
          <w:i w:val="0"/>
          <w:sz w:val="28"/>
          <w:szCs w:val="28"/>
        </w:rPr>
        <w:t>.</w:t>
      </w:r>
    </w:p>
    <w:p w14:paraId="014EF82E" w14:textId="77777777" w:rsidR="0049070F" w:rsidRPr="0049070F" w:rsidRDefault="0049070F" w:rsidP="0049070F">
      <w:pPr>
        <w:pStyle w:val="af4"/>
        <w:spacing w:line="360" w:lineRule="auto"/>
        <w:ind w:right="6" w:firstLine="567"/>
        <w:rPr>
          <w:i w:val="0"/>
          <w:sz w:val="28"/>
          <w:szCs w:val="28"/>
        </w:rPr>
      </w:pPr>
      <w:r w:rsidRPr="0049070F">
        <w:rPr>
          <w:i w:val="0"/>
          <w:sz w:val="28"/>
          <w:szCs w:val="28"/>
        </w:rPr>
        <w:t>1) стимулируют секрецию бронхиальных желез (при этом мокрота становится менее</w:t>
      </w:r>
      <w:r>
        <w:rPr>
          <w:i w:val="0"/>
          <w:sz w:val="28"/>
          <w:szCs w:val="28"/>
        </w:rPr>
        <w:t xml:space="preserve"> </w:t>
      </w:r>
      <w:r w:rsidRPr="0049070F">
        <w:rPr>
          <w:i w:val="0"/>
          <w:sz w:val="28"/>
          <w:szCs w:val="28"/>
        </w:rPr>
        <w:t>вязкой);</w:t>
      </w:r>
    </w:p>
    <w:p w14:paraId="4D93AE50" w14:textId="77777777" w:rsidR="0049070F" w:rsidRDefault="0049070F" w:rsidP="0049070F">
      <w:pPr>
        <w:pStyle w:val="af4"/>
        <w:spacing w:line="360" w:lineRule="auto"/>
        <w:ind w:right="6" w:firstLine="567"/>
        <w:rPr>
          <w:i w:val="0"/>
          <w:sz w:val="28"/>
          <w:szCs w:val="28"/>
        </w:rPr>
      </w:pPr>
      <w:r w:rsidRPr="0049070F">
        <w:rPr>
          <w:i w:val="0"/>
          <w:sz w:val="28"/>
          <w:szCs w:val="28"/>
        </w:rPr>
        <w:t>2) повышают активность мерцательного эпителия бронхов (движения ресничек эпителия</w:t>
      </w:r>
      <w:r>
        <w:rPr>
          <w:i w:val="0"/>
          <w:sz w:val="28"/>
          <w:szCs w:val="28"/>
        </w:rPr>
        <w:t xml:space="preserve"> </w:t>
      </w:r>
      <w:r w:rsidRPr="0049070F">
        <w:rPr>
          <w:i w:val="0"/>
          <w:sz w:val="28"/>
          <w:szCs w:val="28"/>
        </w:rPr>
        <w:t>способствуют удалению мокроты).</w:t>
      </w:r>
    </w:p>
    <w:p w14:paraId="35931658" w14:textId="77777777" w:rsidR="00E94D01" w:rsidRDefault="00804A1E" w:rsidP="00021E2D">
      <w:pPr>
        <w:pStyle w:val="af4"/>
        <w:spacing w:line="360" w:lineRule="auto"/>
        <w:ind w:right="6" w:firstLine="567"/>
        <w:rPr>
          <w:i w:val="0"/>
          <w:sz w:val="28"/>
          <w:szCs w:val="28"/>
        </w:rPr>
      </w:pPr>
      <w:r w:rsidRPr="00804A1E">
        <w:rPr>
          <w:i w:val="0"/>
          <w:sz w:val="28"/>
          <w:szCs w:val="28"/>
        </w:rPr>
        <w:t>Биологически активные вещества (БАВ) растений (в первую очередь - сапонины) стимулируют хеморецепторы в желудке, возникает поток импульсов по направлению к рвотному центру. Однако эти препараты, применя</w:t>
      </w:r>
      <w:r w:rsidRPr="00804A1E">
        <w:rPr>
          <w:i w:val="0"/>
          <w:sz w:val="28"/>
          <w:szCs w:val="28"/>
        </w:rPr>
        <w:softHyphen/>
        <w:t>ющиеся в подп</w:t>
      </w:r>
      <w:r w:rsidRPr="00804A1E">
        <w:rPr>
          <w:i w:val="0"/>
          <w:sz w:val="28"/>
          <w:szCs w:val="28"/>
        </w:rPr>
        <w:t>о</w:t>
      </w:r>
      <w:r w:rsidRPr="00804A1E">
        <w:rPr>
          <w:i w:val="0"/>
          <w:sz w:val="28"/>
          <w:szCs w:val="28"/>
        </w:rPr>
        <w:t>роговых дозах, вызывают слабую ак</w:t>
      </w:r>
      <w:r w:rsidR="006B34D8">
        <w:rPr>
          <w:i w:val="0"/>
          <w:sz w:val="28"/>
          <w:szCs w:val="28"/>
        </w:rPr>
        <w:t>тивацию</w:t>
      </w:r>
      <w:r w:rsidRPr="00804A1E">
        <w:rPr>
          <w:i w:val="0"/>
          <w:sz w:val="28"/>
          <w:szCs w:val="28"/>
        </w:rPr>
        <w:t xml:space="preserve"> рвотно</w:t>
      </w:r>
      <w:r w:rsidRPr="00804A1E">
        <w:rPr>
          <w:i w:val="0"/>
          <w:sz w:val="28"/>
          <w:szCs w:val="28"/>
        </w:rPr>
        <w:softHyphen/>
        <w:t>го центра, но при этом выраженно стимулируют находящиеся рядом центры блуждающего нерва. В результ</w:t>
      </w:r>
      <w:r w:rsidRPr="00804A1E">
        <w:rPr>
          <w:i w:val="0"/>
          <w:sz w:val="28"/>
          <w:szCs w:val="28"/>
        </w:rPr>
        <w:t>а</w:t>
      </w:r>
      <w:r w:rsidRPr="00804A1E">
        <w:rPr>
          <w:i w:val="0"/>
          <w:sz w:val="28"/>
          <w:szCs w:val="28"/>
        </w:rPr>
        <w:t>те активируются парасим</w:t>
      </w:r>
      <w:r w:rsidRPr="00804A1E">
        <w:rPr>
          <w:i w:val="0"/>
          <w:sz w:val="28"/>
          <w:szCs w:val="28"/>
        </w:rPr>
        <w:softHyphen/>
        <w:t>патические влияния на бронхи, что приводит к усилению их секре</w:t>
      </w:r>
      <w:r w:rsidRPr="00804A1E">
        <w:rPr>
          <w:i w:val="0"/>
          <w:sz w:val="28"/>
          <w:szCs w:val="28"/>
        </w:rPr>
        <w:softHyphen/>
        <w:t xml:space="preserve">торной активности, а также к увеличению двигательной активности мерцательного эпителия, в результате чего облегчается выделение мокроты. </w:t>
      </w:r>
    </w:p>
    <w:p w14:paraId="66CD06C2" w14:textId="77777777" w:rsidR="006B34D8" w:rsidRPr="00804A1E" w:rsidRDefault="006B34D8" w:rsidP="006B34D8">
      <w:pPr>
        <w:pStyle w:val="af4"/>
        <w:spacing w:line="360" w:lineRule="auto"/>
        <w:ind w:right="6" w:firstLine="567"/>
        <w:rPr>
          <w:i w:val="0"/>
          <w:iCs w:val="0"/>
          <w:sz w:val="28"/>
          <w:szCs w:val="28"/>
        </w:rPr>
      </w:pPr>
      <w:r w:rsidRPr="00804A1E">
        <w:rPr>
          <w:i w:val="0"/>
          <w:sz w:val="28"/>
          <w:szCs w:val="28"/>
        </w:rPr>
        <w:t>Отхаркивающие средства рефлекторного действия применяются главным образом в виде настоев и отваров, из которых изготавлива</w:t>
      </w:r>
      <w:r w:rsidRPr="00804A1E">
        <w:rPr>
          <w:i w:val="0"/>
          <w:sz w:val="28"/>
          <w:szCs w:val="28"/>
        </w:rPr>
        <w:softHyphen/>
        <w:t>ются мик</w:t>
      </w:r>
      <w:r w:rsidRPr="00804A1E">
        <w:rPr>
          <w:i w:val="0"/>
          <w:sz w:val="28"/>
          <w:szCs w:val="28"/>
        </w:rPr>
        <w:t>с</w:t>
      </w:r>
      <w:r w:rsidRPr="00804A1E">
        <w:rPr>
          <w:i w:val="0"/>
          <w:sz w:val="28"/>
          <w:szCs w:val="28"/>
        </w:rPr>
        <w:t>туры.</w:t>
      </w:r>
    </w:p>
    <w:p w14:paraId="628923AE" w14:textId="77777777" w:rsidR="006B34D8" w:rsidRPr="00203A90" w:rsidRDefault="006B34D8" w:rsidP="006F0C7D">
      <w:pPr>
        <w:pStyle w:val="af4"/>
        <w:spacing w:line="360" w:lineRule="auto"/>
        <w:ind w:right="6"/>
        <w:jc w:val="left"/>
        <w:rPr>
          <w:sz w:val="28"/>
          <w:szCs w:val="28"/>
        </w:rPr>
      </w:pPr>
      <w:r w:rsidRPr="00203A90">
        <w:rPr>
          <w:rStyle w:val="aff"/>
          <w:color w:val="333333"/>
          <w:sz w:val="28"/>
          <w:szCs w:val="28"/>
          <w:shd w:val="clear" w:color="auto" w:fill="FFFFFF"/>
        </w:rPr>
        <w:t>Фармакологические свойства</w:t>
      </w:r>
      <w:r w:rsidR="005E605D" w:rsidRPr="005E605D">
        <w:rPr>
          <w:b/>
          <w:iCs w:val="0"/>
          <w:sz w:val="28"/>
          <w:szCs w:val="28"/>
        </w:rPr>
        <w:t xml:space="preserve"> отхаркивающих средств</w:t>
      </w:r>
      <w:r w:rsidRPr="00203A90">
        <w:rPr>
          <w:sz w:val="28"/>
          <w:szCs w:val="28"/>
        </w:rPr>
        <w:t>:</w:t>
      </w:r>
    </w:p>
    <w:p w14:paraId="422AB6EF" w14:textId="77777777" w:rsidR="006B34D8" w:rsidRPr="006B34D8" w:rsidRDefault="006B34D8" w:rsidP="006B34D8">
      <w:pPr>
        <w:pStyle w:val="af4"/>
        <w:spacing w:line="360" w:lineRule="auto"/>
        <w:ind w:right="6" w:firstLine="567"/>
        <w:rPr>
          <w:i w:val="0"/>
          <w:sz w:val="28"/>
          <w:szCs w:val="28"/>
        </w:rPr>
      </w:pPr>
      <w:r w:rsidRPr="006B34D8">
        <w:rPr>
          <w:i w:val="0"/>
          <w:sz w:val="28"/>
          <w:szCs w:val="28"/>
        </w:rPr>
        <w:t>Трава термопсиса обладает отхаркивающим действием, оказывая умеренное раздражающее действие на рецепторы слизистой оболочки желудка, рефлекторно повышает секрецию бронхиальных желез.</w:t>
      </w:r>
    </w:p>
    <w:p w14:paraId="7BB8B7CD" w14:textId="77777777" w:rsidR="006B34D8" w:rsidRPr="006B34D8" w:rsidRDefault="006B34D8" w:rsidP="006B34D8">
      <w:pPr>
        <w:pStyle w:val="af4"/>
        <w:spacing w:line="360" w:lineRule="auto"/>
        <w:ind w:right="6" w:firstLine="567"/>
        <w:rPr>
          <w:i w:val="0"/>
          <w:sz w:val="28"/>
          <w:szCs w:val="28"/>
        </w:rPr>
      </w:pPr>
      <w:r w:rsidRPr="006B34D8">
        <w:rPr>
          <w:i w:val="0"/>
          <w:sz w:val="28"/>
          <w:szCs w:val="28"/>
        </w:rPr>
        <w:lastRenderedPageBreak/>
        <w:t>Содержащие в траве термопсиса алкалоиды (цитизин, метилцитизин, пахи</w:t>
      </w:r>
      <w:r w:rsidR="00203A90">
        <w:rPr>
          <w:i w:val="0"/>
          <w:sz w:val="28"/>
          <w:szCs w:val="28"/>
        </w:rPr>
        <w:t>карпин, ана</w:t>
      </w:r>
      <w:r w:rsidRPr="006B34D8">
        <w:rPr>
          <w:i w:val="0"/>
          <w:sz w:val="28"/>
          <w:szCs w:val="28"/>
        </w:rPr>
        <w:t>гирин, термопсин, термопсидин) оказывают возбуждающее действие на дыхательный и, в высоких дозах, на рвотные центры.</w:t>
      </w:r>
    </w:p>
    <w:p w14:paraId="78703086" w14:textId="77777777" w:rsidR="006B34D8" w:rsidRDefault="006B34D8" w:rsidP="006B34D8">
      <w:pPr>
        <w:pStyle w:val="af4"/>
        <w:spacing w:line="360" w:lineRule="auto"/>
        <w:ind w:right="6" w:firstLine="567"/>
        <w:rPr>
          <w:i w:val="0"/>
          <w:sz w:val="28"/>
          <w:szCs w:val="28"/>
        </w:rPr>
      </w:pPr>
      <w:r w:rsidRPr="006B34D8">
        <w:rPr>
          <w:i w:val="0"/>
          <w:sz w:val="28"/>
          <w:szCs w:val="28"/>
        </w:rPr>
        <w:t>Натрия гидрокарбонат стимулирует секрецию бронхиальных желез, способствует снижению вязкости мокроты.</w:t>
      </w:r>
    </w:p>
    <w:p w14:paraId="03028B08" w14:textId="77777777" w:rsidR="006B34D8" w:rsidRPr="00203A90" w:rsidRDefault="006B34D8" w:rsidP="006B34D8">
      <w:pPr>
        <w:pStyle w:val="af4"/>
        <w:spacing w:line="360" w:lineRule="auto"/>
        <w:ind w:right="6"/>
        <w:rPr>
          <w:b/>
          <w:sz w:val="28"/>
          <w:szCs w:val="28"/>
        </w:rPr>
      </w:pPr>
      <w:r w:rsidRPr="00203A90">
        <w:rPr>
          <w:b/>
          <w:sz w:val="28"/>
          <w:szCs w:val="28"/>
        </w:rPr>
        <w:t>Показания к применению</w:t>
      </w:r>
      <w:r w:rsidR="005E605D" w:rsidRPr="005E605D">
        <w:rPr>
          <w:b/>
          <w:iCs w:val="0"/>
          <w:sz w:val="28"/>
          <w:szCs w:val="28"/>
        </w:rPr>
        <w:t xml:space="preserve"> отхаркивающих средств</w:t>
      </w:r>
      <w:r w:rsidRPr="00203A90">
        <w:rPr>
          <w:b/>
          <w:sz w:val="28"/>
          <w:szCs w:val="28"/>
        </w:rPr>
        <w:t>:</w:t>
      </w:r>
    </w:p>
    <w:p w14:paraId="139C593F" w14:textId="77777777" w:rsidR="006B34D8" w:rsidRDefault="006B34D8" w:rsidP="006B34D8">
      <w:pPr>
        <w:pStyle w:val="af4"/>
        <w:spacing w:line="360" w:lineRule="auto"/>
        <w:ind w:right="6" w:firstLine="567"/>
        <w:rPr>
          <w:i w:val="0"/>
          <w:sz w:val="28"/>
          <w:szCs w:val="28"/>
        </w:rPr>
      </w:pPr>
      <w:r w:rsidRPr="006B34D8">
        <w:rPr>
          <w:i w:val="0"/>
          <w:sz w:val="28"/>
          <w:szCs w:val="28"/>
        </w:rPr>
        <w:t>Заболевания дыхательных путей, сопровождающие кашлем с трудноотделяемой мокротой (трахеит, бронхит) - в составе комплексной терапии.</w:t>
      </w:r>
    </w:p>
    <w:p w14:paraId="70188739" w14:textId="77777777" w:rsidR="006B34D8" w:rsidRPr="00203A90" w:rsidRDefault="006B34D8" w:rsidP="006B34D8">
      <w:pPr>
        <w:pStyle w:val="af4"/>
        <w:spacing w:line="360" w:lineRule="auto"/>
        <w:ind w:right="6"/>
        <w:rPr>
          <w:b/>
          <w:sz w:val="28"/>
          <w:szCs w:val="28"/>
        </w:rPr>
      </w:pPr>
      <w:r w:rsidRPr="00203A90">
        <w:rPr>
          <w:b/>
          <w:sz w:val="28"/>
          <w:szCs w:val="28"/>
        </w:rPr>
        <w:t>Противопоказания</w:t>
      </w:r>
      <w:r w:rsidR="005E605D" w:rsidRPr="005E605D">
        <w:rPr>
          <w:b/>
          <w:iCs w:val="0"/>
          <w:sz w:val="28"/>
          <w:szCs w:val="28"/>
        </w:rPr>
        <w:t xml:space="preserve"> отхаркивающих средств</w:t>
      </w:r>
      <w:r w:rsidRPr="00203A90">
        <w:rPr>
          <w:b/>
          <w:sz w:val="28"/>
          <w:szCs w:val="28"/>
        </w:rPr>
        <w:t>:</w:t>
      </w:r>
    </w:p>
    <w:p w14:paraId="78089588" w14:textId="77777777" w:rsidR="006B34D8" w:rsidRDefault="006B34D8" w:rsidP="006B34D8">
      <w:pPr>
        <w:pStyle w:val="af4"/>
        <w:spacing w:line="360" w:lineRule="auto"/>
        <w:ind w:right="6" w:firstLine="567"/>
        <w:rPr>
          <w:i w:val="0"/>
          <w:sz w:val="28"/>
          <w:szCs w:val="28"/>
        </w:rPr>
      </w:pPr>
      <w:r w:rsidRPr="006B34D8">
        <w:rPr>
          <w:i w:val="0"/>
          <w:sz w:val="28"/>
          <w:szCs w:val="28"/>
        </w:rPr>
        <w:t>Повышенная чувствительность к компонентам препарата, язвенная болезнь желудка и двенадцатиперстной кишки.</w:t>
      </w:r>
    </w:p>
    <w:p w14:paraId="7C5D7E1C" w14:textId="77777777" w:rsidR="00804A1E" w:rsidRDefault="00021E2D" w:rsidP="00804A1E">
      <w:pPr>
        <w:pStyle w:val="af4"/>
        <w:spacing w:line="360" w:lineRule="auto"/>
        <w:ind w:right="6" w:firstLine="567"/>
        <w:rPr>
          <w:i w:val="0"/>
          <w:sz w:val="28"/>
          <w:szCs w:val="28"/>
        </w:rPr>
      </w:pPr>
      <w:r w:rsidRPr="00A21D89">
        <w:rPr>
          <w:i w:val="0"/>
          <w:iCs w:val="0"/>
          <w:sz w:val="28"/>
          <w:szCs w:val="28"/>
        </w:rPr>
        <w:t>б)</w:t>
      </w:r>
      <w:r w:rsidR="00B42090" w:rsidRPr="00A21D89">
        <w:rPr>
          <w:i w:val="0"/>
          <w:iCs w:val="0"/>
          <w:sz w:val="28"/>
          <w:szCs w:val="28"/>
        </w:rPr>
        <w:t xml:space="preserve"> </w:t>
      </w:r>
      <w:r w:rsidR="007C7EB2">
        <w:rPr>
          <w:i w:val="0"/>
          <w:sz w:val="28"/>
          <w:szCs w:val="28"/>
        </w:rPr>
        <w:t>р</w:t>
      </w:r>
      <w:r w:rsidR="00B42090" w:rsidRPr="00A21D89">
        <w:rPr>
          <w:i w:val="0"/>
          <w:sz w:val="28"/>
          <w:szCs w:val="28"/>
        </w:rPr>
        <w:t>езорбтивного (</w:t>
      </w:r>
      <w:r w:rsidR="00EB5EAB">
        <w:rPr>
          <w:i w:val="0"/>
          <w:iCs w:val="0"/>
          <w:sz w:val="28"/>
          <w:szCs w:val="28"/>
        </w:rPr>
        <w:t>п</w:t>
      </w:r>
      <w:r w:rsidR="00B42090" w:rsidRPr="00A21D89">
        <w:rPr>
          <w:i w:val="0"/>
          <w:iCs w:val="0"/>
          <w:sz w:val="28"/>
          <w:szCs w:val="28"/>
        </w:rPr>
        <w:t>рямого)</w:t>
      </w:r>
      <w:r w:rsidR="00B42090" w:rsidRPr="00A21D89">
        <w:rPr>
          <w:i w:val="0"/>
          <w:sz w:val="28"/>
          <w:szCs w:val="28"/>
        </w:rPr>
        <w:t xml:space="preserve"> действия </w:t>
      </w:r>
      <w:r w:rsidRPr="00021E2D">
        <w:rPr>
          <w:i w:val="0"/>
          <w:sz w:val="28"/>
          <w:szCs w:val="28"/>
        </w:rPr>
        <w:t xml:space="preserve">- </w:t>
      </w:r>
      <w:r w:rsidR="00B42090" w:rsidRPr="008E7224">
        <w:rPr>
          <w:i w:val="0"/>
          <w:sz w:val="28"/>
          <w:szCs w:val="28"/>
        </w:rPr>
        <w:t>(</w:t>
      </w:r>
      <w:r w:rsidR="00B86DAC">
        <w:rPr>
          <w:i w:val="0"/>
          <w:sz w:val="28"/>
          <w:szCs w:val="28"/>
        </w:rPr>
        <w:t>й</w:t>
      </w:r>
      <w:r w:rsidR="00B42090" w:rsidRPr="008E7224">
        <w:rPr>
          <w:i w:val="0"/>
          <w:sz w:val="28"/>
          <w:szCs w:val="28"/>
        </w:rPr>
        <w:t xml:space="preserve">одид натрия и калия, </w:t>
      </w:r>
      <w:r w:rsidR="00B86DAC">
        <w:rPr>
          <w:i w:val="0"/>
          <w:sz w:val="28"/>
          <w:szCs w:val="28"/>
        </w:rPr>
        <w:t>а</w:t>
      </w:r>
      <w:r w:rsidR="00B42090" w:rsidRPr="008E7224">
        <w:rPr>
          <w:i w:val="0"/>
          <w:sz w:val="28"/>
          <w:szCs w:val="28"/>
        </w:rPr>
        <w:t xml:space="preserve">ммония хлорид, </w:t>
      </w:r>
      <w:r w:rsidR="00B86DAC">
        <w:rPr>
          <w:i w:val="0"/>
          <w:sz w:val="28"/>
          <w:szCs w:val="28"/>
        </w:rPr>
        <w:t>н</w:t>
      </w:r>
      <w:r w:rsidR="00B42090" w:rsidRPr="008E7224">
        <w:rPr>
          <w:i w:val="0"/>
          <w:sz w:val="28"/>
          <w:szCs w:val="28"/>
        </w:rPr>
        <w:t xml:space="preserve">атрия гидрокарбонат, </w:t>
      </w:r>
      <w:r w:rsidR="00B86DAC">
        <w:rPr>
          <w:i w:val="0"/>
          <w:sz w:val="28"/>
          <w:szCs w:val="28"/>
        </w:rPr>
        <w:t>н</w:t>
      </w:r>
      <w:r w:rsidR="00B42090" w:rsidRPr="008E7224">
        <w:rPr>
          <w:i w:val="0"/>
          <w:sz w:val="28"/>
          <w:szCs w:val="28"/>
        </w:rPr>
        <w:t xml:space="preserve">атрия бензоат). </w:t>
      </w:r>
    </w:p>
    <w:p w14:paraId="29BBF42E" w14:textId="77777777" w:rsidR="00804A1E" w:rsidRPr="00804A1E" w:rsidRDefault="00804A1E" w:rsidP="00804A1E">
      <w:pPr>
        <w:pStyle w:val="af4"/>
        <w:spacing w:line="360" w:lineRule="auto"/>
        <w:ind w:right="6" w:firstLine="567"/>
        <w:rPr>
          <w:i w:val="0"/>
          <w:sz w:val="28"/>
          <w:szCs w:val="28"/>
        </w:rPr>
      </w:pPr>
      <w:r w:rsidRPr="00804A1E">
        <w:rPr>
          <w:i w:val="0"/>
          <w:sz w:val="28"/>
          <w:szCs w:val="28"/>
        </w:rPr>
        <w:t>Эти средства также применяются внутрь. Содержат летучие компоненты (эфирные масла, аммиак), которые после всасывания в кровь выделяются из организма чер</w:t>
      </w:r>
      <w:r>
        <w:rPr>
          <w:i w:val="0"/>
          <w:sz w:val="28"/>
          <w:szCs w:val="28"/>
        </w:rPr>
        <w:t>ез легкие при выдохе или секрет</w:t>
      </w:r>
      <w:r w:rsidRPr="00804A1E">
        <w:rPr>
          <w:i w:val="0"/>
          <w:sz w:val="28"/>
          <w:szCs w:val="28"/>
        </w:rPr>
        <w:t>ируются железами бронхов (калия й</w:t>
      </w:r>
      <w:r w:rsidRPr="00804A1E">
        <w:rPr>
          <w:i w:val="0"/>
          <w:sz w:val="28"/>
          <w:szCs w:val="28"/>
        </w:rPr>
        <w:t>о</w:t>
      </w:r>
      <w:r w:rsidRPr="00804A1E">
        <w:rPr>
          <w:i w:val="0"/>
          <w:sz w:val="28"/>
          <w:szCs w:val="28"/>
        </w:rPr>
        <w:t>дид). Проходя по дыхательным путям, вызывают их прямое раздраже</w:t>
      </w:r>
      <w:r>
        <w:rPr>
          <w:i w:val="0"/>
          <w:sz w:val="28"/>
          <w:szCs w:val="28"/>
        </w:rPr>
        <w:t>ние, что приводит к отторже</w:t>
      </w:r>
      <w:r>
        <w:rPr>
          <w:i w:val="0"/>
          <w:sz w:val="28"/>
          <w:szCs w:val="28"/>
        </w:rPr>
        <w:softHyphen/>
      </w:r>
      <w:r w:rsidRPr="00804A1E">
        <w:rPr>
          <w:i w:val="0"/>
          <w:sz w:val="28"/>
          <w:szCs w:val="28"/>
        </w:rPr>
        <w:t>нию мокроты</w:t>
      </w:r>
    </w:p>
    <w:p w14:paraId="2A9353DE" w14:textId="77777777" w:rsidR="0095197B" w:rsidRDefault="00021E2D" w:rsidP="00804A1E">
      <w:pPr>
        <w:pStyle w:val="af4"/>
        <w:spacing w:line="360" w:lineRule="auto"/>
        <w:ind w:right="6" w:firstLine="567"/>
        <w:rPr>
          <w:i w:val="0"/>
          <w:sz w:val="28"/>
          <w:szCs w:val="28"/>
        </w:rPr>
      </w:pPr>
      <w:r w:rsidRPr="00746B7C">
        <w:rPr>
          <w:b/>
          <w:i w:val="0"/>
          <w:iCs w:val="0"/>
          <w:sz w:val="28"/>
          <w:szCs w:val="28"/>
          <w:lang w:val="en-US"/>
        </w:rPr>
        <w:t>II</w:t>
      </w:r>
      <w:r w:rsidRPr="00746B7C">
        <w:rPr>
          <w:b/>
          <w:i w:val="0"/>
          <w:iCs w:val="0"/>
          <w:sz w:val="28"/>
          <w:szCs w:val="28"/>
        </w:rPr>
        <w:t>.</w:t>
      </w:r>
      <w:r w:rsidRPr="00746B7C">
        <w:rPr>
          <w:b/>
          <w:iCs w:val="0"/>
          <w:sz w:val="28"/>
          <w:szCs w:val="28"/>
        </w:rPr>
        <w:t xml:space="preserve"> </w:t>
      </w:r>
      <w:r w:rsidR="002F7213" w:rsidRPr="00746B7C">
        <w:rPr>
          <w:b/>
          <w:i w:val="0"/>
          <w:iCs w:val="0"/>
          <w:sz w:val="28"/>
          <w:szCs w:val="28"/>
        </w:rPr>
        <w:t>Муколитические средства</w:t>
      </w:r>
      <w:r w:rsidR="0012128C" w:rsidRPr="008C54A3">
        <w:rPr>
          <w:i w:val="0"/>
          <w:iCs w:val="0"/>
          <w:sz w:val="28"/>
          <w:szCs w:val="28"/>
        </w:rPr>
        <w:t xml:space="preserve"> </w:t>
      </w:r>
      <w:r w:rsidRPr="008C54A3">
        <w:rPr>
          <w:i w:val="0"/>
          <w:iCs w:val="0"/>
          <w:sz w:val="28"/>
          <w:szCs w:val="28"/>
        </w:rPr>
        <w:t xml:space="preserve">- </w:t>
      </w:r>
      <w:r w:rsidR="0012128C" w:rsidRPr="008C54A3">
        <w:rPr>
          <w:i w:val="0"/>
          <w:sz w:val="28"/>
          <w:szCs w:val="28"/>
        </w:rPr>
        <w:t>разжижают мокроту за счет деполимеризации повышающих ее вязкость полимерных компонентов: белков (</w:t>
      </w:r>
      <w:r w:rsidR="00B86DAC">
        <w:rPr>
          <w:i w:val="0"/>
          <w:sz w:val="28"/>
          <w:szCs w:val="28"/>
        </w:rPr>
        <w:t>т</w:t>
      </w:r>
      <w:r w:rsidR="0012128C" w:rsidRPr="008C54A3">
        <w:rPr>
          <w:i w:val="0"/>
          <w:sz w:val="28"/>
          <w:szCs w:val="28"/>
        </w:rPr>
        <w:t xml:space="preserve">рипсин, </w:t>
      </w:r>
      <w:r w:rsidR="00B86DAC">
        <w:rPr>
          <w:i w:val="0"/>
          <w:sz w:val="28"/>
          <w:szCs w:val="28"/>
        </w:rPr>
        <w:t>х</w:t>
      </w:r>
      <w:r w:rsidR="0012128C" w:rsidRPr="008C54A3">
        <w:rPr>
          <w:i w:val="0"/>
          <w:sz w:val="28"/>
          <w:szCs w:val="28"/>
        </w:rPr>
        <w:t>имотри</w:t>
      </w:r>
      <w:r w:rsidR="0012128C" w:rsidRPr="008C54A3">
        <w:rPr>
          <w:i w:val="0"/>
          <w:sz w:val="28"/>
          <w:szCs w:val="28"/>
        </w:rPr>
        <w:t>п</w:t>
      </w:r>
      <w:r w:rsidR="0012128C" w:rsidRPr="008C54A3">
        <w:rPr>
          <w:i w:val="0"/>
          <w:sz w:val="28"/>
          <w:szCs w:val="28"/>
        </w:rPr>
        <w:t>син), мукополисахаридов и мукопротеидов (</w:t>
      </w:r>
      <w:r w:rsidR="00B86DAC">
        <w:rPr>
          <w:i w:val="0"/>
          <w:sz w:val="28"/>
          <w:szCs w:val="28"/>
        </w:rPr>
        <w:t>а</w:t>
      </w:r>
      <w:r w:rsidR="0012128C" w:rsidRPr="008C54A3">
        <w:rPr>
          <w:i w:val="0"/>
          <w:sz w:val="28"/>
          <w:szCs w:val="28"/>
        </w:rPr>
        <w:t xml:space="preserve">цетилцистеин, </w:t>
      </w:r>
      <w:r w:rsidR="00B86DAC">
        <w:rPr>
          <w:i w:val="0"/>
          <w:sz w:val="28"/>
          <w:szCs w:val="28"/>
        </w:rPr>
        <w:t>б</w:t>
      </w:r>
      <w:r w:rsidR="0012128C" w:rsidRPr="008C54A3">
        <w:rPr>
          <w:i w:val="0"/>
          <w:sz w:val="28"/>
          <w:szCs w:val="28"/>
        </w:rPr>
        <w:t xml:space="preserve">ромгексин, </w:t>
      </w:r>
      <w:r w:rsidR="00B86DAC">
        <w:rPr>
          <w:i w:val="0"/>
          <w:sz w:val="28"/>
          <w:szCs w:val="28"/>
        </w:rPr>
        <w:t>к</w:t>
      </w:r>
      <w:r w:rsidR="0012128C" w:rsidRPr="008C54A3">
        <w:rPr>
          <w:i w:val="0"/>
          <w:sz w:val="28"/>
          <w:szCs w:val="28"/>
        </w:rPr>
        <w:t>арбоц</w:t>
      </w:r>
      <w:r w:rsidR="0012128C" w:rsidRPr="008C54A3">
        <w:rPr>
          <w:i w:val="0"/>
          <w:sz w:val="28"/>
          <w:szCs w:val="28"/>
        </w:rPr>
        <w:t>и</w:t>
      </w:r>
      <w:r w:rsidR="0012128C" w:rsidRPr="008C54A3">
        <w:rPr>
          <w:i w:val="0"/>
          <w:sz w:val="28"/>
          <w:szCs w:val="28"/>
        </w:rPr>
        <w:t xml:space="preserve">стеин, </w:t>
      </w:r>
      <w:r w:rsidR="00B86DAC">
        <w:rPr>
          <w:i w:val="0"/>
          <w:sz w:val="28"/>
          <w:szCs w:val="28"/>
        </w:rPr>
        <w:t>а</w:t>
      </w:r>
      <w:r w:rsidR="0012128C" w:rsidRPr="008C54A3">
        <w:rPr>
          <w:i w:val="0"/>
          <w:sz w:val="28"/>
          <w:szCs w:val="28"/>
        </w:rPr>
        <w:t>мброксол (</w:t>
      </w:r>
      <w:r w:rsidR="00B86DAC">
        <w:rPr>
          <w:i w:val="0"/>
          <w:sz w:val="28"/>
          <w:szCs w:val="28"/>
        </w:rPr>
        <w:t>л</w:t>
      </w:r>
      <w:r w:rsidR="0012128C" w:rsidRPr="008C54A3">
        <w:rPr>
          <w:i w:val="0"/>
          <w:sz w:val="28"/>
          <w:szCs w:val="28"/>
        </w:rPr>
        <w:t>азолван).</w:t>
      </w:r>
    </w:p>
    <w:p w14:paraId="7105263D" w14:textId="77777777" w:rsidR="0012128C" w:rsidRPr="008C54A3" w:rsidRDefault="0012128C" w:rsidP="00804A1E">
      <w:pPr>
        <w:pStyle w:val="af4"/>
        <w:spacing w:line="360" w:lineRule="auto"/>
        <w:ind w:right="6" w:firstLine="567"/>
        <w:rPr>
          <w:i w:val="0"/>
          <w:sz w:val="28"/>
          <w:szCs w:val="28"/>
        </w:rPr>
      </w:pPr>
      <w:r w:rsidRPr="008C54A3">
        <w:rPr>
          <w:i w:val="0"/>
          <w:sz w:val="28"/>
          <w:szCs w:val="28"/>
        </w:rPr>
        <w:t xml:space="preserve"> </w:t>
      </w:r>
      <w:r w:rsidR="00B86DAC">
        <w:rPr>
          <w:i w:val="0"/>
          <w:sz w:val="28"/>
          <w:szCs w:val="28"/>
        </w:rPr>
        <w:t>А</w:t>
      </w:r>
      <w:r w:rsidRPr="008C54A3">
        <w:rPr>
          <w:i w:val="0"/>
          <w:sz w:val="28"/>
          <w:szCs w:val="28"/>
        </w:rPr>
        <w:t>мброксол также стимулирует образование сурфактанта</w:t>
      </w:r>
      <w:r w:rsidR="00EA5859">
        <w:rPr>
          <w:i w:val="0"/>
          <w:sz w:val="28"/>
          <w:szCs w:val="28"/>
        </w:rPr>
        <w:t xml:space="preserve"> (</w:t>
      </w:r>
      <w:r w:rsidR="00EA5859" w:rsidRPr="00EA5859">
        <w:rPr>
          <w:i w:val="0"/>
          <w:sz w:val="28"/>
          <w:szCs w:val="28"/>
          <w:shd w:val="clear" w:color="auto" w:fill="F3F1ED"/>
        </w:rPr>
        <w:t>смесь поверхностно-активных веществ, выстилающая лёгочные альвеолы изнутри</w:t>
      </w:r>
      <w:r w:rsidR="00EA5859">
        <w:rPr>
          <w:i w:val="0"/>
          <w:sz w:val="28"/>
          <w:szCs w:val="28"/>
        </w:rPr>
        <w:t>)</w:t>
      </w:r>
      <w:r w:rsidRPr="008C54A3">
        <w:rPr>
          <w:i w:val="0"/>
          <w:sz w:val="28"/>
          <w:szCs w:val="28"/>
        </w:rPr>
        <w:t xml:space="preserve"> у недоношенных детей и у детей с синдромом дыхательной недостаточн</w:t>
      </w:r>
      <w:r w:rsidRPr="008C54A3">
        <w:rPr>
          <w:i w:val="0"/>
          <w:sz w:val="28"/>
          <w:szCs w:val="28"/>
        </w:rPr>
        <w:t>о</w:t>
      </w:r>
      <w:r w:rsidRPr="008C54A3">
        <w:rPr>
          <w:i w:val="0"/>
          <w:sz w:val="28"/>
          <w:szCs w:val="28"/>
        </w:rPr>
        <w:t>сти.</w:t>
      </w:r>
    </w:p>
    <w:p w14:paraId="6D98F402" w14:textId="77777777" w:rsidR="00B86DAC" w:rsidRPr="00203A90" w:rsidRDefault="00FF631D" w:rsidP="00B86DAC">
      <w:pPr>
        <w:pStyle w:val="af4"/>
        <w:spacing w:line="360" w:lineRule="auto"/>
        <w:ind w:right="6"/>
        <w:rPr>
          <w:b/>
          <w:iCs w:val="0"/>
          <w:sz w:val="28"/>
          <w:szCs w:val="28"/>
        </w:rPr>
      </w:pPr>
      <w:r w:rsidRPr="00203A90">
        <w:rPr>
          <w:b/>
          <w:iCs w:val="0"/>
          <w:sz w:val="28"/>
          <w:szCs w:val="28"/>
        </w:rPr>
        <w:t>Механизм действия</w:t>
      </w:r>
      <w:r w:rsidR="00630228" w:rsidRPr="00203A90">
        <w:rPr>
          <w:b/>
          <w:iCs w:val="0"/>
          <w:sz w:val="28"/>
          <w:szCs w:val="28"/>
        </w:rPr>
        <w:t xml:space="preserve">: </w:t>
      </w:r>
    </w:p>
    <w:p w14:paraId="1FD5E8B0" w14:textId="77777777" w:rsidR="00FF631D" w:rsidRPr="003510F9" w:rsidRDefault="00B86DAC" w:rsidP="00B86DAC">
      <w:pPr>
        <w:pStyle w:val="af4"/>
        <w:spacing w:line="360" w:lineRule="auto"/>
        <w:ind w:right="6" w:firstLine="567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О</w:t>
      </w:r>
      <w:r w:rsidR="00FF631D" w:rsidRPr="003510F9">
        <w:rPr>
          <w:i w:val="0"/>
          <w:iCs w:val="0"/>
          <w:sz w:val="28"/>
          <w:szCs w:val="28"/>
        </w:rPr>
        <w:t xml:space="preserve">тхаркивающие средства рефлекторного действия при приеме внутрь оказывают умеренное раздражающее действие на рецепторы слизистой оболочки желудка и рефлекторно повышают активность мерцательного эпителия, что приводит к сокращению мышц бронхов и улучшению дренажа по бронхиальному </w:t>
      </w:r>
      <w:r w:rsidR="00FF631D" w:rsidRPr="003510F9">
        <w:rPr>
          <w:i w:val="0"/>
          <w:iCs w:val="0"/>
          <w:sz w:val="28"/>
          <w:szCs w:val="28"/>
        </w:rPr>
        <w:lastRenderedPageBreak/>
        <w:t>дер</w:t>
      </w:r>
      <w:r w:rsidR="00FF631D" w:rsidRPr="003510F9">
        <w:rPr>
          <w:i w:val="0"/>
          <w:iCs w:val="0"/>
          <w:sz w:val="28"/>
          <w:szCs w:val="28"/>
        </w:rPr>
        <w:t>е</w:t>
      </w:r>
      <w:r w:rsidR="00FF631D" w:rsidRPr="003510F9">
        <w:rPr>
          <w:i w:val="0"/>
          <w:iCs w:val="0"/>
          <w:sz w:val="28"/>
          <w:szCs w:val="28"/>
        </w:rPr>
        <w:t>ву. Эффект обычно сочетается с усилением секреции бронхиальных желез, уменьшением вязкости мокроты, что способствует облегч</w:t>
      </w:r>
      <w:r w:rsidR="00FF631D" w:rsidRPr="003510F9">
        <w:rPr>
          <w:i w:val="0"/>
          <w:iCs w:val="0"/>
          <w:sz w:val="28"/>
          <w:szCs w:val="28"/>
        </w:rPr>
        <w:t>е</w:t>
      </w:r>
      <w:r w:rsidR="00FF631D" w:rsidRPr="003510F9">
        <w:rPr>
          <w:i w:val="0"/>
          <w:iCs w:val="0"/>
          <w:sz w:val="28"/>
          <w:szCs w:val="28"/>
        </w:rPr>
        <w:t>нию ее отделения.</w:t>
      </w:r>
    </w:p>
    <w:p w14:paraId="6C4C7A6E" w14:textId="77777777" w:rsidR="00DD09E3" w:rsidRDefault="00DD09E3" w:rsidP="009A18B4">
      <w:pPr>
        <w:pStyle w:val="af4"/>
        <w:spacing w:line="360" w:lineRule="auto"/>
        <w:ind w:left="360" w:right="6"/>
        <w:jc w:val="center"/>
        <w:rPr>
          <w:b/>
          <w:bCs/>
          <w:i w:val="0"/>
          <w:iCs w:val="0"/>
          <w:szCs w:val="24"/>
          <w:lang w:val="en-US"/>
        </w:rPr>
      </w:pPr>
    </w:p>
    <w:p w14:paraId="4D01CDA3" w14:textId="77777777" w:rsidR="002F7213" w:rsidRPr="00CB0C3C" w:rsidRDefault="00C1526A" w:rsidP="009A18B4">
      <w:pPr>
        <w:pStyle w:val="af4"/>
        <w:spacing w:line="360" w:lineRule="auto"/>
        <w:ind w:left="360" w:right="6"/>
        <w:jc w:val="center"/>
        <w:rPr>
          <w:b/>
          <w:bCs/>
          <w:i w:val="0"/>
          <w:iCs w:val="0"/>
          <w:szCs w:val="24"/>
        </w:rPr>
      </w:pPr>
      <w:r w:rsidRPr="00CB0C3C">
        <w:rPr>
          <w:b/>
          <w:bCs/>
          <w:i w:val="0"/>
          <w:iCs w:val="0"/>
          <w:szCs w:val="24"/>
        </w:rPr>
        <w:t>4</w:t>
      </w:r>
      <w:r w:rsidR="009A18B4" w:rsidRPr="00CB0C3C">
        <w:rPr>
          <w:b/>
          <w:bCs/>
          <w:i w:val="0"/>
          <w:iCs w:val="0"/>
          <w:szCs w:val="24"/>
        </w:rPr>
        <w:t xml:space="preserve">. </w:t>
      </w:r>
      <w:r w:rsidR="002F7213" w:rsidRPr="00CB0C3C">
        <w:rPr>
          <w:b/>
          <w:bCs/>
          <w:i w:val="0"/>
          <w:iCs w:val="0"/>
          <w:szCs w:val="24"/>
        </w:rPr>
        <w:t>БРОНХОЛИТИЧЕСКИЕ СРЕДСТВА</w:t>
      </w:r>
    </w:p>
    <w:p w14:paraId="593AD3D5" w14:textId="77777777" w:rsidR="00EE5FA8" w:rsidRDefault="00EE5FA8" w:rsidP="00EE5FA8">
      <w:pPr>
        <w:pStyle w:val="af4"/>
        <w:spacing w:line="360" w:lineRule="auto"/>
        <w:ind w:right="6" w:firstLine="567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Бронхолитические средства – это </w:t>
      </w:r>
      <w:r w:rsidRPr="00EE5FA8">
        <w:rPr>
          <w:i w:val="0"/>
          <w:iCs w:val="0"/>
          <w:sz w:val="28"/>
          <w:szCs w:val="28"/>
        </w:rPr>
        <w:t>лекарственные вещества, расслабляющие гладкие мышцы брон</w:t>
      </w:r>
      <w:r>
        <w:rPr>
          <w:i w:val="0"/>
          <w:iCs w:val="0"/>
          <w:sz w:val="28"/>
          <w:szCs w:val="28"/>
        </w:rPr>
        <w:t xml:space="preserve">хов и устраняющие спазм бронхов, применяющиеся </w:t>
      </w:r>
      <w:r w:rsidRPr="00EE5FA8">
        <w:rPr>
          <w:i w:val="0"/>
          <w:iCs w:val="0"/>
          <w:sz w:val="28"/>
          <w:szCs w:val="28"/>
        </w:rPr>
        <w:t>пре</w:t>
      </w:r>
      <w:r w:rsidRPr="00EE5FA8">
        <w:rPr>
          <w:i w:val="0"/>
          <w:iCs w:val="0"/>
          <w:sz w:val="28"/>
          <w:szCs w:val="28"/>
        </w:rPr>
        <w:t>ж</w:t>
      </w:r>
      <w:r w:rsidRPr="00EE5FA8">
        <w:rPr>
          <w:i w:val="0"/>
          <w:iCs w:val="0"/>
          <w:sz w:val="28"/>
          <w:szCs w:val="28"/>
        </w:rPr>
        <w:t xml:space="preserve">де всего для лечения и профилактики приступов бронхиальной астмы. </w:t>
      </w:r>
    </w:p>
    <w:p w14:paraId="40DD889E" w14:textId="77777777" w:rsidR="00E216A4" w:rsidRPr="004F47FC" w:rsidRDefault="00E216A4" w:rsidP="00F62AAB">
      <w:pPr>
        <w:spacing w:line="360" w:lineRule="auto"/>
        <w:jc w:val="center"/>
        <w:rPr>
          <w:b/>
          <w:sz w:val="28"/>
          <w:szCs w:val="28"/>
        </w:rPr>
      </w:pPr>
      <w:r w:rsidRPr="004F47FC">
        <w:rPr>
          <w:b/>
          <w:sz w:val="28"/>
          <w:szCs w:val="28"/>
        </w:rPr>
        <w:t>Классификация бронхолитических средств</w:t>
      </w:r>
      <w:r w:rsidR="006032CC" w:rsidRPr="004F47FC">
        <w:rPr>
          <w:b/>
          <w:sz w:val="28"/>
          <w:szCs w:val="28"/>
        </w:rPr>
        <w:t>:</w:t>
      </w:r>
    </w:p>
    <w:p w14:paraId="0DCEE101" w14:textId="77777777" w:rsidR="00E216A4" w:rsidRPr="00E216A4" w:rsidRDefault="00EA5859" w:rsidP="00CC6149">
      <w:pPr>
        <w:spacing w:line="360" w:lineRule="auto"/>
        <w:ind w:firstLine="567"/>
        <w:jc w:val="both"/>
        <w:rPr>
          <w:sz w:val="28"/>
          <w:szCs w:val="28"/>
        </w:rPr>
      </w:pPr>
      <w:r w:rsidRPr="00EA5859">
        <w:rPr>
          <w:iCs/>
          <w:sz w:val="28"/>
          <w:szCs w:val="28"/>
          <w:lang w:val="en-US"/>
        </w:rPr>
        <w:t>I</w:t>
      </w:r>
      <w:r w:rsidR="00E216A4" w:rsidRPr="00E216A4">
        <w:rPr>
          <w:sz w:val="28"/>
          <w:szCs w:val="28"/>
        </w:rPr>
        <w:t xml:space="preserve">. β-адреномиметики; </w:t>
      </w:r>
    </w:p>
    <w:p w14:paraId="549AA167" w14:textId="77777777" w:rsidR="00E216A4" w:rsidRPr="00E216A4" w:rsidRDefault="00EA5859" w:rsidP="00CC6149">
      <w:pPr>
        <w:spacing w:line="360" w:lineRule="auto"/>
        <w:ind w:firstLine="567"/>
        <w:jc w:val="both"/>
        <w:rPr>
          <w:sz w:val="28"/>
          <w:szCs w:val="28"/>
        </w:rPr>
      </w:pPr>
      <w:r w:rsidRPr="00EA5859">
        <w:rPr>
          <w:iCs/>
          <w:sz w:val="28"/>
          <w:szCs w:val="28"/>
          <w:lang w:val="en-US"/>
        </w:rPr>
        <w:t>II</w:t>
      </w:r>
      <w:r w:rsidR="00E216A4" w:rsidRPr="00E216A4">
        <w:rPr>
          <w:sz w:val="28"/>
          <w:szCs w:val="28"/>
        </w:rPr>
        <w:t xml:space="preserve">. М-холиноблокаторы; </w:t>
      </w:r>
    </w:p>
    <w:p w14:paraId="4B2ED58B" w14:textId="77777777" w:rsidR="00E216A4" w:rsidRPr="00E216A4" w:rsidRDefault="00EA5859" w:rsidP="00CC6149">
      <w:pPr>
        <w:spacing w:line="360" w:lineRule="auto"/>
        <w:ind w:firstLine="567"/>
        <w:jc w:val="both"/>
        <w:rPr>
          <w:sz w:val="28"/>
          <w:szCs w:val="28"/>
        </w:rPr>
      </w:pPr>
      <w:r w:rsidRPr="00EA5859">
        <w:rPr>
          <w:iCs/>
          <w:sz w:val="28"/>
          <w:szCs w:val="28"/>
          <w:lang w:val="en-US"/>
        </w:rPr>
        <w:t>III</w:t>
      </w:r>
      <w:r w:rsidR="00E216A4" w:rsidRPr="00E216A4">
        <w:rPr>
          <w:sz w:val="28"/>
          <w:szCs w:val="28"/>
        </w:rPr>
        <w:t xml:space="preserve">. Ингибиторы фосфодиэстеразы; </w:t>
      </w:r>
    </w:p>
    <w:p w14:paraId="5EC30944" w14:textId="77777777" w:rsidR="00E216A4" w:rsidRPr="00E216A4" w:rsidRDefault="00EA5859" w:rsidP="00CC6149">
      <w:pPr>
        <w:spacing w:line="360" w:lineRule="auto"/>
        <w:ind w:firstLine="567"/>
        <w:jc w:val="both"/>
        <w:rPr>
          <w:sz w:val="28"/>
          <w:szCs w:val="28"/>
        </w:rPr>
      </w:pPr>
      <w:r w:rsidRPr="00EA5859">
        <w:rPr>
          <w:iCs/>
          <w:sz w:val="28"/>
          <w:szCs w:val="28"/>
          <w:lang w:val="en-US"/>
        </w:rPr>
        <w:t>IV</w:t>
      </w:r>
      <w:r w:rsidR="00E216A4" w:rsidRPr="00E216A4">
        <w:rPr>
          <w:sz w:val="28"/>
          <w:szCs w:val="28"/>
        </w:rPr>
        <w:t xml:space="preserve">. Стабилизаторы мембран тучных клеток; </w:t>
      </w:r>
    </w:p>
    <w:p w14:paraId="7B475263" w14:textId="77777777" w:rsidR="00E216A4" w:rsidRPr="00E216A4" w:rsidRDefault="00EA5859" w:rsidP="00CC614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E216A4" w:rsidRPr="00E216A4">
        <w:rPr>
          <w:sz w:val="28"/>
          <w:szCs w:val="28"/>
        </w:rPr>
        <w:t xml:space="preserve">. Кортикостероиды; </w:t>
      </w:r>
    </w:p>
    <w:p w14:paraId="7A309440" w14:textId="77777777" w:rsidR="00E216A4" w:rsidRPr="00E216A4" w:rsidRDefault="00EA5859" w:rsidP="00CC614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E216A4" w:rsidRPr="00E216A4">
        <w:rPr>
          <w:sz w:val="28"/>
          <w:szCs w:val="28"/>
        </w:rPr>
        <w:t xml:space="preserve">. Блокаторы кальциевых каналов; </w:t>
      </w:r>
    </w:p>
    <w:p w14:paraId="34B457DB" w14:textId="77777777" w:rsidR="00E216A4" w:rsidRDefault="00EA5859" w:rsidP="00CC614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E216A4" w:rsidRPr="00E216A4">
        <w:rPr>
          <w:sz w:val="28"/>
          <w:szCs w:val="28"/>
        </w:rPr>
        <w:t>. Средства с антилейкотриен</w:t>
      </w:r>
      <w:r w:rsidR="00E216A4" w:rsidRPr="00E216A4">
        <w:rPr>
          <w:sz w:val="28"/>
          <w:szCs w:val="28"/>
        </w:rPr>
        <w:t>о</w:t>
      </w:r>
      <w:r w:rsidR="00E216A4" w:rsidRPr="00E216A4">
        <w:rPr>
          <w:sz w:val="28"/>
          <w:szCs w:val="28"/>
        </w:rPr>
        <w:t>вым действием.</w:t>
      </w:r>
    </w:p>
    <w:p w14:paraId="059B4919" w14:textId="77777777" w:rsidR="00E216A4" w:rsidRPr="00EA5859" w:rsidRDefault="00E216A4" w:rsidP="0063577B">
      <w:pPr>
        <w:spacing w:line="360" w:lineRule="auto"/>
        <w:rPr>
          <w:b/>
          <w:i/>
          <w:sz w:val="28"/>
          <w:szCs w:val="28"/>
        </w:rPr>
      </w:pPr>
      <w:r w:rsidRPr="00EA5859">
        <w:rPr>
          <w:b/>
          <w:i/>
          <w:sz w:val="28"/>
          <w:szCs w:val="28"/>
        </w:rPr>
        <w:t>Фармакологическая характеристика бронхолитических средств</w:t>
      </w:r>
      <w:r w:rsidR="006032CC" w:rsidRPr="00EA5859">
        <w:rPr>
          <w:b/>
          <w:i/>
          <w:sz w:val="28"/>
          <w:szCs w:val="28"/>
        </w:rPr>
        <w:t>:</w:t>
      </w:r>
    </w:p>
    <w:p w14:paraId="31500412" w14:textId="77777777" w:rsidR="0099273F" w:rsidRPr="00CC6149" w:rsidRDefault="0099273F" w:rsidP="00CC6149">
      <w:pPr>
        <w:spacing w:line="360" w:lineRule="auto"/>
        <w:ind w:firstLine="567"/>
        <w:jc w:val="both"/>
        <w:rPr>
          <w:sz w:val="28"/>
          <w:szCs w:val="28"/>
        </w:rPr>
      </w:pPr>
      <w:r w:rsidRPr="00746B7C">
        <w:rPr>
          <w:b/>
          <w:sz w:val="28"/>
          <w:szCs w:val="28"/>
        </w:rPr>
        <w:t>I. Вещества с</w:t>
      </w:r>
      <w:r w:rsidR="000D5FEE" w:rsidRPr="00746B7C">
        <w:rPr>
          <w:b/>
          <w:sz w:val="28"/>
          <w:szCs w:val="28"/>
        </w:rPr>
        <w:t xml:space="preserve"> β</w:t>
      </w:r>
      <w:r w:rsidRPr="00746B7C">
        <w:rPr>
          <w:b/>
          <w:sz w:val="28"/>
          <w:szCs w:val="28"/>
        </w:rPr>
        <w:t>-адреномиметической активностью:</w:t>
      </w:r>
      <w:r w:rsidRPr="00CC6149">
        <w:rPr>
          <w:sz w:val="28"/>
          <w:szCs w:val="28"/>
        </w:rPr>
        <w:t xml:space="preserve"> </w:t>
      </w:r>
      <w:r w:rsidR="000D5FEE" w:rsidRPr="00CC6149">
        <w:rPr>
          <w:sz w:val="28"/>
          <w:szCs w:val="28"/>
        </w:rPr>
        <w:t xml:space="preserve"> β</w:t>
      </w:r>
      <w:r w:rsidRPr="00CC6149">
        <w:rPr>
          <w:i/>
          <w:iCs/>
          <w:sz w:val="28"/>
          <w:szCs w:val="28"/>
          <w:vertAlign w:val="subscript"/>
        </w:rPr>
        <w:t>2</w:t>
      </w:r>
      <w:r w:rsidRPr="00CC6149">
        <w:rPr>
          <w:sz w:val="28"/>
          <w:szCs w:val="28"/>
        </w:rPr>
        <w:t xml:space="preserve">-адреномиметики - </w:t>
      </w:r>
      <w:r w:rsidR="006032CC">
        <w:rPr>
          <w:color w:val="000000"/>
          <w:sz w:val="28"/>
          <w:szCs w:val="28"/>
        </w:rPr>
        <w:t>с</w:t>
      </w:r>
      <w:r w:rsidR="00DD2E74" w:rsidRPr="00CC6149">
        <w:rPr>
          <w:color w:val="000000"/>
          <w:sz w:val="28"/>
          <w:szCs w:val="28"/>
        </w:rPr>
        <w:t xml:space="preserve">альбутамол, </w:t>
      </w:r>
      <w:r w:rsidR="006032CC">
        <w:rPr>
          <w:color w:val="000000"/>
          <w:sz w:val="28"/>
          <w:szCs w:val="28"/>
        </w:rPr>
        <w:t>ф</w:t>
      </w:r>
      <w:r w:rsidR="00DD2E74" w:rsidRPr="00CC6149">
        <w:rPr>
          <w:color w:val="000000"/>
          <w:sz w:val="28"/>
          <w:szCs w:val="28"/>
        </w:rPr>
        <w:t xml:space="preserve">енотерол, </w:t>
      </w:r>
      <w:r w:rsidR="006032CC">
        <w:rPr>
          <w:color w:val="000000"/>
          <w:sz w:val="28"/>
          <w:szCs w:val="28"/>
        </w:rPr>
        <w:t>т</w:t>
      </w:r>
      <w:r w:rsidR="00DD2E74" w:rsidRPr="00CC6149">
        <w:rPr>
          <w:color w:val="000000"/>
          <w:sz w:val="28"/>
          <w:szCs w:val="28"/>
        </w:rPr>
        <w:t>ербуталин</w:t>
      </w:r>
      <w:r w:rsidRPr="00CC6149">
        <w:rPr>
          <w:sz w:val="28"/>
          <w:szCs w:val="28"/>
        </w:rPr>
        <w:t xml:space="preserve">, </w:t>
      </w:r>
      <w:r w:rsidR="006032CC">
        <w:rPr>
          <w:sz w:val="28"/>
          <w:szCs w:val="28"/>
        </w:rPr>
        <w:t>к</w:t>
      </w:r>
      <w:r w:rsidR="00DD2E74" w:rsidRPr="00CC6149">
        <w:rPr>
          <w:color w:val="000000"/>
          <w:sz w:val="28"/>
          <w:szCs w:val="28"/>
        </w:rPr>
        <w:t>ленб</w:t>
      </w:r>
      <w:r w:rsidR="00DD2E74" w:rsidRPr="00CC6149">
        <w:rPr>
          <w:color w:val="000000"/>
          <w:sz w:val="28"/>
          <w:szCs w:val="28"/>
        </w:rPr>
        <w:t>у</w:t>
      </w:r>
      <w:r w:rsidR="00DD2E74" w:rsidRPr="00CC6149">
        <w:rPr>
          <w:color w:val="000000"/>
          <w:sz w:val="28"/>
          <w:szCs w:val="28"/>
        </w:rPr>
        <w:t>терол</w:t>
      </w:r>
      <w:r w:rsidR="00DD2E74">
        <w:rPr>
          <w:sz w:val="28"/>
          <w:szCs w:val="28"/>
        </w:rPr>
        <w:t xml:space="preserve">, </w:t>
      </w:r>
      <w:r w:rsidR="006032CC">
        <w:rPr>
          <w:sz w:val="28"/>
          <w:szCs w:val="28"/>
        </w:rPr>
        <w:t>г</w:t>
      </w:r>
      <w:r w:rsidRPr="00CC6149">
        <w:rPr>
          <w:sz w:val="28"/>
          <w:szCs w:val="28"/>
        </w:rPr>
        <w:t xml:space="preserve">ексопреналин, </w:t>
      </w:r>
      <w:r w:rsidR="000D5FEE" w:rsidRPr="00CC6149">
        <w:rPr>
          <w:sz w:val="28"/>
          <w:szCs w:val="28"/>
        </w:rPr>
        <w:t>β</w:t>
      </w:r>
      <w:r w:rsidRPr="00CC6149">
        <w:rPr>
          <w:i/>
          <w:iCs/>
          <w:sz w:val="28"/>
          <w:szCs w:val="28"/>
          <w:vertAlign w:val="subscript"/>
        </w:rPr>
        <w:t>1</w:t>
      </w:r>
      <w:r w:rsidRPr="00CC6149">
        <w:rPr>
          <w:sz w:val="28"/>
          <w:szCs w:val="28"/>
        </w:rPr>
        <w:t xml:space="preserve">- и </w:t>
      </w:r>
      <w:r w:rsidR="000D5FEE" w:rsidRPr="00CC6149">
        <w:rPr>
          <w:sz w:val="28"/>
          <w:szCs w:val="28"/>
        </w:rPr>
        <w:t>β</w:t>
      </w:r>
      <w:r w:rsidRPr="00CC6149">
        <w:rPr>
          <w:i/>
          <w:iCs/>
          <w:sz w:val="28"/>
          <w:szCs w:val="28"/>
          <w:vertAlign w:val="subscript"/>
        </w:rPr>
        <w:t>2</w:t>
      </w:r>
      <w:r w:rsidR="00DD2E74">
        <w:rPr>
          <w:sz w:val="28"/>
          <w:szCs w:val="28"/>
        </w:rPr>
        <w:t>-адреномиметики (</w:t>
      </w:r>
      <w:r w:rsidR="006032CC">
        <w:rPr>
          <w:sz w:val="28"/>
          <w:szCs w:val="28"/>
        </w:rPr>
        <w:t>и</w:t>
      </w:r>
      <w:r w:rsidR="00DD2E74">
        <w:rPr>
          <w:sz w:val="28"/>
          <w:szCs w:val="28"/>
        </w:rPr>
        <w:t xml:space="preserve">задрин, </w:t>
      </w:r>
      <w:r w:rsidR="006032CC">
        <w:rPr>
          <w:sz w:val="28"/>
          <w:szCs w:val="28"/>
        </w:rPr>
        <w:t>а</w:t>
      </w:r>
      <w:r w:rsidRPr="00CC6149">
        <w:rPr>
          <w:sz w:val="28"/>
          <w:szCs w:val="28"/>
        </w:rPr>
        <w:t xml:space="preserve">лупент), </w:t>
      </w:r>
      <w:r w:rsidR="00DD2E74">
        <w:rPr>
          <w:sz w:val="28"/>
          <w:szCs w:val="28"/>
        </w:rPr>
        <w:t xml:space="preserve">альфа- и бета-адреномиметики – </w:t>
      </w:r>
      <w:r w:rsidR="006032CC">
        <w:rPr>
          <w:sz w:val="28"/>
          <w:szCs w:val="28"/>
        </w:rPr>
        <w:t>а</w:t>
      </w:r>
      <w:r w:rsidRPr="00CC6149">
        <w:rPr>
          <w:sz w:val="28"/>
          <w:szCs w:val="28"/>
        </w:rPr>
        <w:t>дрена</w:t>
      </w:r>
      <w:r w:rsidR="00DD2E74">
        <w:rPr>
          <w:sz w:val="28"/>
          <w:szCs w:val="28"/>
        </w:rPr>
        <w:t>л</w:t>
      </w:r>
      <w:r w:rsidR="00DD2E74">
        <w:rPr>
          <w:sz w:val="28"/>
          <w:szCs w:val="28"/>
        </w:rPr>
        <w:t>и</w:t>
      </w:r>
      <w:r w:rsidR="00DD2E74">
        <w:rPr>
          <w:sz w:val="28"/>
          <w:szCs w:val="28"/>
        </w:rPr>
        <w:t xml:space="preserve">на гидрохлорид, </w:t>
      </w:r>
      <w:r w:rsidR="006032CC">
        <w:rPr>
          <w:sz w:val="28"/>
          <w:szCs w:val="28"/>
        </w:rPr>
        <w:t>э</w:t>
      </w:r>
      <w:r w:rsidRPr="00CC6149">
        <w:rPr>
          <w:sz w:val="28"/>
          <w:szCs w:val="28"/>
        </w:rPr>
        <w:t>федрина гидрохлорид .</w:t>
      </w:r>
    </w:p>
    <w:p w14:paraId="65B90506" w14:textId="77777777" w:rsidR="004F47FC" w:rsidRDefault="00EA5859" w:rsidP="004F47F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9273F" w:rsidRPr="00CC6149">
        <w:rPr>
          <w:sz w:val="28"/>
          <w:szCs w:val="28"/>
        </w:rPr>
        <w:t xml:space="preserve">репараты с </w:t>
      </w:r>
      <w:r w:rsidR="000D5FEE" w:rsidRPr="00CC6149">
        <w:rPr>
          <w:sz w:val="28"/>
          <w:szCs w:val="28"/>
        </w:rPr>
        <w:t>β</w:t>
      </w:r>
      <w:r w:rsidR="0099273F" w:rsidRPr="00CC6149">
        <w:rPr>
          <w:i/>
          <w:iCs/>
          <w:sz w:val="28"/>
          <w:szCs w:val="28"/>
          <w:vertAlign w:val="subscript"/>
        </w:rPr>
        <w:t>2</w:t>
      </w:r>
      <w:r w:rsidR="0099273F" w:rsidRPr="00CC6149">
        <w:rPr>
          <w:sz w:val="28"/>
          <w:szCs w:val="28"/>
        </w:rPr>
        <w:t>-адреномиметической активностью применяют для купиров</w:t>
      </w:r>
      <w:r w:rsidR="0099273F" w:rsidRPr="00CC6149">
        <w:rPr>
          <w:sz w:val="28"/>
          <w:szCs w:val="28"/>
        </w:rPr>
        <w:t>а</w:t>
      </w:r>
      <w:r w:rsidR="0099273F" w:rsidRPr="00CC6149">
        <w:rPr>
          <w:sz w:val="28"/>
          <w:szCs w:val="28"/>
        </w:rPr>
        <w:t>ния бронхоспастических состо</w:t>
      </w:r>
      <w:r w:rsidR="0099273F" w:rsidRPr="00CC6149">
        <w:rPr>
          <w:sz w:val="28"/>
          <w:szCs w:val="28"/>
        </w:rPr>
        <w:t>я</w:t>
      </w:r>
      <w:r w:rsidR="0099273F" w:rsidRPr="00CC6149">
        <w:rPr>
          <w:sz w:val="28"/>
          <w:szCs w:val="28"/>
        </w:rPr>
        <w:t>ний, а также при СБО.</w:t>
      </w:r>
    </w:p>
    <w:p w14:paraId="060292E5" w14:textId="77777777" w:rsidR="004F47FC" w:rsidRDefault="00CF3F2B" w:rsidP="004F47F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46B7C">
        <w:rPr>
          <w:b/>
          <w:sz w:val="28"/>
          <w:szCs w:val="28"/>
          <w:lang w:val="en-US"/>
        </w:rPr>
        <w:t>II</w:t>
      </w:r>
      <w:r w:rsidRPr="00746B7C">
        <w:rPr>
          <w:b/>
          <w:sz w:val="28"/>
          <w:szCs w:val="28"/>
        </w:rPr>
        <w:t xml:space="preserve">. </w:t>
      </w:r>
      <w:r w:rsidR="0099273F" w:rsidRPr="00746B7C">
        <w:rPr>
          <w:b/>
          <w:sz w:val="28"/>
          <w:szCs w:val="28"/>
        </w:rPr>
        <w:t xml:space="preserve">М-холиноблокаторы </w:t>
      </w:r>
      <w:r w:rsidR="00232A97">
        <w:rPr>
          <w:sz w:val="28"/>
          <w:szCs w:val="28"/>
        </w:rPr>
        <w:t>–</w:t>
      </w:r>
      <w:r w:rsidR="0099273F" w:rsidRPr="00CC6149">
        <w:rPr>
          <w:sz w:val="28"/>
          <w:szCs w:val="28"/>
        </w:rPr>
        <w:t xml:space="preserve"> </w:t>
      </w:r>
      <w:r w:rsidR="00EA5859">
        <w:rPr>
          <w:sz w:val="28"/>
          <w:szCs w:val="28"/>
        </w:rPr>
        <w:t>(</w:t>
      </w:r>
      <w:r w:rsidR="006032CC">
        <w:rPr>
          <w:sz w:val="28"/>
          <w:szCs w:val="28"/>
        </w:rPr>
        <w:t>а</w:t>
      </w:r>
      <w:r w:rsidR="0099273F" w:rsidRPr="00CC6149">
        <w:rPr>
          <w:sz w:val="28"/>
          <w:szCs w:val="28"/>
        </w:rPr>
        <w:t xml:space="preserve">тропина сульфат, </w:t>
      </w:r>
      <w:r w:rsidR="006032CC">
        <w:rPr>
          <w:sz w:val="28"/>
          <w:szCs w:val="28"/>
        </w:rPr>
        <w:t>м</w:t>
      </w:r>
      <w:r w:rsidR="0099273F" w:rsidRPr="00CC6149">
        <w:rPr>
          <w:sz w:val="28"/>
          <w:szCs w:val="28"/>
        </w:rPr>
        <w:t xml:space="preserve">етацин, </w:t>
      </w:r>
      <w:r w:rsidR="006032CC">
        <w:rPr>
          <w:sz w:val="28"/>
          <w:szCs w:val="28"/>
        </w:rPr>
        <w:t>п</w:t>
      </w:r>
      <w:r w:rsidR="0099273F" w:rsidRPr="00CC6149">
        <w:rPr>
          <w:sz w:val="28"/>
          <w:szCs w:val="28"/>
        </w:rPr>
        <w:t>латифиллина ги</w:t>
      </w:r>
      <w:r w:rsidR="0099273F" w:rsidRPr="00CC6149">
        <w:rPr>
          <w:sz w:val="28"/>
          <w:szCs w:val="28"/>
        </w:rPr>
        <w:t>д</w:t>
      </w:r>
      <w:r w:rsidR="0099273F" w:rsidRPr="00CC6149">
        <w:rPr>
          <w:sz w:val="28"/>
          <w:szCs w:val="28"/>
        </w:rPr>
        <w:t xml:space="preserve">ротартрат, препараты красавки (в составе </w:t>
      </w:r>
      <w:r w:rsidR="006032CC">
        <w:rPr>
          <w:sz w:val="28"/>
          <w:szCs w:val="28"/>
        </w:rPr>
        <w:t>а</w:t>
      </w:r>
      <w:r w:rsidR="0099273F" w:rsidRPr="00CC6149">
        <w:rPr>
          <w:sz w:val="28"/>
          <w:szCs w:val="28"/>
        </w:rPr>
        <w:t xml:space="preserve">нтастмана и </w:t>
      </w:r>
      <w:r w:rsidR="006032CC">
        <w:rPr>
          <w:sz w:val="28"/>
          <w:szCs w:val="28"/>
        </w:rPr>
        <w:t>с</w:t>
      </w:r>
      <w:r w:rsidR="0099273F" w:rsidRPr="00CC6149">
        <w:rPr>
          <w:sz w:val="28"/>
          <w:szCs w:val="28"/>
        </w:rPr>
        <w:t xml:space="preserve">олутана), </w:t>
      </w:r>
      <w:r w:rsidR="006032CC">
        <w:rPr>
          <w:sz w:val="28"/>
          <w:szCs w:val="28"/>
        </w:rPr>
        <w:t>и</w:t>
      </w:r>
      <w:r w:rsidR="0099273F" w:rsidRPr="00CC6149">
        <w:rPr>
          <w:sz w:val="28"/>
          <w:szCs w:val="28"/>
        </w:rPr>
        <w:t>пратропиум бромид</w:t>
      </w:r>
      <w:r w:rsidR="00EE5FA8">
        <w:rPr>
          <w:sz w:val="28"/>
          <w:szCs w:val="28"/>
        </w:rPr>
        <w:t xml:space="preserve">, </w:t>
      </w:r>
      <w:r w:rsidR="006032CC">
        <w:rPr>
          <w:sz w:val="28"/>
          <w:szCs w:val="28"/>
        </w:rPr>
        <w:t>б</w:t>
      </w:r>
      <w:r w:rsidR="00EE5FA8">
        <w:rPr>
          <w:sz w:val="28"/>
          <w:szCs w:val="28"/>
        </w:rPr>
        <w:t>еродуал</w:t>
      </w:r>
      <w:r w:rsidR="0099273F" w:rsidRPr="00CC6149">
        <w:rPr>
          <w:sz w:val="28"/>
          <w:szCs w:val="28"/>
        </w:rPr>
        <w:t>. В качестве средств лечения бронхиальной астмы М-холиноблокаторы уступают препаратам вышеперечисленной группы. Однако они предпочтительней при бронхоспазмах неаллергической природы, возника</w:t>
      </w:r>
      <w:r w:rsidR="0099273F" w:rsidRPr="00CC6149">
        <w:rPr>
          <w:sz w:val="28"/>
          <w:szCs w:val="28"/>
        </w:rPr>
        <w:t>ю</w:t>
      </w:r>
      <w:r w:rsidR="0099273F" w:rsidRPr="00CC6149">
        <w:rPr>
          <w:sz w:val="28"/>
          <w:szCs w:val="28"/>
        </w:rPr>
        <w:t>щих на фоне ваготонии, а также хронических бронхитах. Их недостатком являются с</w:t>
      </w:r>
      <w:r w:rsidR="0099273F" w:rsidRPr="00CC6149">
        <w:rPr>
          <w:sz w:val="28"/>
          <w:szCs w:val="28"/>
        </w:rPr>
        <w:t>о</w:t>
      </w:r>
      <w:r w:rsidR="0099273F" w:rsidRPr="00CC6149">
        <w:rPr>
          <w:sz w:val="28"/>
          <w:szCs w:val="28"/>
        </w:rPr>
        <w:t>путствующие эффекты - снижение функций железистого аппарата, тахика</w:t>
      </w:r>
      <w:r w:rsidR="0099273F" w:rsidRPr="00CC6149">
        <w:rPr>
          <w:sz w:val="28"/>
          <w:szCs w:val="28"/>
        </w:rPr>
        <w:t>р</w:t>
      </w:r>
      <w:r w:rsidR="0099273F" w:rsidRPr="00CC6149">
        <w:rPr>
          <w:sz w:val="28"/>
          <w:szCs w:val="28"/>
        </w:rPr>
        <w:t xml:space="preserve">дия, нарушения аккомодации. </w:t>
      </w:r>
    </w:p>
    <w:p w14:paraId="2BCA1B42" w14:textId="77777777" w:rsidR="004F47FC" w:rsidRDefault="002B4940" w:rsidP="002D482B">
      <w:pPr>
        <w:spacing w:line="360" w:lineRule="auto"/>
        <w:contextualSpacing/>
        <w:jc w:val="both"/>
        <w:rPr>
          <w:sz w:val="28"/>
          <w:szCs w:val="28"/>
        </w:rPr>
      </w:pPr>
      <w:r w:rsidRPr="006032CC">
        <w:rPr>
          <w:b/>
          <w:i/>
          <w:sz w:val="28"/>
          <w:szCs w:val="28"/>
        </w:rPr>
        <w:lastRenderedPageBreak/>
        <w:t>Механизм действия</w:t>
      </w:r>
      <w:r w:rsidR="0063577B">
        <w:rPr>
          <w:b/>
          <w:i/>
          <w:sz w:val="28"/>
          <w:szCs w:val="28"/>
        </w:rPr>
        <w:t xml:space="preserve"> </w:t>
      </w:r>
      <w:r w:rsidR="0063577B" w:rsidRPr="0063577B">
        <w:rPr>
          <w:b/>
          <w:i/>
          <w:sz w:val="28"/>
          <w:szCs w:val="28"/>
        </w:rPr>
        <w:t>М-холиноблокаторов</w:t>
      </w:r>
      <w:r w:rsidRPr="006032CC">
        <w:rPr>
          <w:i/>
          <w:sz w:val="28"/>
          <w:szCs w:val="28"/>
        </w:rPr>
        <w:t>:</w:t>
      </w:r>
      <w:r w:rsidRPr="002B4940">
        <w:rPr>
          <w:sz w:val="28"/>
          <w:szCs w:val="28"/>
        </w:rPr>
        <w:t xml:space="preserve"> блокада М-холинорецепторов в ми</w:t>
      </w:r>
      <w:r w:rsidRPr="002B4940">
        <w:rPr>
          <w:sz w:val="28"/>
          <w:szCs w:val="28"/>
        </w:rPr>
        <w:t>о</w:t>
      </w:r>
      <w:r w:rsidRPr="002B4940">
        <w:rPr>
          <w:sz w:val="28"/>
          <w:szCs w:val="28"/>
        </w:rPr>
        <w:t>цигах бронхов → угнетение гуанилатциклазы → снижение количества цГМФ → уменьшение конце</w:t>
      </w:r>
      <w:r w:rsidRPr="002B4940">
        <w:rPr>
          <w:sz w:val="28"/>
          <w:szCs w:val="28"/>
        </w:rPr>
        <w:t>н</w:t>
      </w:r>
      <w:r w:rsidRPr="002B4940">
        <w:rPr>
          <w:sz w:val="28"/>
          <w:szCs w:val="28"/>
        </w:rPr>
        <w:t>трации внутриклеточного кальция → рассла</w:t>
      </w:r>
      <w:r w:rsidRPr="002B4940">
        <w:rPr>
          <w:sz w:val="28"/>
          <w:szCs w:val="28"/>
        </w:rPr>
        <w:softHyphen/>
        <w:t>бление бронхов. Средства данной группы также в основном применяются для ку</w:t>
      </w:r>
      <w:r w:rsidRPr="002B4940">
        <w:rPr>
          <w:sz w:val="28"/>
          <w:szCs w:val="28"/>
        </w:rPr>
        <w:softHyphen/>
        <w:t>пирования пр</w:t>
      </w:r>
      <w:r w:rsidRPr="002B4940">
        <w:rPr>
          <w:sz w:val="28"/>
          <w:szCs w:val="28"/>
        </w:rPr>
        <w:t>и</w:t>
      </w:r>
      <w:r w:rsidRPr="002B4940">
        <w:rPr>
          <w:sz w:val="28"/>
          <w:szCs w:val="28"/>
        </w:rPr>
        <w:t>ступов бронхоо</w:t>
      </w:r>
      <w:r w:rsidRPr="002B4940">
        <w:rPr>
          <w:sz w:val="28"/>
          <w:szCs w:val="28"/>
        </w:rPr>
        <w:t>б</w:t>
      </w:r>
      <w:r w:rsidRPr="002B4940">
        <w:rPr>
          <w:sz w:val="28"/>
          <w:szCs w:val="28"/>
        </w:rPr>
        <w:t xml:space="preserve">струкции. </w:t>
      </w:r>
      <w:bookmarkStart w:id="0" w:name="245"/>
    </w:p>
    <w:p w14:paraId="03847212" w14:textId="77777777" w:rsidR="007C29C8" w:rsidRDefault="00F37BD6" w:rsidP="002D482B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032CC">
        <w:rPr>
          <w:rStyle w:val="aff"/>
          <w:i/>
          <w:iCs/>
          <w:color w:val="000000"/>
          <w:sz w:val="28"/>
          <w:szCs w:val="28"/>
          <w:shd w:val="clear" w:color="auto" w:fill="FFFFFF"/>
        </w:rPr>
        <w:t>Фармакодинамика</w:t>
      </w:r>
      <w:r w:rsidR="0063577B">
        <w:rPr>
          <w:rStyle w:val="aff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63577B" w:rsidRPr="0063577B">
        <w:rPr>
          <w:b/>
          <w:i/>
          <w:sz w:val="28"/>
          <w:szCs w:val="28"/>
        </w:rPr>
        <w:t>М-холиноблокаторов</w:t>
      </w:r>
      <w:r w:rsidR="006F1794" w:rsidRPr="006032CC">
        <w:rPr>
          <w:rStyle w:val="aff"/>
          <w:i/>
          <w:iCs/>
          <w:color w:val="000000"/>
          <w:sz w:val="28"/>
          <w:szCs w:val="28"/>
          <w:shd w:val="clear" w:color="auto" w:fill="FFFFFF"/>
        </w:rPr>
        <w:t>:</w:t>
      </w:r>
      <w:r w:rsidR="006F1794" w:rsidRPr="006032CC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6F1794">
        <w:rPr>
          <w:color w:val="000000"/>
          <w:sz w:val="28"/>
          <w:szCs w:val="28"/>
          <w:shd w:val="clear" w:color="auto" w:fill="FFFFFF"/>
        </w:rPr>
        <w:t>Блокируя М</w:t>
      </w:r>
      <w:r w:rsidRPr="00CF3F2B">
        <w:rPr>
          <w:color w:val="000000"/>
          <w:sz w:val="28"/>
          <w:szCs w:val="28"/>
          <w:shd w:val="clear" w:color="auto" w:fill="FFFFFF"/>
        </w:rPr>
        <w:t>-холинорецепторы, да</w:t>
      </w:r>
      <w:r w:rsidRPr="00CF3F2B">
        <w:rPr>
          <w:color w:val="000000"/>
          <w:sz w:val="28"/>
          <w:szCs w:val="28"/>
          <w:shd w:val="clear" w:color="auto" w:fill="FFFFFF"/>
        </w:rPr>
        <w:t>н</w:t>
      </w:r>
      <w:r w:rsidRPr="00CF3F2B">
        <w:rPr>
          <w:color w:val="000000"/>
          <w:sz w:val="28"/>
          <w:szCs w:val="28"/>
          <w:shd w:val="clear" w:color="auto" w:fill="FFFFFF"/>
        </w:rPr>
        <w:t>ные препараты приостанавливают эффекты возбуждения парасимпатической ч</w:t>
      </w:r>
      <w:r w:rsidRPr="00CF3F2B">
        <w:rPr>
          <w:color w:val="000000"/>
          <w:sz w:val="28"/>
          <w:szCs w:val="28"/>
          <w:shd w:val="clear" w:color="auto" w:fill="FFFFFF"/>
        </w:rPr>
        <w:t>а</w:t>
      </w:r>
      <w:r w:rsidRPr="00CF3F2B">
        <w:rPr>
          <w:color w:val="000000"/>
          <w:sz w:val="28"/>
          <w:szCs w:val="28"/>
          <w:shd w:val="clear" w:color="auto" w:fill="FFFFFF"/>
        </w:rPr>
        <w:t>сти вегетативной нервной системы (ацетилхолина), поэтому начинают преобл</w:t>
      </w:r>
      <w:r w:rsidRPr="00CF3F2B">
        <w:rPr>
          <w:color w:val="000000"/>
          <w:sz w:val="28"/>
          <w:szCs w:val="28"/>
          <w:shd w:val="clear" w:color="auto" w:fill="FFFFFF"/>
        </w:rPr>
        <w:t>а</w:t>
      </w:r>
      <w:r w:rsidRPr="00CF3F2B">
        <w:rPr>
          <w:color w:val="000000"/>
          <w:sz w:val="28"/>
          <w:szCs w:val="28"/>
          <w:shd w:val="clear" w:color="auto" w:fill="FFFFFF"/>
        </w:rPr>
        <w:t>дать симпатические влияния.</w:t>
      </w:r>
      <w:bookmarkEnd w:id="0"/>
    </w:p>
    <w:p w14:paraId="0B18CDC5" w14:textId="77777777" w:rsidR="007C29C8" w:rsidRDefault="0025016E" w:rsidP="0057612A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44755B">
        <w:rPr>
          <w:color w:val="000000"/>
          <w:sz w:val="28"/>
          <w:szCs w:val="28"/>
        </w:rPr>
        <w:t>Препараты данной группы избирательно действуют на бронхи, они не сг</w:t>
      </w:r>
      <w:r w:rsidRPr="0044755B">
        <w:rPr>
          <w:color w:val="000000"/>
          <w:sz w:val="28"/>
          <w:szCs w:val="28"/>
        </w:rPr>
        <w:t>у</w:t>
      </w:r>
      <w:r w:rsidRPr="0044755B">
        <w:rPr>
          <w:color w:val="000000"/>
          <w:sz w:val="28"/>
          <w:szCs w:val="28"/>
        </w:rPr>
        <w:t>щают мокроту, назн</w:t>
      </w:r>
      <w:r w:rsidRPr="0044755B">
        <w:rPr>
          <w:color w:val="000000"/>
          <w:sz w:val="28"/>
          <w:szCs w:val="28"/>
        </w:rPr>
        <w:t>а</w:t>
      </w:r>
      <w:r w:rsidRPr="0044755B">
        <w:rPr>
          <w:color w:val="000000"/>
          <w:sz w:val="28"/>
          <w:szCs w:val="28"/>
        </w:rPr>
        <w:t>чаются ингаляционно.</w:t>
      </w:r>
    </w:p>
    <w:p w14:paraId="519ABF01" w14:textId="77777777" w:rsidR="0057612A" w:rsidRDefault="00F37BD6" w:rsidP="0057612A">
      <w:pPr>
        <w:spacing w:line="360" w:lineRule="auto"/>
        <w:contextualSpacing/>
        <w:jc w:val="both"/>
        <w:rPr>
          <w:rStyle w:val="afe"/>
          <w:i w:val="0"/>
          <w:color w:val="000000"/>
          <w:sz w:val="28"/>
          <w:szCs w:val="28"/>
          <w:shd w:val="clear" w:color="auto" w:fill="FFFFFF"/>
        </w:rPr>
      </w:pPr>
      <w:r w:rsidRPr="006032CC">
        <w:rPr>
          <w:b/>
          <w:bCs/>
          <w:i/>
          <w:iCs/>
          <w:color w:val="000000"/>
          <w:sz w:val="28"/>
          <w:szCs w:val="28"/>
        </w:rPr>
        <w:t>Противопоказания</w:t>
      </w:r>
      <w:r w:rsidR="0063577B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63577B" w:rsidRPr="0063577B">
        <w:rPr>
          <w:b/>
          <w:i/>
          <w:sz w:val="28"/>
          <w:szCs w:val="28"/>
        </w:rPr>
        <w:t>М-холиноблокаторов</w:t>
      </w:r>
      <w:r w:rsidR="00CF3F2B" w:rsidRPr="006032CC">
        <w:rPr>
          <w:b/>
          <w:bCs/>
          <w:i/>
          <w:iCs/>
          <w:color w:val="000000"/>
          <w:sz w:val="28"/>
          <w:szCs w:val="28"/>
        </w:rPr>
        <w:t xml:space="preserve">: </w:t>
      </w:r>
      <w:r w:rsidRPr="006F1794">
        <w:rPr>
          <w:rStyle w:val="afe"/>
          <w:i w:val="0"/>
          <w:color w:val="000000"/>
          <w:sz w:val="28"/>
          <w:szCs w:val="28"/>
          <w:shd w:val="clear" w:color="auto" w:fill="FFFFFF"/>
        </w:rPr>
        <w:t>Все М-холиноблокаторы противоп</w:t>
      </w:r>
      <w:r w:rsidRPr="006F1794">
        <w:rPr>
          <w:rStyle w:val="afe"/>
          <w:i w:val="0"/>
          <w:color w:val="000000"/>
          <w:sz w:val="28"/>
          <w:szCs w:val="28"/>
          <w:shd w:val="clear" w:color="auto" w:fill="FFFFFF"/>
        </w:rPr>
        <w:t>о</w:t>
      </w:r>
      <w:r w:rsidRPr="006F1794">
        <w:rPr>
          <w:rStyle w:val="afe"/>
          <w:i w:val="0"/>
          <w:color w:val="000000"/>
          <w:sz w:val="28"/>
          <w:szCs w:val="28"/>
          <w:shd w:val="clear" w:color="auto" w:fill="FFFFFF"/>
        </w:rPr>
        <w:t>казаны при глаук</w:t>
      </w:r>
      <w:r w:rsidRPr="006F1794">
        <w:rPr>
          <w:rStyle w:val="afe"/>
          <w:i w:val="0"/>
          <w:color w:val="000000"/>
          <w:sz w:val="28"/>
          <w:szCs w:val="28"/>
          <w:shd w:val="clear" w:color="auto" w:fill="FFFFFF"/>
        </w:rPr>
        <w:t>о</w:t>
      </w:r>
      <w:r w:rsidRPr="006F1794">
        <w:rPr>
          <w:rStyle w:val="afe"/>
          <w:i w:val="0"/>
          <w:color w:val="000000"/>
          <w:sz w:val="28"/>
          <w:szCs w:val="28"/>
          <w:shd w:val="clear" w:color="auto" w:fill="FFFFFF"/>
        </w:rPr>
        <w:t>ме!</w:t>
      </w:r>
    </w:p>
    <w:p w14:paraId="389E6B4C" w14:textId="77777777" w:rsidR="00F37BD6" w:rsidRPr="0044755B" w:rsidRDefault="006F1794" w:rsidP="0057612A">
      <w:pPr>
        <w:spacing w:line="360" w:lineRule="auto"/>
        <w:contextualSpacing/>
        <w:jc w:val="both"/>
        <w:rPr>
          <w:sz w:val="28"/>
          <w:szCs w:val="28"/>
        </w:rPr>
      </w:pPr>
      <w:r w:rsidRPr="006032CC">
        <w:rPr>
          <w:b/>
          <w:sz w:val="28"/>
          <w:szCs w:val="28"/>
          <w:lang w:val="en-US"/>
        </w:rPr>
        <w:t>III</w:t>
      </w:r>
      <w:r w:rsidRPr="006032CC">
        <w:rPr>
          <w:b/>
          <w:sz w:val="28"/>
          <w:szCs w:val="28"/>
        </w:rPr>
        <w:t xml:space="preserve">. </w:t>
      </w:r>
      <w:r w:rsidR="005B6603" w:rsidRPr="006032CC">
        <w:rPr>
          <w:b/>
          <w:color w:val="000000"/>
          <w:sz w:val="28"/>
          <w:szCs w:val="28"/>
          <w:shd w:val="clear" w:color="auto" w:fill="FFFFFF"/>
        </w:rPr>
        <w:t>Ингибиторы фосфодиэстеразы</w:t>
      </w:r>
      <w:r w:rsidR="008D5316" w:rsidRPr="006032CC">
        <w:rPr>
          <w:b/>
          <w:sz w:val="28"/>
          <w:szCs w:val="28"/>
        </w:rPr>
        <w:t xml:space="preserve"> (Миотропные спазмолитики)</w:t>
      </w:r>
      <w:r w:rsidR="00FC6276">
        <w:rPr>
          <w:sz w:val="28"/>
          <w:szCs w:val="28"/>
        </w:rPr>
        <w:t xml:space="preserve"> – </w:t>
      </w:r>
      <w:r w:rsidR="006032CC">
        <w:rPr>
          <w:sz w:val="28"/>
          <w:szCs w:val="28"/>
        </w:rPr>
        <w:t>т</w:t>
      </w:r>
      <w:r w:rsidR="0099273F" w:rsidRPr="0044755B">
        <w:rPr>
          <w:sz w:val="28"/>
          <w:szCs w:val="28"/>
        </w:rPr>
        <w:t xml:space="preserve">еофиллин, </w:t>
      </w:r>
      <w:r w:rsidR="0057612A">
        <w:rPr>
          <w:sz w:val="28"/>
          <w:szCs w:val="28"/>
        </w:rPr>
        <w:t>э</w:t>
      </w:r>
      <w:r w:rsidR="0099273F" w:rsidRPr="0044755B">
        <w:rPr>
          <w:sz w:val="28"/>
          <w:szCs w:val="28"/>
        </w:rPr>
        <w:t>уфи</w:t>
      </w:r>
      <w:r w:rsidR="0099273F" w:rsidRPr="0044755B">
        <w:rPr>
          <w:sz w:val="28"/>
          <w:szCs w:val="28"/>
        </w:rPr>
        <w:t>л</w:t>
      </w:r>
      <w:r w:rsidR="0099273F" w:rsidRPr="0044755B">
        <w:rPr>
          <w:sz w:val="28"/>
          <w:szCs w:val="28"/>
        </w:rPr>
        <w:t xml:space="preserve">лин. </w:t>
      </w:r>
    </w:p>
    <w:p w14:paraId="30870599" w14:textId="77777777" w:rsidR="00CF3F2B" w:rsidRDefault="00CF3F2B" w:rsidP="0057612A">
      <w:pPr>
        <w:pStyle w:val="a9"/>
        <w:shd w:val="clear" w:color="auto" w:fill="FFFFFF"/>
        <w:spacing w:before="0" w:beforeAutospacing="0" w:after="30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44755B">
        <w:rPr>
          <w:color w:val="000000"/>
          <w:sz w:val="28"/>
          <w:szCs w:val="28"/>
        </w:rPr>
        <w:t>Данная группа  фармакологических  средств  воздействует  непосредственно на  процессы, протекающие  в мы</w:t>
      </w:r>
      <w:r w:rsidRPr="0044755B">
        <w:rPr>
          <w:color w:val="000000"/>
          <w:sz w:val="28"/>
          <w:szCs w:val="28"/>
        </w:rPr>
        <w:t>ш</w:t>
      </w:r>
      <w:r w:rsidRPr="0044755B">
        <w:rPr>
          <w:color w:val="000000"/>
          <w:sz w:val="28"/>
          <w:szCs w:val="28"/>
        </w:rPr>
        <w:t>цах</w:t>
      </w:r>
      <w:r w:rsidR="002B4940">
        <w:rPr>
          <w:color w:val="000000"/>
          <w:sz w:val="28"/>
          <w:szCs w:val="28"/>
        </w:rPr>
        <w:t>.</w:t>
      </w:r>
    </w:p>
    <w:p w14:paraId="46EE80E5" w14:textId="77777777" w:rsidR="00203A90" w:rsidRDefault="002B4940" w:rsidP="006D6DB1">
      <w:pPr>
        <w:pStyle w:val="a9"/>
        <w:shd w:val="clear" w:color="auto" w:fill="FFFFFF"/>
        <w:spacing w:before="0" w:beforeAutospacing="0" w:after="300" w:afterAutospacing="0" w:line="360" w:lineRule="auto"/>
        <w:contextualSpacing/>
        <w:jc w:val="both"/>
        <w:rPr>
          <w:sz w:val="28"/>
          <w:szCs w:val="28"/>
        </w:rPr>
      </w:pPr>
      <w:r w:rsidRPr="006032CC">
        <w:rPr>
          <w:b/>
          <w:i/>
          <w:sz w:val="28"/>
          <w:szCs w:val="28"/>
        </w:rPr>
        <w:t>Механизм действия</w:t>
      </w:r>
      <w:r w:rsidR="0063577B">
        <w:rPr>
          <w:b/>
          <w:i/>
          <w:sz w:val="28"/>
          <w:szCs w:val="28"/>
        </w:rPr>
        <w:t xml:space="preserve"> ингибиторов фосфодиэстеразы</w:t>
      </w:r>
      <w:r w:rsidRPr="006032CC">
        <w:rPr>
          <w:b/>
          <w:i/>
          <w:sz w:val="28"/>
          <w:szCs w:val="28"/>
        </w:rPr>
        <w:t>:</w:t>
      </w:r>
      <w:r w:rsidRPr="002B4940">
        <w:rPr>
          <w:b/>
          <w:sz w:val="28"/>
          <w:szCs w:val="28"/>
        </w:rPr>
        <w:t xml:space="preserve"> </w:t>
      </w:r>
      <w:r w:rsidRPr="002B4940">
        <w:rPr>
          <w:sz w:val="28"/>
          <w:szCs w:val="28"/>
        </w:rPr>
        <w:t>ингибирование ФДЭ в миоцитах бронхов на</w:t>
      </w:r>
      <w:r w:rsidR="006D6DB1">
        <w:rPr>
          <w:sz w:val="28"/>
          <w:szCs w:val="28"/>
        </w:rPr>
        <w:t>копление цАМФ → активация Са</w:t>
      </w:r>
      <w:r w:rsidR="006D6DB1">
        <w:rPr>
          <w:sz w:val="28"/>
          <w:szCs w:val="28"/>
          <w:vertAlign w:val="subscript"/>
        </w:rPr>
        <w:t>2</w:t>
      </w:r>
      <w:r w:rsidR="006D6DB1">
        <w:rPr>
          <w:sz w:val="28"/>
          <w:szCs w:val="28"/>
          <w:vertAlign w:val="superscript"/>
        </w:rPr>
        <w:t>+</w:t>
      </w:r>
      <w:r w:rsidRPr="002B4940">
        <w:rPr>
          <w:sz w:val="28"/>
          <w:szCs w:val="28"/>
        </w:rPr>
        <w:t>-АТФазы → депониров</w:t>
      </w:r>
      <w:r w:rsidRPr="002B4940">
        <w:rPr>
          <w:sz w:val="28"/>
          <w:szCs w:val="28"/>
        </w:rPr>
        <w:t>а</w:t>
      </w:r>
      <w:r w:rsidRPr="002B4940">
        <w:rPr>
          <w:sz w:val="28"/>
          <w:szCs w:val="28"/>
        </w:rPr>
        <w:t>ние кальция в эндоплазматическом ретикулуме и снижение его концен</w:t>
      </w:r>
      <w:r w:rsidRPr="002B4940">
        <w:rPr>
          <w:sz w:val="28"/>
          <w:szCs w:val="28"/>
        </w:rPr>
        <w:softHyphen/>
        <w:t>трации внутри клетки → рассла</w:t>
      </w:r>
      <w:r w:rsidRPr="002B4940">
        <w:rPr>
          <w:sz w:val="28"/>
          <w:szCs w:val="28"/>
        </w:rPr>
        <w:t>б</w:t>
      </w:r>
      <w:r w:rsidRPr="002B4940">
        <w:rPr>
          <w:sz w:val="28"/>
          <w:szCs w:val="28"/>
        </w:rPr>
        <w:t xml:space="preserve">ление гладкой мускулатуры бронхов. </w:t>
      </w:r>
    </w:p>
    <w:p w14:paraId="46D3A184" w14:textId="77777777" w:rsidR="00F62AAB" w:rsidRDefault="002B4940" w:rsidP="00203A90">
      <w:pPr>
        <w:pStyle w:val="a9"/>
        <w:shd w:val="clear" w:color="auto" w:fill="FFFFFF"/>
        <w:spacing w:before="0" w:beforeAutospacing="0" w:after="30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2B4940">
        <w:rPr>
          <w:sz w:val="28"/>
          <w:szCs w:val="28"/>
        </w:rPr>
        <w:t>Средства данной группы, подобно β-адреномиметикам, приме</w:t>
      </w:r>
      <w:r w:rsidRPr="002B4940">
        <w:rPr>
          <w:sz w:val="28"/>
          <w:szCs w:val="28"/>
        </w:rPr>
        <w:softHyphen/>
        <w:t>няются для к</w:t>
      </w:r>
      <w:r w:rsidRPr="002B4940">
        <w:rPr>
          <w:sz w:val="28"/>
          <w:szCs w:val="28"/>
        </w:rPr>
        <w:t>у</w:t>
      </w:r>
      <w:r w:rsidRPr="002B4940">
        <w:rPr>
          <w:sz w:val="28"/>
          <w:szCs w:val="28"/>
        </w:rPr>
        <w:t>пир</w:t>
      </w:r>
      <w:r w:rsidRPr="002B4940">
        <w:rPr>
          <w:sz w:val="28"/>
          <w:szCs w:val="28"/>
        </w:rPr>
        <w:t>о</w:t>
      </w:r>
      <w:r w:rsidRPr="002B4940">
        <w:rPr>
          <w:sz w:val="28"/>
          <w:szCs w:val="28"/>
        </w:rPr>
        <w:t>вания приступов бронхообструкции.</w:t>
      </w:r>
    </w:p>
    <w:p w14:paraId="3FE81401" w14:textId="77777777" w:rsidR="00F62AAB" w:rsidRDefault="005B6603" w:rsidP="00F62AAB">
      <w:pPr>
        <w:pStyle w:val="a9"/>
        <w:shd w:val="clear" w:color="auto" w:fill="FFFFFF"/>
        <w:spacing w:before="0" w:beforeAutospacing="0" w:after="300" w:afterAutospacing="0" w:line="360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203A90">
        <w:rPr>
          <w:b/>
          <w:sz w:val="28"/>
          <w:szCs w:val="28"/>
          <w:lang w:val="en-US"/>
        </w:rPr>
        <w:t>IV</w:t>
      </w:r>
      <w:r w:rsidR="0099273F" w:rsidRPr="00203A90">
        <w:rPr>
          <w:b/>
          <w:sz w:val="28"/>
          <w:szCs w:val="28"/>
        </w:rPr>
        <w:t xml:space="preserve">. </w:t>
      </w:r>
      <w:r w:rsidR="008D5316" w:rsidRPr="00203A90">
        <w:rPr>
          <w:b/>
          <w:color w:val="000000"/>
          <w:sz w:val="28"/>
          <w:szCs w:val="28"/>
          <w:shd w:val="clear" w:color="auto" w:fill="FFFFFF"/>
        </w:rPr>
        <w:t>Стабилизаторы мембран тучных клеток</w:t>
      </w:r>
      <w:r w:rsidR="008D5316" w:rsidRPr="00203A90">
        <w:rPr>
          <w:b/>
          <w:sz w:val="28"/>
          <w:szCs w:val="28"/>
        </w:rPr>
        <w:t xml:space="preserve"> (</w:t>
      </w:r>
      <w:r w:rsidR="0063577B">
        <w:rPr>
          <w:b/>
          <w:sz w:val="28"/>
          <w:szCs w:val="28"/>
        </w:rPr>
        <w:t>СМТК</w:t>
      </w:r>
      <w:r w:rsidR="008D5316" w:rsidRPr="00203A90">
        <w:rPr>
          <w:b/>
          <w:color w:val="000000"/>
          <w:sz w:val="28"/>
          <w:szCs w:val="28"/>
          <w:shd w:val="clear" w:color="auto" w:fill="FFFFFF"/>
        </w:rPr>
        <w:t>)</w:t>
      </w:r>
      <w:r w:rsidR="00F62AAB">
        <w:rPr>
          <w:color w:val="000000"/>
          <w:sz w:val="28"/>
          <w:szCs w:val="28"/>
          <w:shd w:val="clear" w:color="auto" w:fill="FFFFFF"/>
        </w:rPr>
        <w:t>.</w:t>
      </w:r>
    </w:p>
    <w:p w14:paraId="4554360A" w14:textId="77777777" w:rsidR="00F62AAB" w:rsidRDefault="0099273F" w:rsidP="00F62AAB">
      <w:pPr>
        <w:pStyle w:val="a9"/>
        <w:shd w:val="clear" w:color="auto" w:fill="FFFFFF"/>
        <w:spacing w:before="0" w:beforeAutospacing="0" w:after="300" w:afterAutospacing="0" w:line="360" w:lineRule="auto"/>
        <w:contextualSpacing/>
        <w:jc w:val="both"/>
        <w:rPr>
          <w:sz w:val="28"/>
          <w:szCs w:val="28"/>
        </w:rPr>
      </w:pPr>
      <w:r w:rsidRPr="00A21D89">
        <w:rPr>
          <w:sz w:val="28"/>
          <w:szCs w:val="28"/>
        </w:rPr>
        <w:t>Противоаллергические средства подразделяются на 2 группы:</w:t>
      </w:r>
    </w:p>
    <w:p w14:paraId="4AAA0901" w14:textId="77777777" w:rsidR="00F62AAB" w:rsidRDefault="0099273F" w:rsidP="00F62AAB">
      <w:pPr>
        <w:pStyle w:val="a9"/>
        <w:shd w:val="clear" w:color="auto" w:fill="FFFFFF"/>
        <w:spacing w:before="0" w:beforeAutospacing="0" w:after="300" w:afterAutospacing="0" w:line="360" w:lineRule="auto"/>
        <w:contextualSpacing/>
        <w:jc w:val="both"/>
        <w:rPr>
          <w:sz w:val="28"/>
          <w:szCs w:val="28"/>
        </w:rPr>
      </w:pPr>
      <w:r w:rsidRPr="00A21D89">
        <w:rPr>
          <w:sz w:val="28"/>
          <w:szCs w:val="28"/>
        </w:rPr>
        <w:t>а) препятствующие освобождению гистамина и других медиаторов аллергии ту</w:t>
      </w:r>
      <w:r w:rsidRPr="00A21D89">
        <w:rPr>
          <w:sz w:val="28"/>
          <w:szCs w:val="28"/>
        </w:rPr>
        <w:t>ч</w:t>
      </w:r>
      <w:r w:rsidRPr="00A21D89">
        <w:rPr>
          <w:sz w:val="28"/>
          <w:szCs w:val="28"/>
        </w:rPr>
        <w:t>ными клет</w:t>
      </w:r>
      <w:r w:rsidR="00D4402A">
        <w:rPr>
          <w:sz w:val="28"/>
          <w:szCs w:val="28"/>
        </w:rPr>
        <w:t>ками (к</w:t>
      </w:r>
      <w:r w:rsidRPr="00A21D89">
        <w:rPr>
          <w:sz w:val="28"/>
          <w:szCs w:val="28"/>
        </w:rPr>
        <w:t xml:space="preserve">ромолин-натрий, кетотифен, </w:t>
      </w:r>
      <w:r w:rsidR="00D4402A">
        <w:rPr>
          <w:sz w:val="28"/>
          <w:szCs w:val="28"/>
        </w:rPr>
        <w:t>н</w:t>
      </w:r>
      <w:r w:rsidR="00232A97" w:rsidRPr="00A21D89">
        <w:rPr>
          <w:color w:val="000000"/>
          <w:sz w:val="28"/>
          <w:szCs w:val="28"/>
          <w:shd w:val="clear" w:color="auto" w:fill="FFFFFF"/>
        </w:rPr>
        <w:t>едокромил</w:t>
      </w:r>
      <w:r w:rsidR="006A1FB0">
        <w:rPr>
          <w:sz w:val="28"/>
          <w:szCs w:val="28"/>
        </w:rPr>
        <w:t>).</w:t>
      </w:r>
    </w:p>
    <w:p w14:paraId="7828505D" w14:textId="77777777" w:rsidR="006D6DB1" w:rsidRDefault="006A1FB0" w:rsidP="006D6DB1">
      <w:pPr>
        <w:pStyle w:val="a9"/>
        <w:shd w:val="clear" w:color="auto" w:fill="FFFFFF"/>
        <w:spacing w:before="0" w:beforeAutospacing="0" w:after="300" w:afterAutospacing="0" w:line="360" w:lineRule="auto"/>
        <w:contextualSpacing/>
        <w:jc w:val="both"/>
        <w:rPr>
          <w:sz w:val="28"/>
          <w:szCs w:val="28"/>
        </w:rPr>
      </w:pPr>
      <w:r w:rsidRPr="00203A90">
        <w:rPr>
          <w:b/>
          <w:i/>
          <w:sz w:val="28"/>
          <w:szCs w:val="28"/>
        </w:rPr>
        <w:t>Механизм действия</w:t>
      </w:r>
      <w:r w:rsidR="0063577B">
        <w:rPr>
          <w:b/>
          <w:i/>
          <w:sz w:val="28"/>
          <w:szCs w:val="28"/>
        </w:rPr>
        <w:t xml:space="preserve"> СМТК</w:t>
      </w:r>
      <w:r w:rsidRPr="00203A90">
        <w:rPr>
          <w:b/>
          <w:i/>
          <w:sz w:val="28"/>
          <w:szCs w:val="28"/>
        </w:rPr>
        <w:t>:</w:t>
      </w:r>
      <w:r w:rsidRPr="006A1FB0">
        <w:rPr>
          <w:sz w:val="28"/>
          <w:szCs w:val="28"/>
        </w:rPr>
        <w:t xml:space="preserve"> блокируют кальциевые каналы на мембране тучных клеток → угнетается вход кальция внутрь туч</w:t>
      </w:r>
      <w:r w:rsidRPr="006A1FB0">
        <w:rPr>
          <w:sz w:val="28"/>
          <w:szCs w:val="28"/>
        </w:rPr>
        <w:softHyphen/>
        <w:t>ных клеток → нарушается их дегр</w:t>
      </w:r>
      <w:r w:rsidRPr="006A1FB0">
        <w:rPr>
          <w:sz w:val="28"/>
          <w:szCs w:val="28"/>
        </w:rPr>
        <w:t>а</w:t>
      </w:r>
      <w:r w:rsidRPr="006A1FB0">
        <w:rPr>
          <w:sz w:val="28"/>
          <w:szCs w:val="28"/>
        </w:rPr>
        <w:t xml:space="preserve">нуляция и выход гистамина. </w:t>
      </w:r>
    </w:p>
    <w:p w14:paraId="3D9FFA4B" w14:textId="77777777" w:rsidR="00F62AAB" w:rsidRDefault="006A1FB0" w:rsidP="006D6DB1">
      <w:pPr>
        <w:pStyle w:val="a9"/>
        <w:shd w:val="clear" w:color="auto" w:fill="FFFFFF"/>
        <w:spacing w:before="0" w:beforeAutospacing="0" w:after="30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6A1FB0">
        <w:rPr>
          <w:sz w:val="28"/>
          <w:szCs w:val="28"/>
        </w:rPr>
        <w:lastRenderedPageBreak/>
        <w:t>Используются только для профилактики приступов. В условиях возникшего спазма бронхов неэффективны, т.к. в последнем случае гистамин уже вышел из тучных клеток и простимулировал соответ</w:t>
      </w:r>
      <w:r w:rsidRPr="006A1FB0">
        <w:rPr>
          <w:sz w:val="28"/>
          <w:szCs w:val="28"/>
        </w:rPr>
        <w:softHyphen/>
        <w:t>ствующие рецепт</w:t>
      </w:r>
      <w:r w:rsidRPr="006A1FB0">
        <w:rPr>
          <w:sz w:val="28"/>
          <w:szCs w:val="28"/>
        </w:rPr>
        <w:t>о</w:t>
      </w:r>
      <w:r w:rsidRPr="006A1FB0">
        <w:rPr>
          <w:sz w:val="28"/>
          <w:szCs w:val="28"/>
        </w:rPr>
        <w:t>ры.</w:t>
      </w:r>
    </w:p>
    <w:p w14:paraId="3D51E87C" w14:textId="77777777" w:rsidR="00F62AAB" w:rsidRDefault="0099273F" w:rsidP="00F62AAB">
      <w:pPr>
        <w:pStyle w:val="a9"/>
        <w:shd w:val="clear" w:color="auto" w:fill="FFFFFF"/>
        <w:spacing w:before="0" w:beforeAutospacing="0" w:after="30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A21D89">
        <w:rPr>
          <w:sz w:val="28"/>
          <w:szCs w:val="28"/>
        </w:rPr>
        <w:t>б) Н1-гистаминол</w:t>
      </w:r>
      <w:r w:rsidR="004D1D69" w:rsidRPr="00A21D89">
        <w:rPr>
          <w:sz w:val="28"/>
          <w:szCs w:val="28"/>
        </w:rPr>
        <w:t xml:space="preserve">итики </w:t>
      </w:r>
      <w:r w:rsidR="00232A97" w:rsidRPr="00A21D89">
        <w:rPr>
          <w:sz w:val="28"/>
          <w:szCs w:val="28"/>
        </w:rPr>
        <w:t>–</w:t>
      </w:r>
      <w:r w:rsidR="004D1D69" w:rsidRPr="00A21D89">
        <w:rPr>
          <w:sz w:val="28"/>
          <w:szCs w:val="28"/>
        </w:rPr>
        <w:t xml:space="preserve"> </w:t>
      </w:r>
      <w:r w:rsidR="006D6DB1">
        <w:rPr>
          <w:sz w:val="28"/>
          <w:szCs w:val="28"/>
        </w:rPr>
        <w:t>д</w:t>
      </w:r>
      <w:r w:rsidR="004D1D69" w:rsidRPr="00A21D89">
        <w:rPr>
          <w:sz w:val="28"/>
          <w:szCs w:val="28"/>
        </w:rPr>
        <w:t xml:space="preserve">имедрол, </w:t>
      </w:r>
      <w:r w:rsidR="006D6DB1">
        <w:rPr>
          <w:sz w:val="28"/>
          <w:szCs w:val="28"/>
        </w:rPr>
        <w:t>т</w:t>
      </w:r>
      <w:r w:rsidR="004D1D69" w:rsidRPr="00A21D89">
        <w:rPr>
          <w:sz w:val="28"/>
          <w:szCs w:val="28"/>
        </w:rPr>
        <w:t>авегил</w:t>
      </w:r>
      <w:r w:rsidR="006D6DB1">
        <w:rPr>
          <w:sz w:val="28"/>
          <w:szCs w:val="28"/>
        </w:rPr>
        <w:t xml:space="preserve"> </w:t>
      </w:r>
      <w:r w:rsidR="00232A97" w:rsidRPr="00A21D89">
        <w:rPr>
          <w:sz w:val="28"/>
          <w:szCs w:val="28"/>
        </w:rPr>
        <w:t>-</w:t>
      </w:r>
      <w:r w:rsidR="004D1D69" w:rsidRPr="00A21D89">
        <w:rPr>
          <w:sz w:val="28"/>
          <w:szCs w:val="28"/>
        </w:rPr>
        <w:t xml:space="preserve"> </w:t>
      </w:r>
      <w:r w:rsidRPr="00A21D89">
        <w:rPr>
          <w:sz w:val="28"/>
          <w:szCs w:val="28"/>
        </w:rPr>
        <w:t>неэффективны при бронхиал</w:t>
      </w:r>
      <w:r w:rsidRPr="00A21D89">
        <w:rPr>
          <w:sz w:val="28"/>
          <w:szCs w:val="28"/>
        </w:rPr>
        <w:t>ь</w:t>
      </w:r>
      <w:r w:rsidRPr="00A21D89">
        <w:rPr>
          <w:sz w:val="28"/>
          <w:szCs w:val="28"/>
        </w:rPr>
        <w:t>ной астме.</w:t>
      </w:r>
    </w:p>
    <w:p w14:paraId="0A50C3B4" w14:textId="77777777" w:rsidR="00F62AAB" w:rsidRDefault="00A21D89" w:rsidP="00F62AAB">
      <w:pPr>
        <w:pStyle w:val="a9"/>
        <w:shd w:val="clear" w:color="auto" w:fill="FFFFFF"/>
        <w:spacing w:before="0" w:beforeAutospacing="0" w:after="300" w:afterAutospacing="0" w:line="360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F0C7D">
        <w:rPr>
          <w:b/>
          <w:sz w:val="28"/>
          <w:szCs w:val="28"/>
          <w:lang w:val="en-US"/>
        </w:rPr>
        <w:t>V</w:t>
      </w:r>
      <w:r w:rsidRPr="006F0C7D">
        <w:rPr>
          <w:b/>
          <w:sz w:val="28"/>
          <w:szCs w:val="28"/>
        </w:rPr>
        <w:t>.</w:t>
      </w:r>
      <w:r w:rsidR="00931E37" w:rsidRPr="006F0C7D">
        <w:rPr>
          <w:b/>
          <w:sz w:val="28"/>
          <w:szCs w:val="28"/>
        </w:rPr>
        <w:t xml:space="preserve"> </w:t>
      </w:r>
      <w:r w:rsidR="000929B5" w:rsidRPr="006F0C7D">
        <w:rPr>
          <w:b/>
          <w:color w:val="000000"/>
          <w:sz w:val="28"/>
          <w:szCs w:val="28"/>
          <w:shd w:val="clear" w:color="auto" w:fill="FFFFFF"/>
        </w:rPr>
        <w:t>Кортикостероиды</w:t>
      </w:r>
      <w:r w:rsidR="000929B5" w:rsidRPr="00931E37">
        <w:rPr>
          <w:color w:val="000000"/>
          <w:sz w:val="28"/>
          <w:szCs w:val="28"/>
          <w:shd w:val="clear" w:color="auto" w:fill="FFFFFF"/>
        </w:rPr>
        <w:t xml:space="preserve"> </w:t>
      </w:r>
      <w:r w:rsidR="000929B5" w:rsidRPr="00A21D89">
        <w:rPr>
          <w:color w:val="000000"/>
          <w:sz w:val="28"/>
          <w:szCs w:val="28"/>
          <w:shd w:val="clear" w:color="auto" w:fill="FFFFFF"/>
        </w:rPr>
        <w:t>- препараты используемые</w:t>
      </w:r>
      <w:r w:rsidR="008D5316" w:rsidRPr="00A21D89">
        <w:rPr>
          <w:color w:val="000000"/>
          <w:sz w:val="28"/>
          <w:szCs w:val="28"/>
          <w:shd w:val="clear" w:color="auto" w:fill="FFFFFF"/>
        </w:rPr>
        <w:t xml:space="preserve"> при лечении сложных форм бронхиальной аст</w:t>
      </w:r>
      <w:r w:rsidR="000929B5" w:rsidRPr="00A21D89">
        <w:rPr>
          <w:color w:val="000000"/>
          <w:sz w:val="28"/>
          <w:szCs w:val="28"/>
          <w:shd w:val="clear" w:color="auto" w:fill="FFFFFF"/>
        </w:rPr>
        <w:t>мы. Также</w:t>
      </w:r>
      <w:r w:rsidR="008D5316" w:rsidRPr="00A21D89">
        <w:rPr>
          <w:color w:val="000000"/>
          <w:sz w:val="28"/>
          <w:szCs w:val="28"/>
          <w:shd w:val="clear" w:color="auto" w:fill="FFFFFF"/>
        </w:rPr>
        <w:t xml:space="preserve"> для профилактики и для </w:t>
      </w:r>
      <w:r w:rsidR="000929B5" w:rsidRPr="00A21D89">
        <w:rPr>
          <w:color w:val="000000"/>
          <w:sz w:val="28"/>
          <w:szCs w:val="28"/>
          <w:shd w:val="clear" w:color="auto" w:fill="FFFFFF"/>
        </w:rPr>
        <w:t>снятия приступов бронхо</w:t>
      </w:r>
      <w:r w:rsidR="000929B5" w:rsidRPr="00A21D89">
        <w:rPr>
          <w:color w:val="000000"/>
          <w:sz w:val="28"/>
          <w:szCs w:val="28"/>
          <w:shd w:val="clear" w:color="auto" w:fill="FFFFFF"/>
        </w:rPr>
        <w:t>с</w:t>
      </w:r>
      <w:r w:rsidR="006D6DB1">
        <w:rPr>
          <w:color w:val="000000"/>
          <w:sz w:val="28"/>
          <w:szCs w:val="28"/>
          <w:shd w:val="clear" w:color="auto" w:fill="FFFFFF"/>
        </w:rPr>
        <w:t>пазмов ( г</w:t>
      </w:r>
      <w:r w:rsidR="008D5316" w:rsidRPr="00A21D89">
        <w:rPr>
          <w:color w:val="000000"/>
          <w:sz w:val="28"/>
          <w:szCs w:val="28"/>
          <w:shd w:val="clear" w:color="auto" w:fill="FFFFFF"/>
        </w:rPr>
        <w:t>идрокорти</w:t>
      </w:r>
      <w:r w:rsidR="006D6DB1">
        <w:rPr>
          <w:color w:val="000000"/>
          <w:sz w:val="28"/>
          <w:szCs w:val="28"/>
          <w:shd w:val="clear" w:color="auto" w:fill="FFFFFF"/>
        </w:rPr>
        <w:t>зон, п</w:t>
      </w:r>
      <w:r w:rsidR="008D5316" w:rsidRPr="00A21D89">
        <w:rPr>
          <w:color w:val="000000"/>
          <w:sz w:val="28"/>
          <w:szCs w:val="28"/>
          <w:shd w:val="clear" w:color="auto" w:fill="FFFFFF"/>
        </w:rPr>
        <w:t>реднизо</w:t>
      </w:r>
      <w:r w:rsidR="006D6DB1">
        <w:rPr>
          <w:color w:val="000000"/>
          <w:sz w:val="28"/>
          <w:szCs w:val="28"/>
          <w:shd w:val="clear" w:color="auto" w:fill="FFFFFF"/>
        </w:rPr>
        <w:t>лон, дексаметазон, т</w:t>
      </w:r>
      <w:r w:rsidR="008D5316" w:rsidRPr="00A21D89">
        <w:rPr>
          <w:color w:val="000000"/>
          <w:sz w:val="28"/>
          <w:szCs w:val="28"/>
          <w:shd w:val="clear" w:color="auto" w:fill="FFFFFF"/>
        </w:rPr>
        <w:t>риамицино</w:t>
      </w:r>
      <w:r w:rsidR="006D6DB1">
        <w:rPr>
          <w:color w:val="000000"/>
          <w:sz w:val="28"/>
          <w:szCs w:val="28"/>
          <w:shd w:val="clear" w:color="auto" w:fill="FFFFFF"/>
        </w:rPr>
        <w:t>лон, б</w:t>
      </w:r>
      <w:r w:rsidR="008D5316" w:rsidRPr="00A21D89">
        <w:rPr>
          <w:color w:val="000000"/>
          <w:sz w:val="28"/>
          <w:szCs w:val="28"/>
          <w:shd w:val="clear" w:color="auto" w:fill="FFFFFF"/>
        </w:rPr>
        <w:t>екломе</w:t>
      </w:r>
      <w:r w:rsidR="000929B5" w:rsidRPr="00A21D89">
        <w:rPr>
          <w:color w:val="000000"/>
          <w:sz w:val="28"/>
          <w:szCs w:val="28"/>
          <w:shd w:val="clear" w:color="auto" w:fill="FFFFFF"/>
        </w:rPr>
        <w:t>т</w:t>
      </w:r>
      <w:r w:rsidR="000929B5" w:rsidRPr="00A21D89">
        <w:rPr>
          <w:color w:val="000000"/>
          <w:sz w:val="28"/>
          <w:szCs w:val="28"/>
          <w:shd w:val="clear" w:color="auto" w:fill="FFFFFF"/>
        </w:rPr>
        <w:t>а</w:t>
      </w:r>
      <w:r w:rsidR="006D6DB1">
        <w:rPr>
          <w:color w:val="000000"/>
          <w:sz w:val="28"/>
          <w:szCs w:val="28"/>
          <w:shd w:val="clear" w:color="auto" w:fill="FFFFFF"/>
        </w:rPr>
        <w:t>зон</w:t>
      </w:r>
      <w:r w:rsidR="000929B5" w:rsidRPr="00A21D89">
        <w:rPr>
          <w:color w:val="000000"/>
          <w:sz w:val="28"/>
          <w:szCs w:val="28"/>
          <w:shd w:val="clear" w:color="auto" w:fill="FFFFFF"/>
        </w:rPr>
        <w:t>).</w:t>
      </w:r>
    </w:p>
    <w:p w14:paraId="57707E05" w14:textId="77777777" w:rsidR="00F62AAB" w:rsidRDefault="006A1FB0" w:rsidP="00F62AAB">
      <w:pPr>
        <w:pStyle w:val="a9"/>
        <w:shd w:val="clear" w:color="auto" w:fill="FFFFFF"/>
        <w:spacing w:before="0" w:beforeAutospacing="0" w:after="30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6A1FB0">
        <w:rPr>
          <w:sz w:val="28"/>
          <w:szCs w:val="28"/>
        </w:rPr>
        <w:t>Обладают самым мощным бронхолитиче</w:t>
      </w:r>
      <w:r w:rsidR="006D6DB1">
        <w:rPr>
          <w:sz w:val="28"/>
          <w:szCs w:val="28"/>
        </w:rPr>
        <w:t>ским действием, приме</w:t>
      </w:r>
      <w:r w:rsidR="006D6DB1">
        <w:rPr>
          <w:sz w:val="28"/>
          <w:szCs w:val="28"/>
        </w:rPr>
        <w:softHyphen/>
      </w:r>
      <w:r w:rsidRPr="006A1FB0">
        <w:rPr>
          <w:sz w:val="28"/>
          <w:szCs w:val="28"/>
        </w:rPr>
        <w:t>няются для лечения тяжелых фор</w:t>
      </w:r>
      <w:r w:rsidR="006D6DB1">
        <w:rPr>
          <w:sz w:val="28"/>
          <w:szCs w:val="28"/>
        </w:rPr>
        <w:t>м бронхиальной астмы. Эффектив</w:t>
      </w:r>
      <w:r w:rsidR="006D6DB1">
        <w:rPr>
          <w:sz w:val="28"/>
          <w:szCs w:val="28"/>
        </w:rPr>
        <w:softHyphen/>
      </w:r>
      <w:r w:rsidRPr="006A1FB0">
        <w:rPr>
          <w:sz w:val="28"/>
          <w:szCs w:val="28"/>
        </w:rPr>
        <w:t>ны как для профилактики, так и для купирования приступов.</w:t>
      </w:r>
    </w:p>
    <w:p w14:paraId="119F7769" w14:textId="77777777" w:rsidR="00F62AAB" w:rsidRDefault="008D5316" w:rsidP="00F62AAB">
      <w:pPr>
        <w:pStyle w:val="a9"/>
        <w:shd w:val="clear" w:color="auto" w:fill="FFFFFF"/>
        <w:spacing w:before="0" w:beforeAutospacing="0" w:after="300" w:afterAutospacing="0" w:line="360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C29C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21D89" w:rsidRPr="007C29C8">
        <w:rPr>
          <w:b/>
          <w:sz w:val="28"/>
          <w:szCs w:val="28"/>
          <w:lang w:val="en-US"/>
        </w:rPr>
        <w:t>VI</w:t>
      </w:r>
      <w:r w:rsidR="00A21D89" w:rsidRPr="007C29C8">
        <w:rPr>
          <w:b/>
          <w:sz w:val="28"/>
          <w:szCs w:val="28"/>
        </w:rPr>
        <w:t xml:space="preserve">. </w:t>
      </w:r>
      <w:r w:rsidRPr="007C29C8">
        <w:rPr>
          <w:b/>
          <w:color w:val="000000"/>
          <w:sz w:val="28"/>
          <w:szCs w:val="28"/>
          <w:shd w:val="clear" w:color="auto" w:fill="FFFFFF"/>
        </w:rPr>
        <w:t>Блокаторы кальциевых каналов</w:t>
      </w:r>
      <w:r w:rsidR="0063577B">
        <w:rPr>
          <w:b/>
          <w:color w:val="000000"/>
          <w:sz w:val="28"/>
          <w:szCs w:val="28"/>
          <w:shd w:val="clear" w:color="auto" w:fill="FFFFFF"/>
        </w:rPr>
        <w:t xml:space="preserve"> (БКК)</w:t>
      </w:r>
      <w:r w:rsidR="002A50F6" w:rsidRPr="007C29C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2B4940">
        <w:rPr>
          <w:color w:val="000000"/>
          <w:sz w:val="28"/>
          <w:szCs w:val="28"/>
          <w:shd w:val="clear" w:color="auto" w:fill="FFFFFF"/>
        </w:rPr>
        <w:t xml:space="preserve">- </w:t>
      </w:r>
      <w:r w:rsidR="006D6DB1">
        <w:rPr>
          <w:color w:val="000000"/>
          <w:sz w:val="28"/>
          <w:szCs w:val="28"/>
          <w:shd w:val="clear" w:color="auto" w:fill="FFFFFF"/>
        </w:rPr>
        <w:t>( нифедипин, и</w:t>
      </w:r>
      <w:r w:rsidR="002A50F6" w:rsidRPr="00A21D89">
        <w:rPr>
          <w:color w:val="000000"/>
          <w:sz w:val="28"/>
          <w:szCs w:val="28"/>
          <w:shd w:val="clear" w:color="auto" w:fill="FFFFFF"/>
        </w:rPr>
        <w:t>срад</w:t>
      </w:r>
      <w:r w:rsidR="002A50F6" w:rsidRPr="00A21D89">
        <w:rPr>
          <w:color w:val="000000"/>
          <w:sz w:val="28"/>
          <w:szCs w:val="28"/>
          <w:shd w:val="clear" w:color="auto" w:fill="FFFFFF"/>
        </w:rPr>
        <w:t>и</w:t>
      </w:r>
      <w:r w:rsidR="006D6DB1">
        <w:rPr>
          <w:color w:val="000000"/>
          <w:sz w:val="28"/>
          <w:szCs w:val="28"/>
          <w:shd w:val="clear" w:color="auto" w:fill="FFFFFF"/>
        </w:rPr>
        <w:t>пин</w:t>
      </w:r>
      <w:r w:rsidR="002A50F6" w:rsidRPr="00A21D89">
        <w:rPr>
          <w:color w:val="000000"/>
          <w:sz w:val="28"/>
          <w:szCs w:val="28"/>
          <w:shd w:val="clear" w:color="auto" w:fill="FFFFFF"/>
        </w:rPr>
        <w:t>).</w:t>
      </w:r>
    </w:p>
    <w:p w14:paraId="2DB4B8B5" w14:textId="77777777" w:rsidR="00F62AAB" w:rsidRDefault="006A1FB0" w:rsidP="006032CC">
      <w:pPr>
        <w:pStyle w:val="a9"/>
        <w:shd w:val="clear" w:color="auto" w:fill="FFFFFF"/>
        <w:spacing w:before="0" w:beforeAutospacing="0" w:after="300" w:afterAutospacing="0" w:line="360" w:lineRule="auto"/>
        <w:contextualSpacing/>
        <w:jc w:val="both"/>
        <w:rPr>
          <w:sz w:val="28"/>
          <w:szCs w:val="28"/>
        </w:rPr>
      </w:pPr>
      <w:r w:rsidRPr="002D482B">
        <w:rPr>
          <w:b/>
          <w:i/>
          <w:sz w:val="28"/>
          <w:szCs w:val="28"/>
        </w:rPr>
        <w:t>Механизм действия</w:t>
      </w:r>
      <w:r w:rsidR="0063577B">
        <w:rPr>
          <w:b/>
          <w:i/>
          <w:sz w:val="28"/>
          <w:szCs w:val="28"/>
        </w:rPr>
        <w:t xml:space="preserve"> БКК</w:t>
      </w:r>
      <w:r w:rsidRPr="002D482B">
        <w:rPr>
          <w:b/>
          <w:i/>
          <w:sz w:val="28"/>
          <w:szCs w:val="28"/>
        </w:rPr>
        <w:t>:</w:t>
      </w:r>
      <w:r w:rsidRPr="006A1FB0">
        <w:rPr>
          <w:b/>
          <w:sz w:val="28"/>
          <w:szCs w:val="28"/>
        </w:rPr>
        <w:t xml:space="preserve"> </w:t>
      </w:r>
      <w:r w:rsidRPr="006A1FB0">
        <w:rPr>
          <w:sz w:val="28"/>
          <w:szCs w:val="28"/>
        </w:rPr>
        <w:t>блокируют кальциевые каналы миоцитов гладкой м</w:t>
      </w:r>
      <w:r w:rsidRPr="006A1FB0">
        <w:rPr>
          <w:sz w:val="28"/>
          <w:szCs w:val="28"/>
        </w:rPr>
        <w:t>у</w:t>
      </w:r>
      <w:r w:rsidRPr="006A1FB0">
        <w:rPr>
          <w:sz w:val="28"/>
          <w:szCs w:val="28"/>
        </w:rPr>
        <w:t>скулатуры брон</w:t>
      </w:r>
      <w:r>
        <w:rPr>
          <w:sz w:val="28"/>
          <w:szCs w:val="28"/>
        </w:rPr>
        <w:t>хов → кальций не входит в клетку → рас</w:t>
      </w:r>
      <w:r>
        <w:rPr>
          <w:sz w:val="28"/>
          <w:szCs w:val="28"/>
        </w:rPr>
        <w:softHyphen/>
      </w:r>
      <w:r w:rsidRPr="006A1FB0">
        <w:rPr>
          <w:sz w:val="28"/>
          <w:szCs w:val="28"/>
        </w:rPr>
        <w:t>слабление бронхов. Пр</w:t>
      </w:r>
      <w:r w:rsidRPr="006A1FB0">
        <w:rPr>
          <w:sz w:val="28"/>
          <w:szCs w:val="28"/>
        </w:rPr>
        <w:t>и</w:t>
      </w:r>
      <w:r w:rsidRPr="006A1FB0">
        <w:rPr>
          <w:sz w:val="28"/>
          <w:szCs w:val="28"/>
        </w:rPr>
        <w:t>меняются для купирования приступов броонхообструкции.</w:t>
      </w:r>
    </w:p>
    <w:p w14:paraId="091ECF20" w14:textId="77777777" w:rsidR="006D6DB1" w:rsidRDefault="008D5316" w:rsidP="006D6DB1">
      <w:pPr>
        <w:pStyle w:val="a9"/>
        <w:shd w:val="clear" w:color="auto" w:fill="FFFFFF"/>
        <w:spacing w:before="0" w:beforeAutospacing="0" w:after="300" w:afterAutospacing="0" w:line="360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C29C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21D89" w:rsidRPr="007C29C8">
        <w:rPr>
          <w:b/>
          <w:sz w:val="28"/>
          <w:szCs w:val="28"/>
          <w:lang w:val="en-US"/>
        </w:rPr>
        <w:t>VII</w:t>
      </w:r>
      <w:r w:rsidR="00A21D89" w:rsidRPr="007C29C8">
        <w:rPr>
          <w:b/>
          <w:sz w:val="28"/>
          <w:szCs w:val="28"/>
        </w:rPr>
        <w:t xml:space="preserve">. </w:t>
      </w:r>
      <w:r w:rsidRPr="007C29C8">
        <w:rPr>
          <w:b/>
          <w:color w:val="000000"/>
          <w:sz w:val="28"/>
          <w:szCs w:val="28"/>
          <w:shd w:val="clear" w:color="auto" w:fill="FFFFFF"/>
        </w:rPr>
        <w:t>Препараты</w:t>
      </w:r>
      <w:r w:rsidR="002B4940" w:rsidRPr="007C29C8">
        <w:rPr>
          <w:b/>
          <w:color w:val="000000"/>
          <w:sz w:val="28"/>
          <w:szCs w:val="28"/>
          <w:shd w:val="clear" w:color="auto" w:fill="FFFFFF"/>
        </w:rPr>
        <w:t xml:space="preserve"> с антилейкотриеновым действием</w:t>
      </w:r>
      <w:r w:rsidR="0063577B">
        <w:rPr>
          <w:b/>
          <w:color w:val="000000"/>
          <w:sz w:val="28"/>
          <w:szCs w:val="28"/>
          <w:shd w:val="clear" w:color="auto" w:fill="FFFFFF"/>
        </w:rPr>
        <w:t xml:space="preserve"> (ПАД)</w:t>
      </w:r>
      <w:r w:rsidR="002B4940" w:rsidRPr="007C29C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2B4940">
        <w:rPr>
          <w:color w:val="000000"/>
          <w:sz w:val="28"/>
          <w:szCs w:val="28"/>
          <w:shd w:val="clear" w:color="auto" w:fill="FFFFFF"/>
        </w:rPr>
        <w:t>-</w:t>
      </w:r>
      <w:r w:rsidRPr="00A21D89">
        <w:rPr>
          <w:color w:val="000000"/>
          <w:sz w:val="28"/>
          <w:szCs w:val="28"/>
          <w:shd w:val="clear" w:color="auto" w:fill="FFFFFF"/>
        </w:rPr>
        <w:t xml:space="preserve"> </w:t>
      </w:r>
      <w:r w:rsidR="006D6DB1">
        <w:rPr>
          <w:color w:val="000000"/>
          <w:sz w:val="28"/>
          <w:szCs w:val="28"/>
          <w:shd w:val="clear" w:color="auto" w:fill="FFFFFF"/>
        </w:rPr>
        <w:t>(з</w:t>
      </w:r>
      <w:r w:rsidRPr="00A21D89">
        <w:rPr>
          <w:color w:val="000000"/>
          <w:sz w:val="28"/>
          <w:szCs w:val="28"/>
          <w:shd w:val="clear" w:color="auto" w:fill="FFFFFF"/>
        </w:rPr>
        <w:t>афирлу</w:t>
      </w:r>
      <w:r w:rsidR="002A50F6" w:rsidRPr="00A21D89">
        <w:rPr>
          <w:color w:val="000000"/>
          <w:sz w:val="28"/>
          <w:szCs w:val="28"/>
          <w:shd w:val="clear" w:color="auto" w:fill="FFFFFF"/>
        </w:rPr>
        <w:t>каст</w:t>
      </w:r>
      <w:r w:rsidR="006D6DB1">
        <w:rPr>
          <w:color w:val="000000"/>
          <w:sz w:val="28"/>
          <w:szCs w:val="28"/>
          <w:shd w:val="clear" w:color="auto" w:fill="FFFFFF"/>
        </w:rPr>
        <w:t>, м</w:t>
      </w:r>
      <w:r w:rsidRPr="00A21D89">
        <w:rPr>
          <w:color w:val="000000"/>
          <w:sz w:val="28"/>
          <w:szCs w:val="28"/>
          <w:shd w:val="clear" w:color="auto" w:fill="FFFFFF"/>
        </w:rPr>
        <w:t>онтелукаст</w:t>
      </w:r>
      <w:r w:rsidR="002A50F6" w:rsidRPr="00A21D89">
        <w:rPr>
          <w:color w:val="000000"/>
          <w:sz w:val="28"/>
          <w:szCs w:val="28"/>
          <w:shd w:val="clear" w:color="auto" w:fill="FFFFFF"/>
        </w:rPr>
        <w:t>).</w:t>
      </w:r>
      <w:r w:rsidRPr="00A21D89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7DFCAA28" w14:textId="77777777" w:rsidR="006D6DB1" w:rsidRDefault="002B4940" w:rsidP="006D6DB1">
      <w:pPr>
        <w:pStyle w:val="a9"/>
        <w:shd w:val="clear" w:color="auto" w:fill="FFFFFF"/>
        <w:spacing w:before="0" w:beforeAutospacing="0" w:after="30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2B4940">
        <w:rPr>
          <w:sz w:val="28"/>
          <w:szCs w:val="28"/>
        </w:rPr>
        <w:t>Являются одними из медиаторов воспаления, в том числе - в ды</w:t>
      </w:r>
      <w:r w:rsidRPr="002B4940">
        <w:rPr>
          <w:sz w:val="28"/>
          <w:szCs w:val="28"/>
        </w:rPr>
        <w:softHyphen/>
        <w:t>хательной системе. В бронхах присутствуют лейкотриеновые рецепто</w:t>
      </w:r>
      <w:r w:rsidRPr="002B4940">
        <w:rPr>
          <w:sz w:val="28"/>
          <w:szCs w:val="28"/>
        </w:rPr>
        <w:softHyphen/>
        <w:t>ры, стимулируя кот</w:t>
      </w:r>
      <w:r w:rsidRPr="002B4940">
        <w:rPr>
          <w:sz w:val="28"/>
          <w:szCs w:val="28"/>
        </w:rPr>
        <w:t>о</w:t>
      </w:r>
      <w:r w:rsidRPr="002B4940">
        <w:rPr>
          <w:sz w:val="28"/>
          <w:szCs w:val="28"/>
        </w:rPr>
        <w:t>рые данные биологические агенты, способствуют накоплению в миоцитах кал</w:t>
      </w:r>
      <w:r w:rsidRPr="002B4940">
        <w:rPr>
          <w:sz w:val="28"/>
          <w:szCs w:val="28"/>
        </w:rPr>
        <w:t>ь</w:t>
      </w:r>
      <w:r w:rsidRPr="002B4940">
        <w:rPr>
          <w:sz w:val="28"/>
          <w:szCs w:val="28"/>
        </w:rPr>
        <w:t xml:space="preserve">ция и провоцируют бронхоспазм. </w:t>
      </w:r>
    </w:p>
    <w:p w14:paraId="6118AED3" w14:textId="77777777" w:rsidR="006032CC" w:rsidRPr="007C29C8" w:rsidRDefault="002B4940" w:rsidP="006032CC">
      <w:pPr>
        <w:pStyle w:val="a9"/>
        <w:shd w:val="clear" w:color="auto" w:fill="FFFFFF"/>
        <w:spacing w:before="0" w:beforeAutospacing="0" w:after="300" w:afterAutospacing="0" w:line="360" w:lineRule="auto"/>
        <w:contextualSpacing/>
        <w:jc w:val="both"/>
        <w:rPr>
          <w:i/>
          <w:sz w:val="28"/>
          <w:szCs w:val="28"/>
        </w:rPr>
      </w:pPr>
      <w:r w:rsidRPr="007C29C8">
        <w:rPr>
          <w:b/>
          <w:i/>
          <w:sz w:val="28"/>
          <w:szCs w:val="28"/>
        </w:rPr>
        <w:t>Механизм действия</w:t>
      </w:r>
      <w:r w:rsidR="0063577B">
        <w:rPr>
          <w:b/>
          <w:i/>
          <w:sz w:val="28"/>
          <w:szCs w:val="28"/>
        </w:rPr>
        <w:t xml:space="preserve"> ПАД</w:t>
      </w:r>
      <w:r w:rsidRPr="007C29C8">
        <w:rPr>
          <w:b/>
          <w:i/>
          <w:sz w:val="28"/>
          <w:szCs w:val="28"/>
        </w:rPr>
        <w:t>:</w:t>
      </w:r>
      <w:r w:rsidRPr="007C29C8">
        <w:rPr>
          <w:i/>
          <w:sz w:val="28"/>
          <w:szCs w:val="28"/>
        </w:rPr>
        <w:t xml:space="preserve"> </w:t>
      </w:r>
    </w:p>
    <w:p w14:paraId="0AF7BCE2" w14:textId="77777777" w:rsidR="002B4940" w:rsidRDefault="006032CC" w:rsidP="006032CC">
      <w:pPr>
        <w:pStyle w:val="a9"/>
        <w:shd w:val="clear" w:color="auto" w:fill="FFFFFF"/>
        <w:spacing w:before="0" w:beforeAutospacing="0" w:after="30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B4940" w:rsidRPr="002B4940">
        <w:rPr>
          <w:sz w:val="28"/>
          <w:szCs w:val="28"/>
        </w:rPr>
        <w:t>илеутон блокирует липоксигеназу, нарушая синтез лейкотриенов, тогда как зафирлукаст и монтелукаст блокируют лейкотриеновые ре</w:t>
      </w:r>
      <w:r w:rsidR="006D6DB1">
        <w:rPr>
          <w:sz w:val="28"/>
          <w:szCs w:val="28"/>
        </w:rPr>
        <w:t>цепторы в бронхах, пре</w:t>
      </w:r>
      <w:r w:rsidR="006D6DB1">
        <w:rPr>
          <w:sz w:val="28"/>
          <w:szCs w:val="28"/>
        </w:rPr>
        <w:softHyphen/>
      </w:r>
      <w:r w:rsidR="002B4940" w:rsidRPr="002B4940">
        <w:rPr>
          <w:sz w:val="28"/>
          <w:szCs w:val="28"/>
        </w:rPr>
        <w:t>пятствуя действию на них лейкотриенов. В результате обоих видов действия пр</w:t>
      </w:r>
      <w:r w:rsidR="002B4940" w:rsidRPr="002B4940">
        <w:rPr>
          <w:sz w:val="28"/>
          <w:szCs w:val="28"/>
        </w:rPr>
        <w:t>о</w:t>
      </w:r>
      <w:r w:rsidR="002B4940" w:rsidRPr="002B4940">
        <w:rPr>
          <w:sz w:val="28"/>
          <w:szCs w:val="28"/>
        </w:rPr>
        <w:t>исходит расслабление бронхов. Применяются для профилактики приступов. Наиболее эффек</w:t>
      </w:r>
      <w:r w:rsidR="002B4940" w:rsidRPr="002B4940">
        <w:rPr>
          <w:sz w:val="28"/>
          <w:szCs w:val="28"/>
        </w:rPr>
        <w:softHyphen/>
        <w:t>ти</w:t>
      </w:r>
      <w:r w:rsidR="006D6DB1">
        <w:rPr>
          <w:sz w:val="28"/>
          <w:szCs w:val="28"/>
        </w:rPr>
        <w:t xml:space="preserve">вны для лечения так называемой </w:t>
      </w:r>
      <w:r w:rsidR="006D6DB1" w:rsidRPr="006D6DB1">
        <w:rPr>
          <w:sz w:val="28"/>
          <w:szCs w:val="28"/>
        </w:rPr>
        <w:t>“</w:t>
      </w:r>
      <w:r w:rsidR="002B4940" w:rsidRPr="002B4940">
        <w:rPr>
          <w:sz w:val="28"/>
          <w:szCs w:val="28"/>
        </w:rPr>
        <w:t>аспи</w:t>
      </w:r>
      <w:r w:rsidR="006D6DB1">
        <w:rPr>
          <w:sz w:val="28"/>
          <w:szCs w:val="28"/>
        </w:rPr>
        <w:t>риновой</w:t>
      </w:r>
      <w:r w:rsidR="006D6DB1" w:rsidRPr="006D6DB1">
        <w:rPr>
          <w:sz w:val="28"/>
          <w:szCs w:val="28"/>
        </w:rPr>
        <w:t>”</w:t>
      </w:r>
      <w:r w:rsidR="002B4940" w:rsidRPr="002B4940">
        <w:rPr>
          <w:sz w:val="28"/>
          <w:szCs w:val="28"/>
        </w:rPr>
        <w:t xml:space="preserve"> астмы - заб</w:t>
      </w:r>
      <w:r w:rsidR="002B4940" w:rsidRPr="002B4940">
        <w:rPr>
          <w:sz w:val="28"/>
          <w:szCs w:val="28"/>
        </w:rPr>
        <w:t>о</w:t>
      </w:r>
      <w:r w:rsidR="002B4940" w:rsidRPr="002B4940">
        <w:rPr>
          <w:sz w:val="28"/>
          <w:szCs w:val="28"/>
        </w:rPr>
        <w:t>ле</w:t>
      </w:r>
      <w:r w:rsidR="002B4940" w:rsidRPr="002B4940">
        <w:rPr>
          <w:sz w:val="28"/>
          <w:szCs w:val="28"/>
        </w:rPr>
        <w:softHyphen/>
        <w:t>вания, иногда возникающего при длительном использовании не</w:t>
      </w:r>
      <w:r w:rsidR="002B4940" w:rsidRPr="002B4940">
        <w:rPr>
          <w:sz w:val="28"/>
          <w:szCs w:val="28"/>
        </w:rPr>
        <w:softHyphen/>
        <w:t xml:space="preserve"> стероидных противовоспалительных препаратов (отсюда название заб</w:t>
      </w:r>
      <w:r w:rsidR="002B4940" w:rsidRPr="002B4940">
        <w:rPr>
          <w:sz w:val="28"/>
          <w:szCs w:val="28"/>
        </w:rPr>
        <w:t>о</w:t>
      </w:r>
      <w:r w:rsidR="002B4940" w:rsidRPr="002B4940">
        <w:rPr>
          <w:sz w:val="28"/>
          <w:szCs w:val="28"/>
        </w:rPr>
        <w:t>левания).</w:t>
      </w:r>
    </w:p>
    <w:p w14:paraId="5D15D09D" w14:textId="77777777" w:rsidR="00AE1A81" w:rsidRDefault="00CC1883" w:rsidP="006F0C7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</w:rPr>
      </w:pPr>
      <w:r w:rsidRPr="00CB0C3C">
        <w:rPr>
          <w:b/>
          <w:color w:val="000000"/>
        </w:rPr>
        <w:lastRenderedPageBreak/>
        <w:t>ЗАКЛЮЧЕНИЕ</w:t>
      </w:r>
    </w:p>
    <w:p w14:paraId="28F0FED0" w14:textId="77777777" w:rsidR="00E5068E" w:rsidRPr="00CB0C3C" w:rsidRDefault="00E5068E" w:rsidP="006F0C7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</w:rPr>
      </w:pPr>
    </w:p>
    <w:p w14:paraId="406C3AFE" w14:textId="77777777" w:rsidR="00002E58" w:rsidRPr="007E758F" w:rsidRDefault="00002E58" w:rsidP="00751CB7">
      <w:pPr>
        <w:pStyle w:val="HTML"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58F">
        <w:rPr>
          <w:rFonts w:ascii="Times New Roman" w:hAnsi="Times New Roman"/>
          <w:sz w:val="28"/>
          <w:szCs w:val="28"/>
        </w:rPr>
        <w:t>Из всего вышесказанного и осмыслив роль дыхательной  сист</w:t>
      </w:r>
      <w:r w:rsidRPr="007E758F">
        <w:rPr>
          <w:rFonts w:ascii="Times New Roman" w:hAnsi="Times New Roman"/>
          <w:sz w:val="28"/>
          <w:szCs w:val="28"/>
        </w:rPr>
        <w:t>е</w:t>
      </w:r>
      <w:r w:rsidRPr="007E758F">
        <w:rPr>
          <w:rFonts w:ascii="Times New Roman" w:hAnsi="Times New Roman"/>
          <w:sz w:val="28"/>
          <w:szCs w:val="28"/>
        </w:rPr>
        <w:t>мы  в  нашей</w:t>
      </w:r>
    </w:p>
    <w:p w14:paraId="131FFC6A" w14:textId="77777777" w:rsidR="00002E58" w:rsidRPr="007E758F" w:rsidRDefault="00002E58" w:rsidP="00751CB7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758F">
        <w:rPr>
          <w:rFonts w:ascii="Times New Roman" w:hAnsi="Times New Roman"/>
          <w:sz w:val="28"/>
          <w:szCs w:val="28"/>
        </w:rPr>
        <w:t xml:space="preserve">жизни можно сделать  вывод  о ее важности в нашем существовании. От    процесса  дыхания  зависят   все </w:t>
      </w:r>
      <w:r w:rsidR="002D482B">
        <w:rPr>
          <w:rFonts w:ascii="Times New Roman" w:hAnsi="Times New Roman"/>
          <w:sz w:val="28"/>
          <w:szCs w:val="28"/>
        </w:rPr>
        <w:t xml:space="preserve">   процессы   жизнедеятельности</w:t>
      </w:r>
      <w:r w:rsidRPr="007E758F">
        <w:rPr>
          <w:rFonts w:ascii="Times New Roman" w:hAnsi="Times New Roman"/>
          <w:sz w:val="28"/>
          <w:szCs w:val="28"/>
        </w:rPr>
        <w:t xml:space="preserve"> организма.  Болезни дыхательной системы  очень опасны и  требуют  серьезного подхода и по возможности полного выздоровления  больного.  Запускание  таких болезней может привести к тяжелым последствиям вплоть до летального и</w:t>
      </w:r>
      <w:r w:rsidRPr="007E758F">
        <w:rPr>
          <w:rFonts w:ascii="Times New Roman" w:hAnsi="Times New Roman"/>
          <w:sz w:val="28"/>
          <w:szCs w:val="28"/>
        </w:rPr>
        <w:t>с</w:t>
      </w:r>
      <w:r w:rsidRPr="007E758F">
        <w:rPr>
          <w:rFonts w:ascii="Times New Roman" w:hAnsi="Times New Roman"/>
          <w:sz w:val="28"/>
          <w:szCs w:val="28"/>
        </w:rPr>
        <w:t>хода.</w:t>
      </w:r>
    </w:p>
    <w:p w14:paraId="4D2335B0" w14:textId="77777777" w:rsidR="009A18B4" w:rsidRPr="00751CB7" w:rsidRDefault="009A18B4" w:rsidP="00751CB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51CB7">
        <w:rPr>
          <w:sz w:val="28"/>
          <w:szCs w:val="28"/>
        </w:rPr>
        <w:t>Основными группами лекарственных средств. Используемых в терапии заб</w:t>
      </w:r>
      <w:r w:rsidRPr="00751CB7">
        <w:rPr>
          <w:sz w:val="28"/>
          <w:szCs w:val="28"/>
        </w:rPr>
        <w:t>о</w:t>
      </w:r>
      <w:r w:rsidRPr="00751CB7">
        <w:rPr>
          <w:sz w:val="28"/>
          <w:szCs w:val="28"/>
        </w:rPr>
        <w:t>леваний д</w:t>
      </w:r>
      <w:r w:rsidRPr="00751CB7">
        <w:rPr>
          <w:sz w:val="28"/>
          <w:szCs w:val="28"/>
        </w:rPr>
        <w:t>ы</w:t>
      </w:r>
      <w:r w:rsidRPr="00751CB7">
        <w:rPr>
          <w:sz w:val="28"/>
          <w:szCs w:val="28"/>
        </w:rPr>
        <w:t>хательной системе являются:</w:t>
      </w:r>
    </w:p>
    <w:p w14:paraId="5ACF9034" w14:textId="77777777" w:rsidR="00491F6E" w:rsidRPr="00751CB7" w:rsidRDefault="00751CB7" w:rsidP="00751CB7">
      <w:pPr>
        <w:pStyle w:val="af4"/>
        <w:spacing w:line="360" w:lineRule="auto"/>
        <w:ind w:right="6" w:firstLine="567"/>
        <w:rPr>
          <w:i w:val="0"/>
          <w:iCs w:val="0"/>
          <w:sz w:val="28"/>
          <w:szCs w:val="28"/>
        </w:rPr>
      </w:pPr>
      <w:r>
        <w:rPr>
          <w:i w:val="0"/>
          <w:sz w:val="28"/>
          <w:szCs w:val="28"/>
        </w:rPr>
        <w:t xml:space="preserve">1. </w:t>
      </w:r>
      <w:r w:rsidR="009A18B4" w:rsidRPr="00751CB7">
        <w:rPr>
          <w:i w:val="0"/>
          <w:sz w:val="28"/>
          <w:szCs w:val="28"/>
        </w:rPr>
        <w:t>Стимуляторы дыхания -</w:t>
      </w:r>
      <w:r w:rsidR="009A18B4" w:rsidRPr="00751CB7">
        <w:rPr>
          <w:i w:val="0"/>
          <w:sz w:val="28"/>
          <w:szCs w:val="28"/>
          <w:shd w:val="clear" w:color="auto" w:fill="FFFFFF"/>
        </w:rPr>
        <w:t xml:space="preserve"> </w:t>
      </w:r>
      <w:r w:rsidR="00491F6E" w:rsidRPr="00751CB7">
        <w:rPr>
          <w:i w:val="0"/>
          <w:iCs w:val="0"/>
          <w:sz w:val="28"/>
          <w:szCs w:val="28"/>
        </w:rPr>
        <w:t>это лекарственные средства, способные восстанавливать сниженную глубину и частоту дыхани</w:t>
      </w:r>
      <w:r w:rsidR="002D482B">
        <w:rPr>
          <w:i w:val="0"/>
          <w:iCs w:val="0"/>
          <w:sz w:val="28"/>
          <w:szCs w:val="28"/>
        </w:rPr>
        <w:t>я</w:t>
      </w:r>
      <w:r w:rsidR="00491F6E" w:rsidRPr="00751CB7">
        <w:rPr>
          <w:i w:val="0"/>
          <w:iCs w:val="0"/>
          <w:sz w:val="28"/>
          <w:szCs w:val="28"/>
        </w:rPr>
        <w:t xml:space="preserve"> (</w:t>
      </w:r>
      <w:r w:rsidR="007E758F">
        <w:rPr>
          <w:i w:val="0"/>
          <w:iCs w:val="0"/>
          <w:sz w:val="28"/>
          <w:szCs w:val="28"/>
        </w:rPr>
        <w:t>средства центрального дейс</w:t>
      </w:r>
      <w:r w:rsidR="007E758F">
        <w:rPr>
          <w:i w:val="0"/>
          <w:iCs w:val="0"/>
          <w:sz w:val="28"/>
          <w:szCs w:val="28"/>
        </w:rPr>
        <w:t>т</w:t>
      </w:r>
      <w:r w:rsidR="007E758F">
        <w:rPr>
          <w:i w:val="0"/>
          <w:iCs w:val="0"/>
          <w:sz w:val="28"/>
          <w:szCs w:val="28"/>
        </w:rPr>
        <w:t>вия</w:t>
      </w:r>
      <w:r w:rsidR="00491F6E" w:rsidRPr="00751CB7">
        <w:rPr>
          <w:i w:val="0"/>
          <w:iCs w:val="0"/>
          <w:sz w:val="28"/>
          <w:szCs w:val="28"/>
        </w:rPr>
        <w:t>, стимуляторы д</w:t>
      </w:r>
      <w:r w:rsidR="002D482B">
        <w:rPr>
          <w:i w:val="0"/>
          <w:iCs w:val="0"/>
          <w:sz w:val="28"/>
          <w:szCs w:val="28"/>
        </w:rPr>
        <w:t>ыхания рефлекторного действия, с</w:t>
      </w:r>
      <w:r w:rsidR="00491F6E" w:rsidRPr="00751CB7">
        <w:rPr>
          <w:i w:val="0"/>
          <w:iCs w:val="0"/>
          <w:sz w:val="28"/>
          <w:szCs w:val="28"/>
        </w:rPr>
        <w:t>тимуляторы дыхания см</w:t>
      </w:r>
      <w:r w:rsidR="00491F6E" w:rsidRPr="00751CB7">
        <w:rPr>
          <w:i w:val="0"/>
          <w:iCs w:val="0"/>
          <w:sz w:val="28"/>
          <w:szCs w:val="28"/>
        </w:rPr>
        <w:t>е</w:t>
      </w:r>
      <w:r w:rsidR="00491F6E" w:rsidRPr="00751CB7">
        <w:rPr>
          <w:i w:val="0"/>
          <w:iCs w:val="0"/>
          <w:sz w:val="28"/>
          <w:szCs w:val="28"/>
        </w:rPr>
        <w:t>шанного типа действия, аналептики, реализующие эффект на уровне спинного мозга).</w:t>
      </w:r>
    </w:p>
    <w:p w14:paraId="67DC10FA" w14:textId="77777777" w:rsidR="009A18B4" w:rsidRPr="00751CB7" w:rsidRDefault="00751CB7" w:rsidP="00751CB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A18B4" w:rsidRPr="00751CB7">
        <w:rPr>
          <w:sz w:val="28"/>
          <w:szCs w:val="28"/>
        </w:rPr>
        <w:t xml:space="preserve">Противокашлевые средства - </w:t>
      </w:r>
      <w:r w:rsidR="009A18B4" w:rsidRPr="00751CB7">
        <w:rPr>
          <w:iCs/>
          <w:sz w:val="28"/>
          <w:szCs w:val="28"/>
        </w:rPr>
        <w:t>лекарственные средства, подавляющие к</w:t>
      </w:r>
      <w:r w:rsidR="009A18B4" w:rsidRPr="00751CB7">
        <w:rPr>
          <w:iCs/>
          <w:sz w:val="28"/>
          <w:szCs w:val="28"/>
        </w:rPr>
        <w:t>а</w:t>
      </w:r>
      <w:r w:rsidR="009A18B4" w:rsidRPr="00751CB7">
        <w:rPr>
          <w:iCs/>
          <w:sz w:val="28"/>
          <w:szCs w:val="28"/>
        </w:rPr>
        <w:t>шель (центрального действия: наркотические / ненаркотические, периферического де</w:t>
      </w:r>
      <w:r w:rsidR="009A18B4" w:rsidRPr="00751CB7">
        <w:rPr>
          <w:iCs/>
          <w:sz w:val="28"/>
          <w:szCs w:val="28"/>
        </w:rPr>
        <w:t>й</w:t>
      </w:r>
      <w:r w:rsidR="009A18B4" w:rsidRPr="00751CB7">
        <w:rPr>
          <w:iCs/>
          <w:sz w:val="28"/>
          <w:szCs w:val="28"/>
        </w:rPr>
        <w:t>ствия)</w:t>
      </w:r>
      <w:r w:rsidR="009A18B4" w:rsidRPr="00751CB7">
        <w:rPr>
          <w:sz w:val="28"/>
          <w:szCs w:val="28"/>
        </w:rPr>
        <w:t>;</w:t>
      </w:r>
    </w:p>
    <w:p w14:paraId="00842ADB" w14:textId="77777777" w:rsidR="009A18B4" w:rsidRPr="00751CB7" w:rsidRDefault="00751CB7" w:rsidP="00751CB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A18B4" w:rsidRPr="00751CB7">
        <w:rPr>
          <w:sz w:val="28"/>
          <w:szCs w:val="28"/>
        </w:rPr>
        <w:t xml:space="preserve">Отхаркивающие и муколитические средства - </w:t>
      </w:r>
      <w:r w:rsidR="009A18B4" w:rsidRPr="00751CB7">
        <w:rPr>
          <w:iCs/>
          <w:sz w:val="28"/>
          <w:szCs w:val="28"/>
        </w:rPr>
        <w:t>лекарственные средства, улучшающие отхождение мокроты</w:t>
      </w:r>
      <w:r w:rsidR="009A18B4" w:rsidRPr="00751CB7">
        <w:rPr>
          <w:sz w:val="28"/>
          <w:szCs w:val="28"/>
        </w:rPr>
        <w:t>;</w:t>
      </w:r>
    </w:p>
    <w:p w14:paraId="696CB37A" w14:textId="77777777" w:rsidR="009A18B4" w:rsidRPr="00751CB7" w:rsidRDefault="00751CB7" w:rsidP="00751CB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A18B4" w:rsidRPr="00751CB7">
        <w:rPr>
          <w:sz w:val="28"/>
          <w:szCs w:val="28"/>
        </w:rPr>
        <w:t xml:space="preserve">Бронхолитические средства (бронходилататоры) - </w:t>
      </w:r>
      <w:r w:rsidR="00EE5FA8" w:rsidRPr="00751CB7">
        <w:rPr>
          <w:sz w:val="28"/>
          <w:szCs w:val="28"/>
        </w:rPr>
        <w:t>лекарственные вещ</w:t>
      </w:r>
      <w:r w:rsidR="00EE5FA8" w:rsidRPr="00751CB7">
        <w:rPr>
          <w:sz w:val="28"/>
          <w:szCs w:val="28"/>
        </w:rPr>
        <w:t>е</w:t>
      </w:r>
      <w:r w:rsidR="00EE5FA8" w:rsidRPr="00751CB7">
        <w:rPr>
          <w:sz w:val="28"/>
          <w:szCs w:val="28"/>
        </w:rPr>
        <w:t>ства, расслабляющие гладкие мышцы брон</w:t>
      </w:r>
      <w:r w:rsidR="00EE5FA8" w:rsidRPr="00751CB7">
        <w:rPr>
          <w:iCs/>
          <w:sz w:val="28"/>
          <w:szCs w:val="28"/>
        </w:rPr>
        <w:t xml:space="preserve">хов и устраняющие спазм бронхов, применяющиеся </w:t>
      </w:r>
      <w:r w:rsidR="00EE5FA8" w:rsidRPr="00751CB7">
        <w:rPr>
          <w:sz w:val="28"/>
          <w:szCs w:val="28"/>
        </w:rPr>
        <w:t>прежде всего для лечения и профилактики приступов бронх</w:t>
      </w:r>
      <w:r w:rsidR="00EE5FA8" w:rsidRPr="00751CB7">
        <w:rPr>
          <w:sz w:val="28"/>
          <w:szCs w:val="28"/>
        </w:rPr>
        <w:t>и</w:t>
      </w:r>
      <w:r w:rsidR="00EE5FA8" w:rsidRPr="00751CB7">
        <w:rPr>
          <w:sz w:val="28"/>
          <w:szCs w:val="28"/>
        </w:rPr>
        <w:t>альной астмы (</w:t>
      </w:r>
      <w:r w:rsidR="002A50F6" w:rsidRPr="00751CB7">
        <w:rPr>
          <w:color w:val="000000"/>
          <w:sz w:val="28"/>
          <w:szCs w:val="28"/>
          <w:shd w:val="clear" w:color="auto" w:fill="FFFFFF"/>
        </w:rPr>
        <w:t>а</w:t>
      </w:r>
      <w:r w:rsidR="00EE5FA8" w:rsidRPr="00751CB7">
        <w:rPr>
          <w:color w:val="000000"/>
          <w:sz w:val="28"/>
          <w:szCs w:val="28"/>
          <w:shd w:val="clear" w:color="auto" w:fill="FFFFFF"/>
        </w:rPr>
        <w:t xml:space="preserve">дреномиметики, </w:t>
      </w:r>
      <w:r w:rsidR="00EE5FA8" w:rsidRPr="00751CB7">
        <w:rPr>
          <w:sz w:val="28"/>
          <w:szCs w:val="28"/>
        </w:rPr>
        <w:t xml:space="preserve">М-холиноблокаторы, </w:t>
      </w:r>
      <w:r w:rsidR="002A50F6" w:rsidRPr="00751CB7">
        <w:rPr>
          <w:color w:val="000000"/>
          <w:sz w:val="28"/>
          <w:szCs w:val="28"/>
          <w:shd w:val="clear" w:color="auto" w:fill="FFFFFF"/>
        </w:rPr>
        <w:t>и</w:t>
      </w:r>
      <w:r w:rsidR="008D5316" w:rsidRPr="00751CB7">
        <w:rPr>
          <w:color w:val="000000"/>
          <w:sz w:val="28"/>
          <w:szCs w:val="28"/>
          <w:shd w:val="clear" w:color="auto" w:fill="FFFFFF"/>
        </w:rPr>
        <w:t>нгибиторы фосфодиэст</w:t>
      </w:r>
      <w:r w:rsidR="008D5316" w:rsidRPr="00751CB7">
        <w:rPr>
          <w:color w:val="000000"/>
          <w:sz w:val="28"/>
          <w:szCs w:val="28"/>
          <w:shd w:val="clear" w:color="auto" w:fill="FFFFFF"/>
        </w:rPr>
        <w:t>е</w:t>
      </w:r>
      <w:r w:rsidR="008D5316" w:rsidRPr="00751CB7">
        <w:rPr>
          <w:color w:val="000000"/>
          <w:sz w:val="28"/>
          <w:szCs w:val="28"/>
          <w:shd w:val="clear" w:color="auto" w:fill="FFFFFF"/>
        </w:rPr>
        <w:t>разы</w:t>
      </w:r>
      <w:r w:rsidR="008D5316" w:rsidRPr="00751CB7">
        <w:rPr>
          <w:sz w:val="28"/>
          <w:szCs w:val="28"/>
        </w:rPr>
        <w:t xml:space="preserve">, </w:t>
      </w:r>
      <w:r w:rsidR="002A50F6" w:rsidRPr="00751CB7">
        <w:rPr>
          <w:color w:val="000000"/>
          <w:sz w:val="28"/>
          <w:szCs w:val="28"/>
          <w:shd w:val="clear" w:color="auto" w:fill="FFFFFF"/>
        </w:rPr>
        <w:t>с</w:t>
      </w:r>
      <w:r w:rsidR="008D5316" w:rsidRPr="00751CB7">
        <w:rPr>
          <w:color w:val="000000"/>
          <w:sz w:val="28"/>
          <w:szCs w:val="28"/>
          <w:shd w:val="clear" w:color="auto" w:fill="FFFFFF"/>
        </w:rPr>
        <w:t>табилизаторы мембран тучных клеток</w:t>
      </w:r>
      <w:r w:rsidR="002A50F6" w:rsidRPr="00751CB7">
        <w:rPr>
          <w:sz w:val="28"/>
          <w:szCs w:val="28"/>
        </w:rPr>
        <w:t xml:space="preserve">, </w:t>
      </w:r>
      <w:r w:rsidR="002A50F6" w:rsidRPr="00751CB7">
        <w:rPr>
          <w:color w:val="000000"/>
          <w:sz w:val="28"/>
          <w:szCs w:val="28"/>
          <w:shd w:val="clear" w:color="auto" w:fill="FFFFFF"/>
        </w:rPr>
        <w:t>кортикостероиды</w:t>
      </w:r>
      <w:r w:rsidR="002A50F6" w:rsidRPr="00751CB7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D4402A">
        <w:rPr>
          <w:color w:val="000000"/>
          <w:sz w:val="28"/>
          <w:szCs w:val="28"/>
          <w:shd w:val="clear" w:color="auto" w:fill="FFFFFF"/>
        </w:rPr>
        <w:t>б</w:t>
      </w:r>
      <w:r w:rsidR="002A50F6" w:rsidRPr="00751CB7">
        <w:rPr>
          <w:color w:val="000000"/>
          <w:sz w:val="28"/>
          <w:szCs w:val="28"/>
          <w:shd w:val="clear" w:color="auto" w:fill="FFFFFF"/>
        </w:rPr>
        <w:t>локаторы кал</w:t>
      </w:r>
      <w:r w:rsidR="002A50F6" w:rsidRPr="00751CB7">
        <w:rPr>
          <w:color w:val="000000"/>
          <w:sz w:val="28"/>
          <w:szCs w:val="28"/>
          <w:shd w:val="clear" w:color="auto" w:fill="FFFFFF"/>
        </w:rPr>
        <w:t>ь</w:t>
      </w:r>
      <w:r w:rsidR="002A50F6" w:rsidRPr="00751CB7">
        <w:rPr>
          <w:color w:val="000000"/>
          <w:sz w:val="28"/>
          <w:szCs w:val="28"/>
          <w:shd w:val="clear" w:color="auto" w:fill="FFFFFF"/>
        </w:rPr>
        <w:t>циевых каналов, препараты с антилейкотриеновым действ</w:t>
      </w:r>
      <w:r w:rsidR="002A50F6" w:rsidRPr="00751CB7">
        <w:rPr>
          <w:color w:val="000000"/>
          <w:sz w:val="28"/>
          <w:szCs w:val="28"/>
          <w:shd w:val="clear" w:color="auto" w:fill="FFFFFF"/>
        </w:rPr>
        <w:t>и</w:t>
      </w:r>
      <w:r w:rsidR="002A50F6" w:rsidRPr="00751CB7">
        <w:rPr>
          <w:color w:val="000000"/>
          <w:sz w:val="28"/>
          <w:szCs w:val="28"/>
          <w:shd w:val="clear" w:color="auto" w:fill="FFFFFF"/>
        </w:rPr>
        <w:t>ем</w:t>
      </w:r>
      <w:r w:rsidR="00EE5FA8" w:rsidRPr="00751CB7">
        <w:rPr>
          <w:sz w:val="28"/>
          <w:szCs w:val="28"/>
        </w:rPr>
        <w:t>).</w:t>
      </w:r>
    </w:p>
    <w:p w14:paraId="0A2E37B3" w14:textId="77777777" w:rsidR="009A18B4" w:rsidRDefault="009A18B4" w:rsidP="00751CB7">
      <w:pPr>
        <w:pStyle w:val="HTML"/>
        <w:shd w:val="clear" w:color="auto" w:fill="FFFFFF"/>
        <w:spacing w:line="360" w:lineRule="auto"/>
        <w:ind w:left="567" w:firstLine="567"/>
        <w:jc w:val="both"/>
        <w:rPr>
          <w:rFonts w:ascii="Times New Roman" w:hAnsi="Times New Roman"/>
          <w:color w:val="585858"/>
          <w:sz w:val="28"/>
          <w:szCs w:val="28"/>
        </w:rPr>
      </w:pPr>
    </w:p>
    <w:p w14:paraId="2A1B8DF1" w14:textId="77777777" w:rsidR="007C29C8" w:rsidRDefault="007C29C8" w:rsidP="00C73C48">
      <w:pPr>
        <w:pStyle w:val="a9"/>
        <w:spacing w:line="360" w:lineRule="auto"/>
        <w:jc w:val="center"/>
        <w:rPr>
          <w:b/>
          <w:color w:val="000000"/>
        </w:rPr>
      </w:pPr>
    </w:p>
    <w:p w14:paraId="7E212E10" w14:textId="77777777" w:rsidR="007C29C8" w:rsidRDefault="007C29C8" w:rsidP="00C73C48">
      <w:pPr>
        <w:pStyle w:val="a9"/>
        <w:spacing w:line="360" w:lineRule="auto"/>
        <w:jc w:val="center"/>
        <w:rPr>
          <w:b/>
          <w:color w:val="000000"/>
        </w:rPr>
      </w:pPr>
    </w:p>
    <w:p w14:paraId="59F12202" w14:textId="77777777" w:rsidR="00126BE3" w:rsidRPr="00CB0C3C" w:rsidRDefault="00CC1883" w:rsidP="00C73C48">
      <w:pPr>
        <w:pStyle w:val="a9"/>
        <w:spacing w:line="360" w:lineRule="auto"/>
        <w:jc w:val="center"/>
        <w:rPr>
          <w:b/>
          <w:color w:val="000000"/>
        </w:rPr>
      </w:pPr>
      <w:r w:rsidRPr="00CB0C3C">
        <w:rPr>
          <w:b/>
          <w:color w:val="000000"/>
        </w:rPr>
        <w:lastRenderedPageBreak/>
        <w:t>СПИСОК ЛИТЕРАТУРЫ</w:t>
      </w:r>
    </w:p>
    <w:p w14:paraId="12B28CDB" w14:textId="77777777" w:rsidR="00AF5409" w:rsidRDefault="008567B5" w:rsidP="00CE757E">
      <w:pPr>
        <w:numPr>
          <w:ilvl w:val="0"/>
          <w:numId w:val="7"/>
        </w:numPr>
        <w:spacing w:line="360" w:lineRule="auto"/>
        <w:ind w:left="284" w:right="8" w:hanging="284"/>
        <w:jc w:val="both"/>
        <w:rPr>
          <w:sz w:val="28"/>
          <w:szCs w:val="28"/>
        </w:rPr>
      </w:pPr>
      <w:r w:rsidRPr="00AF5409">
        <w:rPr>
          <w:sz w:val="28"/>
          <w:szCs w:val="28"/>
        </w:rPr>
        <w:t xml:space="preserve">Конорев, М.Р. Курс лекций по фармакологии: Пособие / М.Р. Конорев, И.И. </w:t>
      </w:r>
    </w:p>
    <w:p w14:paraId="66D27723" w14:textId="77777777" w:rsidR="007362F3" w:rsidRDefault="00A20E08" w:rsidP="00AF5409">
      <w:pPr>
        <w:spacing w:line="360" w:lineRule="auto"/>
        <w:ind w:left="360" w:right="8"/>
        <w:jc w:val="both"/>
        <w:rPr>
          <w:sz w:val="28"/>
          <w:szCs w:val="28"/>
        </w:rPr>
      </w:pPr>
      <w:r>
        <w:rPr>
          <w:sz w:val="28"/>
          <w:szCs w:val="28"/>
        </w:rPr>
        <w:t>Крапивко, Д.А. Рож</w:t>
      </w:r>
      <w:r w:rsidR="008567B5" w:rsidRPr="00AF5409">
        <w:rPr>
          <w:sz w:val="28"/>
          <w:szCs w:val="28"/>
        </w:rPr>
        <w:t>дественский – Витебск: ВГМУ, 2013. – 365 с.</w:t>
      </w:r>
    </w:p>
    <w:p w14:paraId="333161CB" w14:textId="77777777" w:rsidR="0001447D" w:rsidRPr="00AF5409" w:rsidRDefault="0001447D" w:rsidP="0001447D">
      <w:pPr>
        <w:spacing w:line="360" w:lineRule="auto"/>
        <w:ind w:right="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1447D">
        <w:rPr>
          <w:sz w:val="28"/>
          <w:szCs w:val="28"/>
        </w:rPr>
        <w:t>Лекции по фармакологии для высшего медицинского и</w:t>
      </w:r>
      <w:r>
        <w:rPr>
          <w:sz w:val="28"/>
          <w:szCs w:val="28"/>
        </w:rPr>
        <w:t xml:space="preserve"> фармацевтического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</w:t>
      </w:r>
      <w:r w:rsidRPr="0001447D">
        <w:rPr>
          <w:sz w:val="28"/>
          <w:szCs w:val="28"/>
        </w:rPr>
        <w:t xml:space="preserve"> / В.М. Брюханов,</w:t>
      </w:r>
      <w:r>
        <w:rPr>
          <w:sz w:val="28"/>
          <w:szCs w:val="28"/>
        </w:rPr>
        <w:t xml:space="preserve"> </w:t>
      </w:r>
      <w:r w:rsidRPr="0001447D">
        <w:rPr>
          <w:sz w:val="28"/>
          <w:szCs w:val="28"/>
        </w:rPr>
        <w:t>Я.Ф. Зверев, В.В. Лампатов, А.Ю. Жариков, О.С. Т</w:t>
      </w:r>
      <w:r w:rsidRPr="0001447D">
        <w:rPr>
          <w:sz w:val="28"/>
          <w:szCs w:val="28"/>
        </w:rPr>
        <w:t>а</w:t>
      </w:r>
      <w:r w:rsidRPr="0001447D">
        <w:rPr>
          <w:sz w:val="28"/>
          <w:szCs w:val="28"/>
        </w:rPr>
        <w:t>лалаева -</w:t>
      </w:r>
      <w:r>
        <w:rPr>
          <w:sz w:val="28"/>
          <w:szCs w:val="28"/>
        </w:rPr>
        <w:t xml:space="preserve"> Барнаул</w:t>
      </w:r>
      <w:r w:rsidRPr="0001447D">
        <w:rPr>
          <w:sz w:val="28"/>
          <w:szCs w:val="28"/>
        </w:rPr>
        <w:t>: изд-во Спектр, 2014. - 560 с.</w:t>
      </w:r>
    </w:p>
    <w:p w14:paraId="088167B1" w14:textId="77777777" w:rsidR="007362F3" w:rsidRPr="00AF5409" w:rsidRDefault="0001447D" w:rsidP="00AF540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8567B5" w:rsidRPr="00AF5409">
        <w:rPr>
          <w:bCs/>
          <w:sz w:val="28"/>
          <w:szCs w:val="28"/>
        </w:rPr>
        <w:t xml:space="preserve">. </w:t>
      </w:r>
      <w:r w:rsidR="00143A87" w:rsidRPr="00AF5409">
        <w:rPr>
          <w:bCs/>
          <w:sz w:val="28"/>
          <w:szCs w:val="28"/>
        </w:rPr>
        <w:t xml:space="preserve">Попова, А.П. </w:t>
      </w:r>
      <w:r w:rsidR="00143A87" w:rsidRPr="00AF5409">
        <w:rPr>
          <w:rFonts w:eastAsia="TimesNewRomanPSMT"/>
          <w:sz w:val="28"/>
          <w:szCs w:val="28"/>
        </w:rPr>
        <w:t>Справочник по врачебной рецептуре / А.П. Попова. – Ставр</w:t>
      </w:r>
      <w:r w:rsidR="00143A87" w:rsidRPr="00AF5409">
        <w:rPr>
          <w:rFonts w:eastAsia="TimesNewRomanPSMT"/>
          <w:sz w:val="28"/>
          <w:szCs w:val="28"/>
        </w:rPr>
        <w:t>о</w:t>
      </w:r>
      <w:r w:rsidR="00143A87" w:rsidRPr="00AF5409">
        <w:rPr>
          <w:rFonts w:eastAsia="TimesNewRomanPSMT"/>
          <w:sz w:val="28"/>
          <w:szCs w:val="28"/>
        </w:rPr>
        <w:t xml:space="preserve">поль: </w:t>
      </w:r>
      <w:r w:rsidR="00F82CC2">
        <w:rPr>
          <w:rFonts w:eastAsia="TimesNewRomanPSMT"/>
          <w:sz w:val="28"/>
          <w:szCs w:val="28"/>
        </w:rPr>
        <w:t xml:space="preserve"> </w:t>
      </w:r>
      <w:r w:rsidR="00143A87" w:rsidRPr="00AF5409">
        <w:rPr>
          <w:rFonts w:eastAsia="TimesNewRomanPSMT"/>
          <w:sz w:val="28"/>
          <w:szCs w:val="28"/>
        </w:rPr>
        <w:t>Изд-во Ст</w:t>
      </w:r>
      <w:r w:rsidR="00143A87" w:rsidRPr="00AF5409">
        <w:rPr>
          <w:rFonts w:eastAsia="TimesNewRomanPSMT"/>
          <w:sz w:val="28"/>
          <w:szCs w:val="28"/>
        </w:rPr>
        <w:t>Г</w:t>
      </w:r>
      <w:r w:rsidR="00143A87" w:rsidRPr="00AF5409">
        <w:rPr>
          <w:rFonts w:eastAsia="TimesNewRomanPSMT"/>
          <w:sz w:val="28"/>
          <w:szCs w:val="28"/>
        </w:rPr>
        <w:t>МА, 2012. – 144 с.</w:t>
      </w:r>
    </w:p>
    <w:p w14:paraId="67739497" w14:textId="77777777" w:rsidR="005B1CCB" w:rsidRPr="00AF5409" w:rsidRDefault="0001447D" w:rsidP="00AF5409">
      <w:pPr>
        <w:spacing w:line="360" w:lineRule="auto"/>
        <w:ind w:left="60" w:right="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="00AF5409" w:rsidRPr="00AF5409">
        <w:rPr>
          <w:iCs/>
          <w:sz w:val="28"/>
          <w:szCs w:val="28"/>
        </w:rPr>
        <w:t xml:space="preserve">. </w:t>
      </w:r>
      <w:r w:rsidR="005B1CCB" w:rsidRPr="00AF5409">
        <w:rPr>
          <w:iCs/>
          <w:sz w:val="28"/>
          <w:szCs w:val="28"/>
        </w:rPr>
        <w:t>Сообщество студентов Кировской ГМА</w:t>
      </w:r>
      <w:r w:rsidR="00AF5409" w:rsidRPr="00AF5409">
        <w:rPr>
          <w:iCs/>
          <w:sz w:val="28"/>
          <w:szCs w:val="28"/>
        </w:rPr>
        <w:t xml:space="preserve"> </w:t>
      </w:r>
      <w:hyperlink r:id="rId13" w:history="1">
        <w:r w:rsidR="00AF5409" w:rsidRPr="00AF5409">
          <w:rPr>
            <w:rStyle w:val="ab"/>
            <w:iCs/>
            <w:color w:val="auto"/>
            <w:sz w:val="28"/>
            <w:szCs w:val="28"/>
            <w:u w:val="none"/>
          </w:rPr>
          <w:t>http://vmede.org/sait/? page=20&amp;id =Farmakologija_alautdin_2008&amp;menu=Farmakologija_alautdin_2008</w:t>
        </w:r>
      </w:hyperlink>
    </w:p>
    <w:p w14:paraId="581853E6" w14:textId="77777777" w:rsidR="008567B5" w:rsidRPr="00AF5409" w:rsidRDefault="0001447D" w:rsidP="00AF5409">
      <w:pPr>
        <w:spacing w:line="360" w:lineRule="auto"/>
        <w:ind w:right="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="008567B5" w:rsidRPr="00AF5409">
        <w:rPr>
          <w:iCs/>
          <w:sz w:val="28"/>
          <w:szCs w:val="28"/>
        </w:rPr>
        <w:t xml:space="preserve">. Учебные материалы </w:t>
      </w:r>
      <w:hyperlink r:id="rId14" w:history="1">
        <w:r w:rsidR="008567B5" w:rsidRPr="00AF5409">
          <w:rPr>
            <w:rStyle w:val="ab"/>
            <w:iCs/>
            <w:color w:val="auto"/>
            <w:sz w:val="28"/>
            <w:szCs w:val="28"/>
            <w:u w:val="none"/>
          </w:rPr>
          <w:t>http://works.doklad.ru/view/PP6Mo_f2yvs.html</w:t>
        </w:r>
      </w:hyperlink>
    </w:p>
    <w:p w14:paraId="38577FBD" w14:textId="77777777" w:rsidR="005B1CCB" w:rsidRPr="00AF5409" w:rsidRDefault="0001447D" w:rsidP="00AF5409">
      <w:pPr>
        <w:spacing w:line="360" w:lineRule="auto"/>
        <w:ind w:right="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</w:t>
      </w:r>
      <w:r w:rsidR="008567B5" w:rsidRPr="00AF5409">
        <w:rPr>
          <w:iCs/>
          <w:sz w:val="28"/>
          <w:szCs w:val="28"/>
        </w:rPr>
        <w:t xml:space="preserve">. </w:t>
      </w:r>
      <w:r w:rsidR="005B1CCB" w:rsidRPr="00AF5409">
        <w:rPr>
          <w:iCs/>
          <w:sz w:val="28"/>
          <w:szCs w:val="28"/>
        </w:rPr>
        <w:t xml:space="preserve">Файловый архив студентов </w:t>
      </w:r>
      <w:hyperlink r:id="rId15" w:history="1">
        <w:r w:rsidR="005B1CCB" w:rsidRPr="00AF5409">
          <w:rPr>
            <w:rStyle w:val="ab"/>
            <w:iCs/>
            <w:color w:val="auto"/>
            <w:sz w:val="28"/>
            <w:szCs w:val="28"/>
            <w:u w:val="none"/>
          </w:rPr>
          <w:t>http://www.studfiles.ru/preview/6189240/</w:t>
        </w:r>
      </w:hyperlink>
    </w:p>
    <w:p w14:paraId="0FCC3FB1" w14:textId="77777777" w:rsidR="005B1CCB" w:rsidRPr="00AF5409" w:rsidRDefault="0001447D" w:rsidP="00AF5409">
      <w:pPr>
        <w:spacing w:line="360" w:lineRule="auto"/>
        <w:ind w:right="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</w:t>
      </w:r>
      <w:r w:rsidR="008567B5" w:rsidRPr="00AF5409">
        <w:rPr>
          <w:iCs/>
          <w:sz w:val="28"/>
          <w:szCs w:val="28"/>
        </w:rPr>
        <w:t xml:space="preserve">. </w:t>
      </w:r>
      <w:r w:rsidR="00143A87" w:rsidRPr="00AF5409">
        <w:rPr>
          <w:iCs/>
          <w:sz w:val="28"/>
          <w:szCs w:val="28"/>
        </w:rPr>
        <w:t>Фармакология http://te.zavantag.com/docs/1083/index-54635.html?page=14</w:t>
      </w:r>
    </w:p>
    <w:sectPr w:rsidR="005B1CCB" w:rsidRPr="00AF5409" w:rsidSect="00D72EB8">
      <w:headerReference w:type="default" r:id="rId16"/>
      <w:pgSz w:w="11906" w:h="16838" w:code="9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E3C5A" w14:textId="77777777" w:rsidR="00850FB7" w:rsidRDefault="00850FB7" w:rsidP="00D72EB8">
      <w:r>
        <w:separator/>
      </w:r>
    </w:p>
  </w:endnote>
  <w:endnote w:type="continuationSeparator" w:id="0">
    <w:p w14:paraId="2772380B" w14:textId="77777777" w:rsidR="00850FB7" w:rsidRDefault="00850FB7" w:rsidP="00D7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7CF8E" w14:textId="77777777" w:rsidR="00850FB7" w:rsidRDefault="00850FB7" w:rsidP="00D72EB8">
      <w:r>
        <w:separator/>
      </w:r>
    </w:p>
  </w:footnote>
  <w:footnote w:type="continuationSeparator" w:id="0">
    <w:p w14:paraId="2755AD8C" w14:textId="77777777" w:rsidR="00850FB7" w:rsidRDefault="00850FB7" w:rsidP="00D72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02EC" w14:textId="77777777" w:rsidR="00021E2D" w:rsidRDefault="00021E2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022F">
      <w:rPr>
        <w:noProof/>
      </w:rPr>
      <w:t>15</w:t>
    </w:r>
    <w:r>
      <w:fldChar w:fldCharType="end"/>
    </w:r>
  </w:p>
  <w:p w14:paraId="67D4DD31" w14:textId="77777777" w:rsidR="00021E2D" w:rsidRDefault="00021E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F63"/>
    <w:multiLevelType w:val="hybridMultilevel"/>
    <w:tmpl w:val="96C6C074"/>
    <w:lvl w:ilvl="0" w:tplc="9E4E9396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A12599F"/>
    <w:multiLevelType w:val="hybridMultilevel"/>
    <w:tmpl w:val="B77813C0"/>
    <w:lvl w:ilvl="0" w:tplc="1E0882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D6AB8"/>
    <w:multiLevelType w:val="hybridMultilevel"/>
    <w:tmpl w:val="5FD034CA"/>
    <w:lvl w:ilvl="0" w:tplc="86F26E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849F6"/>
    <w:multiLevelType w:val="hybridMultilevel"/>
    <w:tmpl w:val="EDE61642"/>
    <w:lvl w:ilvl="0" w:tplc="263C4EDA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DE87047"/>
    <w:multiLevelType w:val="hybridMultilevel"/>
    <w:tmpl w:val="37DA2764"/>
    <w:lvl w:ilvl="0" w:tplc="774C0F52">
      <w:start w:val="1"/>
      <w:numFmt w:val="upperRoman"/>
      <w:lvlText w:val="%1."/>
      <w:lvlJc w:val="left"/>
      <w:pPr>
        <w:ind w:left="117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54463C9A"/>
    <w:multiLevelType w:val="hybridMultilevel"/>
    <w:tmpl w:val="B63802FE"/>
    <w:lvl w:ilvl="0" w:tplc="1E10A8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06D8A"/>
    <w:multiLevelType w:val="hybridMultilevel"/>
    <w:tmpl w:val="C3EE0CFC"/>
    <w:lvl w:ilvl="0" w:tplc="8AC2DE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B1C83"/>
    <w:multiLevelType w:val="multilevel"/>
    <w:tmpl w:val="0F4EA1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A146FA"/>
    <w:multiLevelType w:val="hybridMultilevel"/>
    <w:tmpl w:val="EE14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D29E6"/>
    <w:multiLevelType w:val="hybridMultilevel"/>
    <w:tmpl w:val="DF5EDCD8"/>
    <w:lvl w:ilvl="0" w:tplc="C7022B04">
      <w:start w:val="1"/>
      <w:numFmt w:val="upperRoman"/>
      <w:lvlText w:val="%1."/>
      <w:lvlJc w:val="left"/>
      <w:pPr>
        <w:ind w:left="117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1C"/>
    <w:rsid w:val="00002E58"/>
    <w:rsid w:val="0001447D"/>
    <w:rsid w:val="0001778B"/>
    <w:rsid w:val="000200DE"/>
    <w:rsid w:val="00021E2D"/>
    <w:rsid w:val="00025B71"/>
    <w:rsid w:val="00026685"/>
    <w:rsid w:val="00026B21"/>
    <w:rsid w:val="00046B3F"/>
    <w:rsid w:val="000540B4"/>
    <w:rsid w:val="00055472"/>
    <w:rsid w:val="00070F78"/>
    <w:rsid w:val="000767F8"/>
    <w:rsid w:val="00081510"/>
    <w:rsid w:val="000929B5"/>
    <w:rsid w:val="000B0C77"/>
    <w:rsid w:val="000B3490"/>
    <w:rsid w:val="000B5CC6"/>
    <w:rsid w:val="000D29EA"/>
    <w:rsid w:val="000D5FEE"/>
    <w:rsid w:val="000E34D7"/>
    <w:rsid w:val="00100595"/>
    <w:rsid w:val="00115E3C"/>
    <w:rsid w:val="001179B0"/>
    <w:rsid w:val="0012128C"/>
    <w:rsid w:val="00123E6F"/>
    <w:rsid w:val="00126BE3"/>
    <w:rsid w:val="001357B9"/>
    <w:rsid w:val="0013680C"/>
    <w:rsid w:val="001424B1"/>
    <w:rsid w:val="00143A87"/>
    <w:rsid w:val="001546E4"/>
    <w:rsid w:val="0017065F"/>
    <w:rsid w:val="0017211B"/>
    <w:rsid w:val="001838FB"/>
    <w:rsid w:val="001A05A0"/>
    <w:rsid w:val="001A1A57"/>
    <w:rsid w:val="001A266D"/>
    <w:rsid w:val="001B0985"/>
    <w:rsid w:val="001B4D85"/>
    <w:rsid w:val="001C02DE"/>
    <w:rsid w:val="001C5E00"/>
    <w:rsid w:val="0020034A"/>
    <w:rsid w:val="00203A90"/>
    <w:rsid w:val="002220A8"/>
    <w:rsid w:val="0022396C"/>
    <w:rsid w:val="00232A97"/>
    <w:rsid w:val="0025016E"/>
    <w:rsid w:val="00266503"/>
    <w:rsid w:val="002706AF"/>
    <w:rsid w:val="00287F84"/>
    <w:rsid w:val="002929B0"/>
    <w:rsid w:val="002A3C05"/>
    <w:rsid w:val="002A50F6"/>
    <w:rsid w:val="002A5766"/>
    <w:rsid w:val="002B4940"/>
    <w:rsid w:val="002C49FE"/>
    <w:rsid w:val="002D482B"/>
    <w:rsid w:val="002F401F"/>
    <w:rsid w:val="002F4BE6"/>
    <w:rsid w:val="002F7213"/>
    <w:rsid w:val="0030129D"/>
    <w:rsid w:val="00302192"/>
    <w:rsid w:val="00331D1B"/>
    <w:rsid w:val="003460C5"/>
    <w:rsid w:val="003510F9"/>
    <w:rsid w:val="00354960"/>
    <w:rsid w:val="00356C9D"/>
    <w:rsid w:val="00357BEC"/>
    <w:rsid w:val="003735FC"/>
    <w:rsid w:val="003A58C4"/>
    <w:rsid w:val="003A693F"/>
    <w:rsid w:val="003B3B91"/>
    <w:rsid w:val="003E6C2A"/>
    <w:rsid w:val="003F3B27"/>
    <w:rsid w:val="003F64EC"/>
    <w:rsid w:val="0040729D"/>
    <w:rsid w:val="0042059F"/>
    <w:rsid w:val="004240CF"/>
    <w:rsid w:val="0043351C"/>
    <w:rsid w:val="00445756"/>
    <w:rsid w:val="0044755B"/>
    <w:rsid w:val="004514E1"/>
    <w:rsid w:val="0046078E"/>
    <w:rsid w:val="00482CB4"/>
    <w:rsid w:val="00483D7E"/>
    <w:rsid w:val="0048487F"/>
    <w:rsid w:val="0049070F"/>
    <w:rsid w:val="00491F6E"/>
    <w:rsid w:val="004973FE"/>
    <w:rsid w:val="004A064B"/>
    <w:rsid w:val="004A0A09"/>
    <w:rsid w:val="004B4F02"/>
    <w:rsid w:val="004B7462"/>
    <w:rsid w:val="004D00D9"/>
    <w:rsid w:val="004D1C3F"/>
    <w:rsid w:val="004D1D69"/>
    <w:rsid w:val="004D2407"/>
    <w:rsid w:val="004E16A8"/>
    <w:rsid w:val="004F3E18"/>
    <w:rsid w:val="004F47FC"/>
    <w:rsid w:val="005201FB"/>
    <w:rsid w:val="005311F7"/>
    <w:rsid w:val="00533763"/>
    <w:rsid w:val="005541CC"/>
    <w:rsid w:val="005550E3"/>
    <w:rsid w:val="0057612A"/>
    <w:rsid w:val="00577904"/>
    <w:rsid w:val="005873B6"/>
    <w:rsid w:val="005A0AB3"/>
    <w:rsid w:val="005A1590"/>
    <w:rsid w:val="005A489A"/>
    <w:rsid w:val="005A5D19"/>
    <w:rsid w:val="005B1CCB"/>
    <w:rsid w:val="005B6603"/>
    <w:rsid w:val="005C33F9"/>
    <w:rsid w:val="005C36A9"/>
    <w:rsid w:val="005C40E6"/>
    <w:rsid w:val="005D1A58"/>
    <w:rsid w:val="005D7832"/>
    <w:rsid w:val="005D787F"/>
    <w:rsid w:val="005E605D"/>
    <w:rsid w:val="006032CC"/>
    <w:rsid w:val="00630228"/>
    <w:rsid w:val="00632F7E"/>
    <w:rsid w:val="0063577B"/>
    <w:rsid w:val="00644526"/>
    <w:rsid w:val="00657BD9"/>
    <w:rsid w:val="00662E42"/>
    <w:rsid w:val="006833BD"/>
    <w:rsid w:val="0068372B"/>
    <w:rsid w:val="00690FBD"/>
    <w:rsid w:val="00692C41"/>
    <w:rsid w:val="006946BD"/>
    <w:rsid w:val="006A1FB0"/>
    <w:rsid w:val="006B34D8"/>
    <w:rsid w:val="006C0FD5"/>
    <w:rsid w:val="006D090C"/>
    <w:rsid w:val="006D1146"/>
    <w:rsid w:val="006D55C7"/>
    <w:rsid w:val="006D6DB1"/>
    <w:rsid w:val="006D7849"/>
    <w:rsid w:val="006E1BB5"/>
    <w:rsid w:val="006F02B2"/>
    <w:rsid w:val="006F0C7D"/>
    <w:rsid w:val="006F1794"/>
    <w:rsid w:val="006F5089"/>
    <w:rsid w:val="006F66B3"/>
    <w:rsid w:val="00716342"/>
    <w:rsid w:val="00720874"/>
    <w:rsid w:val="00721CAF"/>
    <w:rsid w:val="00733ACA"/>
    <w:rsid w:val="007362F3"/>
    <w:rsid w:val="00744D12"/>
    <w:rsid w:val="00746B7C"/>
    <w:rsid w:val="00747F11"/>
    <w:rsid w:val="00751137"/>
    <w:rsid w:val="00751372"/>
    <w:rsid w:val="00751CB7"/>
    <w:rsid w:val="00753D57"/>
    <w:rsid w:val="00766163"/>
    <w:rsid w:val="00767769"/>
    <w:rsid w:val="007808BA"/>
    <w:rsid w:val="007C29C8"/>
    <w:rsid w:val="007C7EB2"/>
    <w:rsid w:val="007D7376"/>
    <w:rsid w:val="007E758F"/>
    <w:rsid w:val="007F27CE"/>
    <w:rsid w:val="007F3B61"/>
    <w:rsid w:val="00803CD6"/>
    <w:rsid w:val="00804A1E"/>
    <w:rsid w:val="00812830"/>
    <w:rsid w:val="0082022F"/>
    <w:rsid w:val="00827C4B"/>
    <w:rsid w:val="0083391F"/>
    <w:rsid w:val="00835CF3"/>
    <w:rsid w:val="0084352D"/>
    <w:rsid w:val="00850FB7"/>
    <w:rsid w:val="008567B5"/>
    <w:rsid w:val="00860F5D"/>
    <w:rsid w:val="00863E67"/>
    <w:rsid w:val="00873C17"/>
    <w:rsid w:val="00881DAD"/>
    <w:rsid w:val="00892EF3"/>
    <w:rsid w:val="00894A77"/>
    <w:rsid w:val="008979F0"/>
    <w:rsid w:val="008A74F9"/>
    <w:rsid w:val="008B4ACF"/>
    <w:rsid w:val="008C341E"/>
    <w:rsid w:val="008C54A3"/>
    <w:rsid w:val="008D2824"/>
    <w:rsid w:val="008D5316"/>
    <w:rsid w:val="008E1CFA"/>
    <w:rsid w:val="008E7224"/>
    <w:rsid w:val="008F1DB2"/>
    <w:rsid w:val="00905599"/>
    <w:rsid w:val="0091731C"/>
    <w:rsid w:val="00923D9F"/>
    <w:rsid w:val="00931E37"/>
    <w:rsid w:val="009361DD"/>
    <w:rsid w:val="0095197B"/>
    <w:rsid w:val="00956B5E"/>
    <w:rsid w:val="00973F61"/>
    <w:rsid w:val="0099273F"/>
    <w:rsid w:val="00992C4E"/>
    <w:rsid w:val="00992C64"/>
    <w:rsid w:val="00996807"/>
    <w:rsid w:val="00997438"/>
    <w:rsid w:val="009A0280"/>
    <w:rsid w:val="009A18B4"/>
    <w:rsid w:val="009A23D9"/>
    <w:rsid w:val="009B3513"/>
    <w:rsid w:val="009E104C"/>
    <w:rsid w:val="009E27EF"/>
    <w:rsid w:val="00A06539"/>
    <w:rsid w:val="00A20E08"/>
    <w:rsid w:val="00A21D89"/>
    <w:rsid w:val="00A31B8B"/>
    <w:rsid w:val="00A37512"/>
    <w:rsid w:val="00A576FA"/>
    <w:rsid w:val="00A66AAA"/>
    <w:rsid w:val="00A67D86"/>
    <w:rsid w:val="00A839CA"/>
    <w:rsid w:val="00A83B0D"/>
    <w:rsid w:val="00A95A4F"/>
    <w:rsid w:val="00AB2808"/>
    <w:rsid w:val="00AB30BF"/>
    <w:rsid w:val="00AD0C0A"/>
    <w:rsid w:val="00AE03CB"/>
    <w:rsid w:val="00AE094B"/>
    <w:rsid w:val="00AE1A81"/>
    <w:rsid w:val="00AE3F42"/>
    <w:rsid w:val="00AE62D8"/>
    <w:rsid w:val="00AF5409"/>
    <w:rsid w:val="00AF6976"/>
    <w:rsid w:val="00B05449"/>
    <w:rsid w:val="00B37038"/>
    <w:rsid w:val="00B41632"/>
    <w:rsid w:val="00B42090"/>
    <w:rsid w:val="00B428FF"/>
    <w:rsid w:val="00B86DAC"/>
    <w:rsid w:val="00BA6B1C"/>
    <w:rsid w:val="00BA793C"/>
    <w:rsid w:val="00BC5ABD"/>
    <w:rsid w:val="00BD0B6F"/>
    <w:rsid w:val="00BD2776"/>
    <w:rsid w:val="00BE34F0"/>
    <w:rsid w:val="00BE353D"/>
    <w:rsid w:val="00BE4C91"/>
    <w:rsid w:val="00BF22EC"/>
    <w:rsid w:val="00C021E0"/>
    <w:rsid w:val="00C036DD"/>
    <w:rsid w:val="00C10E80"/>
    <w:rsid w:val="00C1526A"/>
    <w:rsid w:val="00C27375"/>
    <w:rsid w:val="00C34648"/>
    <w:rsid w:val="00C53525"/>
    <w:rsid w:val="00C624EA"/>
    <w:rsid w:val="00C70C22"/>
    <w:rsid w:val="00C73878"/>
    <w:rsid w:val="00C73C48"/>
    <w:rsid w:val="00C7735F"/>
    <w:rsid w:val="00C9653C"/>
    <w:rsid w:val="00CB0C3C"/>
    <w:rsid w:val="00CC1883"/>
    <w:rsid w:val="00CC6149"/>
    <w:rsid w:val="00CD0856"/>
    <w:rsid w:val="00CE2A51"/>
    <w:rsid w:val="00CE757E"/>
    <w:rsid w:val="00CF3F2B"/>
    <w:rsid w:val="00D066AE"/>
    <w:rsid w:val="00D125A8"/>
    <w:rsid w:val="00D12A94"/>
    <w:rsid w:val="00D23EE2"/>
    <w:rsid w:val="00D378C6"/>
    <w:rsid w:val="00D41016"/>
    <w:rsid w:val="00D4402A"/>
    <w:rsid w:val="00D467CF"/>
    <w:rsid w:val="00D50B91"/>
    <w:rsid w:val="00D55383"/>
    <w:rsid w:val="00D60230"/>
    <w:rsid w:val="00D72EB8"/>
    <w:rsid w:val="00D7575E"/>
    <w:rsid w:val="00D777AB"/>
    <w:rsid w:val="00D87B66"/>
    <w:rsid w:val="00D90ED1"/>
    <w:rsid w:val="00D9159F"/>
    <w:rsid w:val="00DA7B01"/>
    <w:rsid w:val="00DC0C23"/>
    <w:rsid w:val="00DC2305"/>
    <w:rsid w:val="00DC6367"/>
    <w:rsid w:val="00DD09E3"/>
    <w:rsid w:val="00DD2E74"/>
    <w:rsid w:val="00DF0952"/>
    <w:rsid w:val="00E04EEA"/>
    <w:rsid w:val="00E216A4"/>
    <w:rsid w:val="00E23D89"/>
    <w:rsid w:val="00E34E73"/>
    <w:rsid w:val="00E45EC2"/>
    <w:rsid w:val="00E5068E"/>
    <w:rsid w:val="00E51786"/>
    <w:rsid w:val="00E62787"/>
    <w:rsid w:val="00E94D01"/>
    <w:rsid w:val="00EA0376"/>
    <w:rsid w:val="00EA12EA"/>
    <w:rsid w:val="00EA4153"/>
    <w:rsid w:val="00EA5859"/>
    <w:rsid w:val="00EB5EAB"/>
    <w:rsid w:val="00EB776F"/>
    <w:rsid w:val="00EC1FDA"/>
    <w:rsid w:val="00EC3B15"/>
    <w:rsid w:val="00EC5880"/>
    <w:rsid w:val="00EE5FA8"/>
    <w:rsid w:val="00EF0088"/>
    <w:rsid w:val="00EF70C9"/>
    <w:rsid w:val="00F04B71"/>
    <w:rsid w:val="00F20018"/>
    <w:rsid w:val="00F33FBF"/>
    <w:rsid w:val="00F3688D"/>
    <w:rsid w:val="00F37BD6"/>
    <w:rsid w:val="00F41548"/>
    <w:rsid w:val="00F4509C"/>
    <w:rsid w:val="00F45107"/>
    <w:rsid w:val="00F56A4D"/>
    <w:rsid w:val="00F62AAB"/>
    <w:rsid w:val="00F726C5"/>
    <w:rsid w:val="00F82CC2"/>
    <w:rsid w:val="00F86185"/>
    <w:rsid w:val="00F8740D"/>
    <w:rsid w:val="00F87D82"/>
    <w:rsid w:val="00FC2D92"/>
    <w:rsid w:val="00FC6276"/>
    <w:rsid w:val="00FE3D35"/>
    <w:rsid w:val="00FE54CA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DB837"/>
  <w15:chartTrackingRefBased/>
  <w15:docId w15:val="{9A3A40F6-43C9-41E6-98C7-7FE8A580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rsid w:val="002F7213"/>
    <w:pPr>
      <w:keepNext/>
      <w:autoSpaceDN w:val="0"/>
      <w:ind w:right="8" w:firstLine="567"/>
      <w:jc w:val="both"/>
      <w:textAlignment w:val="baseline"/>
      <w:outlineLvl w:val="0"/>
    </w:pPr>
    <w:rPr>
      <w:szCs w:val="20"/>
      <w:lang w:val="x-none" w:eastAsia="x-none"/>
    </w:rPr>
  </w:style>
  <w:style w:type="paragraph" w:styleId="2">
    <w:name w:val="heading 2"/>
    <w:basedOn w:val="a"/>
    <w:link w:val="20"/>
    <w:uiPriority w:val="9"/>
    <w:qFormat/>
    <w:rsid w:val="005D7832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rsid w:val="002F7213"/>
    <w:pPr>
      <w:keepNext/>
      <w:autoSpaceDN w:val="0"/>
      <w:ind w:right="8" w:firstLine="567"/>
      <w:jc w:val="center"/>
      <w:textAlignment w:val="baseline"/>
      <w:outlineLvl w:val="2"/>
    </w:pPr>
    <w:rPr>
      <w:b/>
      <w:bCs/>
      <w:szCs w:val="20"/>
      <w:lang w:val="x-none" w:eastAsia="x-none"/>
    </w:rPr>
  </w:style>
  <w:style w:type="paragraph" w:styleId="4">
    <w:name w:val="heading 4"/>
    <w:basedOn w:val="a"/>
    <w:next w:val="a"/>
    <w:link w:val="40"/>
    <w:rsid w:val="002F7213"/>
    <w:pPr>
      <w:keepNext/>
      <w:autoSpaceDN w:val="0"/>
      <w:ind w:right="8"/>
      <w:jc w:val="center"/>
      <w:textAlignment w:val="baseline"/>
      <w:outlineLvl w:val="3"/>
    </w:pPr>
    <w:rPr>
      <w:b/>
      <w:bCs/>
      <w:szCs w:val="20"/>
      <w:lang w:val="x-none" w:eastAsia="x-none"/>
    </w:rPr>
  </w:style>
  <w:style w:type="paragraph" w:styleId="5">
    <w:name w:val="heading 5"/>
    <w:basedOn w:val="a"/>
    <w:next w:val="a"/>
    <w:link w:val="50"/>
    <w:rsid w:val="002F7213"/>
    <w:pPr>
      <w:keepNext/>
      <w:autoSpaceDN w:val="0"/>
      <w:ind w:left="567" w:right="8"/>
      <w:jc w:val="center"/>
      <w:textAlignment w:val="baseline"/>
      <w:outlineLvl w:val="4"/>
    </w:pPr>
    <w:rPr>
      <w:b/>
      <w:bCs/>
      <w:szCs w:val="20"/>
      <w:lang w:val="x-none" w:eastAsia="x-none"/>
    </w:rPr>
  </w:style>
  <w:style w:type="paragraph" w:styleId="6">
    <w:name w:val="heading 6"/>
    <w:basedOn w:val="a"/>
    <w:next w:val="a"/>
    <w:link w:val="60"/>
    <w:rsid w:val="002F7213"/>
    <w:pPr>
      <w:keepNext/>
      <w:autoSpaceDN w:val="0"/>
      <w:ind w:right="8"/>
      <w:jc w:val="center"/>
      <w:textAlignment w:val="baseline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rsid w:val="002F7213"/>
    <w:pPr>
      <w:keepNext/>
      <w:autoSpaceDN w:val="0"/>
      <w:spacing w:before="60"/>
      <w:jc w:val="both"/>
      <w:textAlignment w:val="baseline"/>
      <w:outlineLvl w:val="6"/>
    </w:pPr>
    <w:rPr>
      <w:spacing w:val="-4"/>
      <w:kern w:val="3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uiPriority w:val="99"/>
    <w:semiHidden/>
    <w:rsid w:val="00996807"/>
    <w:rPr>
      <w:rFonts w:ascii="Tahoma" w:hAnsi="Tahoma"/>
      <w:sz w:val="16"/>
      <w:szCs w:val="16"/>
      <w:lang w:val="x-none" w:eastAsia="x-none"/>
    </w:rPr>
  </w:style>
  <w:style w:type="paragraph" w:styleId="a5">
    <w:name w:val="header"/>
    <w:basedOn w:val="a"/>
    <w:link w:val="a6"/>
    <w:uiPriority w:val="99"/>
    <w:rsid w:val="00D72E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D72EB8"/>
    <w:rPr>
      <w:sz w:val="24"/>
      <w:szCs w:val="24"/>
    </w:rPr>
  </w:style>
  <w:style w:type="paragraph" w:styleId="a7">
    <w:name w:val="footer"/>
    <w:basedOn w:val="a"/>
    <w:link w:val="a8"/>
    <w:rsid w:val="00D72E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D72EB8"/>
    <w:rPr>
      <w:sz w:val="24"/>
      <w:szCs w:val="24"/>
    </w:rPr>
  </w:style>
  <w:style w:type="paragraph" w:styleId="a9">
    <w:name w:val="Обычный (веб)"/>
    <w:basedOn w:val="a"/>
    <w:uiPriority w:val="99"/>
    <w:unhideWhenUsed/>
    <w:rsid w:val="00126BE3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1B4D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rsid w:val="00D777AB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5D7832"/>
    <w:rPr>
      <w:b/>
      <w:bCs/>
      <w:sz w:val="36"/>
      <w:szCs w:val="36"/>
    </w:rPr>
  </w:style>
  <w:style w:type="paragraph" w:styleId="ac">
    <w:name w:val="Plain Text"/>
    <w:basedOn w:val="a"/>
    <w:link w:val="ad"/>
    <w:rsid w:val="00D066AE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rsid w:val="00D066AE"/>
    <w:rPr>
      <w:rFonts w:ascii="Courier New" w:hAnsi="Courier New"/>
    </w:rPr>
  </w:style>
  <w:style w:type="character" w:styleId="ae">
    <w:name w:val="FollowedHyperlink"/>
    <w:rsid w:val="00AE62D8"/>
    <w:rPr>
      <w:color w:val="800080"/>
      <w:u w:val="single"/>
    </w:rPr>
  </w:style>
  <w:style w:type="character" w:customStyle="1" w:styleId="apple-converted-space">
    <w:name w:val="apple-converted-space"/>
    <w:rsid w:val="00DC0C23"/>
  </w:style>
  <w:style w:type="paragraph" w:customStyle="1" w:styleId="Default">
    <w:name w:val="Default"/>
    <w:rsid w:val="00AE1A81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10">
    <w:name w:val="Заголовок 1 Знак"/>
    <w:link w:val="1"/>
    <w:rsid w:val="002F7213"/>
    <w:rPr>
      <w:sz w:val="24"/>
    </w:rPr>
  </w:style>
  <w:style w:type="character" w:customStyle="1" w:styleId="30">
    <w:name w:val="Заголовок 3 Знак"/>
    <w:link w:val="3"/>
    <w:rsid w:val="002F7213"/>
    <w:rPr>
      <w:b/>
      <w:bCs/>
      <w:sz w:val="24"/>
    </w:rPr>
  </w:style>
  <w:style w:type="character" w:customStyle="1" w:styleId="40">
    <w:name w:val="Заголовок 4 Знак"/>
    <w:link w:val="4"/>
    <w:rsid w:val="002F7213"/>
    <w:rPr>
      <w:b/>
      <w:bCs/>
      <w:sz w:val="24"/>
    </w:rPr>
  </w:style>
  <w:style w:type="character" w:customStyle="1" w:styleId="50">
    <w:name w:val="Заголовок 5 Знак"/>
    <w:link w:val="5"/>
    <w:rsid w:val="002F7213"/>
    <w:rPr>
      <w:b/>
      <w:bCs/>
      <w:sz w:val="24"/>
    </w:rPr>
  </w:style>
  <w:style w:type="character" w:customStyle="1" w:styleId="60">
    <w:name w:val="Заголовок 6 Знак"/>
    <w:link w:val="6"/>
    <w:rsid w:val="002F7213"/>
    <w:rPr>
      <w:sz w:val="24"/>
    </w:rPr>
  </w:style>
  <w:style w:type="character" w:customStyle="1" w:styleId="70">
    <w:name w:val="Заголовок 7 Знак"/>
    <w:link w:val="7"/>
    <w:rsid w:val="002F7213"/>
    <w:rPr>
      <w:spacing w:val="-4"/>
      <w:kern w:val="3"/>
      <w:sz w:val="24"/>
    </w:rPr>
  </w:style>
  <w:style w:type="paragraph" w:styleId="af">
    <w:name w:val="Название"/>
    <w:basedOn w:val="a"/>
    <w:link w:val="af0"/>
    <w:rsid w:val="002F7213"/>
    <w:pPr>
      <w:autoSpaceDN w:val="0"/>
      <w:ind w:right="8" w:firstLine="567"/>
      <w:jc w:val="center"/>
      <w:textAlignment w:val="baseline"/>
    </w:pPr>
    <w:rPr>
      <w:szCs w:val="20"/>
      <w:lang w:val="x-none" w:eastAsia="x-none"/>
    </w:rPr>
  </w:style>
  <w:style w:type="character" w:customStyle="1" w:styleId="af0">
    <w:name w:val="Название Знак"/>
    <w:link w:val="af"/>
    <w:rsid w:val="002F7213"/>
    <w:rPr>
      <w:sz w:val="24"/>
    </w:rPr>
  </w:style>
  <w:style w:type="paragraph" w:styleId="af1">
    <w:name w:val="Body Text Indent"/>
    <w:basedOn w:val="a"/>
    <w:link w:val="af2"/>
    <w:rsid w:val="002F7213"/>
    <w:pPr>
      <w:tabs>
        <w:tab w:val="left" w:pos="0"/>
      </w:tabs>
      <w:autoSpaceDN w:val="0"/>
      <w:ind w:right="8" w:firstLine="567"/>
      <w:jc w:val="both"/>
      <w:textAlignment w:val="baseline"/>
    </w:pPr>
    <w:rPr>
      <w:szCs w:val="20"/>
      <w:lang w:val="x-none" w:eastAsia="x-none"/>
    </w:rPr>
  </w:style>
  <w:style w:type="character" w:customStyle="1" w:styleId="af2">
    <w:name w:val="Основной текст с отступом Знак"/>
    <w:link w:val="af1"/>
    <w:rsid w:val="002F7213"/>
    <w:rPr>
      <w:sz w:val="24"/>
    </w:rPr>
  </w:style>
  <w:style w:type="paragraph" w:styleId="af3">
    <w:name w:val="Block Text"/>
    <w:basedOn w:val="a"/>
    <w:rsid w:val="002F7213"/>
    <w:pPr>
      <w:autoSpaceDN w:val="0"/>
      <w:ind w:left="567" w:right="8"/>
      <w:jc w:val="both"/>
      <w:textAlignment w:val="baseline"/>
    </w:pPr>
    <w:rPr>
      <w:i/>
      <w:iCs/>
      <w:szCs w:val="20"/>
    </w:rPr>
  </w:style>
  <w:style w:type="paragraph" w:styleId="af4">
    <w:name w:val="Body Text"/>
    <w:basedOn w:val="a"/>
    <w:link w:val="af5"/>
    <w:rsid w:val="002F7213"/>
    <w:pPr>
      <w:autoSpaceDN w:val="0"/>
      <w:ind w:right="8"/>
      <w:jc w:val="both"/>
      <w:textAlignment w:val="baseline"/>
    </w:pPr>
    <w:rPr>
      <w:i/>
      <w:iCs/>
      <w:szCs w:val="20"/>
      <w:lang w:val="x-none" w:eastAsia="x-none"/>
    </w:rPr>
  </w:style>
  <w:style w:type="character" w:customStyle="1" w:styleId="af5">
    <w:name w:val="Основной текст Знак"/>
    <w:link w:val="af4"/>
    <w:rsid w:val="002F7213"/>
    <w:rPr>
      <w:i/>
      <w:iCs/>
      <w:sz w:val="24"/>
    </w:rPr>
  </w:style>
  <w:style w:type="paragraph" w:styleId="af6">
    <w:name w:val="Document Map"/>
    <w:basedOn w:val="a"/>
    <w:link w:val="af7"/>
    <w:rsid w:val="002F7213"/>
    <w:pPr>
      <w:shd w:val="clear" w:color="auto" w:fill="000080"/>
      <w:autoSpaceDN w:val="0"/>
      <w:textAlignment w:val="baseline"/>
    </w:pPr>
    <w:rPr>
      <w:rFonts w:ascii="Tahoma" w:hAnsi="Tahoma"/>
      <w:sz w:val="20"/>
      <w:szCs w:val="20"/>
      <w:lang w:val="x-none" w:eastAsia="x-none"/>
    </w:rPr>
  </w:style>
  <w:style w:type="character" w:customStyle="1" w:styleId="af7">
    <w:name w:val="Схема документа Знак"/>
    <w:link w:val="af6"/>
    <w:rsid w:val="002F7213"/>
    <w:rPr>
      <w:rFonts w:ascii="Tahoma" w:hAnsi="Tahoma" w:cs="Tahoma"/>
      <w:shd w:val="clear" w:color="auto" w:fill="000080"/>
    </w:rPr>
  </w:style>
  <w:style w:type="paragraph" w:styleId="af8">
    <w:name w:val="footnote text"/>
    <w:basedOn w:val="a"/>
    <w:link w:val="af9"/>
    <w:rsid w:val="002F7213"/>
    <w:pPr>
      <w:autoSpaceDN w:val="0"/>
      <w:textAlignment w:val="baseline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2F7213"/>
  </w:style>
  <w:style w:type="character" w:styleId="afa">
    <w:name w:val="footnote reference"/>
    <w:rsid w:val="002F7213"/>
    <w:rPr>
      <w:position w:val="0"/>
      <w:vertAlign w:val="superscript"/>
    </w:rPr>
  </w:style>
  <w:style w:type="paragraph" w:styleId="21">
    <w:name w:val="Body Text 2"/>
    <w:basedOn w:val="a"/>
    <w:link w:val="22"/>
    <w:rsid w:val="002F7213"/>
    <w:pPr>
      <w:autoSpaceDN w:val="0"/>
      <w:spacing w:before="60"/>
      <w:jc w:val="both"/>
      <w:textAlignment w:val="baseline"/>
    </w:pPr>
    <w:rPr>
      <w:spacing w:val="-4"/>
      <w:kern w:val="3"/>
      <w:szCs w:val="20"/>
      <w:lang w:val="x-none" w:eastAsia="x-none"/>
    </w:rPr>
  </w:style>
  <w:style w:type="character" w:customStyle="1" w:styleId="22">
    <w:name w:val="Основной текст 2 Знак"/>
    <w:link w:val="21"/>
    <w:rsid w:val="002F7213"/>
    <w:rPr>
      <w:spacing w:val="-4"/>
      <w:kern w:val="3"/>
      <w:sz w:val="24"/>
    </w:rPr>
  </w:style>
  <w:style w:type="character" w:styleId="afb">
    <w:name w:val="Placeholder Text"/>
    <w:uiPriority w:val="99"/>
    <w:semiHidden/>
    <w:rsid w:val="002F7213"/>
    <w:rPr>
      <w:color w:val="808080"/>
    </w:rPr>
  </w:style>
  <w:style w:type="character" w:customStyle="1" w:styleId="a4">
    <w:name w:val="Текст выноски Знак"/>
    <w:link w:val="a3"/>
    <w:uiPriority w:val="99"/>
    <w:semiHidden/>
    <w:rsid w:val="002F7213"/>
    <w:rPr>
      <w:rFonts w:ascii="Tahoma" w:hAnsi="Tahoma" w:cs="Tahoma"/>
      <w:sz w:val="16"/>
      <w:szCs w:val="16"/>
    </w:rPr>
  </w:style>
  <w:style w:type="paragraph" w:styleId="afc">
    <w:name w:val="caption"/>
    <w:basedOn w:val="a"/>
    <w:next w:val="a"/>
    <w:qFormat/>
    <w:rsid w:val="002F7213"/>
    <w:pPr>
      <w:jc w:val="center"/>
    </w:pPr>
    <w:rPr>
      <w:b/>
      <w:bCs/>
      <w:szCs w:val="20"/>
    </w:rPr>
  </w:style>
  <w:style w:type="paragraph" w:styleId="23">
    <w:name w:val="Body Text Indent 2"/>
    <w:basedOn w:val="a"/>
    <w:link w:val="24"/>
    <w:uiPriority w:val="99"/>
    <w:unhideWhenUsed/>
    <w:rsid w:val="002F7213"/>
    <w:pPr>
      <w:autoSpaceDN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F7213"/>
  </w:style>
  <w:style w:type="paragraph" w:styleId="31">
    <w:name w:val="Body Text Indent 3"/>
    <w:basedOn w:val="a"/>
    <w:link w:val="32"/>
    <w:uiPriority w:val="99"/>
    <w:unhideWhenUsed/>
    <w:rsid w:val="002F7213"/>
    <w:pPr>
      <w:autoSpaceDN w:val="0"/>
      <w:spacing w:after="120"/>
      <w:ind w:left="283"/>
      <w:textAlignment w:val="baseline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2F7213"/>
    <w:rPr>
      <w:sz w:val="16"/>
      <w:szCs w:val="16"/>
    </w:rPr>
  </w:style>
  <w:style w:type="paragraph" w:styleId="afd">
    <w:name w:val="List Paragraph"/>
    <w:basedOn w:val="a"/>
    <w:uiPriority w:val="34"/>
    <w:qFormat/>
    <w:rsid w:val="002F7213"/>
    <w:pPr>
      <w:autoSpaceDN w:val="0"/>
      <w:ind w:left="720"/>
      <w:contextualSpacing/>
      <w:textAlignment w:val="baseline"/>
    </w:pPr>
    <w:rPr>
      <w:sz w:val="20"/>
      <w:szCs w:val="20"/>
    </w:rPr>
  </w:style>
  <w:style w:type="paragraph" w:customStyle="1" w:styleId="tabletitle">
    <w:name w:val="tabletitle"/>
    <w:basedOn w:val="a"/>
    <w:rsid w:val="002F7213"/>
    <w:pPr>
      <w:spacing w:before="100" w:beforeAutospacing="1" w:after="100" w:afterAutospacing="1"/>
    </w:pPr>
    <w:rPr>
      <w:lang w:val="en-US" w:eastAsia="en-US"/>
    </w:rPr>
  </w:style>
  <w:style w:type="paragraph" w:customStyle="1" w:styleId="txt">
    <w:name w:val="txt"/>
    <w:basedOn w:val="a"/>
    <w:rsid w:val="0083391F"/>
    <w:pPr>
      <w:spacing w:before="100" w:beforeAutospacing="1" w:after="100" w:afterAutospacing="1"/>
    </w:pPr>
  </w:style>
  <w:style w:type="character" w:customStyle="1" w:styleId="copyright-span">
    <w:name w:val="copyright-span"/>
    <w:rsid w:val="007362F3"/>
  </w:style>
  <w:style w:type="character" w:customStyle="1" w:styleId="spelle">
    <w:name w:val="spelle"/>
    <w:rsid w:val="00C10E80"/>
  </w:style>
  <w:style w:type="character" w:styleId="afe">
    <w:name w:val="Emphasis"/>
    <w:uiPriority w:val="20"/>
    <w:qFormat/>
    <w:rsid w:val="00F37BD6"/>
    <w:rPr>
      <w:i/>
      <w:iCs/>
    </w:rPr>
  </w:style>
  <w:style w:type="character" w:styleId="aff">
    <w:name w:val="Strong"/>
    <w:uiPriority w:val="22"/>
    <w:qFormat/>
    <w:rsid w:val="00F37BD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02E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02E5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8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92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5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ed.ru/guides/64379" TargetMode="External"/><Relationship Id="rId13" Type="http://schemas.openxmlformats.org/officeDocument/2006/relationships/hyperlink" Target="http://vmede.org/sait/?%20page=20&amp;id%20=Farmakologija_alautdin_2008&amp;menu=Farmakologija_alautdin_200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ealth.mail.ru/disease/bronhialnaya_astm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bapteka.ru/diseases/desc57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files.ru/preview/6189240/" TargetMode="External"/><Relationship Id="rId10" Type="http://schemas.openxmlformats.org/officeDocument/2006/relationships/hyperlink" Target="http://www.webapteka.ru/diseases/desc12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med.ru/guides/64379" TargetMode="External"/><Relationship Id="rId14" Type="http://schemas.openxmlformats.org/officeDocument/2006/relationships/hyperlink" Target="http://works.doklad.ru/view/PP6Mo_f2yv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B95BA-4F4F-4A66-AA2A-7DEE1FEA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3147</Words>
  <Characters>17942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Speed_XP</Company>
  <LinksUpToDate>false</LinksUpToDate>
  <CharactersWithSpaces>21047</CharactersWithSpaces>
  <SharedDoc>false</SharedDoc>
  <HLinks>
    <vt:vector size="48" baseType="variant">
      <vt:variant>
        <vt:i4>5505040</vt:i4>
      </vt:variant>
      <vt:variant>
        <vt:i4>21</vt:i4>
      </vt:variant>
      <vt:variant>
        <vt:i4>0</vt:i4>
      </vt:variant>
      <vt:variant>
        <vt:i4>5</vt:i4>
      </vt:variant>
      <vt:variant>
        <vt:lpwstr>http://www.studfiles.ru/preview/6189240/</vt:lpwstr>
      </vt:variant>
      <vt:variant>
        <vt:lpwstr/>
      </vt:variant>
      <vt:variant>
        <vt:i4>6553671</vt:i4>
      </vt:variant>
      <vt:variant>
        <vt:i4>18</vt:i4>
      </vt:variant>
      <vt:variant>
        <vt:i4>0</vt:i4>
      </vt:variant>
      <vt:variant>
        <vt:i4>5</vt:i4>
      </vt:variant>
      <vt:variant>
        <vt:lpwstr>http://works.doklad.ru/view/PP6Mo_f2yvs.html</vt:lpwstr>
      </vt:variant>
      <vt:variant>
        <vt:lpwstr/>
      </vt:variant>
      <vt:variant>
        <vt:i4>4194379</vt:i4>
      </vt:variant>
      <vt:variant>
        <vt:i4>15</vt:i4>
      </vt:variant>
      <vt:variant>
        <vt:i4>0</vt:i4>
      </vt:variant>
      <vt:variant>
        <vt:i4>5</vt:i4>
      </vt:variant>
      <vt:variant>
        <vt:lpwstr>http://vmede.org/sait/? page=20&amp;id =Farmakologija_alautdin_2008&amp;menu=Farmakologija_alautdin_2008</vt:lpwstr>
      </vt:variant>
      <vt:variant>
        <vt:lpwstr/>
      </vt:variant>
      <vt:variant>
        <vt:i4>4259966</vt:i4>
      </vt:variant>
      <vt:variant>
        <vt:i4>12</vt:i4>
      </vt:variant>
      <vt:variant>
        <vt:i4>0</vt:i4>
      </vt:variant>
      <vt:variant>
        <vt:i4>5</vt:i4>
      </vt:variant>
      <vt:variant>
        <vt:lpwstr>https://health.mail.ru/disease/bronhialnaya_astma/</vt:lpwstr>
      </vt:variant>
      <vt:variant>
        <vt:lpwstr/>
      </vt:variant>
      <vt:variant>
        <vt:i4>786503</vt:i4>
      </vt:variant>
      <vt:variant>
        <vt:i4>9</vt:i4>
      </vt:variant>
      <vt:variant>
        <vt:i4>0</vt:i4>
      </vt:variant>
      <vt:variant>
        <vt:i4>5</vt:i4>
      </vt:variant>
      <vt:variant>
        <vt:lpwstr>http://www.webapteka.ru/diseases/desc570.html</vt:lpwstr>
      </vt:variant>
      <vt:variant>
        <vt:lpwstr/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>http://www.webapteka.ru/diseases/desc128.html</vt:lpwstr>
      </vt:variant>
      <vt:variant>
        <vt:lpwstr/>
      </vt:variant>
      <vt:variant>
        <vt:i4>4325450</vt:i4>
      </vt:variant>
      <vt:variant>
        <vt:i4>3</vt:i4>
      </vt:variant>
      <vt:variant>
        <vt:i4>0</vt:i4>
      </vt:variant>
      <vt:variant>
        <vt:i4>5</vt:i4>
      </vt:variant>
      <vt:variant>
        <vt:lpwstr>https://www.smed.ru/guides/64379</vt:lpwstr>
      </vt:variant>
      <vt:variant>
        <vt:lpwstr/>
      </vt:variant>
      <vt:variant>
        <vt:i4>4325450</vt:i4>
      </vt:variant>
      <vt:variant>
        <vt:i4>0</vt:i4>
      </vt:variant>
      <vt:variant>
        <vt:i4>0</vt:i4>
      </vt:variant>
      <vt:variant>
        <vt:i4>5</vt:i4>
      </vt:variant>
      <vt:variant>
        <vt:lpwstr>https://www.smed.ru/guides/64379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Speed_XP</dc:creator>
  <cp:keywords/>
  <dc:description/>
  <cp:lastModifiedBy>Igor</cp:lastModifiedBy>
  <cp:revision>2</cp:revision>
  <cp:lastPrinted>2009-04-10T00:29:00Z</cp:lastPrinted>
  <dcterms:created xsi:type="dcterms:W3CDTF">2024-10-29T15:12:00Z</dcterms:created>
  <dcterms:modified xsi:type="dcterms:W3CDTF">2024-10-29T15:12:00Z</dcterms:modified>
</cp:coreProperties>
</file>