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6" w:rsidRDefault="00C05936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05936">
        <w:rPr>
          <w:rFonts w:ascii="Times New Roman" w:hAnsi="Times New Roman" w:cs="Times New Roman"/>
          <w:sz w:val="24"/>
        </w:rPr>
        <w:t xml:space="preserve">ФГБОУ ВО «Волгоградский государственный медицинский университет» Министерства здравоохранения Российской Федерации </w:t>
      </w:r>
    </w:p>
    <w:p w:rsidR="00C05936" w:rsidRDefault="00C05936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05936">
        <w:rPr>
          <w:rFonts w:ascii="Times New Roman" w:hAnsi="Times New Roman" w:cs="Times New Roman"/>
          <w:sz w:val="24"/>
        </w:rPr>
        <w:t>Кафедра общественного здоровья и здравоохранения</w:t>
      </w:r>
    </w:p>
    <w:p w:rsidR="00C05936" w:rsidRDefault="00C05936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05936" w:rsidRDefault="00C05936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6098D" w:rsidRDefault="0056098D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6098D" w:rsidRDefault="0056098D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A2356E" w:rsidRDefault="00A2356E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A2356E" w:rsidRDefault="00A2356E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05936" w:rsidRDefault="00C05936" w:rsidP="00C0593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05936" w:rsidRPr="00C05936" w:rsidRDefault="00C05936" w:rsidP="00C0593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05936">
        <w:rPr>
          <w:rFonts w:ascii="Times New Roman" w:hAnsi="Times New Roman" w:cs="Times New Roman"/>
          <w:b/>
          <w:sz w:val="24"/>
        </w:rPr>
        <w:t>РЕФЕРАТ</w:t>
      </w:r>
    </w:p>
    <w:p w:rsidR="0056098D" w:rsidRPr="00451321" w:rsidRDefault="00451321" w:rsidP="0056098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51321">
        <w:rPr>
          <w:rFonts w:ascii="Times New Roman" w:hAnsi="Times New Roman" w:cs="Times New Roman"/>
          <w:b/>
          <w:sz w:val="24"/>
        </w:rPr>
        <w:t>Статистика здравоохранения</w:t>
      </w:r>
    </w:p>
    <w:p w:rsidR="0056098D" w:rsidRDefault="0056098D" w:rsidP="0056098D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6098D" w:rsidRDefault="0056098D" w:rsidP="0056098D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6098D" w:rsidRDefault="0056098D" w:rsidP="0056098D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6098D" w:rsidRDefault="0056098D" w:rsidP="0053560F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721103" w:rsidRDefault="0056098D" w:rsidP="00E40BD3">
      <w:pPr>
        <w:spacing w:line="360" w:lineRule="auto"/>
        <w:ind w:left="6237"/>
        <w:rPr>
          <w:rFonts w:ascii="Times New Roman" w:hAnsi="Times New Roman" w:cs="Times New Roman"/>
          <w:sz w:val="24"/>
        </w:rPr>
      </w:pPr>
      <w:r w:rsidRPr="0056098D">
        <w:rPr>
          <w:rFonts w:ascii="Times New Roman" w:hAnsi="Times New Roman" w:cs="Times New Roman"/>
          <w:sz w:val="24"/>
        </w:rPr>
        <w:t>Вы</w:t>
      </w:r>
      <w:r w:rsidR="00721103">
        <w:rPr>
          <w:rFonts w:ascii="Times New Roman" w:hAnsi="Times New Roman" w:cs="Times New Roman"/>
          <w:sz w:val="24"/>
        </w:rPr>
        <w:t>полнила: студентка</w:t>
      </w:r>
    </w:p>
    <w:p w:rsidR="00721103" w:rsidRDefault="00721103" w:rsidP="00E40BD3">
      <w:pPr>
        <w:spacing w:line="36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Протас Ирина Владимировна</w:t>
      </w:r>
    </w:p>
    <w:p w:rsidR="00721103" w:rsidRDefault="00721103" w:rsidP="00E40BD3">
      <w:pPr>
        <w:spacing w:line="36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Педиатрического факультета</w:t>
      </w:r>
    </w:p>
    <w:p w:rsidR="00721103" w:rsidRDefault="00721103" w:rsidP="00E40BD3">
      <w:pPr>
        <w:spacing w:line="36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курса 4 группы</w:t>
      </w:r>
    </w:p>
    <w:p w:rsidR="00721103" w:rsidRDefault="00721103" w:rsidP="00E40BD3">
      <w:pPr>
        <w:spacing w:line="36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Проверил: </w:t>
      </w:r>
    </w:p>
    <w:p w:rsidR="00E40BD3" w:rsidRDefault="0053560F" w:rsidP="00E40BD3">
      <w:pPr>
        <w:spacing w:line="360" w:lineRule="auto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Теличко Юлия Владимировна</w:t>
      </w:r>
    </w:p>
    <w:p w:rsidR="0053560F" w:rsidRDefault="0053560F" w:rsidP="00E40BD3">
      <w:pPr>
        <w:spacing w:line="360" w:lineRule="auto"/>
        <w:ind w:left="6237"/>
        <w:rPr>
          <w:rFonts w:ascii="Times New Roman" w:hAnsi="Times New Roman" w:cs="Times New Roman"/>
          <w:sz w:val="24"/>
        </w:rPr>
      </w:pPr>
    </w:p>
    <w:p w:rsidR="00451321" w:rsidRDefault="00451321" w:rsidP="00E40BD3">
      <w:pPr>
        <w:spacing w:line="360" w:lineRule="auto"/>
        <w:ind w:left="6237"/>
        <w:rPr>
          <w:rFonts w:ascii="Times New Roman" w:hAnsi="Times New Roman" w:cs="Times New Roman"/>
          <w:sz w:val="24"/>
        </w:rPr>
      </w:pPr>
    </w:p>
    <w:p w:rsidR="00A80C34" w:rsidRPr="0056098D" w:rsidRDefault="00A2356E" w:rsidP="00A2356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Волгоград, 2021 г. </w:t>
      </w:r>
      <w:r w:rsidR="00A80C34" w:rsidRPr="0056098D">
        <w:rPr>
          <w:rFonts w:ascii="Times New Roman" w:hAnsi="Times New Roman" w:cs="Times New Roman"/>
          <w:sz w:val="24"/>
        </w:rPr>
        <w:br w:type="page"/>
      </w:r>
    </w:p>
    <w:p w:rsidR="008B6861" w:rsidRPr="005329E6" w:rsidRDefault="005B68CE" w:rsidP="008B6861">
      <w:pPr>
        <w:rPr>
          <w:rFonts w:ascii="Times New Roman" w:hAnsi="Times New Roman" w:cs="Times New Roman"/>
          <w:b/>
          <w:sz w:val="24"/>
          <w:lang w:val="en-US"/>
        </w:rPr>
      </w:pPr>
      <w:r w:rsidRPr="005B68CE">
        <w:rPr>
          <w:rFonts w:ascii="Times New Roman" w:hAnsi="Times New Roman" w:cs="Times New Roman"/>
          <w:b/>
          <w:sz w:val="24"/>
        </w:rPr>
        <w:lastRenderedPageBreak/>
        <w:t>Оглавление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Введение</w:t>
      </w:r>
    </w:p>
    <w:p w:rsidR="008B6861" w:rsidRPr="005329E6" w:rsidRDefault="008B6861" w:rsidP="008B686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Этапы статистического исследования</w:t>
      </w:r>
    </w:p>
    <w:p w:rsidR="008B6861" w:rsidRPr="005329E6" w:rsidRDefault="008B6861" w:rsidP="008B686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Статистические таблицы</w:t>
      </w:r>
    </w:p>
    <w:p w:rsidR="008B6861" w:rsidRPr="005329E6" w:rsidRDefault="008B6861" w:rsidP="008B686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Графическое изображение при статистическом анализе</w:t>
      </w:r>
    </w:p>
    <w:p w:rsidR="008B6861" w:rsidRPr="005329E6" w:rsidRDefault="008B6861" w:rsidP="008B686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Абсолютные и относительные величины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Заключение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Литература</w:t>
      </w:r>
    </w:p>
    <w:p w:rsidR="008B6861" w:rsidRPr="008B6861" w:rsidRDefault="008B6861" w:rsidP="008B6861">
      <w:pPr>
        <w:rPr>
          <w:rFonts w:ascii="Times New Roman" w:hAnsi="Times New Roman" w:cs="Times New Roman"/>
          <w:b/>
          <w:sz w:val="24"/>
        </w:rPr>
      </w:pPr>
    </w:p>
    <w:p w:rsidR="008B6861" w:rsidRPr="005329E6" w:rsidRDefault="008B6861" w:rsidP="008B6861">
      <w:pPr>
        <w:rPr>
          <w:rFonts w:ascii="Times New Roman" w:hAnsi="Times New Roman" w:cs="Times New Roman"/>
          <w:b/>
          <w:sz w:val="24"/>
          <w:lang w:val="en-US"/>
        </w:rPr>
      </w:pPr>
      <w:r w:rsidRPr="008B6861">
        <w:rPr>
          <w:rFonts w:ascii="Times New Roman" w:hAnsi="Times New Roman" w:cs="Times New Roman"/>
          <w:b/>
          <w:sz w:val="24"/>
        </w:rPr>
        <w:br w:type="page"/>
      </w:r>
      <w:r w:rsidRPr="008B6861">
        <w:rPr>
          <w:rFonts w:ascii="Times New Roman" w:hAnsi="Times New Roman" w:cs="Times New Roman"/>
          <w:b/>
          <w:sz w:val="24"/>
        </w:rPr>
        <w:lastRenderedPageBreak/>
        <w:t>Введение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Статистика - общественная наука, изучающая количественную сторону массовых общественных явлений в неразрывной связи с их качественными особенностями. Она дает представление о закономерностях общественного развития в конкретных условиях места и времени.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Статистика, изучающая вопросы, связанные с медициной, гигиеной и здравоохранением называется медицинской статистикой.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Разделы медицинской статистики: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 xml:space="preserve">1. Теория медицинской статистики 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2. Статистика общественного здоровья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3. Статистика здравоохранения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Важным принципом статистики является применение ее для изучения массовых явлений, так как по единичным случаям нельзя сделать вывод о закономерностях в изучаемом процессе. Например, по 1-2 случаям послеоперационных осложнений нельзя сделать вывод о неэффективности данного оперативного метода лечения. Только наблюдение за группой больных, оперированных этим методом, позволит сделать закономерный вывод.</w:t>
      </w:r>
    </w:p>
    <w:p w:rsidR="008B6861" w:rsidRPr="005329E6" w:rsidRDefault="008B6861" w:rsidP="008B6861">
      <w:pPr>
        <w:rPr>
          <w:rFonts w:ascii="Times New Roman" w:hAnsi="Times New Roman" w:cs="Times New Roman"/>
          <w:sz w:val="24"/>
        </w:rPr>
      </w:pPr>
      <w:r w:rsidRPr="005329E6">
        <w:rPr>
          <w:rFonts w:ascii="Times New Roman" w:hAnsi="Times New Roman" w:cs="Times New Roman"/>
          <w:sz w:val="24"/>
        </w:rPr>
        <w:t>Изучение того или иного явления с применением статистического метода требует от медицинского работника, прежде всего умелого подхода к выбору объекта исследования, так называемой статистической совокупности. Статистическая совокупность - это группа относительно однородных элементов (единиц наблюдения) взятых вместе в конкретных условиях времени и пространства.</w:t>
      </w:r>
    </w:p>
    <w:p w:rsidR="008B6861" w:rsidRPr="008B6861" w:rsidRDefault="008B6861" w:rsidP="008B6861">
      <w:pPr>
        <w:rPr>
          <w:rFonts w:ascii="Times New Roman" w:hAnsi="Times New Roman" w:cs="Times New Roman"/>
          <w:b/>
          <w:sz w:val="24"/>
        </w:rPr>
      </w:pPr>
    </w:p>
    <w:p w:rsidR="008B6861" w:rsidRPr="008B6861" w:rsidRDefault="008B6861" w:rsidP="008B6861">
      <w:pPr>
        <w:rPr>
          <w:rFonts w:ascii="Times New Roman" w:hAnsi="Times New Roman" w:cs="Times New Roman"/>
          <w:b/>
          <w:sz w:val="24"/>
        </w:rPr>
      </w:pPr>
      <w:r w:rsidRPr="008B6861">
        <w:rPr>
          <w:rFonts w:ascii="Times New Roman" w:hAnsi="Times New Roman" w:cs="Times New Roman"/>
          <w:b/>
          <w:sz w:val="24"/>
        </w:rPr>
        <w:br w:type="page"/>
      </w:r>
      <w:r w:rsidRPr="008B6861">
        <w:rPr>
          <w:rFonts w:ascii="Times New Roman" w:hAnsi="Times New Roman" w:cs="Times New Roman"/>
          <w:b/>
          <w:sz w:val="24"/>
        </w:rPr>
        <w:lastRenderedPageBreak/>
        <w:t>1. Этапы статистического исследования</w:t>
      </w:r>
    </w:p>
    <w:p w:rsidR="008B6861" w:rsidRPr="008B4F38" w:rsidRDefault="008B6861" w:rsidP="008B6861">
      <w:pPr>
        <w:rPr>
          <w:rFonts w:ascii="Times New Roman" w:hAnsi="Times New Roman" w:cs="Times New Roman"/>
          <w:sz w:val="24"/>
        </w:rPr>
      </w:pPr>
      <w:r w:rsidRPr="008B4F38">
        <w:rPr>
          <w:rFonts w:ascii="Times New Roman" w:hAnsi="Times New Roman" w:cs="Times New Roman"/>
          <w:sz w:val="24"/>
        </w:rPr>
        <w:t>Независимо от того, какие задачи ставятся при проведении статистического исследования, оно должно проводится в определенной последовательности. Определяют цель и задачи исследования.</w:t>
      </w:r>
    </w:p>
    <w:p w:rsidR="008B6861" w:rsidRPr="008B4F38" w:rsidRDefault="008B6861" w:rsidP="008B6861">
      <w:pPr>
        <w:rPr>
          <w:rFonts w:ascii="Times New Roman" w:hAnsi="Times New Roman" w:cs="Times New Roman"/>
          <w:sz w:val="24"/>
        </w:rPr>
      </w:pPr>
      <w:r w:rsidRPr="008B4F38">
        <w:rPr>
          <w:rFonts w:ascii="Times New Roman" w:hAnsi="Times New Roman" w:cs="Times New Roman"/>
          <w:sz w:val="24"/>
        </w:rPr>
        <w:t>Цель исследования должна быть актуальной для медицинской науки и практики здравоохранения (зачем проводятся исследования?).</w:t>
      </w:r>
    </w:p>
    <w:p w:rsidR="008B6861" w:rsidRPr="008B4F38" w:rsidRDefault="008B6861" w:rsidP="008B6861">
      <w:pPr>
        <w:rPr>
          <w:rFonts w:ascii="Times New Roman" w:hAnsi="Times New Roman" w:cs="Times New Roman"/>
          <w:sz w:val="24"/>
        </w:rPr>
      </w:pPr>
      <w:r w:rsidRPr="008B4F38">
        <w:rPr>
          <w:rFonts w:ascii="Times New Roman" w:hAnsi="Times New Roman" w:cs="Times New Roman"/>
          <w:sz w:val="24"/>
        </w:rPr>
        <w:t>Задачи исследования - это конкретизированное, расширенное и уточненное определение цели (как будет достигнута цель?).</w:t>
      </w:r>
    </w:p>
    <w:p w:rsidR="008B6861" w:rsidRPr="008B4F38" w:rsidRDefault="008B6861" w:rsidP="008B6861">
      <w:pPr>
        <w:rPr>
          <w:rFonts w:ascii="Times New Roman" w:hAnsi="Times New Roman" w:cs="Times New Roman"/>
          <w:sz w:val="24"/>
          <w:u w:val="single"/>
        </w:rPr>
      </w:pPr>
      <w:r w:rsidRPr="008B4F38">
        <w:rPr>
          <w:rFonts w:ascii="Times New Roman" w:hAnsi="Times New Roman" w:cs="Times New Roman"/>
          <w:sz w:val="24"/>
          <w:u w:val="single"/>
        </w:rPr>
        <w:t>Различают 4 этапа статистического исследования:</w:t>
      </w:r>
    </w:p>
    <w:p w:rsidR="008B6861" w:rsidRPr="008B4F38" w:rsidRDefault="000E3E5B" w:rsidP="008B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8B4F38">
        <w:rPr>
          <w:rFonts w:ascii="Times New Roman" w:hAnsi="Times New Roman" w:cs="Times New Roman"/>
          <w:sz w:val="24"/>
        </w:rPr>
        <w:t xml:space="preserve"> этап – </w:t>
      </w:r>
      <w:r w:rsidR="008B6861" w:rsidRPr="008B4F38">
        <w:rPr>
          <w:rFonts w:ascii="Times New Roman" w:hAnsi="Times New Roman" w:cs="Times New Roman"/>
          <w:sz w:val="24"/>
        </w:rPr>
        <w:t>Составление плана и программы исследования</w:t>
      </w:r>
      <w:r>
        <w:rPr>
          <w:rFonts w:ascii="Times New Roman" w:hAnsi="Times New Roman" w:cs="Times New Roman"/>
          <w:sz w:val="24"/>
        </w:rPr>
        <w:t xml:space="preserve"> (подготовительная работа)</w:t>
      </w:r>
      <w:r w:rsidR="008B4F38">
        <w:rPr>
          <w:rFonts w:ascii="Times New Roman" w:hAnsi="Times New Roman" w:cs="Times New Roman"/>
          <w:sz w:val="24"/>
        </w:rPr>
        <w:t>.</w:t>
      </w:r>
    </w:p>
    <w:p w:rsidR="008B6861" w:rsidRPr="008B4F38" w:rsidRDefault="008B6861" w:rsidP="008B6861">
      <w:pPr>
        <w:rPr>
          <w:rFonts w:ascii="Times New Roman" w:hAnsi="Times New Roman" w:cs="Times New Roman"/>
          <w:sz w:val="24"/>
        </w:rPr>
      </w:pPr>
      <w:r w:rsidRPr="008B4F38">
        <w:rPr>
          <w:rFonts w:ascii="Times New Roman" w:hAnsi="Times New Roman" w:cs="Times New Roman"/>
          <w:sz w:val="24"/>
        </w:rPr>
        <w:t>План статистического исследования включает в себя:</w:t>
      </w:r>
    </w:p>
    <w:p w:rsidR="008B6861" w:rsidRPr="008968C3" w:rsidRDefault="008B6861" w:rsidP="00896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68C3">
        <w:rPr>
          <w:rFonts w:ascii="Times New Roman" w:hAnsi="Times New Roman" w:cs="Times New Roman"/>
          <w:sz w:val="24"/>
        </w:rPr>
        <w:t>Определение места, где будет проводиться исследование</w:t>
      </w:r>
    </w:p>
    <w:p w:rsidR="008B6861" w:rsidRPr="008968C3" w:rsidRDefault="008B6861" w:rsidP="00896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68C3">
        <w:rPr>
          <w:rFonts w:ascii="Times New Roman" w:hAnsi="Times New Roman" w:cs="Times New Roman"/>
          <w:sz w:val="24"/>
        </w:rPr>
        <w:t>Определение времени (сроков) проведения работы</w:t>
      </w:r>
    </w:p>
    <w:p w:rsidR="008B6861" w:rsidRPr="008968C3" w:rsidRDefault="008B6861" w:rsidP="00896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68C3">
        <w:rPr>
          <w:rFonts w:ascii="Times New Roman" w:hAnsi="Times New Roman" w:cs="Times New Roman"/>
          <w:sz w:val="24"/>
        </w:rPr>
        <w:t>Определение и подбор статистической совокупности</w:t>
      </w:r>
    </w:p>
    <w:p w:rsidR="008B6861" w:rsidRPr="008968C3" w:rsidRDefault="008B6861" w:rsidP="00896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68C3">
        <w:rPr>
          <w:rFonts w:ascii="Times New Roman" w:hAnsi="Times New Roman" w:cs="Times New Roman"/>
          <w:sz w:val="24"/>
        </w:rPr>
        <w:t>Определение единицы наблюдения</w:t>
      </w:r>
    </w:p>
    <w:p w:rsidR="008B6861" w:rsidRPr="008968C3" w:rsidRDefault="008B6861" w:rsidP="00896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68C3">
        <w:rPr>
          <w:rFonts w:ascii="Times New Roman" w:hAnsi="Times New Roman" w:cs="Times New Roman"/>
          <w:sz w:val="24"/>
        </w:rPr>
        <w:t>Определения вида статистического исследования (единовременное, текущее, сплошное, выборочное, в том числе определение способа выбора - механический, типологический, гнездовой, случайный, и др.)</w:t>
      </w:r>
    </w:p>
    <w:p w:rsidR="008B6861" w:rsidRPr="008968C3" w:rsidRDefault="008B6861" w:rsidP="00896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68C3">
        <w:rPr>
          <w:rFonts w:ascii="Times New Roman" w:hAnsi="Times New Roman" w:cs="Times New Roman"/>
          <w:sz w:val="24"/>
        </w:rPr>
        <w:t>Какими силами (кадрами) будет проводиться исследование и под чьим методическим и организационным руководством.</w:t>
      </w:r>
    </w:p>
    <w:p w:rsidR="008B6861" w:rsidRPr="008968C3" w:rsidRDefault="008B6861" w:rsidP="00896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68C3">
        <w:rPr>
          <w:rFonts w:ascii="Times New Roman" w:hAnsi="Times New Roman" w:cs="Times New Roman"/>
          <w:sz w:val="24"/>
        </w:rPr>
        <w:t>Финансирование исследования.</w:t>
      </w:r>
    </w:p>
    <w:p w:rsidR="008B6861" w:rsidRPr="008B4F38" w:rsidRDefault="008B6861" w:rsidP="008B6861">
      <w:pPr>
        <w:rPr>
          <w:rFonts w:ascii="Times New Roman" w:hAnsi="Times New Roman" w:cs="Times New Roman"/>
          <w:sz w:val="24"/>
        </w:rPr>
      </w:pPr>
      <w:r w:rsidRPr="008B4F38">
        <w:rPr>
          <w:rFonts w:ascii="Times New Roman" w:hAnsi="Times New Roman" w:cs="Times New Roman"/>
          <w:sz w:val="24"/>
        </w:rPr>
        <w:t>Программа статистического исследования предусматривает решение следующих вопросов:</w:t>
      </w:r>
    </w:p>
    <w:p w:rsidR="008B6861" w:rsidRPr="008B4F38" w:rsidRDefault="008B6861" w:rsidP="005329E6">
      <w:pPr>
        <w:ind w:left="284"/>
        <w:rPr>
          <w:rFonts w:ascii="Times New Roman" w:hAnsi="Times New Roman" w:cs="Times New Roman"/>
          <w:sz w:val="24"/>
        </w:rPr>
      </w:pPr>
      <w:r w:rsidRPr="008B4F38">
        <w:rPr>
          <w:rFonts w:ascii="Times New Roman" w:hAnsi="Times New Roman" w:cs="Times New Roman"/>
          <w:sz w:val="24"/>
        </w:rPr>
        <w:t>1.</w:t>
      </w:r>
      <w:r w:rsidR="005329E6" w:rsidRPr="005329E6">
        <w:rPr>
          <w:rFonts w:ascii="Times New Roman" w:hAnsi="Times New Roman" w:cs="Times New Roman"/>
          <w:sz w:val="24"/>
        </w:rPr>
        <w:t xml:space="preserve"> </w:t>
      </w:r>
      <w:r w:rsidRPr="008B4F38">
        <w:rPr>
          <w:rFonts w:ascii="Times New Roman" w:hAnsi="Times New Roman" w:cs="Times New Roman"/>
          <w:sz w:val="24"/>
        </w:rPr>
        <w:t>Составление программы сбора материала (выбор учетного документа с перечнем вопросов, на которые необходимо получить ответы при проведении данного исследования. Это может быть как специально составленный исследователем опросный лист, анкета, карта, так и официальный учетный документ - талон амбулаторного пациента, врачебное свидетельство о смерти и т.д.)</w:t>
      </w:r>
    </w:p>
    <w:p w:rsidR="008B6861" w:rsidRPr="008B4F38" w:rsidRDefault="008B6861" w:rsidP="005329E6">
      <w:pPr>
        <w:ind w:left="284"/>
        <w:rPr>
          <w:rFonts w:ascii="Times New Roman" w:hAnsi="Times New Roman" w:cs="Times New Roman"/>
          <w:sz w:val="24"/>
        </w:rPr>
      </w:pPr>
      <w:r w:rsidRPr="008B4F38">
        <w:rPr>
          <w:rFonts w:ascii="Times New Roman" w:hAnsi="Times New Roman" w:cs="Times New Roman"/>
          <w:sz w:val="24"/>
        </w:rPr>
        <w:t>2.</w:t>
      </w:r>
      <w:r w:rsidR="005329E6" w:rsidRPr="005329E6">
        <w:rPr>
          <w:rFonts w:ascii="Times New Roman" w:hAnsi="Times New Roman" w:cs="Times New Roman"/>
          <w:sz w:val="24"/>
        </w:rPr>
        <w:t xml:space="preserve"> </w:t>
      </w:r>
      <w:r w:rsidRPr="008B4F38">
        <w:rPr>
          <w:rFonts w:ascii="Times New Roman" w:hAnsi="Times New Roman" w:cs="Times New Roman"/>
          <w:sz w:val="24"/>
        </w:rPr>
        <w:t>Составление программы разработки материала</w:t>
      </w:r>
    </w:p>
    <w:p w:rsidR="008B6861" w:rsidRPr="008B4F38" w:rsidRDefault="008B6861" w:rsidP="005329E6">
      <w:pPr>
        <w:ind w:left="284"/>
        <w:rPr>
          <w:rFonts w:ascii="Times New Roman" w:hAnsi="Times New Roman" w:cs="Times New Roman"/>
          <w:sz w:val="24"/>
        </w:rPr>
      </w:pPr>
      <w:r w:rsidRPr="008B4F38">
        <w:rPr>
          <w:rFonts w:ascii="Times New Roman" w:hAnsi="Times New Roman" w:cs="Times New Roman"/>
          <w:sz w:val="24"/>
        </w:rPr>
        <w:t>3.</w:t>
      </w:r>
      <w:r w:rsidR="005329E6" w:rsidRPr="005329E6">
        <w:rPr>
          <w:rFonts w:ascii="Times New Roman" w:hAnsi="Times New Roman" w:cs="Times New Roman"/>
          <w:sz w:val="24"/>
        </w:rPr>
        <w:t xml:space="preserve"> </w:t>
      </w:r>
      <w:r w:rsidRPr="008B4F38">
        <w:rPr>
          <w:rFonts w:ascii="Times New Roman" w:hAnsi="Times New Roman" w:cs="Times New Roman"/>
          <w:sz w:val="24"/>
        </w:rPr>
        <w:t>Составление программы анализа собранного материала</w:t>
      </w:r>
    </w:p>
    <w:p w:rsidR="008B6861" w:rsidRPr="00C91E8D" w:rsidRDefault="008B6861" w:rsidP="008B6861">
      <w:pPr>
        <w:rPr>
          <w:rFonts w:ascii="Times New Roman" w:hAnsi="Times New Roman" w:cs="Times New Roman"/>
          <w:sz w:val="24"/>
        </w:rPr>
      </w:pPr>
      <w:r w:rsidRPr="00C91E8D">
        <w:rPr>
          <w:rFonts w:ascii="Times New Roman" w:hAnsi="Times New Roman" w:cs="Times New Roman"/>
          <w:sz w:val="24"/>
        </w:rPr>
        <w:t>При составлении программы необходимо знание состояния изучаемой проблемы по литературным данным.</w:t>
      </w:r>
    </w:p>
    <w:p w:rsidR="008B6861" w:rsidRPr="005329E6" w:rsidRDefault="005329E6" w:rsidP="008B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 этап</w:t>
      </w:r>
      <w:r w:rsidRPr="005329E6">
        <w:rPr>
          <w:rFonts w:ascii="Times New Roman" w:hAnsi="Times New Roman" w:cs="Times New Roman"/>
          <w:sz w:val="24"/>
        </w:rPr>
        <w:t xml:space="preserve"> – </w:t>
      </w:r>
      <w:r w:rsidR="008B6861" w:rsidRPr="000E3E5B">
        <w:rPr>
          <w:rFonts w:ascii="Times New Roman" w:hAnsi="Times New Roman" w:cs="Times New Roman"/>
          <w:sz w:val="24"/>
        </w:rPr>
        <w:t>Сбор статистического материала (статистическое наблюдение)</w:t>
      </w:r>
      <w:r w:rsidRPr="005329E6">
        <w:rPr>
          <w:rFonts w:ascii="Times New Roman" w:hAnsi="Times New Roman" w:cs="Times New Roman"/>
          <w:sz w:val="24"/>
        </w:rPr>
        <w:t>.</w:t>
      </w:r>
    </w:p>
    <w:p w:rsidR="008B6861" w:rsidRPr="000E3E5B" w:rsidRDefault="008B6861" w:rsidP="008B6861">
      <w:pPr>
        <w:rPr>
          <w:rFonts w:ascii="Times New Roman" w:hAnsi="Times New Roman" w:cs="Times New Roman"/>
          <w:sz w:val="24"/>
        </w:rPr>
      </w:pPr>
      <w:r w:rsidRPr="000E3E5B">
        <w:rPr>
          <w:rFonts w:ascii="Times New Roman" w:hAnsi="Times New Roman" w:cs="Times New Roman"/>
          <w:sz w:val="24"/>
        </w:rPr>
        <w:t>Этот этап предусматривает непосредственное осуществление программы наблюдения, то есть регистрацию и учет явлений, подлежащих исследованию.</w:t>
      </w:r>
    </w:p>
    <w:p w:rsidR="008B6861" w:rsidRPr="005329E6" w:rsidRDefault="005329E6" w:rsidP="008B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 этап</w:t>
      </w:r>
      <w:r w:rsidRPr="005329E6">
        <w:rPr>
          <w:rFonts w:ascii="Times New Roman" w:hAnsi="Times New Roman" w:cs="Times New Roman"/>
          <w:sz w:val="24"/>
        </w:rPr>
        <w:t xml:space="preserve"> – </w:t>
      </w:r>
      <w:r w:rsidR="008B6861" w:rsidRPr="000E3E5B">
        <w:rPr>
          <w:rFonts w:ascii="Times New Roman" w:hAnsi="Times New Roman" w:cs="Times New Roman"/>
          <w:sz w:val="24"/>
        </w:rPr>
        <w:t>Обработка собранного материала</w:t>
      </w:r>
      <w:r w:rsidRPr="005329E6">
        <w:rPr>
          <w:rFonts w:ascii="Times New Roman" w:hAnsi="Times New Roman" w:cs="Times New Roman"/>
          <w:sz w:val="24"/>
        </w:rPr>
        <w:t>.</w:t>
      </w:r>
    </w:p>
    <w:p w:rsidR="008B6861" w:rsidRPr="00C91E8D" w:rsidRDefault="008B6861" w:rsidP="008B6861">
      <w:pPr>
        <w:rPr>
          <w:rFonts w:ascii="Times New Roman" w:hAnsi="Times New Roman" w:cs="Times New Roman"/>
          <w:sz w:val="24"/>
        </w:rPr>
      </w:pPr>
      <w:r w:rsidRPr="00C91E8D">
        <w:rPr>
          <w:rFonts w:ascii="Times New Roman" w:hAnsi="Times New Roman" w:cs="Times New Roman"/>
          <w:sz w:val="24"/>
        </w:rPr>
        <w:lastRenderedPageBreak/>
        <w:t>Обработку начинают с проверки собранного материала на полноту и правильность заполнения учетного документа. Затем проводят шифровку материала, то есть применение условных обозначений выделяемых признаков. При ручной обработке материала шифры могут быть цифровые или буквенные; при машинной обработке только цифровые. После этого проводится группировка материала - распределение собранного материала по характеру или величине признака. Результаты подсчета заносятся в статистические таблицы.</w:t>
      </w:r>
    </w:p>
    <w:p w:rsidR="008B6861" w:rsidRPr="005329E6" w:rsidRDefault="005329E6" w:rsidP="008B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IY этап</w:t>
      </w:r>
      <w:r w:rsidRPr="005329E6">
        <w:rPr>
          <w:rFonts w:ascii="Times New Roman" w:hAnsi="Times New Roman" w:cs="Times New Roman"/>
          <w:sz w:val="24"/>
        </w:rPr>
        <w:t xml:space="preserve"> –</w:t>
      </w:r>
      <w:r w:rsidR="008B6861" w:rsidRPr="000E3E5B">
        <w:rPr>
          <w:rFonts w:ascii="Times New Roman" w:hAnsi="Times New Roman" w:cs="Times New Roman"/>
          <w:sz w:val="24"/>
        </w:rPr>
        <w:t xml:space="preserve"> Анализ статистического материала</w:t>
      </w:r>
      <w:r w:rsidRPr="005329E6">
        <w:rPr>
          <w:rFonts w:ascii="Times New Roman" w:hAnsi="Times New Roman" w:cs="Times New Roman"/>
          <w:sz w:val="24"/>
        </w:rPr>
        <w:t>.</w:t>
      </w:r>
    </w:p>
    <w:p w:rsidR="008B6861" w:rsidRPr="008B6861" w:rsidRDefault="008B6861" w:rsidP="008B6861">
      <w:pPr>
        <w:rPr>
          <w:rFonts w:ascii="Times New Roman" w:hAnsi="Times New Roman" w:cs="Times New Roman"/>
          <w:b/>
          <w:sz w:val="24"/>
        </w:rPr>
      </w:pPr>
      <w:r w:rsidRPr="00C91E8D">
        <w:rPr>
          <w:rFonts w:ascii="Times New Roman" w:hAnsi="Times New Roman" w:cs="Times New Roman"/>
          <w:sz w:val="24"/>
        </w:rPr>
        <w:t>Включает в себя вычисление показателей (относительных величин и средних), их сравнение, выводы и заключение по данному исследованию, рекомендации и внедрение в практику. На этом этапе применяются также различные специальные статистические методики (метод стандартизации, корреляции и т.д.).</w:t>
      </w:r>
    </w:p>
    <w:p w:rsidR="008B6861" w:rsidRPr="00F50AE9" w:rsidRDefault="008B6861" w:rsidP="008B6861">
      <w:pPr>
        <w:rPr>
          <w:rFonts w:ascii="Times New Roman" w:hAnsi="Times New Roman" w:cs="Times New Roman"/>
          <w:b/>
          <w:sz w:val="24"/>
        </w:rPr>
      </w:pPr>
      <w:r w:rsidRPr="008B6861">
        <w:rPr>
          <w:rFonts w:ascii="Times New Roman" w:hAnsi="Times New Roman" w:cs="Times New Roman"/>
          <w:b/>
          <w:sz w:val="24"/>
        </w:rPr>
        <w:br w:type="page"/>
      </w:r>
      <w:r w:rsidRPr="008B6861">
        <w:rPr>
          <w:rFonts w:ascii="Times New Roman" w:hAnsi="Times New Roman" w:cs="Times New Roman"/>
          <w:b/>
          <w:sz w:val="24"/>
        </w:rPr>
        <w:lastRenderedPageBreak/>
        <w:t>2. Статистические таблицы</w:t>
      </w:r>
    </w:p>
    <w:p w:rsidR="008B6861" w:rsidRPr="00F50AE9" w:rsidRDefault="008B6861" w:rsidP="008B6861">
      <w:pPr>
        <w:rPr>
          <w:rFonts w:ascii="Times New Roman" w:hAnsi="Times New Roman" w:cs="Times New Roman"/>
          <w:sz w:val="24"/>
        </w:rPr>
      </w:pPr>
      <w:r w:rsidRPr="00F50AE9">
        <w:rPr>
          <w:rFonts w:ascii="Times New Roman" w:hAnsi="Times New Roman" w:cs="Times New Roman"/>
          <w:sz w:val="24"/>
        </w:rPr>
        <w:t xml:space="preserve">Статистической таблицей называют расположенные по определенной системе ряды чисел. </w:t>
      </w:r>
    </w:p>
    <w:p w:rsidR="008B6861" w:rsidRPr="00F50AE9" w:rsidRDefault="008B6861" w:rsidP="008B6861">
      <w:pPr>
        <w:rPr>
          <w:rFonts w:ascii="Times New Roman" w:hAnsi="Times New Roman" w:cs="Times New Roman"/>
          <w:sz w:val="24"/>
        </w:rPr>
      </w:pPr>
      <w:r w:rsidRPr="00F50AE9">
        <w:rPr>
          <w:rFonts w:ascii="Times New Roman" w:hAnsi="Times New Roman" w:cs="Times New Roman"/>
          <w:sz w:val="24"/>
        </w:rPr>
        <w:t xml:space="preserve">В статистической таблице различают табличное подлежащее и табличное сказуемое. Под </w:t>
      </w:r>
      <w:r w:rsidRPr="00F50AE9">
        <w:rPr>
          <w:rFonts w:ascii="Times New Roman" w:hAnsi="Times New Roman" w:cs="Times New Roman"/>
          <w:sz w:val="24"/>
          <w:u w:val="single"/>
        </w:rPr>
        <w:t>табличным подлежащим</w:t>
      </w:r>
      <w:r w:rsidRPr="00F50AE9">
        <w:rPr>
          <w:rFonts w:ascii="Times New Roman" w:hAnsi="Times New Roman" w:cs="Times New Roman"/>
          <w:sz w:val="24"/>
        </w:rPr>
        <w:t xml:space="preserve"> подразумевается основной признак изучаемого явления. Подлежащее, как правило, располагается по горизонтальным строкам таблицы. </w:t>
      </w:r>
      <w:r w:rsidRPr="00F50AE9">
        <w:rPr>
          <w:rFonts w:ascii="Times New Roman" w:hAnsi="Times New Roman" w:cs="Times New Roman"/>
          <w:sz w:val="24"/>
          <w:u w:val="single"/>
        </w:rPr>
        <w:t>Табличное сказуемое</w:t>
      </w:r>
      <w:r w:rsidRPr="00F50AE9">
        <w:rPr>
          <w:rFonts w:ascii="Times New Roman" w:hAnsi="Times New Roman" w:cs="Times New Roman"/>
          <w:sz w:val="24"/>
        </w:rPr>
        <w:t xml:space="preserve"> - признаки, характеризующие подлежащее. Они располагаются в вертикальных графах таблицы. В таблицах необходимо предусмотреть итоговые данные, по которым будут проводиться расчеты показателей на третьем этапе статистического исследования.</w:t>
      </w:r>
    </w:p>
    <w:p w:rsidR="008B6861" w:rsidRPr="00F50AE9" w:rsidRDefault="008B6861" w:rsidP="008B6861">
      <w:pPr>
        <w:rPr>
          <w:rFonts w:ascii="Times New Roman" w:hAnsi="Times New Roman" w:cs="Times New Roman"/>
          <w:sz w:val="24"/>
        </w:rPr>
      </w:pPr>
      <w:r w:rsidRPr="00F50AE9">
        <w:rPr>
          <w:rFonts w:ascii="Times New Roman" w:hAnsi="Times New Roman" w:cs="Times New Roman"/>
          <w:sz w:val="24"/>
        </w:rPr>
        <w:t xml:space="preserve">Различают таблицы простые, групповые и комбинационные. </w:t>
      </w:r>
    </w:p>
    <w:p w:rsidR="008B6861" w:rsidRPr="00F50AE9" w:rsidRDefault="008B6861" w:rsidP="008B6861">
      <w:pPr>
        <w:rPr>
          <w:rFonts w:ascii="Times New Roman" w:hAnsi="Times New Roman" w:cs="Times New Roman"/>
          <w:sz w:val="24"/>
        </w:rPr>
      </w:pPr>
      <w:r w:rsidRPr="00F50AE9">
        <w:rPr>
          <w:rFonts w:ascii="Times New Roman" w:hAnsi="Times New Roman" w:cs="Times New Roman"/>
          <w:sz w:val="24"/>
          <w:u w:val="single"/>
        </w:rPr>
        <w:t>В простой таблице</w:t>
      </w:r>
      <w:r w:rsidRPr="00F50AE9">
        <w:rPr>
          <w:rFonts w:ascii="Times New Roman" w:hAnsi="Times New Roman" w:cs="Times New Roman"/>
          <w:sz w:val="24"/>
        </w:rPr>
        <w:t xml:space="preserve"> подлежащее характеризуется лишь одним признаком. Она содержит перечень и итог всей совокупности. </w:t>
      </w:r>
    </w:p>
    <w:p w:rsidR="008B6861" w:rsidRPr="00F50AE9" w:rsidRDefault="00C91E8D" w:rsidP="008B686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1. </w:t>
      </w:r>
      <w:r w:rsidR="008B6861" w:rsidRPr="00F50AE9">
        <w:rPr>
          <w:rFonts w:ascii="Times New Roman" w:hAnsi="Times New Roman" w:cs="Times New Roman"/>
          <w:i/>
          <w:sz w:val="24"/>
        </w:rPr>
        <w:t>Макет простой таблицы. Состав больных в стационаре</w:t>
      </w:r>
      <w:r w:rsidR="00F50AE9" w:rsidRPr="00F50AE9">
        <w:rPr>
          <w:rFonts w:ascii="Times New Roman" w:hAnsi="Times New Roman" w:cs="Times New Roman"/>
          <w:i/>
          <w:sz w:val="24"/>
        </w:rPr>
        <w:t>.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/>
      </w:tblPr>
      <w:tblGrid>
        <w:gridCol w:w="6035"/>
        <w:gridCol w:w="3819"/>
      </w:tblGrid>
      <w:tr w:rsidR="008B6861" w:rsidRPr="00F50AE9" w:rsidTr="00D5796E">
        <w:trPr>
          <w:trHeight w:val="23"/>
        </w:trPr>
        <w:tc>
          <w:tcPr>
            <w:tcW w:w="3062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Наименование болезней</w:t>
            </w:r>
          </w:p>
        </w:tc>
        <w:tc>
          <w:tcPr>
            <w:tcW w:w="1938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Число больных</w:t>
            </w:r>
          </w:p>
        </w:tc>
      </w:tr>
      <w:tr w:rsidR="008B6861" w:rsidRPr="00F50AE9" w:rsidTr="00D5796E">
        <w:trPr>
          <w:trHeight w:val="23"/>
        </w:trPr>
        <w:tc>
          <w:tcPr>
            <w:tcW w:w="3062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И т.д.</w:t>
            </w:r>
          </w:p>
        </w:tc>
        <w:tc>
          <w:tcPr>
            <w:tcW w:w="19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6861" w:rsidRPr="00F50AE9" w:rsidTr="00D5796E">
        <w:trPr>
          <w:trHeight w:val="23"/>
        </w:trPr>
        <w:tc>
          <w:tcPr>
            <w:tcW w:w="3062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9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8B6861" w:rsidRPr="00F50AE9" w:rsidRDefault="008B6861" w:rsidP="008B6861">
      <w:pPr>
        <w:rPr>
          <w:rFonts w:ascii="Times New Roman" w:hAnsi="Times New Roman" w:cs="Times New Roman"/>
          <w:sz w:val="24"/>
          <w:u w:val="single"/>
        </w:rPr>
      </w:pPr>
    </w:p>
    <w:p w:rsidR="008B6861" w:rsidRPr="00F50AE9" w:rsidRDefault="008B6861" w:rsidP="008B6861">
      <w:pPr>
        <w:rPr>
          <w:rFonts w:ascii="Times New Roman" w:hAnsi="Times New Roman" w:cs="Times New Roman"/>
          <w:sz w:val="24"/>
        </w:rPr>
      </w:pPr>
      <w:r w:rsidRPr="00F50AE9">
        <w:rPr>
          <w:rFonts w:ascii="Times New Roman" w:hAnsi="Times New Roman" w:cs="Times New Roman"/>
          <w:sz w:val="24"/>
          <w:u w:val="single"/>
        </w:rPr>
        <w:t>Групповой</w:t>
      </w:r>
      <w:r w:rsidRPr="00F50AE9">
        <w:rPr>
          <w:rFonts w:ascii="Times New Roman" w:hAnsi="Times New Roman" w:cs="Times New Roman"/>
          <w:sz w:val="24"/>
        </w:rPr>
        <w:t xml:space="preserve"> называется таблица, в которой подлежащее характеризуется одновременно несколькими, не связанными между собой признаками.</w:t>
      </w:r>
    </w:p>
    <w:p w:rsidR="008B6861" w:rsidRPr="00F50AE9" w:rsidRDefault="00C91E8D" w:rsidP="008B686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2. </w:t>
      </w:r>
      <w:r w:rsidR="008B6861" w:rsidRPr="00F50AE9">
        <w:rPr>
          <w:rFonts w:ascii="Times New Roman" w:hAnsi="Times New Roman" w:cs="Times New Roman"/>
          <w:i/>
          <w:sz w:val="24"/>
        </w:rPr>
        <w:t>Макет групповой таблицы. Состав больных в стационаре по полу и возрасту</w:t>
      </w:r>
      <w:r w:rsidR="00F50AE9" w:rsidRPr="00F50AE9">
        <w:rPr>
          <w:rFonts w:ascii="Times New Roman" w:hAnsi="Times New Roman" w:cs="Times New Roman"/>
          <w:i/>
          <w:sz w:val="24"/>
        </w:rPr>
        <w:t>.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/>
      </w:tblPr>
      <w:tblGrid>
        <w:gridCol w:w="2591"/>
        <w:gridCol w:w="1145"/>
        <w:gridCol w:w="1068"/>
        <w:gridCol w:w="1017"/>
        <w:gridCol w:w="654"/>
        <w:gridCol w:w="778"/>
        <w:gridCol w:w="778"/>
        <w:gridCol w:w="702"/>
        <w:gridCol w:w="1121"/>
      </w:tblGrid>
      <w:tr w:rsidR="008B6861" w:rsidRPr="00F50AE9" w:rsidTr="00D5796E">
        <w:trPr>
          <w:trHeight w:val="23"/>
        </w:trPr>
        <w:tc>
          <w:tcPr>
            <w:tcW w:w="1314" w:type="pct"/>
            <w:vMerge w:val="restar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Наименование болезней</w:t>
            </w:r>
          </w:p>
        </w:tc>
        <w:tc>
          <w:tcPr>
            <w:tcW w:w="1639" w:type="pct"/>
            <w:gridSpan w:val="3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Пол</w:t>
            </w:r>
          </w:p>
        </w:tc>
        <w:tc>
          <w:tcPr>
            <w:tcW w:w="2047" w:type="pct"/>
            <w:gridSpan w:val="5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Возраст (в годах)</w:t>
            </w:r>
          </w:p>
        </w:tc>
      </w:tr>
      <w:tr w:rsidR="008B6861" w:rsidRPr="00F50AE9" w:rsidTr="00D5796E">
        <w:trPr>
          <w:trHeight w:val="23"/>
        </w:trPr>
        <w:tc>
          <w:tcPr>
            <w:tcW w:w="1314" w:type="pct"/>
            <w:vMerge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Муж.</w:t>
            </w:r>
          </w:p>
        </w:tc>
        <w:tc>
          <w:tcPr>
            <w:tcW w:w="542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Жен.</w:t>
            </w:r>
          </w:p>
        </w:tc>
        <w:tc>
          <w:tcPr>
            <w:tcW w:w="516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Оба пола</w:t>
            </w:r>
          </w:p>
        </w:tc>
        <w:tc>
          <w:tcPr>
            <w:tcW w:w="332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0-14</w:t>
            </w:r>
          </w:p>
        </w:tc>
        <w:tc>
          <w:tcPr>
            <w:tcW w:w="395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15-29</w:t>
            </w:r>
          </w:p>
        </w:tc>
        <w:tc>
          <w:tcPr>
            <w:tcW w:w="395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30-59</w:t>
            </w:r>
          </w:p>
        </w:tc>
        <w:tc>
          <w:tcPr>
            <w:tcW w:w="356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60 и ст.</w:t>
            </w:r>
          </w:p>
        </w:tc>
        <w:tc>
          <w:tcPr>
            <w:tcW w:w="569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8B6861" w:rsidRPr="00F50AE9" w:rsidTr="00D5796E">
        <w:trPr>
          <w:trHeight w:val="23"/>
        </w:trPr>
        <w:tc>
          <w:tcPr>
            <w:tcW w:w="1314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И т.д.</w:t>
            </w:r>
          </w:p>
        </w:tc>
        <w:tc>
          <w:tcPr>
            <w:tcW w:w="581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6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6861" w:rsidRPr="00F50AE9" w:rsidTr="00D5796E">
        <w:trPr>
          <w:trHeight w:val="23"/>
        </w:trPr>
        <w:tc>
          <w:tcPr>
            <w:tcW w:w="1314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581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6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8B6861" w:rsidRPr="00F50AE9" w:rsidRDefault="008B6861" w:rsidP="008B6861">
      <w:pPr>
        <w:rPr>
          <w:rFonts w:ascii="Times New Roman" w:hAnsi="Times New Roman" w:cs="Times New Roman"/>
          <w:sz w:val="24"/>
        </w:rPr>
      </w:pPr>
    </w:p>
    <w:p w:rsidR="008B6861" w:rsidRPr="00F50AE9" w:rsidRDefault="008B6861" w:rsidP="008B6861">
      <w:pPr>
        <w:rPr>
          <w:rFonts w:ascii="Times New Roman" w:hAnsi="Times New Roman" w:cs="Times New Roman"/>
          <w:sz w:val="24"/>
        </w:rPr>
      </w:pPr>
      <w:r w:rsidRPr="00F50AE9">
        <w:rPr>
          <w:rFonts w:ascii="Times New Roman" w:hAnsi="Times New Roman" w:cs="Times New Roman"/>
          <w:sz w:val="24"/>
        </w:rPr>
        <w:lastRenderedPageBreak/>
        <w:t>В комбинационной таблице подлежащее характеризуется одновременно несколькими взаимосвязанными признаками.</w:t>
      </w:r>
    </w:p>
    <w:p w:rsidR="008B6861" w:rsidRPr="003C41A0" w:rsidRDefault="00C91E8D" w:rsidP="008B686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3. </w:t>
      </w:r>
      <w:r w:rsidR="008B6861" w:rsidRPr="003C41A0">
        <w:rPr>
          <w:rFonts w:ascii="Times New Roman" w:hAnsi="Times New Roman" w:cs="Times New Roman"/>
          <w:i/>
          <w:sz w:val="24"/>
        </w:rPr>
        <w:t>Макет комбинационной таблицы. Состав больных в стационаре по полу и возрасту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/>
      </w:tblPr>
      <w:tblGrid>
        <w:gridCol w:w="1720"/>
        <w:gridCol w:w="442"/>
        <w:gridCol w:w="515"/>
        <w:gridCol w:w="515"/>
        <w:gridCol w:w="470"/>
        <w:gridCol w:w="770"/>
        <w:gridCol w:w="441"/>
        <w:gridCol w:w="515"/>
        <w:gridCol w:w="515"/>
        <w:gridCol w:w="470"/>
        <w:gridCol w:w="770"/>
        <w:gridCol w:w="441"/>
        <w:gridCol w:w="515"/>
        <w:gridCol w:w="515"/>
        <w:gridCol w:w="470"/>
        <w:gridCol w:w="770"/>
      </w:tblGrid>
      <w:tr w:rsidR="008B6861" w:rsidRPr="00F50AE9" w:rsidTr="00D5796E">
        <w:trPr>
          <w:trHeight w:val="23"/>
        </w:trPr>
        <w:tc>
          <w:tcPr>
            <w:tcW w:w="684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8" w:type="pct"/>
            <w:gridSpan w:val="5"/>
          </w:tcPr>
          <w:p w:rsidR="008B6861" w:rsidRPr="003C41A0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1A0">
              <w:rPr>
                <w:rFonts w:ascii="Times New Roman" w:hAnsi="Times New Roman" w:cs="Times New Roman"/>
                <w:b/>
                <w:sz w:val="24"/>
              </w:rPr>
              <w:t xml:space="preserve"> М</w:t>
            </w:r>
          </w:p>
        </w:tc>
        <w:tc>
          <w:tcPr>
            <w:tcW w:w="1124" w:type="pct"/>
            <w:gridSpan w:val="5"/>
          </w:tcPr>
          <w:p w:rsidR="008B6861" w:rsidRPr="003C41A0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1A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2034" w:type="pct"/>
            <w:gridSpan w:val="5"/>
          </w:tcPr>
          <w:p w:rsidR="008B6861" w:rsidRPr="003C41A0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1A0">
              <w:rPr>
                <w:rFonts w:ascii="Times New Roman" w:hAnsi="Times New Roman" w:cs="Times New Roman"/>
                <w:b/>
                <w:sz w:val="24"/>
              </w:rPr>
              <w:t>Оба пола</w:t>
            </w:r>
            <w:r w:rsidRPr="003C41A0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8B6861" w:rsidRPr="00F50AE9" w:rsidTr="00D5796E">
        <w:trPr>
          <w:trHeight w:val="23"/>
        </w:trPr>
        <w:tc>
          <w:tcPr>
            <w:tcW w:w="684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Наименование болезней</w:t>
            </w:r>
          </w:p>
        </w:tc>
        <w:tc>
          <w:tcPr>
            <w:tcW w:w="207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0-</w:t>
            </w:r>
          </w:p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15-29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30-50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60 и ст.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7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0-14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15-29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30-50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60 и ст.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30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0-14</w:t>
            </w:r>
          </w:p>
        </w:tc>
        <w:tc>
          <w:tcPr>
            <w:tcW w:w="379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15-29</w:t>
            </w:r>
          </w:p>
        </w:tc>
        <w:tc>
          <w:tcPr>
            <w:tcW w:w="3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30-50</w:t>
            </w:r>
          </w:p>
        </w:tc>
        <w:tc>
          <w:tcPr>
            <w:tcW w:w="451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60 и ст.</w:t>
            </w:r>
          </w:p>
        </w:tc>
        <w:tc>
          <w:tcPr>
            <w:tcW w:w="56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8B6861" w:rsidRPr="00F50AE9" w:rsidTr="00D5796E">
        <w:trPr>
          <w:trHeight w:val="23"/>
        </w:trPr>
        <w:tc>
          <w:tcPr>
            <w:tcW w:w="684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</w:p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И т.д.</w:t>
            </w:r>
          </w:p>
        </w:tc>
        <w:tc>
          <w:tcPr>
            <w:tcW w:w="207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6861" w:rsidRPr="00F50AE9" w:rsidTr="00D5796E">
        <w:trPr>
          <w:trHeight w:val="23"/>
        </w:trPr>
        <w:tc>
          <w:tcPr>
            <w:tcW w:w="684" w:type="pct"/>
          </w:tcPr>
          <w:p w:rsidR="008B6861" w:rsidRPr="00C91E8D" w:rsidRDefault="008B6861" w:rsidP="008B68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1E8D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207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8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3" w:type="pct"/>
          </w:tcPr>
          <w:p w:rsidR="008B6861" w:rsidRPr="00F50AE9" w:rsidRDefault="008B6861" w:rsidP="008B6861">
            <w:pPr>
              <w:rPr>
                <w:rFonts w:ascii="Times New Roman" w:hAnsi="Times New Roman" w:cs="Times New Roman"/>
                <w:sz w:val="24"/>
              </w:rPr>
            </w:pPr>
            <w:r w:rsidRPr="00F50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8B6861" w:rsidRPr="009E5042" w:rsidRDefault="008B6861" w:rsidP="008B6861">
      <w:pPr>
        <w:rPr>
          <w:rFonts w:ascii="Times New Roman" w:hAnsi="Times New Roman" w:cs="Times New Roman"/>
          <w:b/>
          <w:sz w:val="24"/>
        </w:rPr>
      </w:pPr>
    </w:p>
    <w:p w:rsidR="009E5042" w:rsidRDefault="009E5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B6861" w:rsidRPr="009E5042" w:rsidRDefault="008B6861" w:rsidP="008B6861">
      <w:pPr>
        <w:rPr>
          <w:rFonts w:ascii="Times New Roman" w:hAnsi="Times New Roman" w:cs="Times New Roman"/>
          <w:b/>
          <w:sz w:val="24"/>
        </w:rPr>
      </w:pPr>
      <w:r w:rsidRPr="009E5042">
        <w:rPr>
          <w:rFonts w:ascii="Times New Roman" w:hAnsi="Times New Roman" w:cs="Times New Roman"/>
          <w:b/>
          <w:sz w:val="24"/>
        </w:rPr>
        <w:lastRenderedPageBreak/>
        <w:t>3. Графическое изображение при статистическом анализе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медицинский статистика здравоохранение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При анализе статистической совокупности используют графическое изображение.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Любой график содержит следующие элементы: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- масштаб, - условные обозначения (окраска, штриховка), - фигуры, - линии, - цифры.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Таким образом, статистический график - это чертеж, на котором статистические совокупности, характеризуемые определенными показателями, описываются с помощью условных геометрических образов или знаков.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При построении графического изображения следует соблюдать ряд требований. Прежде всего, график должен быть достаточно наглядным, так как весь смысл графического изображения как метода анализа в том и состоит, чтобы наглядно изобразить статистические показатели. Кроме того, график должен быть выразительным, доходчивым и понятным.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График состоит из графического образа и вспомогательных элементов. </w:t>
      </w:r>
      <w:r w:rsidRPr="009E5042">
        <w:rPr>
          <w:rFonts w:ascii="Times New Roman" w:hAnsi="Times New Roman" w:cs="Times New Roman"/>
          <w:sz w:val="24"/>
          <w:u w:val="single"/>
        </w:rPr>
        <w:t>Графический образ</w:t>
      </w:r>
      <w:r w:rsidRPr="009E5042">
        <w:rPr>
          <w:rFonts w:ascii="Times New Roman" w:hAnsi="Times New Roman" w:cs="Times New Roman"/>
          <w:sz w:val="24"/>
        </w:rPr>
        <w:t xml:space="preserve"> - это совокупность линий, фигур, точек, которыми изображены статистические данные. Диаметрические знаки, рисунки или образы, применяемые в статистических графиках, многообразны. Это точки, отрезки прямых линий, знаки в виде фигур различной формы, штриховки или окраски (круги, квадраты, прямоугольники и др.). Эти знаки применяются для сравнения статистических величин, изображающих абсолютные и относительные размеры сравниваемых совокупностей. Сравнение на графике производится по некоторым измерениям: площади или длине одной из сторон фигуры, местонахождению точек, их густоте, густоте штриховке, интенсивности или цвету окраски.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  <w:u w:val="single"/>
        </w:rPr>
        <w:t>Вспомогательные элементы</w:t>
      </w:r>
      <w:r w:rsidRPr="009E5042">
        <w:rPr>
          <w:rFonts w:ascii="Times New Roman" w:hAnsi="Times New Roman" w:cs="Times New Roman"/>
          <w:sz w:val="24"/>
        </w:rPr>
        <w:t xml:space="preserve"> включают общий заголовок, условные обозначения, оси координат, шкалы с масштабами и числовую сетку.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Словесные пояснения (экспликация графика) помещенных на графике геометрических образов, различных по их конфигурации, штриховке или цвету, позволяют мысленно перейти от геометрических образов к явлениям и процессам, изображенным на графике.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Одна из важных задач статистического графика - это его композиция: отбор статистического материала, выбор способа изображения, т.е. формата графика. Размер графика должен соответствовать его назначению. Но во многих случаях удобна квадратная форма графика.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В заголовке (названий) графика определяется задача, которая решается при помощи графика, дается характеристика места и времени, к которому относится график.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Надписи вдоль масштабных шкал указывают, в каких единицах измеряются признаки. Цифры значений каждого параметра проставляются у пограничных отметок масштабных шкал.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Масштабная шкала - линия (на статистическом графике обычно прямая), несущая на себе масштабные отметки с их числовыми обозначениями. Лучше делать эти обозначения только на отметках, соответствующих круглым числам: в таком случае промежуточные отметки читают путем отсчета от ближайшего числа, обозначенного на масштабной шкале. Согласно </w:t>
      </w:r>
      <w:r w:rsidRPr="009E5042">
        <w:rPr>
          <w:rFonts w:ascii="Times New Roman" w:hAnsi="Times New Roman" w:cs="Times New Roman"/>
          <w:sz w:val="24"/>
        </w:rPr>
        <w:lastRenderedPageBreak/>
        <w:t>масштабным отметкам на диаграммном поле откладывают размеры изображаемых явлений или процесс.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В медицинской статистике применяют линейные, плоскостные, объемные и фигурные диаграммы.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  <w:u w:val="single"/>
        </w:rPr>
        <w:t>Линейные диаграммы</w:t>
      </w:r>
      <w:r w:rsidRPr="009E5042">
        <w:rPr>
          <w:rFonts w:ascii="Times New Roman" w:hAnsi="Times New Roman" w:cs="Times New Roman"/>
          <w:sz w:val="24"/>
        </w:rPr>
        <w:t xml:space="preserve"> отражают изменение явления в динамике. Сезонный, циклический характер изображают радиальной диаграммой, при этом месяцы, года располагают по часовой стрелке. </w:t>
      </w:r>
    </w:p>
    <w:p w:rsidR="008B6861" w:rsidRDefault="008B6861" w:rsidP="008B6861">
      <w:pPr>
        <w:rPr>
          <w:rFonts w:ascii="Times New Roman" w:hAnsi="Times New Roman" w:cs="Times New Roman"/>
          <w:b/>
          <w:sz w:val="24"/>
        </w:rPr>
      </w:pPr>
      <w:r w:rsidRPr="009E5042">
        <w:rPr>
          <w:rFonts w:ascii="Times New Roman" w:hAnsi="Times New Roman" w:cs="Times New Roman"/>
          <w:sz w:val="24"/>
          <w:u w:val="single"/>
        </w:rPr>
        <w:t>Плоскостные диаграммы</w:t>
      </w:r>
      <w:r w:rsidRPr="009E5042">
        <w:rPr>
          <w:rFonts w:ascii="Times New Roman" w:hAnsi="Times New Roman" w:cs="Times New Roman"/>
          <w:sz w:val="24"/>
        </w:rPr>
        <w:t xml:space="preserve"> (секторные, внутристолбиковые) используют для изображения показателей распределения, доли, процентов, структуры. </w:t>
      </w:r>
      <w:r w:rsidRPr="009E5042">
        <w:rPr>
          <w:rFonts w:ascii="Times New Roman" w:hAnsi="Times New Roman" w:cs="Times New Roman"/>
          <w:sz w:val="24"/>
          <w:u w:val="single"/>
        </w:rPr>
        <w:t>Ленточные, столбиковые и пирамидальные</w:t>
      </w:r>
      <w:r w:rsidRPr="009E5042">
        <w:rPr>
          <w:rFonts w:ascii="Times New Roman" w:hAnsi="Times New Roman" w:cs="Times New Roman"/>
          <w:sz w:val="24"/>
        </w:rPr>
        <w:t xml:space="preserve"> диаграммы показывают частоту (распространенность, уровень) и картодиаграммы отображают показатели на определенных административных территориях в виде обозначений, фигур.</w:t>
      </w:r>
    </w:p>
    <w:p w:rsidR="009E5042" w:rsidRDefault="009E5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B6861" w:rsidRPr="009E5042" w:rsidRDefault="008B6861" w:rsidP="008B6861">
      <w:pPr>
        <w:rPr>
          <w:rFonts w:ascii="Times New Roman" w:hAnsi="Times New Roman" w:cs="Times New Roman"/>
          <w:b/>
          <w:sz w:val="24"/>
        </w:rPr>
      </w:pPr>
      <w:r w:rsidRPr="009E5042">
        <w:rPr>
          <w:rFonts w:ascii="Times New Roman" w:hAnsi="Times New Roman" w:cs="Times New Roman"/>
          <w:b/>
          <w:sz w:val="24"/>
        </w:rPr>
        <w:lastRenderedPageBreak/>
        <w:t>4. Абсолютные и относительные величины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Для статистического анализа используются: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1. Абсолютные величины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2.Относительные величины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3. Средние величины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  <w:u w:val="single"/>
        </w:rPr>
      </w:pPr>
      <w:r w:rsidRPr="008B6861">
        <w:rPr>
          <w:rFonts w:ascii="Times New Roman" w:hAnsi="Times New Roman" w:cs="Times New Roman"/>
          <w:sz w:val="24"/>
          <w:u w:val="single"/>
        </w:rPr>
        <w:t xml:space="preserve">Абсолютные и относительные величины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Абсолютные величины используют при характеристике общей численности совокупности (численность населения, общее число врачей в стране и др.) а также при оценке редко встречающихся явлений (число особо опасных инфекций, число людей с аномалиями развития и т.д.)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Для углубленного анализа изучаемого явления необходимо использовать производные абсолютных чисел - относительные величины.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Относительные величины (относительные показатели, коэффициенты) делятся на четыре группы: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1.экстенсивные показатели. 2.интенсивные показатели. 3.показатели наглядности. 4.показатели соотношения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Экстенсивные показатели характеризуют распределение целого на составляющие его части по их удельному весу, т.е. раскрывают внутреннюю структуру изучаемого явления. Обычно экстенсивные показатели выражаются в процентах. 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Экстенсивные показатели определяют роль и значение отдельных частей совокупности, т.е. дают качественную характеристику изучаемого явления, однако их нельзя применять для анализа динамики явления во времени, по ним нельзя судить об уровне, распространенности явления в различных совокупностях.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Интенсивные показатели используют при изучении частоты встречаемости явления в той или иной среде.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Для их вычисления недостаточно знать лишь величину интересующего нас явления, необходимо знать еще величину той среды, в которой данное явление наблюдается. Интенсивные показатели, как правило, вычисляют на 1000, но их можно вычислять и на 100, и на 10000 и т.д. в зависимости от распространенности явления (чем явление реже, тем множитель больше).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>Показатели наглядности применяют для изучения изменений, происходящих с тем или иным явлением во времени, а также для сравнения двух и более однородных явлений. При этом, в зависимости от поставленной задачи, одна из величин принимается за 100% или за единицу. Показатели наглядности указывают, на сколько процентов или во сколько раз одна из сравниваемых величин больше (меньше) другой.</w:t>
      </w:r>
    </w:p>
    <w:p w:rsidR="008B6861" w:rsidRPr="009E5042" w:rsidRDefault="008B6861" w:rsidP="008B6861">
      <w:pPr>
        <w:rPr>
          <w:rFonts w:ascii="Times New Roman" w:hAnsi="Times New Roman" w:cs="Times New Roman"/>
          <w:sz w:val="24"/>
        </w:rPr>
      </w:pPr>
      <w:r w:rsidRPr="009E5042">
        <w:rPr>
          <w:rFonts w:ascii="Times New Roman" w:hAnsi="Times New Roman" w:cs="Times New Roman"/>
          <w:sz w:val="24"/>
        </w:rPr>
        <w:t xml:space="preserve">Показатели соотношения характеризуют численное соотношение двух, не связанных между собой совокупностей, сопоставляемых только логически по их содержанию. По методике </w:t>
      </w:r>
      <w:r w:rsidRPr="009E5042">
        <w:rPr>
          <w:rFonts w:ascii="Times New Roman" w:hAnsi="Times New Roman" w:cs="Times New Roman"/>
          <w:sz w:val="24"/>
        </w:rPr>
        <w:lastRenderedPageBreak/>
        <w:t>вычисления показатель соотношения сходен с интенсивным показателем, хотя они различны по существу.</w:t>
      </w:r>
    </w:p>
    <w:p w:rsidR="008B6861" w:rsidRPr="008B6861" w:rsidRDefault="008B6861" w:rsidP="008B6861">
      <w:pPr>
        <w:rPr>
          <w:rFonts w:ascii="Times New Roman" w:hAnsi="Times New Roman" w:cs="Times New Roman"/>
          <w:b/>
          <w:sz w:val="24"/>
        </w:rPr>
      </w:pPr>
    </w:p>
    <w:p w:rsidR="008B6861" w:rsidRPr="008B6861" w:rsidRDefault="008B6861" w:rsidP="008B6861">
      <w:pPr>
        <w:rPr>
          <w:rFonts w:ascii="Times New Roman" w:hAnsi="Times New Roman" w:cs="Times New Roman"/>
          <w:b/>
          <w:sz w:val="24"/>
        </w:rPr>
      </w:pPr>
      <w:r w:rsidRPr="008B686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Заключение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 xml:space="preserve">Статистика здравоохранения включает в себя статистику сети медицинских учреждений, использование материальных средств в здравоохранении, деятельность медицинских учреждений по оказанию лечебной и профилактической помощи населению. 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Статистика в клинических, лабораторных и экспериментальных исследованиях используется как вспомогательный метод для обработки полученных данных.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Задачи медицинской (санитарной) статистики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1.Выявление особенностей состояния здоровья населения и факторов, его определяющих.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2.Изучение данных о сети, деятельности и кадрах здравоохранения.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3.Применение методов статистики в клинических, экспериментальных, гигиенических и других исследованиях.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 xml:space="preserve">Важным принципом статистики является применение ее для изучения массовых явлений, так как по единичным случаям нельзя сделать вывод о закономерностях в изучаемом процессе. </w:t>
      </w:r>
    </w:p>
    <w:p w:rsidR="008B6861" w:rsidRPr="008B6861" w:rsidRDefault="008B6861" w:rsidP="008B6861">
      <w:pPr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Например, по 1-2 случаям послеоперационных осложнений нельзя сделать вывод о неэффективности данного оперативного метода лечения. Только наблюдение за группой больных, оперированных этим методом, позволит сделать закономерный вывод. Тогда станет обоснованным вывод о том, что метод лечения первый лучше, чем метод лечения второй. В будущем следует ожидать лучших результатов от первого метода, и второй метод отбрасывают. Только рассмотрение массовых явлений позволяет при благоприятных условиях сделать заключение о сравнении двух методов.</w:t>
      </w:r>
    </w:p>
    <w:p w:rsidR="008B6861" w:rsidRPr="008B6861" w:rsidRDefault="008B6861" w:rsidP="008B6861">
      <w:pPr>
        <w:rPr>
          <w:rFonts w:ascii="Times New Roman" w:hAnsi="Times New Roman" w:cs="Times New Roman"/>
          <w:b/>
          <w:sz w:val="24"/>
        </w:rPr>
      </w:pPr>
    </w:p>
    <w:p w:rsidR="008B6861" w:rsidRPr="005329E6" w:rsidRDefault="008B6861" w:rsidP="008B6861">
      <w:pPr>
        <w:rPr>
          <w:rFonts w:ascii="Times New Roman" w:hAnsi="Times New Roman" w:cs="Times New Roman"/>
          <w:b/>
          <w:sz w:val="24"/>
          <w:lang w:val="en-US"/>
        </w:rPr>
      </w:pPr>
      <w:r w:rsidRPr="008B6861">
        <w:rPr>
          <w:rFonts w:ascii="Times New Roman" w:hAnsi="Times New Roman" w:cs="Times New Roman"/>
          <w:b/>
          <w:sz w:val="24"/>
        </w:rPr>
        <w:br w:type="page"/>
      </w:r>
      <w:r w:rsidRPr="008B6861">
        <w:rPr>
          <w:rFonts w:ascii="Times New Roman" w:hAnsi="Times New Roman" w:cs="Times New Roman"/>
          <w:b/>
          <w:sz w:val="24"/>
        </w:rPr>
        <w:lastRenderedPageBreak/>
        <w:t>Литература</w:t>
      </w:r>
    </w:p>
    <w:p w:rsidR="008B6861" w:rsidRPr="008B6861" w:rsidRDefault="008B6861" w:rsidP="008B6861">
      <w:pPr>
        <w:numPr>
          <w:ilvl w:val="0"/>
          <w:numId w:val="1"/>
        </w:numPr>
        <w:tabs>
          <w:tab w:val="clear" w:pos="1230"/>
        </w:tabs>
        <w:ind w:left="284" w:hanging="284"/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Боярский А.Я., Громыко Г.Л. Общая теория статистики. - М.: Издательство МГУ, 1995 – 17с.</w:t>
      </w:r>
    </w:p>
    <w:p w:rsidR="008B6861" w:rsidRPr="008B6861" w:rsidRDefault="008B6861" w:rsidP="008B6861">
      <w:pPr>
        <w:numPr>
          <w:ilvl w:val="0"/>
          <w:numId w:val="1"/>
        </w:numPr>
        <w:tabs>
          <w:tab w:val="clear" w:pos="1230"/>
        </w:tabs>
        <w:ind w:left="284" w:hanging="284"/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Герчук Я.П. Графические методы в статистике. - М.: Статистика, 1998 – 48с.</w:t>
      </w:r>
    </w:p>
    <w:p w:rsidR="008B6861" w:rsidRPr="008B6861" w:rsidRDefault="008B6861" w:rsidP="008B6861">
      <w:pPr>
        <w:numPr>
          <w:ilvl w:val="0"/>
          <w:numId w:val="1"/>
        </w:numPr>
        <w:tabs>
          <w:tab w:val="clear" w:pos="1230"/>
        </w:tabs>
        <w:ind w:left="284" w:hanging="284"/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Елисеева И.И. Социальная статистика, учебник, М., 2000г – 23с.</w:t>
      </w:r>
    </w:p>
    <w:p w:rsidR="008B6861" w:rsidRPr="008B6861" w:rsidRDefault="008B6861" w:rsidP="008B6861">
      <w:pPr>
        <w:numPr>
          <w:ilvl w:val="0"/>
          <w:numId w:val="1"/>
        </w:numPr>
        <w:tabs>
          <w:tab w:val="clear" w:pos="1230"/>
        </w:tabs>
        <w:ind w:left="284" w:hanging="284"/>
        <w:rPr>
          <w:rFonts w:ascii="Times New Roman" w:hAnsi="Times New Roman" w:cs="Times New Roman"/>
          <w:sz w:val="24"/>
        </w:rPr>
      </w:pPr>
      <w:r w:rsidRPr="008B6861">
        <w:rPr>
          <w:rFonts w:ascii="Times New Roman" w:hAnsi="Times New Roman" w:cs="Times New Roman"/>
          <w:sz w:val="24"/>
        </w:rPr>
        <w:t>Шмойлова Р.А., Голубкова Н.Ю. Теория статистики. - М.: Финансы и статистика, 1996 – 64с.</w:t>
      </w:r>
    </w:p>
    <w:p w:rsidR="008B6861" w:rsidRPr="008B6861" w:rsidRDefault="008B6861">
      <w:pPr>
        <w:rPr>
          <w:rFonts w:ascii="Times New Roman" w:hAnsi="Times New Roman" w:cs="Times New Roman"/>
          <w:b/>
          <w:sz w:val="24"/>
        </w:rPr>
      </w:pPr>
    </w:p>
    <w:sectPr w:rsidR="008B6861" w:rsidRPr="008B6861" w:rsidSect="00664D23">
      <w:footerReference w:type="even" r:id="rId7"/>
      <w:foot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F9" w:rsidRDefault="00A108F9" w:rsidP="00DF1263">
      <w:pPr>
        <w:spacing w:after="0" w:line="240" w:lineRule="auto"/>
      </w:pPr>
      <w:r>
        <w:separator/>
      </w:r>
    </w:p>
  </w:endnote>
  <w:endnote w:type="continuationSeparator" w:id="1">
    <w:p w:rsidR="00A108F9" w:rsidRDefault="00A108F9" w:rsidP="00DF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B8" w:rsidRDefault="00E77760" w:rsidP="00E77760">
    <w:pPr>
      <w:pStyle w:val="a7"/>
      <w:jc w:val="center"/>
    </w:pPr>
    <w:r>
      <w:t>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23" w:rsidRDefault="00664D23">
    <w:pPr>
      <w:pStyle w:val="a7"/>
      <w:jc w:val="center"/>
    </w:pPr>
  </w:p>
  <w:p w:rsidR="00803332" w:rsidRDefault="008033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F9" w:rsidRDefault="00A108F9" w:rsidP="00DF1263">
      <w:pPr>
        <w:spacing w:after="0" w:line="240" w:lineRule="auto"/>
      </w:pPr>
      <w:r>
        <w:separator/>
      </w:r>
    </w:p>
  </w:footnote>
  <w:footnote w:type="continuationSeparator" w:id="1">
    <w:p w:rsidR="00A108F9" w:rsidRDefault="00A108F9" w:rsidP="00DF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6B7D"/>
    <w:multiLevelType w:val="hybridMultilevel"/>
    <w:tmpl w:val="4D82C220"/>
    <w:lvl w:ilvl="0" w:tplc="76D2B27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23117E72"/>
    <w:multiLevelType w:val="hybridMultilevel"/>
    <w:tmpl w:val="7AEA053C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">
    <w:nsid w:val="4F2D36E7"/>
    <w:multiLevelType w:val="hybridMultilevel"/>
    <w:tmpl w:val="F9584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C02BD"/>
    <w:multiLevelType w:val="hybridMultilevel"/>
    <w:tmpl w:val="7396A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0C34"/>
    <w:rsid w:val="0000175A"/>
    <w:rsid w:val="000E3E5B"/>
    <w:rsid w:val="001438C0"/>
    <w:rsid w:val="00157BB8"/>
    <w:rsid w:val="002E68D6"/>
    <w:rsid w:val="00343EC8"/>
    <w:rsid w:val="003C41A0"/>
    <w:rsid w:val="00451321"/>
    <w:rsid w:val="00465C98"/>
    <w:rsid w:val="005064B2"/>
    <w:rsid w:val="005329E6"/>
    <w:rsid w:val="0053560F"/>
    <w:rsid w:val="0056098D"/>
    <w:rsid w:val="005624E9"/>
    <w:rsid w:val="005B68CE"/>
    <w:rsid w:val="00664D23"/>
    <w:rsid w:val="00721103"/>
    <w:rsid w:val="007D607C"/>
    <w:rsid w:val="00803332"/>
    <w:rsid w:val="0087539A"/>
    <w:rsid w:val="008968C3"/>
    <w:rsid w:val="008B4F38"/>
    <w:rsid w:val="008B6861"/>
    <w:rsid w:val="009E5042"/>
    <w:rsid w:val="00A108F9"/>
    <w:rsid w:val="00A2356E"/>
    <w:rsid w:val="00A27C7D"/>
    <w:rsid w:val="00A80C34"/>
    <w:rsid w:val="00C05936"/>
    <w:rsid w:val="00C55A00"/>
    <w:rsid w:val="00C91E8D"/>
    <w:rsid w:val="00DF1263"/>
    <w:rsid w:val="00E40BD3"/>
    <w:rsid w:val="00E77760"/>
    <w:rsid w:val="00E83980"/>
    <w:rsid w:val="00F5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F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1263"/>
  </w:style>
  <w:style w:type="paragraph" w:styleId="a7">
    <w:name w:val="footer"/>
    <w:basedOn w:val="a"/>
    <w:link w:val="a8"/>
    <w:uiPriority w:val="99"/>
    <w:unhideWhenUsed/>
    <w:rsid w:val="00DF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263"/>
  </w:style>
  <w:style w:type="table" w:styleId="a9">
    <w:name w:val="Table Professional"/>
    <w:basedOn w:val="a1"/>
    <w:uiPriority w:val="99"/>
    <w:semiHidden/>
    <w:unhideWhenUsed/>
    <w:rsid w:val="008B686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List Paragraph"/>
    <w:basedOn w:val="a"/>
    <w:uiPriority w:val="34"/>
    <w:qFormat/>
    <w:rsid w:val="008B4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2021-10-05T16:01:00Z</dcterms:created>
  <dcterms:modified xsi:type="dcterms:W3CDTF">2021-12-10T10:20:00Z</dcterms:modified>
</cp:coreProperties>
</file>