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CF" w:rsidRPr="00C16B91" w:rsidRDefault="004A19CF" w:rsidP="00351BD7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Стоматологический </w:t>
      </w:r>
      <w:proofErr w:type="spellStart"/>
      <w:r>
        <w:rPr>
          <w:b/>
          <w:sz w:val="32"/>
          <w:szCs w:val="32"/>
        </w:rPr>
        <w:t>кобальто-хромово-молибденовый</w:t>
      </w:r>
      <w:proofErr w:type="spellEnd"/>
      <w:r>
        <w:rPr>
          <w:b/>
          <w:sz w:val="32"/>
          <w:szCs w:val="32"/>
        </w:rPr>
        <w:t xml:space="preserve"> сплав.</w:t>
      </w:r>
    </w:p>
    <w:p w:rsidR="00F336FF" w:rsidRPr="00F336FF" w:rsidRDefault="00F336FF" w:rsidP="00351BD7">
      <w:pPr>
        <w:jc w:val="both"/>
        <w:rPr>
          <w:sz w:val="32"/>
          <w:szCs w:val="32"/>
          <w:lang w:val="en-US"/>
        </w:rPr>
      </w:pPr>
      <w:r w:rsidRPr="00C16B91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БЮГОДЕНТ     </w:t>
      </w:r>
      <w:r>
        <w:rPr>
          <w:sz w:val="32"/>
          <w:szCs w:val="32"/>
          <w:lang w:val="en-US"/>
        </w:rPr>
        <w:t>CCS   VAC</w:t>
      </w:r>
    </w:p>
    <w:p w:rsidR="004A19CF" w:rsidRDefault="004A19CF" w:rsidP="00351BD7">
      <w:pPr>
        <w:jc w:val="both"/>
        <w:rPr>
          <w:b/>
          <w:sz w:val="32"/>
          <w:szCs w:val="32"/>
        </w:rPr>
      </w:pP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 соответствует требованию международных стандартов, предъявляемым к стоматологическим литейным сплавам </w:t>
      </w:r>
      <w:r>
        <w:rPr>
          <w:sz w:val="28"/>
          <w:szCs w:val="28"/>
          <w:lang w:val="en-US"/>
        </w:rPr>
        <w:t>ISO</w:t>
      </w:r>
      <w:r w:rsidRPr="004A19CF">
        <w:rPr>
          <w:sz w:val="28"/>
          <w:szCs w:val="28"/>
        </w:rPr>
        <w:t xml:space="preserve"> 6871-87.</w:t>
      </w: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Изготовляется по ТУ 7744 – 81-00190584-85</w:t>
      </w: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Химический состав: </w:t>
      </w:r>
      <w:r w:rsidR="00F949F4">
        <w:rPr>
          <w:sz w:val="28"/>
          <w:szCs w:val="28"/>
        </w:rPr>
        <w:t xml:space="preserve">кобальт – 63%, хром – 27%, молибден – 5%, никель – 3,5%,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марганец, кремний, углерод – остальное. Выплавляется на чистых шихтовых материалах в вакууме с узкими пределами отклонений составляющих компонентов.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Назначение.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Литейный </w:t>
      </w:r>
      <w:proofErr w:type="spellStart"/>
      <w:r>
        <w:rPr>
          <w:sz w:val="28"/>
          <w:szCs w:val="28"/>
        </w:rPr>
        <w:t>кобальто-хромово-молибденовый</w:t>
      </w:r>
      <w:proofErr w:type="spellEnd"/>
      <w:r>
        <w:rPr>
          <w:sz w:val="28"/>
          <w:szCs w:val="28"/>
        </w:rPr>
        <w:t xml:space="preserve"> БЮГОДЕНТ сплав предназначен для изготовления цельнолитых высоконагружаемых съёмных </w:t>
      </w:r>
      <w:proofErr w:type="spellStart"/>
      <w:r>
        <w:rPr>
          <w:sz w:val="28"/>
          <w:szCs w:val="28"/>
        </w:rPr>
        <w:t>бюгельных</w:t>
      </w:r>
      <w:proofErr w:type="spellEnd"/>
      <w:r>
        <w:rPr>
          <w:sz w:val="28"/>
          <w:szCs w:val="28"/>
        </w:rPr>
        <w:t xml:space="preserve"> протезов, </w:t>
      </w:r>
      <w:proofErr w:type="spellStart"/>
      <w:r>
        <w:rPr>
          <w:sz w:val="28"/>
          <w:szCs w:val="28"/>
        </w:rPr>
        <w:t>шинирующих</w:t>
      </w:r>
      <w:proofErr w:type="spellEnd"/>
      <w:r>
        <w:rPr>
          <w:sz w:val="28"/>
          <w:szCs w:val="28"/>
        </w:rPr>
        <w:t xml:space="preserve"> аппаратов, </w:t>
      </w:r>
      <w:proofErr w:type="spellStart"/>
      <w:r>
        <w:rPr>
          <w:sz w:val="28"/>
          <w:szCs w:val="28"/>
        </w:rPr>
        <w:t>кламмеров</w:t>
      </w:r>
      <w:proofErr w:type="spellEnd"/>
      <w:r>
        <w:rPr>
          <w:sz w:val="28"/>
          <w:szCs w:val="28"/>
        </w:rPr>
        <w:t xml:space="preserve">, коронок и мостов.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  БЮГОДЕНТ  </w:t>
      </w:r>
      <w:r>
        <w:rPr>
          <w:sz w:val="28"/>
          <w:szCs w:val="28"/>
          <w:lang w:val="en-US"/>
        </w:rPr>
        <w:t>CCS</w:t>
      </w:r>
      <w:r w:rsidRPr="00F949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 имеет прекрасное сочетание механических свойств: высокий предел прочности, пластичности в сочетании с умеренной твёрдостью. Допускается проведение механической обработки борами из обычной углеродистой инструментальной стали. </w:t>
      </w:r>
    </w:p>
    <w:p w:rsidR="00F949F4" w:rsidRDefault="00F949F4" w:rsidP="00351BD7">
      <w:pPr>
        <w:jc w:val="both"/>
        <w:rPr>
          <w:sz w:val="28"/>
          <w:szCs w:val="28"/>
        </w:rPr>
      </w:pP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Физико-механические свойства.</w:t>
      </w:r>
    </w:p>
    <w:p w:rsidR="00F949F4" w:rsidRDefault="00F949F4" w:rsidP="00351BD7">
      <w:pPr>
        <w:jc w:val="both"/>
        <w:rPr>
          <w:sz w:val="28"/>
          <w:szCs w:val="28"/>
        </w:rPr>
      </w:pP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 плавления, </w:t>
      </w:r>
      <w:r w:rsidRPr="00F949F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                </w:t>
      </w:r>
      <w:r w:rsidR="005656D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135-</w:t>
      </w:r>
      <w:r w:rsidR="005656D7">
        <w:rPr>
          <w:sz w:val="28"/>
          <w:szCs w:val="28"/>
        </w:rPr>
        <w:t>140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Плотность,  г/см</w:t>
      </w:r>
      <w:r w:rsidRPr="005656D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                     8,4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упругости,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           222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сопротивление разрыву,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0,8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 пластичности,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      0,65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удлинение                                                             9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Твёрдость, </w:t>
      </w:r>
      <w:r>
        <w:rPr>
          <w:sz w:val="28"/>
          <w:szCs w:val="28"/>
          <w:lang w:val="en-US"/>
        </w:rPr>
        <w:t>HV</w:t>
      </w:r>
      <w:r w:rsidRPr="005656D7">
        <w:rPr>
          <w:sz w:val="28"/>
          <w:szCs w:val="28"/>
          <w:vertAlign w:val="subscript"/>
          <w:lang w:val="en-US"/>
        </w:rPr>
        <w:t>I</w:t>
      </w:r>
      <w:r w:rsidRPr="005656D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360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ТКЛР в интервале температур 25-50 </w:t>
      </w:r>
      <w:r w:rsidRPr="005656D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1,1</w:t>
      </w:r>
      <w:r w:rsidRPr="005656D7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1/ </w:t>
      </w:r>
      <w:r w:rsidRPr="005656D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                   14,6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                                                                                                белый</w:t>
      </w:r>
    </w:p>
    <w:p w:rsidR="005656D7" w:rsidRDefault="005656D7" w:rsidP="00351BD7">
      <w:pPr>
        <w:jc w:val="both"/>
        <w:rPr>
          <w:sz w:val="28"/>
          <w:szCs w:val="28"/>
        </w:rPr>
      </w:pP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Способ использования.</w:t>
      </w:r>
    </w:p>
    <w:p w:rsidR="005656D7" w:rsidRDefault="005656D7" w:rsidP="00351BD7">
      <w:pPr>
        <w:jc w:val="both"/>
        <w:rPr>
          <w:sz w:val="28"/>
          <w:szCs w:val="28"/>
        </w:rPr>
      </w:pPr>
    </w:p>
    <w:p w:rsidR="00AE7709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способом изготовления стоматологических протезов из сплава БЮГОДЕНТ </w:t>
      </w:r>
      <w:r>
        <w:rPr>
          <w:sz w:val="28"/>
          <w:szCs w:val="28"/>
          <w:lang w:val="en-US"/>
        </w:rPr>
        <w:t>CCS</w:t>
      </w:r>
      <w:r w:rsidRPr="005656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является метод центробежного литья</w:t>
      </w:r>
      <w:r w:rsidR="00AE7709">
        <w:rPr>
          <w:sz w:val="28"/>
          <w:szCs w:val="28"/>
        </w:rPr>
        <w:t xml:space="preserve"> по выплавляемым моделям. Для получения качественных отливок формируйте </w:t>
      </w:r>
      <w:proofErr w:type="spellStart"/>
      <w:r w:rsidR="00AE7709">
        <w:rPr>
          <w:sz w:val="28"/>
          <w:szCs w:val="28"/>
        </w:rPr>
        <w:t>литниковую</w:t>
      </w:r>
      <w:proofErr w:type="spellEnd"/>
      <w:r w:rsidR="00AE7709">
        <w:rPr>
          <w:sz w:val="28"/>
          <w:szCs w:val="28"/>
        </w:rPr>
        <w:t xml:space="preserve"> систему восковой модели каналами диаметром 3-4 мм и включайте  в неё газоотводные каналы. Обязательно разогревайте форму перед заливкой в неё жидкого металла до температуры 1000 </w:t>
      </w:r>
      <w:r w:rsidR="00AE7709" w:rsidRPr="00AE7709">
        <w:rPr>
          <w:sz w:val="28"/>
          <w:szCs w:val="28"/>
          <w:vertAlign w:val="superscript"/>
        </w:rPr>
        <w:t>0</w:t>
      </w:r>
      <w:r w:rsidR="00AE7709">
        <w:rPr>
          <w:sz w:val="28"/>
          <w:szCs w:val="28"/>
        </w:rPr>
        <w:t xml:space="preserve">С. Одновременно разогревайте плавильный тигель с загруженными в него заготовками сплава. Это не только сокращает время выплавки, но и существенно продлевает срок службы плавильного </w:t>
      </w:r>
      <w:proofErr w:type="spellStart"/>
      <w:r w:rsidR="00AE7709">
        <w:rPr>
          <w:sz w:val="28"/>
          <w:szCs w:val="28"/>
        </w:rPr>
        <w:t>тигеля</w:t>
      </w:r>
      <w:proofErr w:type="spellEnd"/>
      <w:r w:rsidR="00AE7709">
        <w:rPr>
          <w:sz w:val="28"/>
          <w:szCs w:val="28"/>
        </w:rPr>
        <w:t xml:space="preserve">. Расплавление металла ведите в форсированном режиме.  Рекомендуемая температура разливки 1520 </w:t>
      </w:r>
      <w:r w:rsidR="00AE7709" w:rsidRPr="00AE7709">
        <w:rPr>
          <w:sz w:val="28"/>
          <w:szCs w:val="28"/>
          <w:vertAlign w:val="superscript"/>
        </w:rPr>
        <w:t>0</w:t>
      </w:r>
      <w:r w:rsidR="00AE7709">
        <w:rPr>
          <w:sz w:val="28"/>
          <w:szCs w:val="28"/>
        </w:rPr>
        <w:t xml:space="preserve">С. </w:t>
      </w:r>
    </w:p>
    <w:p w:rsidR="00455ECB" w:rsidRDefault="00AE770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Литьевые отходы сплава, после очистки от остатков формовочного материала, можно </w:t>
      </w:r>
      <w:proofErr w:type="spellStart"/>
      <w:r>
        <w:rPr>
          <w:sz w:val="28"/>
          <w:szCs w:val="28"/>
        </w:rPr>
        <w:t>дошихтовывать</w:t>
      </w:r>
      <w:proofErr w:type="spellEnd"/>
      <w:r>
        <w:rPr>
          <w:sz w:val="28"/>
          <w:szCs w:val="28"/>
        </w:rPr>
        <w:t xml:space="preserve"> </w:t>
      </w:r>
      <w:r w:rsidR="00455ECB">
        <w:rPr>
          <w:sz w:val="28"/>
          <w:szCs w:val="28"/>
        </w:rPr>
        <w:t xml:space="preserve"> в новую плавку – в объём до 25% от общей массы металла.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Правила хранения.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Заготовки стоматологического сплава в упаковках завода-изготовителя должны храниться на складах в условиях хранения по ГОСТ 15150-69. Срок хранения сплава неограниченный.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Изготовитель: ОАО «СУПЕРМЕТАЛЛ».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107005, Москва, 2-я </w:t>
      </w:r>
      <w:proofErr w:type="spellStart"/>
      <w:r>
        <w:rPr>
          <w:sz w:val="28"/>
          <w:szCs w:val="28"/>
        </w:rPr>
        <w:t>Бауманская</w:t>
      </w:r>
      <w:proofErr w:type="spellEnd"/>
      <w:r>
        <w:rPr>
          <w:sz w:val="28"/>
          <w:szCs w:val="28"/>
        </w:rPr>
        <w:t xml:space="preserve"> 9/23, т. 265-71-57, 265-70-46.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Факс: 261-14-22, телетайп: 113306 НИОБИЙ.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Pr="00906FF9" w:rsidRDefault="00455ECB" w:rsidP="00351BD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Стоматологический </w:t>
      </w:r>
      <w:proofErr w:type="spellStart"/>
      <w:r>
        <w:rPr>
          <w:b/>
          <w:sz w:val="32"/>
          <w:szCs w:val="32"/>
        </w:rPr>
        <w:t>никель</w:t>
      </w:r>
      <w:r w:rsidR="00906FF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хромовый</w:t>
      </w:r>
      <w:proofErr w:type="spellEnd"/>
      <w:r>
        <w:rPr>
          <w:b/>
          <w:sz w:val="32"/>
          <w:szCs w:val="32"/>
        </w:rPr>
        <w:t xml:space="preserve"> сплав НХДЕНТ / </w:t>
      </w:r>
      <w:r>
        <w:rPr>
          <w:b/>
          <w:sz w:val="32"/>
          <w:szCs w:val="32"/>
          <w:lang w:val="en-US"/>
        </w:rPr>
        <w:t>NS</w:t>
      </w:r>
      <w:r w:rsidRPr="00455EC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vac</w:t>
      </w:r>
      <w:proofErr w:type="spellEnd"/>
      <w:r w:rsidRPr="00455ECB">
        <w:rPr>
          <w:b/>
          <w:sz w:val="32"/>
          <w:szCs w:val="32"/>
        </w:rPr>
        <w:t>.</w:t>
      </w:r>
    </w:p>
    <w:p w:rsidR="00455ECB" w:rsidRPr="00455ECB" w:rsidRDefault="00455ECB" w:rsidP="00351BD7">
      <w:pPr>
        <w:jc w:val="both"/>
        <w:rPr>
          <w:sz w:val="28"/>
          <w:szCs w:val="28"/>
        </w:rPr>
      </w:pPr>
      <w:r w:rsidRPr="00455ECB">
        <w:rPr>
          <w:sz w:val="28"/>
          <w:szCs w:val="28"/>
        </w:rPr>
        <w:t xml:space="preserve"> </w:t>
      </w:r>
    </w:p>
    <w:p w:rsidR="00F336FF" w:rsidRDefault="00455ECB" w:rsidP="00351BD7">
      <w:pPr>
        <w:jc w:val="both"/>
        <w:rPr>
          <w:sz w:val="28"/>
          <w:szCs w:val="28"/>
        </w:rPr>
      </w:pPr>
      <w:r w:rsidRPr="00455ECB">
        <w:rPr>
          <w:sz w:val="28"/>
          <w:szCs w:val="28"/>
        </w:rPr>
        <w:t xml:space="preserve">   </w:t>
      </w:r>
      <w:r>
        <w:rPr>
          <w:sz w:val="28"/>
          <w:szCs w:val="28"/>
        </w:rPr>
        <w:t>Сплав соответствует требованиям международных стандартов, предъявляемым</w:t>
      </w:r>
      <w:r w:rsidR="00AE7709">
        <w:rPr>
          <w:sz w:val="28"/>
          <w:szCs w:val="28"/>
        </w:rPr>
        <w:t xml:space="preserve"> </w:t>
      </w:r>
      <w:r w:rsidR="00F336FF">
        <w:rPr>
          <w:sz w:val="28"/>
          <w:szCs w:val="28"/>
        </w:rPr>
        <w:t xml:space="preserve">к стоматологическим литейным сплавам </w:t>
      </w:r>
      <w:r w:rsidR="00F336FF">
        <w:rPr>
          <w:sz w:val="28"/>
          <w:szCs w:val="28"/>
          <w:lang w:val="en-US"/>
        </w:rPr>
        <w:t>ISO</w:t>
      </w:r>
      <w:r w:rsidR="00F336FF" w:rsidRPr="00F336FF">
        <w:rPr>
          <w:sz w:val="28"/>
          <w:szCs w:val="28"/>
        </w:rPr>
        <w:t xml:space="preserve"> 6871-87</w:t>
      </w:r>
      <w:r w:rsidR="00F336FF">
        <w:rPr>
          <w:sz w:val="28"/>
          <w:szCs w:val="28"/>
        </w:rPr>
        <w:t xml:space="preserve"> и требованиям, предъявляемым к сплавам для металлокерамического протезирования </w:t>
      </w:r>
      <w:r w:rsidR="00F336FF">
        <w:rPr>
          <w:sz w:val="28"/>
          <w:szCs w:val="28"/>
          <w:lang w:val="en-US"/>
        </w:rPr>
        <w:t>ISO</w:t>
      </w:r>
      <w:r w:rsidR="00F336FF">
        <w:rPr>
          <w:sz w:val="28"/>
          <w:szCs w:val="28"/>
        </w:rPr>
        <w:t>……</w:t>
      </w:r>
      <w:r w:rsidR="00F336FF" w:rsidRPr="00F336FF">
        <w:rPr>
          <w:sz w:val="28"/>
          <w:szCs w:val="28"/>
        </w:rPr>
        <w:t xml:space="preserve"> </w:t>
      </w:r>
      <w:r w:rsidR="00F336FF">
        <w:rPr>
          <w:sz w:val="28"/>
          <w:szCs w:val="28"/>
          <w:lang w:val="en-US"/>
        </w:rPr>
        <w:t xml:space="preserve">89; DIN     13912;  </w:t>
      </w:r>
      <w:proofErr w:type="spellStart"/>
      <w:r w:rsidR="00F336FF">
        <w:rPr>
          <w:sz w:val="28"/>
          <w:szCs w:val="28"/>
          <w:lang w:val="en-US"/>
        </w:rPr>
        <w:t>Teil</w:t>
      </w:r>
      <w:proofErr w:type="spellEnd"/>
      <w:r w:rsidR="00F336FF">
        <w:rPr>
          <w:sz w:val="28"/>
          <w:szCs w:val="28"/>
          <w:lang w:val="en-US"/>
        </w:rPr>
        <w:t xml:space="preserve"> 2;  BS Part 2; 1988</w:t>
      </w:r>
      <w:r w:rsidR="00F336FF">
        <w:rPr>
          <w:sz w:val="28"/>
          <w:szCs w:val="28"/>
        </w:rPr>
        <w:t>.</w:t>
      </w:r>
    </w:p>
    <w:p w:rsidR="00F336FF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336FF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F336FF" w:rsidRDefault="00F336FF" w:rsidP="00351BD7">
      <w:pPr>
        <w:jc w:val="both"/>
        <w:rPr>
          <w:sz w:val="28"/>
          <w:szCs w:val="28"/>
        </w:rPr>
      </w:pPr>
    </w:p>
    <w:p w:rsidR="004750A8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Никель – 62%, хром  - 25%, молибден – 9,5%, марганец, кремний, железо и церий – 3,5%. Полностью тождественен основному  химическому сплаву к классического сплава ВИРОН – 88. </w:t>
      </w:r>
      <w:r w:rsidR="004750A8">
        <w:rPr>
          <w:sz w:val="28"/>
          <w:szCs w:val="28"/>
        </w:rPr>
        <w:t>Выплавляется на чистых шихтовых материалах в высоком вакууме с узкими пределами отклонений составляющих компонентов.</w:t>
      </w:r>
    </w:p>
    <w:p w:rsidR="004750A8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50A8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Назначение.</w:t>
      </w:r>
    </w:p>
    <w:p w:rsidR="004750A8" w:rsidRDefault="004750A8" w:rsidP="00351BD7">
      <w:pPr>
        <w:jc w:val="both"/>
        <w:rPr>
          <w:sz w:val="28"/>
          <w:szCs w:val="28"/>
        </w:rPr>
      </w:pPr>
    </w:p>
    <w:p w:rsidR="005656D7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Современный зубопротезный сплав НХДЕНТ </w:t>
      </w:r>
      <w:r>
        <w:rPr>
          <w:sz w:val="28"/>
          <w:szCs w:val="28"/>
          <w:lang w:val="en-US"/>
        </w:rPr>
        <w:t>NS</w:t>
      </w:r>
      <w:r w:rsidRPr="004750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 w:rsidR="00AE7709">
        <w:rPr>
          <w:sz w:val="28"/>
          <w:szCs w:val="28"/>
        </w:rPr>
        <w:t xml:space="preserve"> </w:t>
      </w:r>
      <w:r w:rsidR="0056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 прекрасными механическими и литейными свойствами. Очень податлив к механической обработке борами из обычной инструментальной углеродистой стали. Предназначен для изготовления металлокерамических литых одиночных коронок и ненагружённых мостов. Окисная плёнка, образующаяся на сплаве, чрезвычайно прочно сцепляется с различными керамическими и </w:t>
      </w:r>
      <w:proofErr w:type="spellStart"/>
      <w:r>
        <w:rPr>
          <w:sz w:val="28"/>
          <w:szCs w:val="28"/>
        </w:rPr>
        <w:t>ситалловыми</w:t>
      </w:r>
      <w:proofErr w:type="spellEnd"/>
      <w:r>
        <w:rPr>
          <w:sz w:val="28"/>
          <w:szCs w:val="28"/>
        </w:rPr>
        <w:t xml:space="preserve"> покрытиями. Сплавы предназначены для работы с широко распространённой керамической массой </w:t>
      </w:r>
      <w:r>
        <w:rPr>
          <w:sz w:val="28"/>
          <w:szCs w:val="28"/>
          <w:lang w:val="en-US"/>
        </w:rPr>
        <w:t>IPS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>
        <w:rPr>
          <w:sz w:val="28"/>
          <w:szCs w:val="28"/>
        </w:rPr>
        <w:t xml:space="preserve"> и фарфоровой массой «Радуга России» с ТКПР в </w:t>
      </w:r>
      <w:proofErr w:type="spellStart"/>
      <w:r>
        <w:rPr>
          <w:sz w:val="28"/>
          <w:szCs w:val="28"/>
        </w:rPr>
        <w:t>интервали</w:t>
      </w:r>
      <w:proofErr w:type="spellEnd"/>
      <w:r>
        <w:rPr>
          <w:sz w:val="28"/>
          <w:szCs w:val="28"/>
        </w:rPr>
        <w:t xml:space="preserve"> температур 25-500</w:t>
      </w:r>
      <w:r w:rsidRPr="004750A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13,0-13,5 10</w:t>
      </w:r>
      <w:r w:rsidRPr="00D20173">
        <w:rPr>
          <w:sz w:val="28"/>
          <w:szCs w:val="28"/>
          <w:vertAlign w:val="superscript"/>
        </w:rPr>
        <w:t>-6</w:t>
      </w:r>
      <w:r w:rsidR="00D20173">
        <w:rPr>
          <w:sz w:val="28"/>
          <w:szCs w:val="28"/>
        </w:rPr>
        <w:t xml:space="preserve"> 1/С.  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Физико-химические свойства.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 плавления,  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                                          1250-1310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Плотность, г/см</w:t>
      </w:r>
      <w:r w:rsidRPr="00D2017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 8,2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упругости,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195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Временное сопротивление  разрыву,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0,55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Предел пластичности, 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0,28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удлинение, %                                     20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Твёрдость, НУ 10                                                         210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ТКЛР  в интервале температур 25-500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1-10 1/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13,9  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белый.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Способ использования.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B664A4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способом изготовления металлической основы стоматологических протезов из сплавов НХДЕНТ 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является метод центробежного </w:t>
      </w:r>
      <w:r w:rsidR="00B664A4">
        <w:rPr>
          <w:sz w:val="28"/>
          <w:szCs w:val="28"/>
        </w:rPr>
        <w:t xml:space="preserve">литья по выплавляемым моделям. Для получения качественных отливок формируйте </w:t>
      </w:r>
      <w:proofErr w:type="spellStart"/>
      <w:r w:rsidR="00B664A4">
        <w:rPr>
          <w:sz w:val="28"/>
          <w:szCs w:val="28"/>
        </w:rPr>
        <w:t>литниковую</w:t>
      </w:r>
      <w:proofErr w:type="spellEnd"/>
      <w:r w:rsidR="00B664A4">
        <w:rPr>
          <w:sz w:val="28"/>
          <w:szCs w:val="28"/>
        </w:rPr>
        <w:t xml:space="preserve"> восковую модель каналами диаметром 3-4 мм и включайте в неё газоотводные каналы. Обязательно разогрейте форму перед заливкой в неё жидкого металла до температуры 1000</w:t>
      </w:r>
      <w:r w:rsidR="00B664A4" w:rsidRPr="00B664A4">
        <w:rPr>
          <w:sz w:val="28"/>
          <w:szCs w:val="28"/>
          <w:vertAlign w:val="superscript"/>
        </w:rPr>
        <w:t>0</w:t>
      </w:r>
      <w:r w:rsidR="00B664A4">
        <w:rPr>
          <w:sz w:val="28"/>
          <w:szCs w:val="28"/>
        </w:rPr>
        <w:t>С. Одновременно разогрейте плавильный тигель с загруженным в него заготовками сплава. Это не только сокращает время выплавки, но и существенно продлевает срок службы плавильного тигля. Расплавление металла ведите в форсированном режиме (но металл не перегревайте).</w:t>
      </w:r>
    </w:p>
    <w:p w:rsidR="00B664A4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Рекомендуемая температура разливки – 1430</w:t>
      </w:r>
      <w:r w:rsidRPr="00B664A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B664A4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Литьевые отходы сплава, после очистки от остатков формовочного материала, можно, можно </w:t>
      </w:r>
      <w:proofErr w:type="spellStart"/>
      <w:r>
        <w:rPr>
          <w:sz w:val="28"/>
          <w:szCs w:val="28"/>
        </w:rPr>
        <w:t>дошихтовать</w:t>
      </w:r>
      <w:proofErr w:type="spellEnd"/>
      <w:r>
        <w:rPr>
          <w:sz w:val="28"/>
          <w:szCs w:val="28"/>
        </w:rPr>
        <w:t xml:space="preserve"> в новую плавку – в объёме до 25% от общей массы металла.</w:t>
      </w:r>
    </w:p>
    <w:p w:rsidR="00571E3B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обработки отливки в пескоструйном аппарате и </w:t>
      </w:r>
      <w:r w:rsidR="00571E3B">
        <w:rPr>
          <w:sz w:val="28"/>
          <w:szCs w:val="28"/>
        </w:rPr>
        <w:t>обезжиривании, поместите её в вакуумную печь, доведите температуру до 1000</w:t>
      </w:r>
      <w:r w:rsidR="00571E3B" w:rsidRPr="00571E3B">
        <w:rPr>
          <w:sz w:val="28"/>
          <w:szCs w:val="28"/>
          <w:vertAlign w:val="superscript"/>
        </w:rPr>
        <w:t>0</w:t>
      </w:r>
      <w:r w:rsidR="00571E3B">
        <w:rPr>
          <w:sz w:val="28"/>
          <w:szCs w:val="28"/>
        </w:rPr>
        <w:t xml:space="preserve">С, выдержите 2-5 минут. Охладите. Окисная плёнка должна иметь равномерную </w:t>
      </w:r>
      <w:proofErr w:type="spellStart"/>
      <w:r w:rsidR="00571E3B">
        <w:rPr>
          <w:sz w:val="28"/>
          <w:szCs w:val="28"/>
        </w:rPr>
        <w:t>серографитовую</w:t>
      </w:r>
      <w:proofErr w:type="spellEnd"/>
      <w:r w:rsidR="00571E3B">
        <w:rPr>
          <w:sz w:val="28"/>
          <w:szCs w:val="28"/>
        </w:rPr>
        <w:t xml:space="preserve"> окраску.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Используйте фарфоровую или </w:t>
      </w:r>
      <w:proofErr w:type="spellStart"/>
      <w:r>
        <w:rPr>
          <w:sz w:val="28"/>
          <w:szCs w:val="28"/>
        </w:rPr>
        <w:t>ситалловую</w:t>
      </w:r>
      <w:proofErr w:type="spellEnd"/>
      <w:r>
        <w:rPr>
          <w:sz w:val="28"/>
          <w:szCs w:val="28"/>
        </w:rPr>
        <w:t xml:space="preserve"> массу с ТКЛР всегда ниже, чем ТКЛР сплава и не более, чем на 1,2 на 1 </w:t>
      </w:r>
      <w:proofErr w:type="spellStart"/>
      <w:r>
        <w:rPr>
          <w:sz w:val="28"/>
          <w:szCs w:val="28"/>
        </w:rPr>
        <w:t>мкград</w:t>
      </w:r>
      <w:proofErr w:type="spellEnd"/>
      <w:r>
        <w:rPr>
          <w:sz w:val="28"/>
          <w:szCs w:val="28"/>
        </w:rPr>
        <w:t>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Всегда наносите 2 слоя грунтового покрытия. Первый – как можно тоньше. Технологический режим обжига и нанесения дентинного, резцового и </w:t>
      </w:r>
      <w:proofErr w:type="spellStart"/>
      <w:r>
        <w:rPr>
          <w:sz w:val="28"/>
          <w:szCs w:val="28"/>
        </w:rPr>
        <w:t>глазуровочного</w:t>
      </w:r>
      <w:proofErr w:type="spellEnd"/>
      <w:r>
        <w:rPr>
          <w:sz w:val="28"/>
          <w:szCs w:val="28"/>
        </w:rPr>
        <w:t xml:space="preserve"> слоя и их обжига выполняйте согласно технологическим инструкциям. 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Изготовитель: ОАО «</w:t>
      </w:r>
      <w:proofErr w:type="spellStart"/>
      <w:r>
        <w:rPr>
          <w:sz w:val="28"/>
          <w:szCs w:val="28"/>
        </w:rPr>
        <w:t>Суперметалл</w:t>
      </w:r>
      <w:proofErr w:type="spellEnd"/>
      <w:r>
        <w:rPr>
          <w:sz w:val="28"/>
          <w:szCs w:val="28"/>
        </w:rPr>
        <w:t>».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107005, Москва, 2-я </w:t>
      </w:r>
      <w:proofErr w:type="spellStart"/>
      <w:r>
        <w:rPr>
          <w:sz w:val="28"/>
          <w:szCs w:val="28"/>
        </w:rPr>
        <w:t>Бауманская</w:t>
      </w:r>
      <w:proofErr w:type="spellEnd"/>
      <w:r>
        <w:rPr>
          <w:sz w:val="28"/>
          <w:szCs w:val="28"/>
        </w:rPr>
        <w:t>, 9/23.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Телефон: 261-80-46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Факс: 267-99-44</w:t>
      </w:r>
    </w:p>
    <w:p w:rsidR="00783AF1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Телетайп: </w:t>
      </w:r>
      <w:r w:rsidR="00783AF1">
        <w:rPr>
          <w:sz w:val="28"/>
          <w:szCs w:val="28"/>
        </w:rPr>
        <w:t>113306 Ниобий.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Стоматологический </w:t>
      </w:r>
      <w:proofErr w:type="spellStart"/>
      <w:r>
        <w:rPr>
          <w:b/>
          <w:sz w:val="32"/>
          <w:szCs w:val="32"/>
        </w:rPr>
        <w:t>никель-</w:t>
      </w:r>
      <w:r w:rsidR="00783AF1">
        <w:rPr>
          <w:b/>
          <w:sz w:val="32"/>
          <w:szCs w:val="32"/>
        </w:rPr>
        <w:t>хромовый</w:t>
      </w:r>
      <w:proofErr w:type="spellEnd"/>
      <w:r w:rsidR="00783AF1">
        <w:rPr>
          <w:b/>
          <w:sz w:val="32"/>
          <w:szCs w:val="32"/>
        </w:rPr>
        <w:t xml:space="preserve"> сплав. ТУ 14-134-302-92.</w:t>
      </w:r>
    </w:p>
    <w:p w:rsidR="00783AF1" w:rsidRDefault="00783AF1" w:rsidP="00351BD7">
      <w:pPr>
        <w:jc w:val="both"/>
        <w:rPr>
          <w:b/>
          <w:sz w:val="32"/>
          <w:szCs w:val="32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Применяется для изготовления металлокерамических зубных протезов. Сплав имеет следующие свойства: цвет – белый, плотность – 8,2г/см</w:t>
      </w:r>
      <w:r w:rsidRPr="00783AF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интервал плавки – 1310-1250 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температура литья  - 1420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коэффициент термического расширения в интервале 20-600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14,1* 10</w:t>
      </w:r>
      <w:r w:rsidRPr="00783AF1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град, разрывное удлинение – 15%, предельное удлинение – 360Н/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мм, модуль упругости – 200. 000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/мм</w:t>
      </w:r>
      <w:r w:rsidRPr="00783AF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твёрдость по </w:t>
      </w:r>
      <w:proofErr w:type="spellStart"/>
      <w:r>
        <w:rPr>
          <w:sz w:val="28"/>
          <w:szCs w:val="28"/>
        </w:rPr>
        <w:t>Виккерсу</w:t>
      </w:r>
      <w:proofErr w:type="spellEnd"/>
      <w:r>
        <w:rPr>
          <w:sz w:val="28"/>
          <w:szCs w:val="28"/>
        </w:rPr>
        <w:t xml:space="preserve"> / НУ 10-200 после отливки, 205 – после термообработки.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Химический состав.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Никель – 62%, хром – 23%, молибден – 9%, добавки кремния, углерода, лантаноиды.</w:t>
      </w: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Координаты для контактов: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Россия, 191014</w:t>
      </w:r>
      <w:r w:rsidR="00216FD5">
        <w:rPr>
          <w:sz w:val="28"/>
          <w:szCs w:val="28"/>
        </w:rPr>
        <w:t>, г. Санкт-Петербург, ул. Парадная, 8, ТОО «Стоматологические материалы».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(раб) 8-812-278-91-37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(дом) 8-812-296-19-66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Факс 8-812-110-76-60</w:t>
      </w:r>
    </w:p>
    <w:p w:rsidR="00216FD5" w:rsidRDefault="00216FD5" w:rsidP="00351BD7">
      <w:pPr>
        <w:jc w:val="both"/>
        <w:rPr>
          <w:sz w:val="28"/>
          <w:szCs w:val="28"/>
        </w:rPr>
      </w:pPr>
    </w:p>
    <w:p w:rsidR="00216FD5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Стоматологический кобальто</w:t>
      </w:r>
      <w:r w:rsidR="00216FD5">
        <w:rPr>
          <w:b/>
          <w:sz w:val="32"/>
          <w:szCs w:val="32"/>
        </w:rPr>
        <w:t>хромовый сплав (КХС)</w:t>
      </w:r>
    </w:p>
    <w:p w:rsidR="00216FD5" w:rsidRDefault="00216FD5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ТУ 14-134-302-92.</w:t>
      </w:r>
    </w:p>
    <w:p w:rsidR="00216FD5" w:rsidRDefault="00216FD5" w:rsidP="00351BD7">
      <w:pPr>
        <w:jc w:val="both"/>
        <w:rPr>
          <w:b/>
          <w:sz w:val="32"/>
          <w:szCs w:val="32"/>
        </w:rPr>
      </w:pP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Сплав имеет следующие свойства: цвет белый, плотность – 802 г/см, интервал плавки – 1350-1320</w:t>
      </w:r>
      <w:r w:rsidRPr="00216FD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температура литья – 1460</w:t>
      </w:r>
      <w:r w:rsidRPr="00216FD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коэффициент термического расширения в интервале 20-500 град, С-124 * 10</w:t>
      </w:r>
      <w:r w:rsidRPr="00216FD5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1/град, разрывное удлинение – 8%, предел прочности на разрыв 880 Н / мм </w:t>
      </w:r>
      <w:r w:rsidRPr="00216FD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твёрдость по </w:t>
      </w:r>
      <w:proofErr w:type="spellStart"/>
      <w:r>
        <w:rPr>
          <w:sz w:val="28"/>
          <w:szCs w:val="28"/>
        </w:rPr>
        <w:t>Виккерсу</w:t>
      </w:r>
      <w:proofErr w:type="spellEnd"/>
      <w:r>
        <w:rPr>
          <w:sz w:val="28"/>
          <w:szCs w:val="28"/>
        </w:rPr>
        <w:t xml:space="preserve"> (НУ 10), предел удлинения (0,2 – 600Н/мм </w:t>
      </w:r>
      <w:r w:rsidRPr="00216FD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</w:t>
      </w:r>
      <w:r w:rsidR="004B16CA">
        <w:rPr>
          <w:sz w:val="28"/>
          <w:szCs w:val="28"/>
        </w:rPr>
        <w:t xml:space="preserve">, модуль упругости 211 000 Н/мм </w:t>
      </w:r>
      <w:r w:rsidR="004B16CA" w:rsidRPr="004B16CA">
        <w:rPr>
          <w:sz w:val="28"/>
          <w:szCs w:val="28"/>
          <w:vertAlign w:val="superscript"/>
        </w:rPr>
        <w:t>2</w:t>
      </w:r>
      <w:r w:rsidR="004B16CA">
        <w:rPr>
          <w:sz w:val="28"/>
          <w:szCs w:val="28"/>
        </w:rPr>
        <w:t>.</w:t>
      </w:r>
    </w:p>
    <w:p w:rsidR="004B16CA" w:rsidRDefault="004B16CA" w:rsidP="00351BD7">
      <w:pPr>
        <w:jc w:val="both"/>
        <w:rPr>
          <w:sz w:val="28"/>
          <w:szCs w:val="28"/>
        </w:rPr>
      </w:pPr>
    </w:p>
    <w:p w:rsidR="004B16CA" w:rsidRDefault="004B16C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4B16CA" w:rsidRDefault="004B16CA" w:rsidP="00351BD7">
      <w:pPr>
        <w:jc w:val="both"/>
        <w:rPr>
          <w:sz w:val="28"/>
          <w:szCs w:val="28"/>
        </w:rPr>
      </w:pPr>
    </w:p>
    <w:p w:rsidR="004B16CA" w:rsidRDefault="004B16C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Кобальт </w:t>
      </w:r>
      <w:r w:rsidR="001B27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274F">
        <w:rPr>
          <w:sz w:val="28"/>
          <w:szCs w:val="28"/>
        </w:rPr>
        <w:t>63%,  хром – 28%, молибден – 5%, никель – 3%, прочие элементы – углерод, железо, кремний менее 0,35%.</w:t>
      </w:r>
    </w:p>
    <w:p w:rsidR="001B274F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274F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Контакт:</w:t>
      </w:r>
    </w:p>
    <w:p w:rsidR="001B274F" w:rsidRDefault="001B274F" w:rsidP="00351BD7">
      <w:pPr>
        <w:jc w:val="both"/>
        <w:rPr>
          <w:sz w:val="28"/>
          <w:szCs w:val="28"/>
        </w:rPr>
      </w:pPr>
    </w:p>
    <w:p w:rsidR="001B274F" w:rsidRPr="00005E50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Россия, 191014, г. Санкт-Петербург, ул. Парадная, 8, ТОО «Стоматологические материалы».</w:t>
      </w: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 Михаил Владимирович.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Pr="00005E50" w:rsidRDefault="00005E50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Кобальт-хром-молибден, </w:t>
      </w:r>
      <w:r>
        <w:rPr>
          <w:b/>
          <w:sz w:val="32"/>
          <w:szCs w:val="32"/>
          <w:lang w:val="en-US"/>
        </w:rPr>
        <w:t>BUGODENT</w:t>
      </w:r>
      <w:r w:rsidRPr="00005E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CCS</w:t>
      </w:r>
      <w:r w:rsidRPr="00005E5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vac</w:t>
      </w:r>
      <w:proofErr w:type="spellEnd"/>
      <w:r w:rsidRPr="00005E50">
        <w:rPr>
          <w:b/>
          <w:sz w:val="32"/>
          <w:szCs w:val="32"/>
        </w:rPr>
        <w:t>.</w:t>
      </w:r>
    </w:p>
    <w:p w:rsidR="00005E50" w:rsidRDefault="00005E50" w:rsidP="00351BD7">
      <w:pPr>
        <w:jc w:val="both"/>
        <w:rPr>
          <w:b/>
          <w:sz w:val="32"/>
          <w:szCs w:val="32"/>
          <w:lang w:val="en-US"/>
        </w:rPr>
      </w:pP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Является аналогом широко распространённого классического стоматологического материала (сплава) </w:t>
      </w:r>
      <w:proofErr w:type="spellStart"/>
      <w:r>
        <w:rPr>
          <w:sz w:val="28"/>
          <w:szCs w:val="28"/>
          <w:lang w:val="en-US"/>
        </w:rPr>
        <w:t>Vitallium</w:t>
      </w:r>
      <w:proofErr w:type="spellEnd"/>
      <w:r>
        <w:rPr>
          <w:sz w:val="28"/>
          <w:szCs w:val="28"/>
        </w:rPr>
        <w:t xml:space="preserve"> и предназначен для изготовления цельнолитых высоконагружаемых съёмных </w:t>
      </w:r>
      <w:proofErr w:type="spellStart"/>
      <w:r>
        <w:rPr>
          <w:sz w:val="28"/>
          <w:szCs w:val="28"/>
        </w:rPr>
        <w:t>бюгельных</w:t>
      </w:r>
      <w:proofErr w:type="spellEnd"/>
      <w:r>
        <w:rPr>
          <w:sz w:val="28"/>
          <w:szCs w:val="28"/>
        </w:rPr>
        <w:t xml:space="preserve"> протезов, </w:t>
      </w:r>
      <w:proofErr w:type="spellStart"/>
      <w:r>
        <w:rPr>
          <w:sz w:val="28"/>
          <w:szCs w:val="28"/>
        </w:rPr>
        <w:t>шинирующих</w:t>
      </w:r>
      <w:proofErr w:type="spellEnd"/>
      <w:r>
        <w:rPr>
          <w:sz w:val="28"/>
          <w:szCs w:val="28"/>
        </w:rPr>
        <w:t xml:space="preserve"> аппаратов, </w:t>
      </w:r>
      <w:proofErr w:type="spellStart"/>
      <w:r>
        <w:rPr>
          <w:sz w:val="28"/>
          <w:szCs w:val="28"/>
        </w:rPr>
        <w:t>кламмеров</w:t>
      </w:r>
      <w:proofErr w:type="spellEnd"/>
      <w:r>
        <w:rPr>
          <w:sz w:val="28"/>
          <w:szCs w:val="28"/>
        </w:rPr>
        <w:t>, коронок, мостов.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AB07D8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ХК63НМУ отличается от состава сплава </w:t>
      </w:r>
      <w:proofErr w:type="spellStart"/>
      <w:r>
        <w:rPr>
          <w:sz w:val="28"/>
          <w:szCs w:val="28"/>
          <w:lang w:val="en-US"/>
        </w:rPr>
        <w:t>Vitallium</w:t>
      </w:r>
      <w:proofErr w:type="spellEnd"/>
      <w:r>
        <w:rPr>
          <w:sz w:val="28"/>
          <w:szCs w:val="28"/>
        </w:rPr>
        <w:t xml:space="preserve"> большим</w:t>
      </w:r>
      <w:r w:rsidR="00AB07D8" w:rsidRPr="00AB07D8">
        <w:rPr>
          <w:sz w:val="28"/>
          <w:szCs w:val="28"/>
        </w:rPr>
        <w:t xml:space="preserve">  </w:t>
      </w:r>
      <w:r w:rsidR="00AB07D8">
        <w:rPr>
          <w:sz w:val="28"/>
          <w:szCs w:val="28"/>
        </w:rPr>
        <w:t>на 1% содержанием никеля, 27% хрома, 56% молибдена, 3,5% никеля, кремний, марганец, углерод, остальное - кобальт.</w:t>
      </w:r>
    </w:p>
    <w:p w:rsidR="00AB07D8" w:rsidRDefault="00AB07D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Тождественен основному химическому составу сплава КХС, но выплавляется по специальной технологии в высоком вакууме (10</w:t>
      </w:r>
      <w:r w:rsidRPr="00AB07D8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ст.), на чистых шихтовых материалах с очень узкими пределами отклонения составляющие прочностные характеристики – высокий предел прочности и пластичности при умеренной твёрдости.</w:t>
      </w:r>
    </w:p>
    <w:p w:rsidR="00AB07D8" w:rsidRDefault="00AB07D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Прочная окисная плёнка, образующаяся на поверхности сплава, позволяет наносить на сплав керамические покрытия с ТКЛР в интервале температур 25-500</w:t>
      </w:r>
      <w:r w:rsidRPr="00AB07D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13,8-14,5 * 10</w:t>
      </w:r>
      <w:r w:rsidRPr="00AB07D8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/</w:t>
      </w:r>
      <w:r w:rsidRPr="00AB07D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Рекомендуемая фарфоровая масса </w:t>
      </w:r>
      <w:r>
        <w:rPr>
          <w:sz w:val="28"/>
          <w:szCs w:val="28"/>
          <w:lang w:val="en-US"/>
        </w:rPr>
        <w:t>HTS</w:t>
      </w:r>
      <w:r w:rsidRPr="00DB16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>
        <w:rPr>
          <w:sz w:val="28"/>
          <w:szCs w:val="28"/>
        </w:rPr>
        <w:t>. Возможно применение фарфоровой массы</w:t>
      </w:r>
      <w:r w:rsidR="00DB1616">
        <w:rPr>
          <w:sz w:val="28"/>
          <w:szCs w:val="28"/>
        </w:rPr>
        <w:t xml:space="preserve"> «Радуга России» и </w:t>
      </w:r>
      <w:proofErr w:type="spellStart"/>
      <w:r w:rsidR="00DB1616">
        <w:rPr>
          <w:sz w:val="28"/>
          <w:szCs w:val="28"/>
        </w:rPr>
        <w:t>ситалловой</w:t>
      </w:r>
      <w:proofErr w:type="spellEnd"/>
      <w:r w:rsidR="00DB1616">
        <w:rPr>
          <w:sz w:val="28"/>
          <w:szCs w:val="28"/>
        </w:rPr>
        <w:t xml:space="preserve"> массы «</w:t>
      </w:r>
      <w:proofErr w:type="spellStart"/>
      <w:r w:rsidR="00DB1616">
        <w:rPr>
          <w:sz w:val="28"/>
          <w:szCs w:val="28"/>
        </w:rPr>
        <w:t>Симет</w:t>
      </w:r>
      <w:proofErr w:type="spellEnd"/>
      <w:r w:rsidR="00DB1616">
        <w:rPr>
          <w:sz w:val="28"/>
          <w:szCs w:val="28"/>
        </w:rPr>
        <w:t>».</w:t>
      </w:r>
    </w:p>
    <w:p w:rsidR="00DB1616" w:rsidRDefault="00DB1616" w:rsidP="00351BD7">
      <w:pPr>
        <w:jc w:val="both"/>
        <w:rPr>
          <w:sz w:val="28"/>
          <w:szCs w:val="28"/>
        </w:rPr>
      </w:pPr>
    </w:p>
    <w:p w:rsidR="00DB1616" w:rsidRDefault="00DB1616" w:rsidP="00351B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Технические характеристики сплава.</w:t>
      </w:r>
    </w:p>
    <w:p w:rsidR="00EF63B1" w:rsidRDefault="00EF63B1" w:rsidP="00351BD7">
      <w:pPr>
        <w:jc w:val="both"/>
        <w:rPr>
          <w:sz w:val="28"/>
          <w:szCs w:val="28"/>
          <w:lang w:val="en-US"/>
        </w:rPr>
      </w:pP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Интервал плавления                                                         1350-1380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Температура разливки                                                      1450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Плотность                                                                          8,35 г/см</w:t>
      </w:r>
      <w:r w:rsidRPr="00EF63B1">
        <w:rPr>
          <w:sz w:val="28"/>
          <w:szCs w:val="28"/>
          <w:vertAlign w:val="superscript"/>
        </w:rPr>
        <w:t>3</w:t>
      </w:r>
    </w:p>
    <w:p w:rsidR="00EF63B1" w:rsidRDefault="00EF63B1" w:rsidP="00351BD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Модуль упругости                                                            235кН/мм</w:t>
      </w:r>
      <w:r w:rsidRPr="00EF63B1">
        <w:rPr>
          <w:sz w:val="28"/>
          <w:szCs w:val="28"/>
          <w:vertAlign w:val="superscript"/>
        </w:rPr>
        <w:t>2</w:t>
      </w:r>
    </w:p>
    <w:p w:rsidR="00EF63B1" w:rsidRP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Предел прочности не менее                                             0,8 кН/мм</w:t>
      </w:r>
      <w:r w:rsidRPr="00EF63B1">
        <w:rPr>
          <w:sz w:val="28"/>
          <w:szCs w:val="28"/>
          <w:vertAlign w:val="superscript"/>
        </w:rPr>
        <w:t>2</w:t>
      </w:r>
    </w:p>
    <w:p w:rsidR="00DB1616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Предел пластичности (0,2%) не менее                           0,6 кН/мм</w:t>
      </w:r>
      <w:r w:rsidRPr="00EF63B1">
        <w:rPr>
          <w:sz w:val="28"/>
          <w:szCs w:val="28"/>
          <w:vertAlign w:val="superscript"/>
        </w:rPr>
        <w:t>2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Относительное удлинение не менее                               7%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Твердость                                                                           360 НВ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ТКЛР в интервале 25-500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14,5* 10</w:t>
      </w:r>
      <w:r w:rsidRPr="00EF63B1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 1/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Цвет – белый</w:t>
      </w:r>
    </w:p>
    <w:p w:rsidR="00EF63B1" w:rsidRPr="00615A3E" w:rsidRDefault="00EF63B1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ISO</w:t>
      </w:r>
      <w:r w:rsidRPr="00615A3E">
        <w:rPr>
          <w:sz w:val="28"/>
          <w:szCs w:val="28"/>
          <w:lang w:val="en-US"/>
        </w:rPr>
        <w:t xml:space="preserve"> 6871-87</w:t>
      </w:r>
      <w:r w:rsidR="00615A3E" w:rsidRPr="00615A3E">
        <w:rPr>
          <w:sz w:val="28"/>
          <w:szCs w:val="28"/>
          <w:lang w:val="en-US"/>
        </w:rPr>
        <w:t xml:space="preserve">; </w:t>
      </w:r>
      <w:r w:rsidR="00615A3E">
        <w:rPr>
          <w:sz w:val="28"/>
          <w:szCs w:val="28"/>
        </w:rPr>
        <w:t>ТУ</w:t>
      </w:r>
      <w:r w:rsidR="00615A3E" w:rsidRPr="00615A3E">
        <w:rPr>
          <w:sz w:val="28"/>
          <w:szCs w:val="28"/>
          <w:lang w:val="en-US"/>
        </w:rPr>
        <w:t xml:space="preserve">-14-1-4900-90: </w:t>
      </w:r>
      <w:r w:rsidR="00615A3E">
        <w:rPr>
          <w:sz w:val="28"/>
          <w:szCs w:val="28"/>
          <w:lang w:val="en-US"/>
        </w:rPr>
        <w:t>DIN</w:t>
      </w:r>
      <w:r w:rsidR="00615A3E" w:rsidRPr="00615A3E">
        <w:rPr>
          <w:sz w:val="28"/>
          <w:szCs w:val="28"/>
          <w:lang w:val="en-US"/>
        </w:rPr>
        <w:t xml:space="preserve"> 13912: </w:t>
      </w:r>
      <w:r w:rsidR="00615A3E">
        <w:rPr>
          <w:sz w:val="28"/>
          <w:szCs w:val="28"/>
          <w:lang w:val="en-US"/>
        </w:rPr>
        <w:t>BS</w:t>
      </w:r>
      <w:r w:rsidR="00615A3E" w:rsidRPr="00615A3E">
        <w:rPr>
          <w:sz w:val="28"/>
          <w:szCs w:val="28"/>
          <w:lang w:val="en-US"/>
        </w:rPr>
        <w:t xml:space="preserve"> 3366</w:t>
      </w:r>
      <w:r w:rsidR="00615A3E">
        <w:rPr>
          <w:sz w:val="28"/>
          <w:szCs w:val="28"/>
          <w:lang w:val="en-US"/>
        </w:rPr>
        <w:t xml:space="preserve"> Part</w:t>
      </w:r>
      <w:r w:rsidR="00615A3E" w:rsidRPr="00615A3E">
        <w:rPr>
          <w:sz w:val="28"/>
          <w:szCs w:val="28"/>
          <w:lang w:val="en-US"/>
        </w:rPr>
        <w:t xml:space="preserve"> 1: 1988</w:t>
      </w:r>
    </w:p>
    <w:p w:rsidR="00615A3E" w:rsidRDefault="00615A3E" w:rsidP="00351BD7">
      <w:pPr>
        <w:jc w:val="both"/>
        <w:rPr>
          <w:sz w:val="28"/>
          <w:szCs w:val="28"/>
        </w:rPr>
      </w:pP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Способ использования.</w:t>
      </w:r>
    </w:p>
    <w:p w:rsidR="00615A3E" w:rsidRDefault="00615A3E" w:rsidP="00351BD7">
      <w:pPr>
        <w:jc w:val="both"/>
        <w:rPr>
          <w:sz w:val="28"/>
          <w:szCs w:val="28"/>
        </w:rPr>
      </w:pP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Оптимальным способом изготовления стоматологических протезов из сплава </w:t>
      </w:r>
      <w:proofErr w:type="spellStart"/>
      <w:r>
        <w:rPr>
          <w:sz w:val="28"/>
          <w:szCs w:val="28"/>
          <w:lang w:val="en-US"/>
        </w:rPr>
        <w:t>Bugodent</w:t>
      </w:r>
      <w:proofErr w:type="spellEnd"/>
      <w:r w:rsidRPr="00615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CCS</w:t>
      </w:r>
      <w:r w:rsidRPr="00615A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является метод центробежного литья по выплавляемым моделям.</w:t>
      </w: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получения качественных отливок: формируйте </w:t>
      </w:r>
      <w:proofErr w:type="spellStart"/>
      <w:r>
        <w:rPr>
          <w:sz w:val="28"/>
          <w:szCs w:val="28"/>
        </w:rPr>
        <w:t>литниковую</w:t>
      </w:r>
      <w:proofErr w:type="spellEnd"/>
      <w:r>
        <w:rPr>
          <w:sz w:val="28"/>
          <w:szCs w:val="28"/>
        </w:rPr>
        <w:t xml:space="preserve"> систему восковой модели каналами диаметром 3-4 мм  и включайте в неё газоотводные каналы, </w:t>
      </w:r>
      <w:r w:rsidR="003A1B66">
        <w:rPr>
          <w:sz w:val="28"/>
          <w:szCs w:val="28"/>
        </w:rPr>
        <w:t>обязательно разогревайте форму перед заливкой в неё жидкого металла до температуры 1000</w:t>
      </w:r>
      <w:r w:rsidR="003A1B66" w:rsidRPr="003A1B66">
        <w:rPr>
          <w:sz w:val="28"/>
          <w:szCs w:val="28"/>
          <w:vertAlign w:val="superscript"/>
        </w:rPr>
        <w:t>0</w:t>
      </w:r>
      <w:r w:rsidR="003A1B66">
        <w:rPr>
          <w:sz w:val="28"/>
          <w:szCs w:val="28"/>
        </w:rPr>
        <w:t>С, расплавление металла ведите в форсированном режиме, рекомендуемая температура разливки 1450</w:t>
      </w:r>
      <w:r w:rsidR="003A1B66" w:rsidRPr="003A1B66">
        <w:rPr>
          <w:sz w:val="28"/>
          <w:szCs w:val="28"/>
          <w:vertAlign w:val="superscript"/>
        </w:rPr>
        <w:t>0</w:t>
      </w:r>
      <w:r w:rsidR="003A1B66">
        <w:rPr>
          <w:sz w:val="28"/>
          <w:szCs w:val="28"/>
        </w:rPr>
        <w:t>С. АО «Дина».</w:t>
      </w:r>
    </w:p>
    <w:p w:rsidR="003A1B66" w:rsidRDefault="003A1B66" w:rsidP="00351BD7">
      <w:pPr>
        <w:jc w:val="both"/>
        <w:rPr>
          <w:sz w:val="28"/>
          <w:szCs w:val="28"/>
        </w:rPr>
      </w:pPr>
    </w:p>
    <w:p w:rsidR="003A1B66" w:rsidRDefault="003A1B66" w:rsidP="00351BD7">
      <w:pPr>
        <w:jc w:val="both"/>
        <w:rPr>
          <w:sz w:val="28"/>
          <w:szCs w:val="28"/>
        </w:rPr>
      </w:pPr>
    </w:p>
    <w:p w:rsidR="003A1B66" w:rsidRDefault="003A1B66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Каталог сплавов для стоматологии, изготовляемых </w:t>
      </w:r>
    </w:p>
    <w:p w:rsidR="003A1B66" w:rsidRDefault="003A1B66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АООТ «</w:t>
      </w:r>
      <w:proofErr w:type="spellStart"/>
      <w:r>
        <w:rPr>
          <w:b/>
          <w:sz w:val="32"/>
          <w:szCs w:val="32"/>
        </w:rPr>
        <w:t>Суперметалл</w:t>
      </w:r>
      <w:proofErr w:type="spellEnd"/>
      <w:r>
        <w:rPr>
          <w:b/>
          <w:sz w:val="32"/>
          <w:szCs w:val="32"/>
        </w:rPr>
        <w:t>».</w:t>
      </w:r>
    </w:p>
    <w:p w:rsidR="003A1B66" w:rsidRDefault="003A1B66" w:rsidP="00351BD7">
      <w:pPr>
        <w:jc w:val="both"/>
        <w:rPr>
          <w:b/>
          <w:sz w:val="32"/>
          <w:szCs w:val="32"/>
        </w:rPr>
      </w:pPr>
    </w:p>
    <w:p w:rsidR="003A1B66" w:rsidRDefault="003A1B66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FF9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открытого типа «</w:t>
      </w:r>
      <w:proofErr w:type="spellStart"/>
      <w:r>
        <w:rPr>
          <w:sz w:val="28"/>
          <w:szCs w:val="28"/>
        </w:rPr>
        <w:t>Суперметалл</w:t>
      </w:r>
      <w:proofErr w:type="spellEnd"/>
      <w:r>
        <w:rPr>
          <w:sz w:val="28"/>
          <w:szCs w:val="28"/>
        </w:rPr>
        <w:t xml:space="preserve">» металлургический завод, специализирующийся на изготовлении металлопродукции специального назначения: </w:t>
      </w:r>
      <w:r w:rsidR="00906FF9">
        <w:rPr>
          <w:sz w:val="28"/>
          <w:szCs w:val="28"/>
        </w:rPr>
        <w:t xml:space="preserve">прецизионных, жаропрочных, жаростойких, нержавеющих инструментах, а также других марок сталей и сплавов. </w:t>
      </w:r>
    </w:p>
    <w:p w:rsidR="00906FF9" w:rsidRDefault="00906FF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Опыт производства жаропрочных и коррозионных сплавов позволил разработать в 1987 году первый сплав для стоматологии. Разработанный КХС получил название «</w:t>
      </w:r>
      <w:proofErr w:type="spellStart"/>
      <w:r>
        <w:rPr>
          <w:sz w:val="28"/>
          <w:szCs w:val="28"/>
        </w:rPr>
        <w:t>Бюгодент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  <w:lang w:val="en-US"/>
        </w:rPr>
        <w:t>CCS</w:t>
      </w:r>
      <w:r w:rsidRPr="00906F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. Он предназначен для изготовления высоконагружаемых съёмных </w:t>
      </w:r>
      <w:proofErr w:type="spellStart"/>
      <w:r>
        <w:rPr>
          <w:sz w:val="28"/>
          <w:szCs w:val="28"/>
        </w:rPr>
        <w:t>бюгельных</w:t>
      </w:r>
      <w:proofErr w:type="spellEnd"/>
      <w:r>
        <w:rPr>
          <w:sz w:val="28"/>
          <w:szCs w:val="28"/>
        </w:rPr>
        <w:t xml:space="preserve"> протезов (СБП), </w:t>
      </w:r>
      <w:proofErr w:type="spellStart"/>
      <w:r>
        <w:rPr>
          <w:sz w:val="28"/>
          <w:szCs w:val="28"/>
        </w:rPr>
        <w:t>шинирующих</w:t>
      </w:r>
      <w:proofErr w:type="spellEnd"/>
      <w:r>
        <w:rPr>
          <w:sz w:val="28"/>
          <w:szCs w:val="28"/>
        </w:rPr>
        <w:t xml:space="preserve"> аппаратов, </w:t>
      </w:r>
      <w:proofErr w:type="spellStart"/>
      <w:r>
        <w:rPr>
          <w:sz w:val="28"/>
          <w:szCs w:val="28"/>
        </w:rPr>
        <w:t>кламмеров</w:t>
      </w:r>
      <w:proofErr w:type="spellEnd"/>
      <w:r>
        <w:rPr>
          <w:sz w:val="28"/>
          <w:szCs w:val="28"/>
        </w:rPr>
        <w:t>, мостов.</w:t>
      </w:r>
    </w:p>
    <w:p w:rsidR="00906FF9" w:rsidRDefault="00906FF9" w:rsidP="00351BD7">
      <w:pPr>
        <w:jc w:val="both"/>
        <w:rPr>
          <w:sz w:val="28"/>
          <w:szCs w:val="28"/>
        </w:rPr>
      </w:pPr>
    </w:p>
    <w:p w:rsidR="00906FF9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Кобальтохромовые сплавы для изготовления литых съёмных зубных протезов.</w:t>
      </w:r>
    </w:p>
    <w:p w:rsidR="00906FF9" w:rsidRDefault="00906FF9" w:rsidP="00351BD7">
      <w:pPr>
        <w:jc w:val="both"/>
        <w:rPr>
          <w:b/>
          <w:sz w:val="32"/>
          <w:szCs w:val="32"/>
        </w:rPr>
      </w:pPr>
    </w:p>
    <w:p w:rsidR="00906FF9" w:rsidRDefault="00906FF9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Бюгодент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CCS</w:t>
      </w:r>
      <w:r w:rsidRPr="00906F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– основные компоненты: 63% кобальта, 27% </w:t>
      </w:r>
      <w:r w:rsidR="008123BC">
        <w:rPr>
          <w:sz w:val="28"/>
          <w:szCs w:val="28"/>
        </w:rPr>
        <w:t>хрома, 5% молибдена.</w:t>
      </w:r>
    </w:p>
    <w:p w:rsidR="008123BC" w:rsidRDefault="008123B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Сплав абсолютно тождественен основному химическому составу известного отечественного сплава КХС. В отличии от КХС выплавляется из </w:t>
      </w:r>
      <w:proofErr w:type="spellStart"/>
      <w:r>
        <w:rPr>
          <w:sz w:val="28"/>
          <w:szCs w:val="28"/>
        </w:rPr>
        <w:t>читых</w:t>
      </w:r>
      <w:proofErr w:type="spellEnd"/>
      <w:r>
        <w:rPr>
          <w:sz w:val="28"/>
          <w:szCs w:val="28"/>
        </w:rPr>
        <w:t xml:space="preserve"> шихтовых материалов в высоком вакууме с узкими пределами отклонений составляющих компонентов. Сплав имеет прекрасное сочетание механических свойств  и высокий предел прочности и пластичности в сочетании с умеренной твёрдостью.</w:t>
      </w:r>
    </w:p>
    <w:p w:rsidR="007B7387" w:rsidRDefault="008123BC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Бюгодент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CCN</w:t>
      </w:r>
      <w:r w:rsidRPr="008123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– основные компоненты: </w:t>
      </w:r>
      <w:r w:rsidR="007B7387">
        <w:rPr>
          <w:sz w:val="28"/>
          <w:szCs w:val="28"/>
        </w:rPr>
        <w:t>65% кобальта, 28% хрома, 5% молибдена.</w:t>
      </w:r>
    </w:p>
    <w:p w:rsidR="007B7387" w:rsidRDefault="007B738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Сплав в сравнении с предыдущим сплавом имеет повышенное содержание углерода и не имеет в своём составе никеля. Полностью соответствует самым строгим медицинским стандартам европейских стран. Прочностные параметры за счёт повышенного содержания углерода высокие.</w:t>
      </w:r>
    </w:p>
    <w:p w:rsidR="007B7387" w:rsidRDefault="007B7387" w:rsidP="00351BD7">
      <w:pPr>
        <w:ind w:left="510"/>
        <w:jc w:val="both"/>
        <w:rPr>
          <w:sz w:val="28"/>
          <w:szCs w:val="28"/>
        </w:rPr>
      </w:pPr>
    </w:p>
    <w:p w:rsidR="007B7387" w:rsidRPr="006027FD" w:rsidRDefault="007B7387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Бюгодент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CCF</w:t>
      </w:r>
      <w:r w:rsidRPr="007B73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 w:rsidRPr="007B7387">
        <w:rPr>
          <w:sz w:val="28"/>
          <w:szCs w:val="28"/>
        </w:rPr>
        <w:t xml:space="preserve"> – </w:t>
      </w:r>
      <w:r>
        <w:rPr>
          <w:sz w:val="28"/>
          <w:szCs w:val="28"/>
        </w:rPr>
        <w:t>основные компоненты: 33% кобальта, 30% хрома, 29% железа, 5% молибдена.</w:t>
      </w:r>
    </w:p>
    <w:p w:rsidR="006027FD" w:rsidRDefault="006027F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Коррозионно-стойкий сплав, обладающий хорошими механическими и литейными свойствами, которые соответствуют требованиям стандарта </w:t>
      </w:r>
      <w:r>
        <w:rPr>
          <w:sz w:val="28"/>
          <w:szCs w:val="28"/>
          <w:lang w:val="en-US"/>
        </w:rPr>
        <w:t>DIN</w:t>
      </w:r>
      <w:r w:rsidRPr="006027FD">
        <w:rPr>
          <w:sz w:val="28"/>
          <w:szCs w:val="28"/>
        </w:rPr>
        <w:t xml:space="preserve"> 13912</w:t>
      </w:r>
      <w:r>
        <w:rPr>
          <w:sz w:val="28"/>
          <w:szCs w:val="28"/>
        </w:rPr>
        <w:t>. Соответствует медицинским стандартам европейских стран. Аналогом немецкого сплава «</w:t>
      </w:r>
      <w:proofErr w:type="spellStart"/>
      <w:r>
        <w:rPr>
          <w:sz w:val="28"/>
          <w:szCs w:val="28"/>
        </w:rPr>
        <w:t>Вирокаст</w:t>
      </w:r>
      <w:proofErr w:type="spellEnd"/>
      <w:r>
        <w:rPr>
          <w:sz w:val="28"/>
          <w:szCs w:val="28"/>
        </w:rPr>
        <w:t>» фирмы «</w:t>
      </w:r>
      <w:proofErr w:type="spellStart"/>
      <w:r>
        <w:rPr>
          <w:sz w:val="28"/>
          <w:szCs w:val="28"/>
        </w:rPr>
        <w:t>Бего</w:t>
      </w:r>
      <w:proofErr w:type="spellEnd"/>
      <w:r>
        <w:rPr>
          <w:sz w:val="28"/>
          <w:szCs w:val="28"/>
        </w:rPr>
        <w:t>».</w:t>
      </w:r>
    </w:p>
    <w:p w:rsidR="006027FD" w:rsidRDefault="006027F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Кобальтохромовый сплав для изготовления металлокерамических зубных протезов.</w:t>
      </w: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α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CB</w:t>
      </w:r>
      <w:r w:rsidRPr="006027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– основные компоненты: 66,5% кобальта, 27% хрома, </w:t>
      </w:r>
      <w:r w:rsidR="00F512C3">
        <w:rPr>
          <w:sz w:val="28"/>
          <w:szCs w:val="28"/>
        </w:rPr>
        <w:t>5% молибдена.</w:t>
      </w:r>
    </w:p>
    <w:p w:rsidR="00F512C3" w:rsidRDefault="00F512C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Сплав предназначен для изготовления литых металлических каркасов под нанесение фарфоровых покрытий. Окисная плёнка, образующаяся  на поверхности сплавов, позволяет наносить керамические или </w:t>
      </w:r>
      <w:proofErr w:type="spellStart"/>
      <w:r>
        <w:rPr>
          <w:sz w:val="28"/>
          <w:szCs w:val="28"/>
        </w:rPr>
        <w:t>ситалловые</w:t>
      </w:r>
      <w:proofErr w:type="spellEnd"/>
      <w:r>
        <w:rPr>
          <w:sz w:val="28"/>
          <w:szCs w:val="28"/>
        </w:rPr>
        <w:t xml:space="preserve"> покрытия с ТКЛР в интервале температур 25-500</w:t>
      </w:r>
      <w:r w:rsidRPr="00F512C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13,5-14,2 * 10</w:t>
      </w:r>
      <w:r w:rsidRPr="00F512C3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 Аналог немецкого сплава «</w:t>
      </w:r>
      <w:proofErr w:type="spellStart"/>
      <w:r>
        <w:rPr>
          <w:sz w:val="28"/>
          <w:szCs w:val="28"/>
        </w:rPr>
        <w:t>Бондилой</w:t>
      </w:r>
      <w:proofErr w:type="spellEnd"/>
      <w:r>
        <w:rPr>
          <w:sz w:val="28"/>
          <w:szCs w:val="28"/>
        </w:rPr>
        <w:t>» фирмы «</w:t>
      </w:r>
      <w:proofErr w:type="spellStart"/>
      <w:r>
        <w:rPr>
          <w:sz w:val="28"/>
          <w:szCs w:val="28"/>
        </w:rPr>
        <w:t>Крупп</w:t>
      </w:r>
      <w:proofErr w:type="spellEnd"/>
      <w:r>
        <w:rPr>
          <w:sz w:val="28"/>
          <w:szCs w:val="28"/>
        </w:rPr>
        <w:t>».</w:t>
      </w:r>
    </w:p>
    <w:p w:rsidR="000A509D" w:rsidRDefault="000A509D" w:rsidP="00351BD7">
      <w:pPr>
        <w:jc w:val="both"/>
        <w:rPr>
          <w:sz w:val="28"/>
          <w:szCs w:val="28"/>
        </w:rPr>
      </w:pPr>
    </w:p>
    <w:p w:rsidR="000A509D" w:rsidRDefault="000A509D" w:rsidP="00351BD7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Никельхромовые</w:t>
      </w:r>
      <w:proofErr w:type="spellEnd"/>
      <w:r>
        <w:rPr>
          <w:b/>
          <w:sz w:val="32"/>
          <w:szCs w:val="32"/>
        </w:rPr>
        <w:t xml:space="preserve"> сплавы для изготовления металлокерамических зубных протезов.</w:t>
      </w:r>
    </w:p>
    <w:p w:rsidR="000A509D" w:rsidRDefault="000A509D" w:rsidP="00351BD7">
      <w:pPr>
        <w:jc w:val="both"/>
        <w:rPr>
          <w:b/>
          <w:sz w:val="32"/>
          <w:szCs w:val="32"/>
        </w:rPr>
      </w:pPr>
    </w:p>
    <w:p w:rsidR="000A509D" w:rsidRDefault="000A509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содержащие бериллий и галлий зубопротезные сплавы на </w:t>
      </w:r>
      <w:proofErr w:type="spellStart"/>
      <w:r>
        <w:rPr>
          <w:sz w:val="28"/>
          <w:szCs w:val="28"/>
        </w:rPr>
        <w:t>никельхромовой</w:t>
      </w:r>
      <w:proofErr w:type="spellEnd"/>
      <w:r>
        <w:rPr>
          <w:sz w:val="28"/>
          <w:szCs w:val="28"/>
        </w:rPr>
        <w:t xml:space="preserve"> основе для качественных металлокерамических коронок и нагруженных мостов. Сплавы сочетают высокую твёрдость и прочность, с высокой пластичностью.  Изделия из них легко шлифуются и полируются. Сплавы обладают хорошими литейными свойствами, имеют в своём составе рафинирующие добавки, что позволяет не только получать качественную отливку при литье в высокочастотных индукционных </w:t>
      </w:r>
      <w:r w:rsidR="007326DD">
        <w:rPr>
          <w:sz w:val="28"/>
          <w:szCs w:val="28"/>
        </w:rPr>
        <w:t>плавильных машинах, но и использовать до 30% литников повторно в новых плавках.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26DD" w:rsidRDefault="007326DD" w:rsidP="00351BD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НХ </w:t>
      </w:r>
      <w:proofErr w:type="spellStart"/>
      <w:r>
        <w:rPr>
          <w:sz w:val="28"/>
          <w:szCs w:val="28"/>
        </w:rPr>
        <w:t>Дент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NS</w:t>
      </w:r>
      <w:r w:rsidRPr="007326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– основные компоненты сплава: 62% никеля, 25% хрома, 10% молибдена.</w:t>
      </w:r>
    </w:p>
    <w:p w:rsidR="007326DD" w:rsidRDefault="007326DD" w:rsidP="00351BD7">
      <w:pPr>
        <w:ind w:hanging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Один из самых популярных сплавов. Обладает высокой стабильностью формы и минимальной усадкой, что позволяет производить отливку длинных мостов в один приём. Аналог сплава «</w:t>
      </w:r>
      <w:proofErr w:type="spellStart"/>
      <w:r>
        <w:rPr>
          <w:sz w:val="28"/>
          <w:szCs w:val="28"/>
        </w:rPr>
        <w:t>Вирон</w:t>
      </w:r>
      <w:proofErr w:type="spellEnd"/>
      <w:r>
        <w:rPr>
          <w:sz w:val="28"/>
          <w:szCs w:val="28"/>
        </w:rPr>
        <w:t xml:space="preserve"> 88» фирмы «</w:t>
      </w:r>
      <w:proofErr w:type="spellStart"/>
      <w:r>
        <w:rPr>
          <w:sz w:val="28"/>
          <w:szCs w:val="28"/>
        </w:rPr>
        <w:t>Бего</w:t>
      </w:r>
      <w:proofErr w:type="spellEnd"/>
      <w:r>
        <w:rPr>
          <w:sz w:val="28"/>
          <w:szCs w:val="28"/>
        </w:rPr>
        <w:t>».</w:t>
      </w:r>
    </w:p>
    <w:p w:rsidR="007326DD" w:rsidRDefault="007326DD" w:rsidP="00351BD7">
      <w:pPr>
        <w:ind w:hanging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326DD" w:rsidRP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НХ </w:t>
      </w:r>
      <w:proofErr w:type="spellStart"/>
      <w:r>
        <w:rPr>
          <w:sz w:val="28"/>
          <w:szCs w:val="28"/>
        </w:rPr>
        <w:t>Дент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NL</w:t>
      </w:r>
      <w:r w:rsidRPr="007326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 xml:space="preserve"> – основные компоненты сплава: 61% никеля, 25%  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хрома, 9,5% молибдена.</w:t>
      </w:r>
    </w:p>
    <w:p w:rsidR="00A32AE2" w:rsidRPr="00A32AE2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Модификация сплава НХ </w:t>
      </w:r>
      <w:proofErr w:type="spellStart"/>
      <w:r>
        <w:rPr>
          <w:sz w:val="28"/>
          <w:szCs w:val="28"/>
        </w:rPr>
        <w:t>Дент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NS</w:t>
      </w:r>
      <w:r w:rsidRPr="007326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vac</w:t>
      </w:r>
      <w:proofErr w:type="spellEnd"/>
      <w:r>
        <w:rPr>
          <w:sz w:val="28"/>
          <w:szCs w:val="28"/>
        </w:rPr>
        <w:t>, обладающая повышенной прочностью</w:t>
      </w:r>
      <w:r w:rsidR="00666374">
        <w:rPr>
          <w:sz w:val="28"/>
          <w:szCs w:val="28"/>
        </w:rPr>
        <w:t xml:space="preserve">, </w:t>
      </w:r>
      <w:proofErr w:type="spellStart"/>
      <w:r w:rsidR="00666374">
        <w:rPr>
          <w:sz w:val="28"/>
          <w:szCs w:val="28"/>
        </w:rPr>
        <w:t>жидкотекучестью</w:t>
      </w:r>
      <w:proofErr w:type="spellEnd"/>
      <w:r w:rsidR="00666374">
        <w:rPr>
          <w:sz w:val="28"/>
          <w:szCs w:val="28"/>
        </w:rPr>
        <w:t xml:space="preserve"> и пониженной температурой плавления. Обладает прекрасными литейными свойствами, позволяющие получать отливки с тонкой стенкой, тонкими каркасами и промежутками, что в свою очередь позволяет производить минимальную обточку зубов у пациента, а также снизить расход сплава для отливки протезов. </w:t>
      </w: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D93A82" w:rsidRDefault="00A32AE2" w:rsidP="00351BD7">
      <w:pPr>
        <w:jc w:val="both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</w:rPr>
        <w:t>Железо-никель-хромовые</w:t>
      </w:r>
      <w:proofErr w:type="spellEnd"/>
      <w:r>
        <w:rPr>
          <w:b/>
          <w:sz w:val="32"/>
          <w:szCs w:val="32"/>
        </w:rPr>
        <w:t xml:space="preserve"> сплавы  для изготовления литых элементов зубных протезов.</w:t>
      </w:r>
    </w:p>
    <w:p w:rsidR="00D93A82" w:rsidRDefault="00D93A82" w:rsidP="00351BD7">
      <w:pPr>
        <w:jc w:val="both"/>
        <w:rPr>
          <w:b/>
          <w:sz w:val="32"/>
          <w:szCs w:val="32"/>
          <w:lang w:val="en-US"/>
        </w:rPr>
      </w:pPr>
    </w:p>
    <w:p w:rsidR="004E35A8" w:rsidRDefault="004E35A8" w:rsidP="00351BD7">
      <w:pPr>
        <w:jc w:val="both"/>
        <w:rPr>
          <w:sz w:val="28"/>
          <w:szCs w:val="28"/>
        </w:rPr>
      </w:pPr>
      <w:r w:rsidRPr="004E35A8">
        <w:rPr>
          <w:sz w:val="28"/>
          <w:szCs w:val="28"/>
        </w:rPr>
        <w:t xml:space="preserve">    </w:t>
      </w:r>
      <w:r>
        <w:rPr>
          <w:sz w:val="28"/>
          <w:szCs w:val="28"/>
        </w:rPr>
        <w:t>Современные зубопротезные сплавы типа «</w:t>
      </w:r>
      <w:proofErr w:type="spellStart"/>
      <w:r>
        <w:rPr>
          <w:sz w:val="28"/>
          <w:szCs w:val="28"/>
        </w:rPr>
        <w:t>Дентан</w:t>
      </w:r>
      <w:proofErr w:type="spellEnd"/>
      <w:r>
        <w:rPr>
          <w:sz w:val="28"/>
          <w:szCs w:val="28"/>
        </w:rPr>
        <w:t>», разработаны взамен литейных нержавеющих сталей 12Х,  18Н9С,  20Х18Н9С2. Сплавы типа «</w:t>
      </w:r>
      <w:proofErr w:type="spellStart"/>
      <w:r>
        <w:rPr>
          <w:sz w:val="28"/>
          <w:szCs w:val="28"/>
        </w:rPr>
        <w:t>Дентан</w:t>
      </w:r>
      <w:proofErr w:type="spellEnd"/>
      <w:r>
        <w:rPr>
          <w:sz w:val="28"/>
          <w:szCs w:val="28"/>
        </w:rPr>
        <w:t xml:space="preserve">» обладают существенно высокой пластичностью и коррозионной устойчивостью за счёт того, что сплав имеет почти в 3 раза больше никеля и на 5% больше хрома. Сплавы имеют хорошие литейные свойства, меньшую усадку и лучшую </w:t>
      </w:r>
      <w:proofErr w:type="spellStart"/>
      <w:r>
        <w:rPr>
          <w:sz w:val="28"/>
          <w:szCs w:val="28"/>
        </w:rPr>
        <w:t>жидкотекучесть</w:t>
      </w:r>
      <w:proofErr w:type="spellEnd"/>
      <w:r>
        <w:rPr>
          <w:sz w:val="28"/>
          <w:szCs w:val="28"/>
        </w:rPr>
        <w:t>. Очень податливы и мягки в механической обработке. Предназначены для изготовления литых одиночных коронок, промежутков и пр.</w:t>
      </w:r>
    </w:p>
    <w:p w:rsidR="004E35A8" w:rsidRDefault="004E35A8" w:rsidP="00351BD7">
      <w:pPr>
        <w:jc w:val="both"/>
        <w:rPr>
          <w:sz w:val="28"/>
          <w:szCs w:val="28"/>
        </w:rPr>
      </w:pPr>
    </w:p>
    <w:p w:rsidR="004E35A8" w:rsidRDefault="004E35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«</w:t>
      </w:r>
      <w:proofErr w:type="spellStart"/>
      <w:r>
        <w:rPr>
          <w:sz w:val="28"/>
          <w:szCs w:val="28"/>
        </w:rPr>
        <w:t>Дентан-Д</w:t>
      </w:r>
      <w:proofErr w:type="spellEnd"/>
      <w:r>
        <w:rPr>
          <w:sz w:val="28"/>
          <w:szCs w:val="28"/>
        </w:rPr>
        <w:t xml:space="preserve">» - основные компоненты: 52% железа, 21% никеля, 23% хрома. 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5A8">
        <w:rPr>
          <w:sz w:val="28"/>
          <w:szCs w:val="28"/>
        </w:rPr>
        <w:t xml:space="preserve">       Сплав обладает высокой пластичностью и коррозионной устойчивостью. Сплав имеет хорошие </w:t>
      </w:r>
      <w:r w:rsidR="000B3570">
        <w:rPr>
          <w:sz w:val="28"/>
          <w:szCs w:val="28"/>
        </w:rPr>
        <w:t xml:space="preserve">литейные свойства – небольшую усадку и хорошую </w:t>
      </w:r>
      <w:proofErr w:type="spellStart"/>
      <w:r w:rsidR="000B3570">
        <w:rPr>
          <w:sz w:val="28"/>
          <w:szCs w:val="28"/>
        </w:rPr>
        <w:t>жидкотекучесть</w:t>
      </w:r>
      <w:proofErr w:type="spellEnd"/>
      <w:r w:rsidR="000B3570">
        <w:rPr>
          <w:sz w:val="28"/>
          <w:szCs w:val="28"/>
        </w:rPr>
        <w:t>.</w:t>
      </w:r>
    </w:p>
    <w:p w:rsidR="000B3570" w:rsidRDefault="000B357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3570" w:rsidRDefault="000B3570" w:rsidP="00351BD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Дентан-ДМ</w:t>
      </w:r>
      <w:proofErr w:type="spellEnd"/>
      <w:r>
        <w:rPr>
          <w:sz w:val="28"/>
          <w:szCs w:val="28"/>
        </w:rPr>
        <w:t>» - основные компоненты: 44% железа, 27% никеля, 23% хрома,  2% молибдена.</w:t>
      </w:r>
    </w:p>
    <w:p w:rsidR="000B3570" w:rsidRDefault="000B3570" w:rsidP="00351B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Сплав имеет в своём составе повешенное количество никеля по сравнению с предыдущим сплавом, за счёт чего обладает более высокой пластичностью. В состав сплава также дополнительно введено 2% молибдена, что повышает его прочность в сравнении с предыдущим сплавом, при сохранении того же уровня обрабатываемости, </w:t>
      </w:r>
      <w:proofErr w:type="spellStart"/>
      <w:r>
        <w:rPr>
          <w:sz w:val="28"/>
          <w:szCs w:val="28"/>
        </w:rPr>
        <w:t>жидкотекучести</w:t>
      </w:r>
      <w:proofErr w:type="spellEnd"/>
      <w:r>
        <w:rPr>
          <w:sz w:val="28"/>
          <w:szCs w:val="28"/>
        </w:rPr>
        <w:t xml:space="preserve"> и других потребительских качеств. </w:t>
      </w: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Технические характеристики сплавов.</w:t>
      </w:r>
    </w:p>
    <w:p w:rsidR="008A56E7" w:rsidRDefault="008A56E7" w:rsidP="00351BD7">
      <w:pPr>
        <w:jc w:val="both"/>
        <w:rPr>
          <w:b/>
          <w:sz w:val="28"/>
          <w:szCs w:val="28"/>
        </w:rPr>
      </w:pPr>
    </w:p>
    <w:p w:rsidR="008A56E7" w:rsidRPr="008A56E7" w:rsidRDefault="008A56E7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010"/>
        <w:gridCol w:w="1011"/>
        <w:gridCol w:w="1011"/>
        <w:gridCol w:w="1033"/>
        <w:gridCol w:w="1033"/>
        <w:gridCol w:w="894"/>
        <w:gridCol w:w="1049"/>
        <w:gridCol w:w="893"/>
      </w:tblGrid>
      <w:tr w:rsidR="008A56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74" w:type="dxa"/>
            <w:vMerge w:val="restart"/>
          </w:tcPr>
          <w:p w:rsidR="008A56E7" w:rsidRPr="007326DD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сплава</w:t>
            </w:r>
          </w:p>
          <w:p w:rsidR="008A56E7" w:rsidRPr="00F512C3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кер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кер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кер</w:t>
            </w:r>
            <w:proofErr w:type="spellEnd"/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8A56E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074" w:type="dxa"/>
            <w:vMerge/>
          </w:tcPr>
          <w:p w:rsidR="008A56E7" w:rsidRPr="007326DD" w:rsidRDefault="008A56E7" w:rsidP="00351BD7">
            <w:pPr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ДЕНТ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8A56E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074" w:type="dxa"/>
          </w:tcPr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</w:t>
            </w:r>
          </w:p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плавления, °С</w:t>
            </w:r>
          </w:p>
          <w:p w:rsidR="008A56E7" w:rsidRPr="007326DD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74" w:type="dxa"/>
          </w:tcPr>
          <w:p w:rsidR="008A56E7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Плотность,</w:t>
            </w:r>
          </w:p>
          <w:p w:rsidR="008A56E7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г/см куб.</w:t>
            </w:r>
          </w:p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7,9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074" w:type="dxa"/>
          </w:tcPr>
          <w:p w:rsidR="00EB7B5D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упругости,  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 мм кв.</w:t>
            </w:r>
          </w:p>
        </w:tc>
        <w:tc>
          <w:tcPr>
            <w:tcW w:w="1010" w:type="dxa"/>
          </w:tcPr>
          <w:p w:rsidR="00EB7B5D" w:rsidRDefault="00EB7B5D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222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225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210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218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195</w:t>
            </w:r>
          </w:p>
        </w:tc>
        <w:tc>
          <w:tcPr>
            <w:tcW w:w="894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049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180</w:t>
            </w:r>
          </w:p>
        </w:tc>
        <w:tc>
          <w:tcPr>
            <w:tcW w:w="89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</w:t>
            </w: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074" w:type="dxa"/>
          </w:tcPr>
          <w:p w:rsidR="00EB7B5D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сопротивление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/мм кв.</w:t>
            </w:r>
          </w:p>
        </w:tc>
        <w:tc>
          <w:tcPr>
            <w:tcW w:w="1010" w:type="dxa"/>
          </w:tcPr>
          <w:p w:rsidR="00EB7B5D" w:rsidRDefault="00EB7B5D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0,80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0,83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0,86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0,70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0,55</w:t>
            </w:r>
          </w:p>
        </w:tc>
        <w:tc>
          <w:tcPr>
            <w:tcW w:w="894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0,56</w:t>
            </w:r>
          </w:p>
        </w:tc>
        <w:tc>
          <w:tcPr>
            <w:tcW w:w="1049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0,32</w:t>
            </w:r>
          </w:p>
        </w:tc>
        <w:tc>
          <w:tcPr>
            <w:tcW w:w="89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0,38</w:t>
            </w: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074" w:type="dxa"/>
          </w:tcPr>
          <w:p w:rsidR="00977C71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</w:t>
            </w:r>
          </w:p>
          <w:p w:rsidR="00977C71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пластичности</w:t>
            </w: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 мм кв.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0,65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0,68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0,59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0,52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0,28</w:t>
            </w:r>
          </w:p>
        </w:tc>
        <w:tc>
          <w:tcPr>
            <w:tcW w:w="89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0,3</w:t>
            </w:r>
          </w:p>
        </w:tc>
        <w:tc>
          <w:tcPr>
            <w:tcW w:w="1049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0,22</w:t>
            </w:r>
          </w:p>
        </w:tc>
        <w:tc>
          <w:tcPr>
            <w:tcW w:w="89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0,25</w:t>
            </w: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074" w:type="dxa"/>
          </w:tcPr>
          <w:p w:rsidR="00977C71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Относительное</w:t>
            </w: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удлинение, % 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89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049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89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</w:t>
            </w: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07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Твёрдость, НУ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7C71">
              <w:rPr>
                <w:sz w:val="28"/>
                <w:szCs w:val="28"/>
              </w:rPr>
              <w:t>360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7C71">
              <w:rPr>
                <w:sz w:val="28"/>
                <w:szCs w:val="28"/>
              </w:rPr>
              <w:t>390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7C71">
              <w:rPr>
                <w:sz w:val="28"/>
                <w:szCs w:val="28"/>
              </w:rPr>
              <w:t>330</w:t>
            </w:r>
          </w:p>
        </w:tc>
        <w:tc>
          <w:tcPr>
            <w:tcW w:w="103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300</w:t>
            </w:r>
          </w:p>
        </w:tc>
        <w:tc>
          <w:tcPr>
            <w:tcW w:w="103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210</w:t>
            </w:r>
          </w:p>
        </w:tc>
        <w:tc>
          <w:tcPr>
            <w:tcW w:w="894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250</w:t>
            </w:r>
          </w:p>
        </w:tc>
        <w:tc>
          <w:tcPr>
            <w:tcW w:w="1049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</w:t>
            </w:r>
          </w:p>
        </w:tc>
        <w:tc>
          <w:tcPr>
            <w:tcW w:w="89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</w:t>
            </w:r>
          </w:p>
        </w:tc>
      </w:tr>
      <w:tr w:rsidR="00EB7B5D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74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615A3E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ТКЛР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14,6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14,7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15,2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14,7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13,9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13,9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17,5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17,0</w:t>
            </w:r>
          </w:p>
        </w:tc>
      </w:tr>
    </w:tbl>
    <w:p w:rsidR="00DB1616" w:rsidRPr="00615A3E" w:rsidRDefault="007B738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616" w:rsidRPr="00615A3E">
        <w:rPr>
          <w:sz w:val="28"/>
          <w:szCs w:val="28"/>
        </w:rPr>
        <w:t xml:space="preserve">  </w:t>
      </w:r>
    </w:p>
    <w:p w:rsidR="00783AF1" w:rsidRDefault="00783AF1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</w:rPr>
        <w:t xml:space="preserve"> </w:t>
      </w:r>
      <w:r w:rsidR="008D173A">
        <w:rPr>
          <w:sz w:val="28"/>
          <w:szCs w:val="28"/>
        </w:rPr>
        <w:t xml:space="preserve">    Все сплавы поставляются в заготовках развесом 5,10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12,5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20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25 граммов, расфасованных по 150 грамм. </w:t>
      </w: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b/>
          <w:sz w:val="32"/>
          <w:szCs w:val="32"/>
        </w:rPr>
      </w:pPr>
      <w:r w:rsidRPr="006F4ABD">
        <w:rPr>
          <w:sz w:val="28"/>
          <w:szCs w:val="28"/>
        </w:rPr>
        <w:t xml:space="preserve">                         </w:t>
      </w:r>
      <w:r w:rsidRPr="006F4AB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И Н С Т Р У К Ц И Я</w:t>
      </w:r>
    </w:p>
    <w:p w:rsidR="006F4ABD" w:rsidRDefault="006F4ABD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пользования и учёта стоматологическими учреждениями сплавов,  </w:t>
      </w:r>
    </w:p>
    <w:p w:rsidR="006F4ABD" w:rsidRDefault="006F4ABD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содержащих палладий и серебро, для нужд зубного протезирования.</w:t>
      </w:r>
    </w:p>
    <w:p w:rsidR="006F4ABD" w:rsidRDefault="006F4ABD" w:rsidP="00351BD7">
      <w:pPr>
        <w:jc w:val="both"/>
        <w:rPr>
          <w:b/>
          <w:sz w:val="28"/>
          <w:szCs w:val="28"/>
        </w:rPr>
      </w:pPr>
    </w:p>
    <w:p w:rsidR="006F4ABD" w:rsidRPr="00A230AC" w:rsidRDefault="00A230AC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Назначение сплавов.</w:t>
      </w:r>
    </w:p>
    <w:p w:rsidR="006F4ABD" w:rsidRDefault="006F4ABD" w:rsidP="00351BD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Советском Союзе в ортопедической стоматологии многие годы широко используются 3 сплава золота, имеющие марки ЗлСрМ900-340 /ГОСТ 6835-72/, ЗлСрКдМ750-30 /ТУ № 48-07-255-72/ и ЗлПлСрМ750-90-80 /ТУ № 48-072324-73/.</w:t>
      </w:r>
    </w:p>
    <w:p w:rsidR="006F4ABD" w:rsidRDefault="006F4AB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Сплав </w:t>
      </w:r>
      <w:proofErr w:type="spellStart"/>
      <w:r>
        <w:rPr>
          <w:sz w:val="28"/>
          <w:szCs w:val="28"/>
        </w:rPr>
        <w:t>ЗлСрМ</w:t>
      </w:r>
      <w:proofErr w:type="spellEnd"/>
      <w:r>
        <w:rPr>
          <w:sz w:val="28"/>
          <w:szCs w:val="28"/>
        </w:rPr>
        <w:t xml:space="preserve"> 900-40</w:t>
      </w:r>
      <w:r w:rsidR="00696798">
        <w:rPr>
          <w:sz w:val="28"/>
          <w:szCs w:val="28"/>
        </w:rPr>
        <w:t xml:space="preserve"> применяется для изготовления штампованных деталей зубных протезов, литых зубов, мостовидных протезов.</w:t>
      </w:r>
    </w:p>
    <w:p w:rsidR="00696798" w:rsidRDefault="0069679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сплава </w:t>
      </w:r>
      <w:proofErr w:type="spellStart"/>
      <w:r>
        <w:rPr>
          <w:sz w:val="28"/>
          <w:szCs w:val="28"/>
        </w:rPr>
        <w:t>ЗлСрПлМ</w:t>
      </w:r>
      <w:proofErr w:type="spellEnd"/>
      <w:r>
        <w:rPr>
          <w:sz w:val="28"/>
          <w:szCs w:val="28"/>
        </w:rPr>
        <w:t xml:space="preserve"> 750-90-80 делают </w:t>
      </w:r>
      <w:proofErr w:type="spellStart"/>
      <w:r>
        <w:rPr>
          <w:sz w:val="28"/>
          <w:szCs w:val="28"/>
        </w:rPr>
        <w:t>бюгельные</w:t>
      </w:r>
      <w:proofErr w:type="spellEnd"/>
      <w:r>
        <w:rPr>
          <w:sz w:val="28"/>
          <w:szCs w:val="28"/>
        </w:rPr>
        <w:t xml:space="preserve"> зубные протезы. </w:t>
      </w:r>
    </w:p>
    <w:p w:rsidR="00A45670" w:rsidRDefault="0069679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качестве припоя служит сплав </w:t>
      </w:r>
      <w:proofErr w:type="spellStart"/>
      <w:r>
        <w:rPr>
          <w:sz w:val="28"/>
          <w:szCs w:val="28"/>
        </w:rPr>
        <w:t>ЗлСрКдМ</w:t>
      </w:r>
      <w:proofErr w:type="spellEnd"/>
      <w:r>
        <w:rPr>
          <w:sz w:val="28"/>
          <w:szCs w:val="28"/>
        </w:rPr>
        <w:t xml:space="preserve"> 750-30, который используется для заливки внутренней поверхности коронок в области режущего края и жевательной поверхности.</w:t>
      </w:r>
    </w:p>
    <w:p w:rsidR="00A45670" w:rsidRDefault="00A4567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Сплавы с высоким содержанием золота технологичны и безвредны. Недостатком золотых сплавов является высокая их стоимость.</w:t>
      </w:r>
    </w:p>
    <w:p w:rsidR="00A45670" w:rsidRDefault="00A45670" w:rsidP="00351BD7">
      <w:pPr>
        <w:jc w:val="both"/>
        <w:rPr>
          <w:sz w:val="28"/>
          <w:szCs w:val="28"/>
        </w:rPr>
      </w:pPr>
    </w:p>
    <w:p w:rsidR="00A45670" w:rsidRDefault="00A45670" w:rsidP="00351BD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практике ортопедической стоматологии и за рубежом, и у нас    применяются сплавы и с другими драгоценными металлами, в том числе с палладием и серебром.</w:t>
      </w:r>
    </w:p>
    <w:p w:rsidR="00696798" w:rsidRPr="006F4ABD" w:rsidRDefault="00A45670" w:rsidP="00351BD7">
      <w:pPr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Для изготовления зубных протезов в последние годы разработаны и применяются в стоматологической практике </w:t>
      </w:r>
      <w:r w:rsidR="008C5FCC">
        <w:rPr>
          <w:sz w:val="28"/>
          <w:szCs w:val="28"/>
        </w:rPr>
        <w:t xml:space="preserve">сплавы на основе палладия и серебра с добавками цветных металлов. Эти сплавы по своим физико-механическим свойствам аналогичны золотым сплавам, они не создают значительных (выше 1-5 мА) </w:t>
      </w:r>
      <w:proofErr w:type="spellStart"/>
      <w:r w:rsidR="008C5FCC">
        <w:rPr>
          <w:sz w:val="28"/>
          <w:szCs w:val="28"/>
        </w:rPr>
        <w:t>микротоков</w:t>
      </w:r>
      <w:proofErr w:type="spellEnd"/>
      <w:r w:rsidR="008C5FCC">
        <w:rPr>
          <w:sz w:val="28"/>
          <w:szCs w:val="28"/>
        </w:rPr>
        <w:t xml:space="preserve"> в полости рта как между собой, так и в сочетании с золотыми сплавами. Применение в зубных протезах сплавов с палладием и серебром  в сочетании с нержавеющей сталью  недопустимо</w:t>
      </w:r>
      <w:r w:rsidR="005454DD">
        <w:rPr>
          <w:sz w:val="28"/>
          <w:szCs w:val="28"/>
        </w:rPr>
        <w:t>, так как оно ведёт к хронической интоксикации и гальванизму.</w:t>
      </w:r>
      <w:r w:rsidR="008C5FCC">
        <w:rPr>
          <w:sz w:val="28"/>
          <w:szCs w:val="28"/>
        </w:rPr>
        <w:t xml:space="preserve"> </w:t>
      </w:r>
    </w:p>
    <w:p w:rsidR="00D20173" w:rsidRDefault="00571E3B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</w:rPr>
        <w:t xml:space="preserve"> </w:t>
      </w:r>
      <w:r w:rsidR="00B664A4" w:rsidRPr="00615A3E">
        <w:rPr>
          <w:sz w:val="28"/>
          <w:szCs w:val="28"/>
        </w:rPr>
        <w:t xml:space="preserve"> </w:t>
      </w:r>
      <w:r w:rsidR="00D20173" w:rsidRPr="00615A3E">
        <w:rPr>
          <w:sz w:val="28"/>
          <w:szCs w:val="28"/>
        </w:rPr>
        <w:t xml:space="preserve">  </w:t>
      </w:r>
      <w:r w:rsidR="005454DD">
        <w:rPr>
          <w:sz w:val="28"/>
          <w:szCs w:val="28"/>
        </w:rPr>
        <w:t xml:space="preserve">Серебряно-палладиевые сплавы по своим технологическим свойствам доступны обработке в любом клиническом </w:t>
      </w:r>
      <w:r w:rsidR="00A230AC">
        <w:rPr>
          <w:sz w:val="28"/>
          <w:szCs w:val="28"/>
        </w:rPr>
        <w:t xml:space="preserve">учреждении как в городе, так и на селе с использованием для этого существующих процессов изготовления зубных протезов из золотых сплавов и имеющейся соответствующей оснастки. </w:t>
      </w:r>
    </w:p>
    <w:p w:rsidR="00F9185D" w:rsidRDefault="00F9185D" w:rsidP="00351BD7">
      <w:pPr>
        <w:jc w:val="both"/>
        <w:rPr>
          <w:sz w:val="28"/>
          <w:szCs w:val="28"/>
          <w:lang w:val="en-US"/>
        </w:rPr>
      </w:pPr>
    </w:p>
    <w:p w:rsidR="00A230AC" w:rsidRDefault="00F9185D" w:rsidP="00351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984546" w:rsidRDefault="00A230AC" w:rsidP="00351BD7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84546" w:rsidRDefault="00984546" w:rsidP="00351BD7">
      <w:pPr>
        <w:ind w:left="360"/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ind w:left="360"/>
        <w:jc w:val="both"/>
        <w:rPr>
          <w:b/>
          <w:sz w:val="28"/>
          <w:szCs w:val="28"/>
          <w:lang w:val="en-US"/>
        </w:rPr>
      </w:pPr>
    </w:p>
    <w:p w:rsidR="00A230AC" w:rsidRDefault="00984546" w:rsidP="00351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 w:rsidR="00A230AC">
        <w:rPr>
          <w:b/>
          <w:sz w:val="28"/>
          <w:szCs w:val="28"/>
        </w:rPr>
        <w:t xml:space="preserve"> 2. Состав сплавов.</w:t>
      </w:r>
    </w:p>
    <w:p w:rsidR="00A230AC" w:rsidRDefault="00A230AC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2.1 Сплавы содержат палладий и серебро, а так же легирующие элементы.</w:t>
      </w:r>
    </w:p>
    <w:p w:rsidR="00A230AC" w:rsidRDefault="00A230AC" w:rsidP="00351BD7">
      <w:pPr>
        <w:jc w:val="both"/>
        <w:rPr>
          <w:sz w:val="28"/>
          <w:szCs w:val="28"/>
        </w:rPr>
      </w:pPr>
    </w:p>
    <w:p w:rsidR="00A230AC" w:rsidRDefault="00A230A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палладия и серебра приведено в таблице №1.</w:t>
      </w:r>
    </w:p>
    <w:p w:rsidR="00CE29DF" w:rsidRDefault="00CE29DF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340"/>
        <w:gridCol w:w="2520"/>
        <w:gridCol w:w="2160"/>
      </w:tblGrid>
      <w:tr w:rsidR="00CE29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vMerge w:val="restart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сплава</w:t>
            </w:r>
          </w:p>
        </w:tc>
        <w:tc>
          <w:tcPr>
            <w:tcW w:w="2340" w:type="dxa"/>
            <w:vMerge w:val="restart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</w:t>
            </w:r>
          </w:p>
          <w:p w:rsidR="00CE29DF" w:rsidRP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сод. благ. </w:t>
            </w:r>
            <w:proofErr w:type="spellStart"/>
            <w:r>
              <w:rPr>
                <w:sz w:val="28"/>
                <w:szCs w:val="28"/>
              </w:rPr>
              <w:t>мет-в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gridSpan w:val="2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благородных металлов</w:t>
            </w:r>
          </w:p>
        </w:tc>
      </w:tr>
      <w:tr w:rsidR="00CE29D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20" w:type="dxa"/>
            <w:vMerge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палладий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серебро</w:t>
            </w:r>
          </w:p>
        </w:tc>
      </w:tr>
      <w:tr w:rsidR="00CE29D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250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97,6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24,5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72,1</w:t>
            </w:r>
          </w:p>
        </w:tc>
      </w:tr>
      <w:tr w:rsidR="00CE29D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190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97,5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78,0</w:t>
            </w:r>
          </w:p>
        </w:tc>
      </w:tr>
      <w:tr w:rsidR="00CE29D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150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99,6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84,1</w:t>
            </w:r>
          </w:p>
        </w:tc>
      </w:tr>
      <w:tr w:rsidR="00CE29D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140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64,4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53,9</w:t>
            </w:r>
          </w:p>
        </w:tc>
      </w:tr>
    </w:tbl>
    <w:p w:rsidR="00CE29DF" w:rsidRDefault="00CE29DF" w:rsidP="00351BD7">
      <w:pPr>
        <w:jc w:val="both"/>
        <w:rPr>
          <w:sz w:val="28"/>
          <w:szCs w:val="28"/>
        </w:rPr>
      </w:pPr>
    </w:p>
    <w:p w:rsidR="00CE29DF" w:rsidRDefault="00CE29DF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3. Сортимент.</w:t>
      </w:r>
    </w:p>
    <w:p w:rsidR="00CE29DF" w:rsidRDefault="00CE29DF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Сплавы выпускаются заводом-изготовителем в виде дисков, полос ленты, проволоки.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Сплав ПД 250 выпускается в виде дисков толщиной 0,3 мм, диаметром 18, 20, 23, 25 мм, а также толщиной 0,3 мм.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Сплав ПД 190 выпускается в виде дисков толщиной 1 мм, диаметрами 8 и 12, и лент толщиной 0,5 1,0 1,2 мм, шириной 10 мм.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Сплав ПД 150 выпускается в виде пластинок размерами 1</w:t>
      </w:r>
      <w:r w:rsidRPr="00A874F4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</w:t>
      </w:r>
      <w:r w:rsidRPr="00A874F4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 мм</w:t>
      </w:r>
      <w:r w:rsidR="00D6080F">
        <w:rPr>
          <w:sz w:val="28"/>
          <w:szCs w:val="28"/>
        </w:rPr>
        <w:t>.</w:t>
      </w:r>
    </w:p>
    <w:p w:rsidR="00D6080F" w:rsidRDefault="00D6080F" w:rsidP="00351BD7">
      <w:pPr>
        <w:jc w:val="both"/>
        <w:rPr>
          <w:sz w:val="28"/>
          <w:szCs w:val="28"/>
        </w:rPr>
      </w:pPr>
      <w:r w:rsidRPr="00D6080F">
        <w:rPr>
          <w:b/>
          <w:sz w:val="28"/>
          <w:szCs w:val="28"/>
        </w:rPr>
        <w:t xml:space="preserve">3.5 </w:t>
      </w:r>
      <w:r>
        <w:rPr>
          <w:sz w:val="28"/>
          <w:szCs w:val="28"/>
        </w:rPr>
        <w:t>Сплав ПД 140 выпускается в виде проволоки диаметром 1,2</w:t>
      </w:r>
      <w:r w:rsidRPr="00D6080F">
        <w:rPr>
          <w:sz w:val="28"/>
          <w:szCs w:val="28"/>
        </w:rPr>
        <w:t>;</w:t>
      </w:r>
      <w:r>
        <w:rPr>
          <w:sz w:val="28"/>
          <w:szCs w:val="28"/>
        </w:rPr>
        <w:t xml:space="preserve"> 1,4</w:t>
      </w:r>
      <w:r w:rsidRPr="00D6080F">
        <w:rPr>
          <w:sz w:val="28"/>
          <w:szCs w:val="28"/>
        </w:rPr>
        <w:t>;</w:t>
      </w:r>
      <w:r>
        <w:rPr>
          <w:sz w:val="28"/>
          <w:szCs w:val="28"/>
        </w:rPr>
        <w:t xml:space="preserve"> 2,0 мм.</w:t>
      </w:r>
    </w:p>
    <w:p w:rsidR="00D6080F" w:rsidRDefault="00D6080F" w:rsidP="00351BD7">
      <w:pPr>
        <w:jc w:val="both"/>
        <w:rPr>
          <w:sz w:val="28"/>
          <w:szCs w:val="28"/>
        </w:rPr>
      </w:pPr>
    </w:p>
    <w:p w:rsidR="00D6080F" w:rsidRDefault="00D6080F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4. </w:t>
      </w:r>
      <w:r w:rsidRPr="00D6080F">
        <w:rPr>
          <w:b/>
          <w:sz w:val="28"/>
          <w:szCs w:val="28"/>
        </w:rPr>
        <w:t>Свойства сплавов.</w:t>
      </w:r>
    </w:p>
    <w:p w:rsidR="00D6080F" w:rsidRDefault="00D6080F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>
        <w:rPr>
          <w:sz w:val="28"/>
          <w:szCs w:val="28"/>
        </w:rPr>
        <w:t>Физико-механические свойства серебряно-палладиевых сплавов приведены в таблице №2.</w:t>
      </w:r>
    </w:p>
    <w:p w:rsidR="00D6080F" w:rsidRDefault="00D6080F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04"/>
        <w:gridCol w:w="851"/>
        <w:gridCol w:w="895"/>
        <w:gridCol w:w="787"/>
        <w:gridCol w:w="904"/>
        <w:gridCol w:w="884"/>
        <w:gridCol w:w="913"/>
        <w:gridCol w:w="836"/>
        <w:gridCol w:w="726"/>
        <w:gridCol w:w="1008"/>
      </w:tblGrid>
      <w:tr w:rsidR="00D6080F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00" w:type="dxa"/>
          </w:tcPr>
          <w:p w:rsidR="00E57AD4" w:rsidRPr="00E57AD4" w:rsidRDefault="00E57AD4" w:rsidP="00351BD7">
            <w:pPr>
              <w:jc w:val="both"/>
            </w:pPr>
            <w:r w:rsidRPr="00E57AD4">
              <w:t>Марка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сплава</w:t>
            </w:r>
          </w:p>
        </w:tc>
        <w:tc>
          <w:tcPr>
            <w:tcW w:w="1304" w:type="dxa"/>
          </w:tcPr>
          <w:p w:rsidR="00E57AD4" w:rsidRPr="00E57AD4" w:rsidRDefault="00E57AD4" w:rsidP="00351BD7">
            <w:pPr>
              <w:jc w:val="both"/>
            </w:pPr>
            <w:r w:rsidRPr="00E57AD4">
              <w:t>Плотность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в см куб.</w:t>
            </w:r>
          </w:p>
        </w:tc>
        <w:tc>
          <w:tcPr>
            <w:tcW w:w="1746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Температура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плавления, °С</w:t>
            </w:r>
          </w:p>
        </w:tc>
        <w:tc>
          <w:tcPr>
            <w:tcW w:w="1691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Твёрдость</w:t>
            </w:r>
          </w:p>
          <w:p w:rsidR="00E57AD4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по</w:t>
            </w:r>
            <w:r>
              <w:t xml:space="preserve"> </w:t>
            </w:r>
            <w:proofErr w:type="spellStart"/>
            <w:r w:rsidRPr="00E57AD4">
              <w:t>Виккерсу</w:t>
            </w:r>
            <w:proofErr w:type="spellEnd"/>
            <w:r>
              <w:t>,</w:t>
            </w:r>
          </w:p>
          <w:p w:rsidR="00D6080F" w:rsidRPr="00E57AD4" w:rsidRDefault="00E57AD4" w:rsidP="00351BD7">
            <w:pPr>
              <w:jc w:val="both"/>
            </w:pPr>
            <w:r>
              <w:t>кгс/ см куб.</w:t>
            </w:r>
          </w:p>
        </w:tc>
        <w:tc>
          <w:tcPr>
            <w:tcW w:w="1797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Времен</w:t>
            </w:r>
            <w:r>
              <w:t>ное</w:t>
            </w:r>
          </w:p>
          <w:p w:rsidR="00E57AD4" w:rsidRPr="00E57AD4" w:rsidRDefault="00E57AD4" w:rsidP="00351BD7">
            <w:pPr>
              <w:jc w:val="both"/>
              <w:rPr>
                <w:sz w:val="28"/>
                <w:szCs w:val="28"/>
              </w:rPr>
            </w:pPr>
            <w:r>
              <w:t>сопротивление</w:t>
            </w:r>
          </w:p>
          <w:p w:rsidR="00D6080F" w:rsidRPr="00E57AD4" w:rsidRDefault="00E57AD4" w:rsidP="00351BD7">
            <w:pPr>
              <w:jc w:val="both"/>
            </w:pPr>
            <w:r>
              <w:t>разрыву кгс/см куб.</w:t>
            </w:r>
          </w:p>
        </w:tc>
        <w:tc>
          <w:tcPr>
            <w:tcW w:w="1562" w:type="dxa"/>
            <w:gridSpan w:val="2"/>
          </w:tcPr>
          <w:p w:rsidR="00E57AD4" w:rsidRPr="00E57AD4" w:rsidRDefault="00E57AD4" w:rsidP="00351BD7">
            <w:pPr>
              <w:jc w:val="both"/>
            </w:pPr>
            <w:r>
              <w:t>Относит.</w:t>
            </w:r>
          </w:p>
          <w:p w:rsidR="00E57AD4" w:rsidRPr="00E57AD4" w:rsidRDefault="00E57AD4" w:rsidP="00351BD7">
            <w:pPr>
              <w:jc w:val="both"/>
            </w:pPr>
            <w:r>
              <w:t>удлинение,</w:t>
            </w:r>
          </w:p>
          <w:p w:rsidR="00D6080F" w:rsidRPr="00E57AD4" w:rsidRDefault="00E57AD4" w:rsidP="00351BD7">
            <w:pPr>
              <w:jc w:val="both"/>
            </w:pPr>
            <w:r>
              <w:t xml:space="preserve"> %</w:t>
            </w:r>
          </w:p>
        </w:tc>
        <w:tc>
          <w:tcPr>
            <w:tcW w:w="1008" w:type="dxa"/>
          </w:tcPr>
          <w:p w:rsidR="00E57AD4" w:rsidRPr="00E57AD4" w:rsidRDefault="00E57AD4" w:rsidP="00351BD7">
            <w:pPr>
              <w:jc w:val="both"/>
            </w:pPr>
            <w:proofErr w:type="spellStart"/>
            <w:r>
              <w:t>Коэфф</w:t>
            </w:r>
            <w:proofErr w:type="spellEnd"/>
            <w:r>
              <w:t>.</w:t>
            </w:r>
          </w:p>
          <w:p w:rsidR="00E57AD4" w:rsidRPr="00E57AD4" w:rsidRDefault="00E57AD4" w:rsidP="00351BD7">
            <w:pPr>
              <w:jc w:val="both"/>
            </w:pPr>
            <w:r>
              <w:t>линейной</w:t>
            </w:r>
          </w:p>
          <w:p w:rsidR="00D6080F" w:rsidRPr="00E57AD4" w:rsidRDefault="00E57AD4" w:rsidP="00351BD7">
            <w:pPr>
              <w:jc w:val="both"/>
            </w:pPr>
            <w:r>
              <w:t>усадки</w:t>
            </w:r>
          </w:p>
        </w:tc>
      </w:tr>
      <w:tr w:rsidR="002047C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00" w:type="dxa"/>
            <w:vMerge w:val="restart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</w:pPr>
            <w:r>
              <w:t>ПД 250</w:t>
            </w:r>
          </w:p>
        </w:tc>
        <w:tc>
          <w:tcPr>
            <w:tcW w:w="1304" w:type="dxa"/>
            <w:vMerge w:val="restart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2047C8" w:rsidRPr="002047C8">
              <w:t>10,9</w:t>
            </w:r>
          </w:p>
        </w:tc>
        <w:tc>
          <w:tcPr>
            <w:tcW w:w="851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в.кр.т</w:t>
            </w:r>
            <w:proofErr w:type="spellEnd"/>
            <w:r>
              <w:t>.</w:t>
            </w:r>
          </w:p>
        </w:tc>
        <w:tc>
          <w:tcPr>
            <w:tcW w:w="895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  <w:r>
              <w:t>н. к. т.</w:t>
            </w:r>
          </w:p>
        </w:tc>
        <w:tc>
          <w:tcPr>
            <w:tcW w:w="787" w:type="dxa"/>
          </w:tcPr>
          <w:p w:rsidR="002047C8" w:rsidRDefault="002047C8" w:rsidP="00351BD7">
            <w:pPr>
              <w:jc w:val="both"/>
            </w:pPr>
            <w:proofErr w:type="spellStart"/>
            <w:r>
              <w:t>отож</w:t>
            </w:r>
            <w:proofErr w:type="spellEnd"/>
            <w:r>
              <w:t>.</w:t>
            </w: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2047C8" w:rsidRDefault="002047C8" w:rsidP="00351BD7">
            <w:pPr>
              <w:ind w:left="11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деф</w:t>
            </w:r>
            <w:proofErr w:type="spellEnd"/>
            <w:r>
              <w:t xml:space="preserve">    </w:t>
            </w:r>
          </w:p>
          <w:p w:rsidR="002047C8" w:rsidRPr="002047C8" w:rsidRDefault="002047C8" w:rsidP="00351BD7">
            <w:pPr>
              <w:ind w:left="98"/>
              <w:jc w:val="both"/>
              <w:rPr>
                <w:sz w:val="28"/>
                <w:szCs w:val="28"/>
              </w:rPr>
            </w:pPr>
            <w:r>
              <w:t>50%</w:t>
            </w:r>
          </w:p>
        </w:tc>
        <w:tc>
          <w:tcPr>
            <w:tcW w:w="884" w:type="dxa"/>
          </w:tcPr>
          <w:p w:rsidR="002047C8" w:rsidRDefault="002047C8" w:rsidP="00351BD7">
            <w:pPr>
              <w:jc w:val="both"/>
            </w:pPr>
            <w:proofErr w:type="spellStart"/>
            <w:r>
              <w:t>отож</w:t>
            </w:r>
            <w:proofErr w:type="spellEnd"/>
            <w:r>
              <w:t>.</w:t>
            </w:r>
          </w:p>
          <w:p w:rsidR="002047C8" w:rsidRPr="002047C8" w:rsidRDefault="002047C8" w:rsidP="00351BD7">
            <w:pPr>
              <w:jc w:val="both"/>
            </w:pPr>
          </w:p>
        </w:tc>
        <w:tc>
          <w:tcPr>
            <w:tcW w:w="913" w:type="dxa"/>
          </w:tcPr>
          <w:p w:rsidR="002047C8" w:rsidRPr="002047C8" w:rsidRDefault="002047C8" w:rsidP="00351BD7">
            <w:pPr>
              <w:jc w:val="both"/>
            </w:pPr>
            <w:proofErr w:type="spellStart"/>
            <w:r>
              <w:t>дефор</w:t>
            </w:r>
            <w:proofErr w:type="spellEnd"/>
            <w:r>
              <w:t xml:space="preserve">. </w:t>
            </w:r>
          </w:p>
          <w:p w:rsidR="002047C8" w:rsidRPr="002047C8" w:rsidRDefault="002047C8" w:rsidP="00351BD7">
            <w:pPr>
              <w:jc w:val="both"/>
            </w:pPr>
            <w:r>
              <w:t>50%</w:t>
            </w:r>
          </w:p>
        </w:tc>
        <w:tc>
          <w:tcPr>
            <w:tcW w:w="836" w:type="dxa"/>
          </w:tcPr>
          <w:p w:rsidR="002047C8" w:rsidRDefault="002047C8" w:rsidP="00351BD7">
            <w:pPr>
              <w:jc w:val="both"/>
            </w:pPr>
            <w:proofErr w:type="spellStart"/>
            <w:r>
              <w:t>отож</w:t>
            </w:r>
            <w:proofErr w:type="spellEnd"/>
            <w:r>
              <w:t>.</w:t>
            </w:r>
          </w:p>
          <w:p w:rsidR="002047C8" w:rsidRPr="002047C8" w:rsidRDefault="002047C8" w:rsidP="00351BD7">
            <w:pPr>
              <w:tabs>
                <w:tab w:val="left" w:pos="630"/>
              </w:tabs>
              <w:jc w:val="both"/>
            </w:pPr>
          </w:p>
        </w:tc>
        <w:tc>
          <w:tcPr>
            <w:tcW w:w="726" w:type="dxa"/>
          </w:tcPr>
          <w:p w:rsidR="002047C8" w:rsidRPr="002047C8" w:rsidRDefault="002047C8" w:rsidP="00351BD7">
            <w:pPr>
              <w:jc w:val="both"/>
            </w:pPr>
            <w:proofErr w:type="spellStart"/>
            <w:r>
              <w:t>деф</w:t>
            </w:r>
            <w:proofErr w:type="spellEnd"/>
            <w:r>
              <w:t>.</w:t>
            </w:r>
          </w:p>
          <w:p w:rsidR="002047C8" w:rsidRPr="002047C8" w:rsidRDefault="002047C8" w:rsidP="00351BD7">
            <w:pPr>
              <w:tabs>
                <w:tab w:val="left" w:pos="630"/>
              </w:tabs>
              <w:jc w:val="both"/>
            </w:pPr>
            <w:r>
              <w:t>50%</w:t>
            </w:r>
          </w:p>
        </w:tc>
        <w:tc>
          <w:tcPr>
            <w:tcW w:w="1008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47C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00" w:type="dxa"/>
            <w:vMerge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1160</w:t>
            </w:r>
          </w:p>
        </w:tc>
        <w:tc>
          <w:tcPr>
            <w:tcW w:w="895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1100</w:t>
            </w:r>
          </w:p>
        </w:tc>
        <w:tc>
          <w:tcPr>
            <w:tcW w:w="787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100</w:t>
            </w:r>
          </w:p>
        </w:tc>
        <w:tc>
          <w:tcPr>
            <w:tcW w:w="904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190</w:t>
            </w:r>
          </w:p>
        </w:tc>
        <w:tc>
          <w:tcPr>
            <w:tcW w:w="884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2047C8">
              <w:t>40</w:t>
            </w:r>
          </w:p>
        </w:tc>
        <w:tc>
          <w:tcPr>
            <w:tcW w:w="913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2047C8">
              <w:t>60</w:t>
            </w:r>
          </w:p>
        </w:tc>
        <w:tc>
          <w:tcPr>
            <w:tcW w:w="836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25</w:t>
            </w:r>
          </w:p>
        </w:tc>
        <w:tc>
          <w:tcPr>
            <w:tcW w:w="726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10</w:t>
            </w:r>
          </w:p>
        </w:tc>
        <w:tc>
          <w:tcPr>
            <w:tcW w:w="1008" w:type="dxa"/>
          </w:tcPr>
          <w:p w:rsidR="002047C8" w:rsidRPr="002047C8" w:rsidRDefault="002C68B3" w:rsidP="00351BD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2047C8">
              <w:rPr>
                <w:b/>
              </w:rPr>
              <w:t>2</w:t>
            </w:r>
          </w:p>
        </w:tc>
      </w:tr>
      <w:tr w:rsidR="002047C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00" w:type="dxa"/>
          </w:tcPr>
          <w:p w:rsidR="002047C8" w:rsidRPr="002047C8" w:rsidRDefault="002047C8" w:rsidP="00351BD7">
            <w:pPr>
              <w:jc w:val="both"/>
            </w:pPr>
            <w:r>
              <w:t>ПД 190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10,6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1040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100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170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30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50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8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  <w:tr w:rsidR="002047C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00" w:type="dxa"/>
          </w:tcPr>
          <w:p w:rsidR="002047C8" w:rsidRPr="00A65E38" w:rsidRDefault="00A65E38" w:rsidP="00351BD7">
            <w:pPr>
              <w:jc w:val="both"/>
            </w:pPr>
            <w:r>
              <w:t>ПД 150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10,6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1030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60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25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35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25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  <w:tr w:rsidR="002047C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00" w:type="dxa"/>
          </w:tcPr>
          <w:p w:rsidR="002047C8" w:rsidRPr="00A65E38" w:rsidRDefault="00A65E38" w:rsidP="00351BD7">
            <w:pPr>
              <w:jc w:val="both"/>
            </w:pPr>
            <w:r>
              <w:t>ПД 140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10,3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870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845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160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40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60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5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</w:tbl>
    <w:p w:rsidR="00D6080F" w:rsidRDefault="00D6080F" w:rsidP="00351BD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984546" w:rsidRDefault="00984546" w:rsidP="00351BD7">
      <w:pPr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jc w:val="both"/>
        <w:rPr>
          <w:b/>
          <w:sz w:val="28"/>
          <w:szCs w:val="28"/>
        </w:rPr>
      </w:pPr>
      <w:r w:rsidRPr="00984546">
        <w:rPr>
          <w:b/>
          <w:sz w:val="28"/>
          <w:szCs w:val="28"/>
        </w:rPr>
        <w:t xml:space="preserve">           </w:t>
      </w:r>
      <w:r w:rsidR="003B4B18">
        <w:rPr>
          <w:b/>
          <w:sz w:val="28"/>
          <w:szCs w:val="28"/>
        </w:rPr>
        <w:t xml:space="preserve"> 5. </w:t>
      </w:r>
      <w:r>
        <w:rPr>
          <w:b/>
          <w:sz w:val="28"/>
          <w:szCs w:val="28"/>
        </w:rPr>
        <w:t xml:space="preserve">Рекомендации по технологии изготовления зубных протезов </w:t>
      </w:r>
    </w:p>
    <w:p w:rsidR="00984546" w:rsidRDefault="00984546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из  серебряно-палладиевых сплавов.</w:t>
      </w:r>
    </w:p>
    <w:p w:rsidR="00984546" w:rsidRDefault="00984546" w:rsidP="00351BD7">
      <w:pPr>
        <w:jc w:val="both"/>
        <w:rPr>
          <w:b/>
          <w:sz w:val="28"/>
          <w:szCs w:val="28"/>
        </w:rPr>
      </w:pPr>
    </w:p>
    <w:p w:rsidR="00984546" w:rsidRPr="00F9185D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 Сплавы поставляются заводом-изготовителем в отожженном состоянии, и не требуется предварительного отжига при работе с ними. </w:t>
      </w:r>
    </w:p>
    <w:p w:rsidR="00984546" w:rsidRDefault="00984546" w:rsidP="00351BD7">
      <w:pPr>
        <w:jc w:val="both"/>
        <w:rPr>
          <w:b/>
          <w:sz w:val="28"/>
          <w:szCs w:val="28"/>
        </w:rPr>
      </w:pPr>
      <w:r w:rsidRPr="001327E0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 Из сплава ПД 250 изготовляют штампованные детали зубных протезов (коронки, базисы съёмных протезов).</w:t>
      </w:r>
      <w:r>
        <w:rPr>
          <w:b/>
          <w:sz w:val="28"/>
          <w:szCs w:val="28"/>
        </w:rPr>
        <w:t xml:space="preserve">                                    </w:t>
      </w:r>
    </w:p>
    <w:p w:rsidR="00984546" w:rsidRPr="00F9185D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изготовление штампованных коронок из сплава ПД 250 производится по той же технологии, что из золотого сплава </w:t>
      </w:r>
      <w:proofErr w:type="spellStart"/>
      <w:r>
        <w:rPr>
          <w:sz w:val="28"/>
          <w:szCs w:val="28"/>
        </w:rPr>
        <w:t>ЗлСрМ</w:t>
      </w:r>
      <w:proofErr w:type="spellEnd"/>
      <w:r>
        <w:rPr>
          <w:sz w:val="28"/>
          <w:szCs w:val="28"/>
        </w:rPr>
        <w:t xml:space="preserve"> 900-40.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вытяжке гильз на аппарате «Самсон» его пуансоны и матрицы желательно смазывать тонким слоем машинного (веретенного) масла для улучшения и облегчения процесса деформации гильз, а также предохранения от внедрения легкоплавкого сплава в деталь. 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Штамповку коронок из серебряно-палладиевого сплава рекомендуется производить роговым молотком.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протяжения гильзы (на промежуточных этапах штамповки)  коронки отжигаются при  температуре около 600</w:t>
      </w:r>
      <w:r w:rsidRPr="00A7470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, что приблизительно соответствует красному цвету нагреваемого изделия. Значительный перегрев металла может привести к нежелательному изменению структуры  сплава и ухудшению его физико-механический свойств. Перед отжигом  изделие из серебряно-палладиевого сплава необходимо тщательно очистить от легкоплавкого сплава и других загрязнений, после чего производится травление  в 20-25% водном растворе соляной или серной кислоты.</w:t>
      </w:r>
    </w:p>
    <w:p w:rsidR="00984546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5.4</w:t>
      </w:r>
      <w:r>
        <w:rPr>
          <w:sz w:val="28"/>
          <w:szCs w:val="28"/>
        </w:rPr>
        <w:t xml:space="preserve">  Из сплава ПД 190 изготовляют литые детали зубных протезов, а из сплава ПД 150 – зубные вкладки.</w:t>
      </w:r>
    </w:p>
    <w:p w:rsidR="00984546" w:rsidRDefault="00984546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Смоделированная из воска промежуточная часть мостовидного протеза обезжиривается и формуется в кювете формовочными массами, применяемыми для отливки зубных деталей из золота («</w:t>
      </w:r>
      <w:proofErr w:type="spellStart"/>
      <w:r>
        <w:rPr>
          <w:sz w:val="28"/>
          <w:szCs w:val="28"/>
        </w:rPr>
        <w:t>Силаур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Аурит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Эксподент</w:t>
      </w:r>
      <w:proofErr w:type="spellEnd"/>
      <w:r>
        <w:rPr>
          <w:sz w:val="28"/>
          <w:szCs w:val="28"/>
        </w:rPr>
        <w:t xml:space="preserve">»). При отсутствии вышеуказанных формовочных материалов, в качестве огнеупорной обмазки  можно применить массу из </w:t>
      </w:r>
      <w:proofErr w:type="spellStart"/>
      <w:r>
        <w:rPr>
          <w:sz w:val="28"/>
          <w:szCs w:val="28"/>
        </w:rPr>
        <w:t>маршалита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этилсиликата</w:t>
      </w:r>
      <w:proofErr w:type="spellEnd"/>
      <w:r>
        <w:rPr>
          <w:sz w:val="28"/>
          <w:szCs w:val="28"/>
        </w:rPr>
        <w:t xml:space="preserve">, а в качестве наполнителя – песок с гипсом. </w:t>
      </w:r>
    </w:p>
    <w:p w:rsidR="00984546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5.5</w:t>
      </w:r>
      <w:r>
        <w:rPr>
          <w:sz w:val="28"/>
          <w:szCs w:val="28"/>
        </w:rPr>
        <w:t xml:space="preserve">  </w:t>
      </w:r>
      <w:r w:rsidR="009910BE">
        <w:rPr>
          <w:sz w:val="28"/>
          <w:szCs w:val="28"/>
        </w:rPr>
        <w:t>Сплав ПД 190  плавится пламенем паяльного бензинового аппарата. Заполнение формы расплавленным металлом производится с помощью центрифуги или на литейной вакуумной установке.</w:t>
      </w:r>
    </w:p>
    <w:p w:rsidR="009910BE" w:rsidRPr="0071125A" w:rsidRDefault="009910B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снижения угара и </w:t>
      </w:r>
      <w:proofErr w:type="spellStart"/>
      <w:r>
        <w:rPr>
          <w:sz w:val="28"/>
          <w:szCs w:val="28"/>
        </w:rPr>
        <w:t>газонасыщения</w:t>
      </w:r>
      <w:proofErr w:type="spellEnd"/>
      <w:r>
        <w:rPr>
          <w:sz w:val="28"/>
          <w:szCs w:val="28"/>
        </w:rPr>
        <w:t xml:space="preserve"> сплавов применяется флюс. В качестве флюса применяется бура. </w:t>
      </w:r>
      <w:r w:rsidR="006E25F5">
        <w:rPr>
          <w:sz w:val="28"/>
          <w:szCs w:val="28"/>
        </w:rPr>
        <w:t>Буру желательно предварительно переплавить для удаления кристаллизацио</w:t>
      </w:r>
      <w:r w:rsidR="0071125A">
        <w:rPr>
          <w:sz w:val="28"/>
          <w:szCs w:val="28"/>
        </w:rPr>
        <w:t>нной воды. Переплавленную буру</w:t>
      </w:r>
      <w:r w:rsidR="0071125A" w:rsidRPr="0071125A">
        <w:rPr>
          <w:sz w:val="28"/>
          <w:szCs w:val="28"/>
        </w:rPr>
        <w:t xml:space="preserve"> </w:t>
      </w:r>
      <w:r w:rsidR="0071125A">
        <w:rPr>
          <w:sz w:val="28"/>
          <w:szCs w:val="28"/>
        </w:rPr>
        <w:t>перед применением измельчают в ступке пестиком или в механической мельнице.</w:t>
      </w:r>
    </w:p>
    <w:p w:rsidR="00984546" w:rsidRPr="0071125A" w:rsidRDefault="0071125A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5.6</w:t>
      </w:r>
      <w:r>
        <w:rPr>
          <w:sz w:val="28"/>
          <w:szCs w:val="28"/>
        </w:rPr>
        <w:t xml:space="preserve"> Температура плавления, физико-механические и технологические свойства зависят от постоянства </w:t>
      </w:r>
      <w:r w:rsidR="003B4B18">
        <w:rPr>
          <w:sz w:val="28"/>
          <w:szCs w:val="28"/>
        </w:rPr>
        <w:t>состава сплава. В процессе плавки наиболее интенсивно окисляются или испаряются из сплава цинк и кадмий. С выгоранием цинка и кадмия повышается температура плавления и ухудшаются его технологические свойства. Поэтому рекомендуется остаток сплава после плавки добавлять в свежий сплав (не более 50%).</w:t>
      </w:r>
    </w:p>
    <w:p w:rsidR="00984546" w:rsidRDefault="00984546" w:rsidP="00351BD7">
      <w:pPr>
        <w:ind w:left="360"/>
        <w:jc w:val="both"/>
        <w:rPr>
          <w:b/>
          <w:sz w:val="28"/>
          <w:szCs w:val="28"/>
        </w:rPr>
      </w:pPr>
    </w:p>
    <w:p w:rsidR="005573FB" w:rsidRDefault="003B4B18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5.7</w:t>
      </w:r>
      <w:r>
        <w:rPr>
          <w:sz w:val="28"/>
          <w:szCs w:val="28"/>
        </w:rPr>
        <w:t xml:space="preserve"> Сплав ПД 140 применяется </w:t>
      </w:r>
      <w:r w:rsidR="005573FB">
        <w:rPr>
          <w:sz w:val="28"/>
          <w:szCs w:val="28"/>
        </w:rPr>
        <w:t>для заливки жевательной поверхности и режущего края внутренней части коронок.</w:t>
      </w:r>
    </w:p>
    <w:p w:rsidR="005573FB" w:rsidRDefault="005573FB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5.8</w:t>
      </w:r>
      <w:r>
        <w:rPr>
          <w:sz w:val="28"/>
          <w:szCs w:val="28"/>
        </w:rPr>
        <w:t xml:space="preserve"> Пайка деталей серебряно-палладиевого протеза производится припоем </w:t>
      </w:r>
      <w:proofErr w:type="spellStart"/>
      <w:r>
        <w:rPr>
          <w:sz w:val="28"/>
          <w:szCs w:val="28"/>
        </w:rPr>
        <w:t>ЗлСрКдМ</w:t>
      </w:r>
      <w:proofErr w:type="spellEnd"/>
      <w:r>
        <w:rPr>
          <w:sz w:val="28"/>
          <w:szCs w:val="28"/>
        </w:rPr>
        <w:t xml:space="preserve"> 750-30. На каждую пайку расходуется 0,1 г припоя.</w:t>
      </w:r>
    </w:p>
    <w:p w:rsidR="00984546" w:rsidRDefault="005573FB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5.9</w:t>
      </w:r>
      <w:r>
        <w:rPr>
          <w:sz w:val="28"/>
          <w:szCs w:val="28"/>
        </w:rPr>
        <w:t xml:space="preserve"> При обработке серебряно-палладиевых сплавов</w:t>
      </w:r>
      <w:r w:rsidR="001327E0">
        <w:rPr>
          <w:sz w:val="28"/>
          <w:szCs w:val="28"/>
        </w:rPr>
        <w:t xml:space="preserve"> следует иметь в виду, что для них как и для золотых сплавов, являются вредными примесями: свинец, олово, сурьма, висмут, мышьяк, ртуть, сера.</w:t>
      </w:r>
    </w:p>
    <w:p w:rsidR="001327E0" w:rsidRDefault="001327E0" w:rsidP="00351BD7">
      <w:pPr>
        <w:jc w:val="both"/>
        <w:rPr>
          <w:sz w:val="28"/>
          <w:szCs w:val="28"/>
        </w:rPr>
      </w:pPr>
    </w:p>
    <w:p w:rsidR="001327E0" w:rsidRDefault="001327E0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6. Общие указания о порядке работы со сплавами.</w:t>
      </w:r>
    </w:p>
    <w:p w:rsidR="001327E0" w:rsidRDefault="001327E0" w:rsidP="00351BD7">
      <w:pPr>
        <w:jc w:val="both"/>
        <w:rPr>
          <w:b/>
          <w:sz w:val="28"/>
          <w:szCs w:val="28"/>
        </w:rPr>
      </w:pPr>
    </w:p>
    <w:p w:rsidR="001327E0" w:rsidRDefault="001327E0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>
        <w:rPr>
          <w:sz w:val="28"/>
          <w:szCs w:val="28"/>
        </w:rPr>
        <w:t>Стоматологические учреждения производят по заказам пациентов изготовление зубных протезов из сплавов, содержащих драгоценные металлы. Стоматологические лечебные учреждения, использующие драгоценные металлы для нужд зубного протезирования, обязаны зарегистрироваться в одной из инспекций пробирного надзора Министерства финансов СССР, в районе деятельности которой находится лечебное учреждение.</w:t>
      </w:r>
    </w:p>
    <w:p w:rsidR="001A7E09" w:rsidRDefault="001A7E09" w:rsidP="00351BD7">
      <w:pPr>
        <w:jc w:val="both"/>
        <w:rPr>
          <w:sz w:val="28"/>
          <w:szCs w:val="28"/>
        </w:rPr>
      </w:pPr>
      <w:r w:rsidRPr="001A7E09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Ежегодно, но не позднее первого августа, стоматологические лечебные учреждения представляют годовые заявки  с разбивкой по кварталам на необходимые им материалы для зубного протезирования в В/К «</w:t>
      </w:r>
      <w:proofErr w:type="spellStart"/>
      <w:r>
        <w:rPr>
          <w:sz w:val="28"/>
          <w:szCs w:val="28"/>
        </w:rPr>
        <w:t>Союзторгмедтехника</w:t>
      </w:r>
      <w:proofErr w:type="spellEnd"/>
      <w:r>
        <w:rPr>
          <w:sz w:val="28"/>
          <w:szCs w:val="28"/>
        </w:rPr>
        <w:t>». (г. Москва, Центр, Кривоколенный переулок, 12) по установленной форме.</w:t>
      </w:r>
    </w:p>
    <w:p w:rsidR="001A7E09" w:rsidRDefault="001A7E09" w:rsidP="00351BD7">
      <w:pPr>
        <w:jc w:val="both"/>
        <w:rPr>
          <w:sz w:val="28"/>
          <w:szCs w:val="28"/>
        </w:rPr>
      </w:pPr>
      <w:r w:rsidRPr="001A7E09">
        <w:rPr>
          <w:b/>
          <w:sz w:val="28"/>
          <w:szCs w:val="28"/>
        </w:rPr>
        <w:t xml:space="preserve">6.3 </w:t>
      </w:r>
      <w:r>
        <w:rPr>
          <w:sz w:val="28"/>
          <w:szCs w:val="28"/>
        </w:rPr>
        <w:t>Заявки составляются с учётом фактической потребности в драгоценных металлах.</w:t>
      </w:r>
    </w:p>
    <w:p w:rsidR="001A7E09" w:rsidRDefault="001A7E09" w:rsidP="00351BD7">
      <w:pPr>
        <w:jc w:val="both"/>
        <w:rPr>
          <w:sz w:val="28"/>
          <w:szCs w:val="28"/>
        </w:rPr>
      </w:pPr>
    </w:p>
    <w:p w:rsidR="001A7E09" w:rsidRDefault="001A7E09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 Расчёты с пациентами за изготовление зубных протезов.</w:t>
      </w:r>
    </w:p>
    <w:p w:rsidR="001A7E09" w:rsidRDefault="001A7E09" w:rsidP="00351BD7">
      <w:pPr>
        <w:jc w:val="both"/>
        <w:rPr>
          <w:b/>
          <w:sz w:val="28"/>
          <w:szCs w:val="28"/>
        </w:rPr>
      </w:pPr>
    </w:p>
    <w:p w:rsidR="001A7E09" w:rsidRDefault="001A7E09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>
        <w:rPr>
          <w:sz w:val="28"/>
          <w:szCs w:val="28"/>
        </w:rPr>
        <w:t xml:space="preserve">Расходы стоматологических материалов на изготовление серебряно-палладиевых зубных </w:t>
      </w:r>
      <w:r w:rsidR="00CF0C4C">
        <w:rPr>
          <w:sz w:val="28"/>
          <w:szCs w:val="28"/>
        </w:rPr>
        <w:t>протезов исчисляются из веса готового протеза с добавлением к нему на потери 10% от общего веса этого протеза.</w:t>
      </w:r>
    </w:p>
    <w:p w:rsidR="00CF0C4C" w:rsidRDefault="00CF0C4C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>
        <w:rPr>
          <w:sz w:val="28"/>
          <w:szCs w:val="28"/>
        </w:rPr>
        <w:t>Стоматологические учреждения должны обеспечить полный сбор отходов серебряно-палладиевого сплава от полировочных материалов и принадлежностей,</w:t>
      </w:r>
    </w:p>
    <w:p w:rsidR="00CF0C4C" w:rsidRDefault="00CF0C4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используемых при изготовлении зубных протезов. Собранные отходы направлять на Кировоградский медеплавильный комбинат (г. Кировоград, Свердловская область, ул. Энгельса, 9). </w:t>
      </w:r>
      <w:r w:rsidR="00617CD9">
        <w:rPr>
          <w:sz w:val="28"/>
          <w:szCs w:val="28"/>
        </w:rPr>
        <w:t>Оформление посылки производится в установленном порядке (см. Приказ Министерства здравоохранения СССР № 107 от 11 февраля 1972 года, стр. 9, п. 18).</w:t>
      </w:r>
    </w:p>
    <w:p w:rsidR="00286862" w:rsidRDefault="00617CD9" w:rsidP="00351BD7">
      <w:pPr>
        <w:jc w:val="both"/>
        <w:rPr>
          <w:sz w:val="28"/>
          <w:szCs w:val="28"/>
        </w:rPr>
      </w:pPr>
      <w:r w:rsidRPr="00617CD9">
        <w:rPr>
          <w:b/>
          <w:sz w:val="28"/>
          <w:szCs w:val="28"/>
        </w:rPr>
        <w:t xml:space="preserve">7.3 </w:t>
      </w:r>
      <w:r w:rsidRPr="00617CD9">
        <w:rPr>
          <w:sz w:val="28"/>
          <w:szCs w:val="28"/>
        </w:rPr>
        <w:t>В связи с использованием припоя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ЗлСрКдМ</w:t>
      </w:r>
      <w:proofErr w:type="spellEnd"/>
      <w:r>
        <w:rPr>
          <w:sz w:val="28"/>
          <w:szCs w:val="28"/>
        </w:rPr>
        <w:t xml:space="preserve"> 750-30 необходимо </w:t>
      </w:r>
      <w:r w:rsidR="00286862">
        <w:rPr>
          <w:sz w:val="28"/>
          <w:szCs w:val="28"/>
        </w:rPr>
        <w:t>учитывать стоимость израсходованного припоя на пайку протеза.</w:t>
      </w:r>
    </w:p>
    <w:p w:rsidR="00286862" w:rsidRDefault="00286862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>
        <w:rPr>
          <w:sz w:val="28"/>
          <w:szCs w:val="28"/>
        </w:rPr>
        <w:t>Расчёты с пациентом за изготовление серебряно-палладиевых зубных протезов  производится согласно утверждённому прейскуранту на изготовление протезов из золота.</w:t>
      </w:r>
    </w:p>
    <w:p w:rsidR="00286862" w:rsidRDefault="00286862" w:rsidP="00351BD7">
      <w:pPr>
        <w:jc w:val="both"/>
        <w:rPr>
          <w:sz w:val="28"/>
          <w:szCs w:val="28"/>
        </w:rPr>
      </w:pPr>
    </w:p>
    <w:p w:rsidR="00286862" w:rsidRDefault="00286862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86862" w:rsidRDefault="00286862" w:rsidP="00351BD7">
      <w:pPr>
        <w:jc w:val="both"/>
        <w:rPr>
          <w:b/>
          <w:sz w:val="28"/>
          <w:szCs w:val="28"/>
        </w:rPr>
      </w:pPr>
    </w:p>
    <w:p w:rsidR="00286862" w:rsidRDefault="00286862" w:rsidP="00351BD7">
      <w:pPr>
        <w:jc w:val="both"/>
        <w:rPr>
          <w:b/>
          <w:sz w:val="28"/>
          <w:szCs w:val="28"/>
        </w:rPr>
      </w:pPr>
    </w:p>
    <w:p w:rsidR="00286862" w:rsidRDefault="00286862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Приём от пациентов старых зубных протезов из серебряно-палладиевого сплава. </w:t>
      </w:r>
      <w:r>
        <w:rPr>
          <w:sz w:val="28"/>
          <w:szCs w:val="28"/>
        </w:rPr>
        <w:t xml:space="preserve"> </w:t>
      </w:r>
    </w:p>
    <w:p w:rsidR="00286862" w:rsidRDefault="00286862" w:rsidP="00351BD7">
      <w:pPr>
        <w:jc w:val="both"/>
        <w:rPr>
          <w:sz w:val="28"/>
          <w:szCs w:val="28"/>
        </w:rPr>
      </w:pPr>
    </w:p>
    <w:p w:rsidR="00F3065B" w:rsidRDefault="00286862" w:rsidP="00351BD7">
      <w:pPr>
        <w:jc w:val="both"/>
        <w:rPr>
          <w:sz w:val="28"/>
          <w:szCs w:val="28"/>
        </w:rPr>
      </w:pPr>
      <w:r w:rsidRPr="00286862">
        <w:rPr>
          <w:b/>
          <w:sz w:val="28"/>
          <w:szCs w:val="28"/>
        </w:rPr>
        <w:t xml:space="preserve">8.1 </w:t>
      </w:r>
      <w:r>
        <w:rPr>
          <w:sz w:val="28"/>
          <w:szCs w:val="28"/>
        </w:rPr>
        <w:t>Стоматологические лечебные учреждения обязаны принимать от пациентов пришедшие в негодность зубные протезы из серебряно-палладиевого сплава в случае изготовления новых протезов из этого же сплава. Остатки сплава после изготовления протезов поликлиника возвращает больному.</w:t>
      </w:r>
      <w:r w:rsidR="00F3065B">
        <w:rPr>
          <w:sz w:val="28"/>
          <w:szCs w:val="28"/>
        </w:rPr>
        <w:t xml:space="preserve"> Если вес протеза</w:t>
      </w:r>
      <w:r>
        <w:rPr>
          <w:sz w:val="28"/>
          <w:szCs w:val="28"/>
        </w:rPr>
        <w:t>, пришедшего в негодность</w:t>
      </w:r>
      <w:r w:rsidR="00F3065B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меньше, чем </w:t>
      </w:r>
      <w:r w:rsidR="00F3065B">
        <w:rPr>
          <w:sz w:val="28"/>
          <w:szCs w:val="28"/>
        </w:rPr>
        <w:t>весит новый протез, то разницу в весе пациент оплачивает по прейскуранту цен и за переработку и пересылку 43 к за грамм.</w:t>
      </w:r>
    </w:p>
    <w:p w:rsidR="001B1A64" w:rsidRDefault="00F3065B" w:rsidP="00351BD7">
      <w:pPr>
        <w:jc w:val="both"/>
        <w:rPr>
          <w:sz w:val="28"/>
          <w:szCs w:val="28"/>
        </w:rPr>
      </w:pPr>
      <w:r w:rsidRPr="00F3065B">
        <w:rPr>
          <w:b/>
          <w:sz w:val="28"/>
          <w:szCs w:val="28"/>
        </w:rPr>
        <w:t>8.2</w:t>
      </w:r>
      <w:r>
        <w:rPr>
          <w:b/>
          <w:sz w:val="28"/>
          <w:szCs w:val="28"/>
        </w:rPr>
        <w:t xml:space="preserve"> </w:t>
      </w:r>
      <w:r w:rsidR="001B1A64">
        <w:rPr>
          <w:sz w:val="28"/>
          <w:szCs w:val="28"/>
        </w:rPr>
        <w:t>Гарантийный срок на зубные протезы из серебряно-палладиевых сплавов устанавливается на один год.</w:t>
      </w:r>
    </w:p>
    <w:p w:rsidR="001B1A64" w:rsidRDefault="001B1A64" w:rsidP="00351BD7">
      <w:pPr>
        <w:jc w:val="both"/>
        <w:rPr>
          <w:sz w:val="28"/>
          <w:szCs w:val="28"/>
        </w:rPr>
      </w:pPr>
      <w:r w:rsidRPr="001B1A64">
        <w:rPr>
          <w:b/>
          <w:sz w:val="28"/>
          <w:szCs w:val="28"/>
        </w:rPr>
        <w:t xml:space="preserve">8.3 </w:t>
      </w:r>
      <w:r>
        <w:rPr>
          <w:sz w:val="28"/>
          <w:szCs w:val="28"/>
        </w:rPr>
        <w:t>Во всех случаях переделки в гарантийные сроки зубных протезов из драгоценных металлов по вине лечебного учреждения с пациента не взимается стоимость работы , связанной с переделкой протеза и стоимость потерь драгоценных металлов. Если вес вновь изготовленного протеза в пересчёте на содержание драгоценных металлов, с учётом потерь, окажется более веса драгоценных металлов, принятых от пациента лечебным учреждением, то пациент оплачивает по прейскурантным ценам стоимость драгоценных металлов, добавленных стоматологическими лечебными учреждениями</w:t>
      </w:r>
      <w:r w:rsidRPr="001B1A64">
        <w:rPr>
          <w:sz w:val="28"/>
          <w:szCs w:val="28"/>
        </w:rPr>
        <w:t>;</w:t>
      </w:r>
      <w:r>
        <w:rPr>
          <w:sz w:val="28"/>
          <w:szCs w:val="28"/>
        </w:rPr>
        <w:t xml:space="preserve"> в случае уменьшения веса переделанного протеза пациенту возвращается стоимость </w:t>
      </w:r>
      <w:r w:rsidR="00883A1B">
        <w:rPr>
          <w:sz w:val="28"/>
          <w:szCs w:val="28"/>
        </w:rPr>
        <w:t>оста</w:t>
      </w:r>
      <w:r>
        <w:rPr>
          <w:sz w:val="28"/>
          <w:szCs w:val="28"/>
        </w:rPr>
        <w:t>т</w:t>
      </w:r>
      <w:r w:rsidR="00883A1B">
        <w:rPr>
          <w:sz w:val="28"/>
          <w:szCs w:val="28"/>
        </w:rPr>
        <w:t>к</w:t>
      </w:r>
      <w:r>
        <w:rPr>
          <w:sz w:val="28"/>
          <w:szCs w:val="28"/>
        </w:rPr>
        <w:t>а драгоценных металлов.</w:t>
      </w:r>
    </w:p>
    <w:p w:rsidR="00883A1B" w:rsidRDefault="001B1A64" w:rsidP="00351BD7">
      <w:pPr>
        <w:jc w:val="both"/>
        <w:rPr>
          <w:sz w:val="28"/>
          <w:szCs w:val="28"/>
        </w:rPr>
      </w:pPr>
      <w:r w:rsidRPr="001B1A64">
        <w:rPr>
          <w:b/>
          <w:sz w:val="28"/>
          <w:szCs w:val="28"/>
        </w:rPr>
        <w:t xml:space="preserve">8.4 </w:t>
      </w:r>
      <w:r w:rsidR="00883A1B">
        <w:rPr>
          <w:sz w:val="28"/>
          <w:szCs w:val="28"/>
        </w:rPr>
        <w:t>Условия изготовления зубных протезов из драгоценных металлов и денежных расчётов за выполненную работу вывешиваются для сведения пациентов в стоматологическом лечебном учреждении  на видном месте. Оплата стоимости работ, в том числе оплата зубным техникам за изготовление зубных протезов из сплавов с палладием  и серебром такая же, как и за работу, выполненную из золотых сплавов.</w:t>
      </w:r>
    </w:p>
    <w:p w:rsidR="009C538A" w:rsidRDefault="00883A1B" w:rsidP="00351BD7">
      <w:pPr>
        <w:jc w:val="both"/>
        <w:rPr>
          <w:b/>
          <w:sz w:val="28"/>
          <w:szCs w:val="28"/>
        </w:rPr>
      </w:pPr>
      <w:r w:rsidRPr="00883A1B">
        <w:rPr>
          <w:b/>
          <w:sz w:val="28"/>
          <w:szCs w:val="28"/>
        </w:rPr>
        <w:t xml:space="preserve">8.5 </w:t>
      </w:r>
      <w:r>
        <w:rPr>
          <w:sz w:val="28"/>
          <w:szCs w:val="28"/>
        </w:rPr>
        <w:t>Работники, ответственные за получение, расходование и хранение драгоценных металлов, оформляются приказом по учреждению.</w:t>
      </w:r>
      <w:r w:rsidRPr="00883A1B">
        <w:rPr>
          <w:b/>
          <w:sz w:val="28"/>
          <w:szCs w:val="28"/>
        </w:rPr>
        <w:t xml:space="preserve"> </w:t>
      </w:r>
    </w:p>
    <w:p w:rsidR="009C538A" w:rsidRDefault="009C538A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8.6 </w:t>
      </w:r>
      <w:r>
        <w:rPr>
          <w:sz w:val="28"/>
          <w:szCs w:val="28"/>
        </w:rPr>
        <w:t xml:space="preserve">Лица, работающие с драгоценными металлами, несут полную ответственность в случае </w:t>
      </w:r>
      <w:proofErr w:type="spellStart"/>
      <w:r>
        <w:rPr>
          <w:sz w:val="28"/>
          <w:szCs w:val="28"/>
        </w:rPr>
        <w:t>недосдач</w:t>
      </w:r>
      <w:proofErr w:type="spellEnd"/>
      <w:r>
        <w:rPr>
          <w:sz w:val="28"/>
          <w:szCs w:val="28"/>
        </w:rPr>
        <w:t>, а также материальную ответственность в случае сверхнормативных потерь драгоценных металлов.</w:t>
      </w:r>
    </w:p>
    <w:p w:rsidR="009C538A" w:rsidRDefault="009C538A" w:rsidP="00351BD7">
      <w:pPr>
        <w:jc w:val="both"/>
        <w:rPr>
          <w:sz w:val="28"/>
          <w:szCs w:val="28"/>
        </w:rPr>
      </w:pPr>
    </w:p>
    <w:p w:rsidR="009C538A" w:rsidRDefault="009C538A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Учёт серебряно-палладиевых сплавов, выданных техникам для изготовления зубных протезов.</w:t>
      </w:r>
    </w:p>
    <w:p w:rsidR="009C538A" w:rsidRDefault="009C538A" w:rsidP="00351BD7">
      <w:pPr>
        <w:jc w:val="both"/>
        <w:rPr>
          <w:b/>
          <w:sz w:val="28"/>
          <w:szCs w:val="28"/>
        </w:rPr>
      </w:pPr>
    </w:p>
    <w:p w:rsidR="009C538A" w:rsidRDefault="009C538A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 </w:t>
      </w:r>
      <w:r>
        <w:rPr>
          <w:sz w:val="28"/>
          <w:szCs w:val="28"/>
        </w:rPr>
        <w:t>Зубные техники обеспечивают сохранность находящихся у них сплавов и протезов из драгоценных металлов.</w:t>
      </w:r>
    </w:p>
    <w:p w:rsidR="00C24DE0" w:rsidRDefault="009C538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Передача сплавов из драгоценных металлов от одного зубного техника другому и временное заимствование сплава друг у друга </w:t>
      </w:r>
      <w:r w:rsidR="00C24DE0">
        <w:rPr>
          <w:sz w:val="28"/>
          <w:szCs w:val="28"/>
        </w:rPr>
        <w:t>запрещается.</w:t>
      </w:r>
    </w:p>
    <w:p w:rsidR="00C24DE0" w:rsidRDefault="00C24DE0" w:rsidP="00351BD7">
      <w:pPr>
        <w:jc w:val="both"/>
        <w:rPr>
          <w:sz w:val="28"/>
          <w:szCs w:val="28"/>
        </w:rPr>
      </w:pPr>
      <w:r w:rsidRPr="00C24DE0">
        <w:rPr>
          <w:b/>
          <w:sz w:val="28"/>
          <w:szCs w:val="28"/>
        </w:rPr>
        <w:t>9.2</w:t>
      </w:r>
      <w:r w:rsidR="009C538A" w:rsidRPr="00C24DE0">
        <w:rPr>
          <w:b/>
          <w:sz w:val="28"/>
          <w:szCs w:val="28"/>
        </w:rPr>
        <w:t xml:space="preserve"> </w:t>
      </w:r>
      <w:r w:rsidRPr="00C24DE0">
        <w:rPr>
          <w:sz w:val="28"/>
          <w:szCs w:val="28"/>
        </w:rPr>
        <w:t>Учёт серебряно-палладиевых спл</w:t>
      </w:r>
      <w:r>
        <w:rPr>
          <w:sz w:val="28"/>
          <w:szCs w:val="28"/>
        </w:rPr>
        <w:t>а</w:t>
      </w:r>
      <w:r w:rsidRPr="00C24DE0">
        <w:rPr>
          <w:sz w:val="28"/>
          <w:szCs w:val="28"/>
        </w:rPr>
        <w:t>вов</w:t>
      </w:r>
      <w:r>
        <w:rPr>
          <w:sz w:val="28"/>
          <w:szCs w:val="28"/>
        </w:rPr>
        <w:t>, выданным зубным техникам, осуществляется преимущественно по маркам сплавов, лигатурному весу, пробам или процентному содержанию драгоценных металлов в сплавах.</w:t>
      </w:r>
    </w:p>
    <w:p w:rsidR="00C24DE0" w:rsidRDefault="00C24DE0" w:rsidP="00351BD7">
      <w:pPr>
        <w:jc w:val="both"/>
        <w:rPr>
          <w:sz w:val="28"/>
          <w:szCs w:val="28"/>
        </w:rPr>
      </w:pPr>
    </w:p>
    <w:p w:rsidR="00C24DE0" w:rsidRDefault="00C24DE0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10. Получение драгоценных металлов.</w:t>
      </w:r>
    </w:p>
    <w:p w:rsidR="00C24DE0" w:rsidRDefault="00C24DE0" w:rsidP="00351BD7">
      <w:pPr>
        <w:jc w:val="both"/>
        <w:rPr>
          <w:b/>
          <w:sz w:val="28"/>
          <w:szCs w:val="28"/>
        </w:rPr>
      </w:pPr>
    </w:p>
    <w:p w:rsidR="002F02C9" w:rsidRDefault="00C24DE0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 </w:t>
      </w:r>
      <w:r>
        <w:rPr>
          <w:sz w:val="28"/>
          <w:szCs w:val="28"/>
        </w:rPr>
        <w:t xml:space="preserve">Получение учреждениями посылки с драгоценными металлами не позднее следующего дня после их поступления распаковываются материально-ответственным лицом в присутствии специальной комиссии , назначаемой руководителем учреждения, содержимое пересчитывается, завешивается и оформляется приёмным актом в двух экземпляров. Вес поступивших драгоценных металлов  в приёмном акте </w:t>
      </w:r>
      <w:r w:rsidR="002F02C9">
        <w:rPr>
          <w:sz w:val="28"/>
          <w:szCs w:val="28"/>
        </w:rPr>
        <w:t>должен указываться по фактически принятому количеству цифрами с прописью.</w:t>
      </w:r>
    </w:p>
    <w:p w:rsidR="002F02C9" w:rsidRDefault="002F02C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получении полуфабрикатов из драгоценных металлов после переработки старых зубных протезов  и отходов Московским заводом по обработке специальных сплавов составляется акт, в котором указывается наименование сплава, марка, лигатурный вес, пробы и потери , образовавшиеся при изготовлении полуфабрикатов на заводе. Размеры потерь по данным счётов завода-изготовителя приходуются на особую карточку «потери на заводе-изготовителе», данные которой являются основанием для списания драгоценным металлов на потери и отражение их в отчётности.</w:t>
      </w:r>
    </w:p>
    <w:p w:rsidR="002F02C9" w:rsidRDefault="002F02C9" w:rsidP="00351BD7">
      <w:pPr>
        <w:jc w:val="both"/>
        <w:rPr>
          <w:sz w:val="28"/>
          <w:szCs w:val="28"/>
        </w:rPr>
      </w:pPr>
      <w:r w:rsidRPr="002F02C9"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Передача драгоценных металлов другим предприятиям запрещается, за исключением случаев, когда эти металлы передаются на выполнение собственных заказов </w:t>
      </w:r>
      <w:proofErr w:type="spellStart"/>
      <w:r>
        <w:rPr>
          <w:sz w:val="28"/>
          <w:szCs w:val="28"/>
        </w:rPr>
        <w:t>фондодержателя</w:t>
      </w:r>
      <w:proofErr w:type="spellEnd"/>
      <w:r>
        <w:rPr>
          <w:sz w:val="28"/>
          <w:szCs w:val="28"/>
        </w:rPr>
        <w:t>. Запрещается расходовать полученные драгоценные металлы на выполнение заказов сторонних организаций и не по целевому назначению.</w:t>
      </w:r>
    </w:p>
    <w:p w:rsidR="002F02C9" w:rsidRDefault="002F02C9" w:rsidP="00351BD7">
      <w:pPr>
        <w:jc w:val="both"/>
        <w:rPr>
          <w:sz w:val="28"/>
          <w:szCs w:val="28"/>
        </w:rPr>
      </w:pPr>
    </w:p>
    <w:p w:rsidR="002F02C9" w:rsidRDefault="002F02C9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Обмен старых зубных протезов из драгоценных металлов и отходов драгоценных металлов на новые зуботехнические полуфабрикаты из драгоценных металлов.</w:t>
      </w:r>
    </w:p>
    <w:p w:rsidR="002F02C9" w:rsidRDefault="002F02C9" w:rsidP="00351BD7">
      <w:pPr>
        <w:jc w:val="both"/>
        <w:rPr>
          <w:b/>
          <w:sz w:val="28"/>
          <w:szCs w:val="28"/>
        </w:rPr>
      </w:pPr>
    </w:p>
    <w:p w:rsidR="0095287E" w:rsidRDefault="002F02C9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11.1 </w:t>
      </w:r>
      <w:r w:rsidR="0095287E">
        <w:rPr>
          <w:sz w:val="28"/>
          <w:szCs w:val="28"/>
        </w:rPr>
        <w:t xml:space="preserve">Стоматологические лечебные учреждения периодически направляют </w:t>
      </w:r>
      <w:proofErr w:type="spellStart"/>
      <w:r w:rsidR="0095287E">
        <w:rPr>
          <w:sz w:val="28"/>
          <w:szCs w:val="28"/>
        </w:rPr>
        <w:t>спецсвязью</w:t>
      </w:r>
      <w:proofErr w:type="spellEnd"/>
      <w:r w:rsidR="0095287E">
        <w:rPr>
          <w:sz w:val="28"/>
          <w:szCs w:val="28"/>
        </w:rPr>
        <w:t xml:space="preserve"> в адрес Московского завода по обработке специальных сплавов (Москва, 117246, ул. Обручева, 31) старые зубные протезы, отходы серебряно-палладиевых сплавов, остатки после литья, обрезки, спилки в сплавленном виде и подобное, образующиеся в стоматологических лечебных учреждениях при изготовлении зубных протезов, для их последующей переработки. Стоимость переработки 25 коп за 1 г сплава.</w:t>
      </w:r>
    </w:p>
    <w:p w:rsidR="0095287E" w:rsidRDefault="0095287E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11.2 </w:t>
      </w:r>
      <w:r>
        <w:rPr>
          <w:sz w:val="28"/>
          <w:szCs w:val="28"/>
        </w:rPr>
        <w:t>Посылка сопровождается письмом, в котором указывается лигатурный вес металла в граммах.</w:t>
      </w:r>
    </w:p>
    <w:p w:rsidR="00B61064" w:rsidRDefault="0095287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Письмо подписывается руководителем учреждения и главным бухгалтером. Копия письма направляется в В/К «</w:t>
      </w:r>
      <w:proofErr w:type="spellStart"/>
      <w:r>
        <w:rPr>
          <w:sz w:val="28"/>
          <w:szCs w:val="28"/>
        </w:rPr>
        <w:t>Союзторгмедтехника</w:t>
      </w:r>
      <w:proofErr w:type="spellEnd"/>
      <w:r>
        <w:rPr>
          <w:sz w:val="28"/>
          <w:szCs w:val="28"/>
        </w:rPr>
        <w:t>». Московский завод по переработке специальных сплавов определяет содержание золота-чистоты, палладия-чистоты, серебра-чистоты и оформляет результаты анализа паспортом в пяти экземплярах. Один экземпляр отправляется в адрес стоматологического лечебного учреждения, один экземпляр – в Управление драгоценных металлов Министерства финансов СССР, один экземпляр – В/К «</w:t>
      </w:r>
      <w:proofErr w:type="spellStart"/>
      <w:r w:rsidR="00B61064">
        <w:rPr>
          <w:sz w:val="28"/>
          <w:szCs w:val="28"/>
        </w:rPr>
        <w:t>Союзторгмедтехника</w:t>
      </w:r>
      <w:proofErr w:type="spellEnd"/>
      <w:r w:rsidR="00B61064">
        <w:rPr>
          <w:sz w:val="28"/>
          <w:szCs w:val="28"/>
        </w:rPr>
        <w:t>». На основании полученных паспортов В/К «</w:t>
      </w:r>
      <w:proofErr w:type="spellStart"/>
      <w:r w:rsidR="00B61064">
        <w:rPr>
          <w:sz w:val="28"/>
          <w:szCs w:val="28"/>
        </w:rPr>
        <w:t>Союзторгмедтехника</w:t>
      </w:r>
      <w:proofErr w:type="spellEnd"/>
      <w:r w:rsidR="00B61064">
        <w:rPr>
          <w:sz w:val="28"/>
          <w:szCs w:val="28"/>
        </w:rPr>
        <w:t xml:space="preserve">» </w:t>
      </w:r>
      <w:r w:rsidR="00B61064">
        <w:rPr>
          <w:sz w:val="28"/>
          <w:szCs w:val="28"/>
          <w:u w:val="single"/>
        </w:rPr>
        <w:t>передаёт драгоценные металлы заводу-изготовителю зуботехнических полуфабрикатов.</w:t>
      </w:r>
    </w:p>
    <w:p w:rsidR="00617CD9" w:rsidRPr="002F02C9" w:rsidRDefault="00B61064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 </w:t>
      </w:r>
      <w:r>
        <w:rPr>
          <w:sz w:val="28"/>
          <w:szCs w:val="28"/>
        </w:rPr>
        <w:t xml:space="preserve">Порядок получения, использования и учёта драгоценных металлов в деталях зубных протезов, их хранение, сбора отходов, инвентаризации определяются в соответствии с приказом Министерства здравоохранения СССР за № 107 от 11 февраля 1972 года «Об утверждении инструкции о порядке использования и учёта стоматологическими лечебными учреждениями драгоценных металлов для зубного протезирования». </w:t>
      </w:r>
      <w:r w:rsidR="0095287E">
        <w:rPr>
          <w:sz w:val="28"/>
          <w:szCs w:val="28"/>
        </w:rPr>
        <w:t xml:space="preserve"> </w:t>
      </w:r>
      <w:r w:rsidR="002F02C9">
        <w:rPr>
          <w:sz w:val="28"/>
          <w:szCs w:val="28"/>
        </w:rPr>
        <w:t xml:space="preserve"> </w:t>
      </w:r>
      <w:r w:rsidR="00C24DE0" w:rsidRPr="002F02C9">
        <w:rPr>
          <w:b/>
          <w:sz w:val="28"/>
          <w:szCs w:val="28"/>
        </w:rPr>
        <w:t xml:space="preserve"> </w:t>
      </w:r>
      <w:r w:rsidR="001B1A64" w:rsidRPr="002F02C9">
        <w:rPr>
          <w:b/>
          <w:sz w:val="28"/>
          <w:szCs w:val="28"/>
        </w:rPr>
        <w:t xml:space="preserve">  </w:t>
      </w:r>
      <w:r w:rsidR="00F3065B" w:rsidRPr="002F02C9">
        <w:rPr>
          <w:b/>
          <w:sz w:val="28"/>
          <w:szCs w:val="28"/>
        </w:rPr>
        <w:t xml:space="preserve"> </w:t>
      </w:r>
      <w:r w:rsidR="00286862" w:rsidRPr="002F02C9">
        <w:rPr>
          <w:b/>
          <w:sz w:val="28"/>
          <w:szCs w:val="28"/>
        </w:rPr>
        <w:t xml:space="preserve"> </w:t>
      </w:r>
    </w:p>
    <w:sectPr w:rsidR="00617CD9" w:rsidRPr="002F02C9" w:rsidSect="004A19CF"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A82"/>
    <w:multiLevelType w:val="hybridMultilevel"/>
    <w:tmpl w:val="6560AAB2"/>
    <w:lvl w:ilvl="0" w:tplc="06F0A5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ECE020D"/>
    <w:multiLevelType w:val="multilevel"/>
    <w:tmpl w:val="A3E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BAE7F01"/>
    <w:multiLevelType w:val="hybridMultilevel"/>
    <w:tmpl w:val="70721F10"/>
    <w:lvl w:ilvl="0" w:tplc="12D2691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CF"/>
    <w:rsid w:val="00005E50"/>
    <w:rsid w:val="00074FED"/>
    <w:rsid w:val="000A509D"/>
    <w:rsid w:val="000B3570"/>
    <w:rsid w:val="0012201C"/>
    <w:rsid w:val="001327E0"/>
    <w:rsid w:val="001A7E09"/>
    <w:rsid w:val="001B1A64"/>
    <w:rsid w:val="001B274F"/>
    <w:rsid w:val="00203876"/>
    <w:rsid w:val="002047C8"/>
    <w:rsid w:val="00216FD5"/>
    <w:rsid w:val="00286862"/>
    <w:rsid w:val="002C68B3"/>
    <w:rsid w:val="002F02C9"/>
    <w:rsid w:val="00351BD7"/>
    <w:rsid w:val="003A1B66"/>
    <w:rsid w:val="003B4B18"/>
    <w:rsid w:val="004379EE"/>
    <w:rsid w:val="00455ECB"/>
    <w:rsid w:val="004750A8"/>
    <w:rsid w:val="004A19CF"/>
    <w:rsid w:val="004B16CA"/>
    <w:rsid w:val="004E35A8"/>
    <w:rsid w:val="005454DD"/>
    <w:rsid w:val="005573FB"/>
    <w:rsid w:val="005656D7"/>
    <w:rsid w:val="00571E3B"/>
    <w:rsid w:val="006027FD"/>
    <w:rsid w:val="00615A3E"/>
    <w:rsid w:val="00617CD9"/>
    <w:rsid w:val="00666374"/>
    <w:rsid w:val="00696798"/>
    <w:rsid w:val="006E25F5"/>
    <w:rsid w:val="006F4ABD"/>
    <w:rsid w:val="0071125A"/>
    <w:rsid w:val="007326DD"/>
    <w:rsid w:val="00783AF1"/>
    <w:rsid w:val="007B7387"/>
    <w:rsid w:val="008123BC"/>
    <w:rsid w:val="00883A1B"/>
    <w:rsid w:val="008A56E7"/>
    <w:rsid w:val="008C5FCC"/>
    <w:rsid w:val="008D173A"/>
    <w:rsid w:val="00906FF9"/>
    <w:rsid w:val="0095287E"/>
    <w:rsid w:val="00977C71"/>
    <w:rsid w:val="00984546"/>
    <w:rsid w:val="009910BE"/>
    <w:rsid w:val="009C364C"/>
    <w:rsid w:val="009C538A"/>
    <w:rsid w:val="00A230AC"/>
    <w:rsid w:val="00A32AE2"/>
    <w:rsid w:val="00A45670"/>
    <w:rsid w:val="00A65E38"/>
    <w:rsid w:val="00A74703"/>
    <w:rsid w:val="00A874F4"/>
    <w:rsid w:val="00AB07D8"/>
    <w:rsid w:val="00AE7709"/>
    <w:rsid w:val="00B61064"/>
    <w:rsid w:val="00B664A4"/>
    <w:rsid w:val="00C16B91"/>
    <w:rsid w:val="00C24DE0"/>
    <w:rsid w:val="00CE29DF"/>
    <w:rsid w:val="00CF0C4C"/>
    <w:rsid w:val="00D20173"/>
    <w:rsid w:val="00D6080F"/>
    <w:rsid w:val="00D93A82"/>
    <w:rsid w:val="00DB1616"/>
    <w:rsid w:val="00E57AD4"/>
    <w:rsid w:val="00EB7B5D"/>
    <w:rsid w:val="00EF63B1"/>
    <w:rsid w:val="00F3065B"/>
    <w:rsid w:val="00F336FF"/>
    <w:rsid w:val="00F512C3"/>
    <w:rsid w:val="00F9185D"/>
    <w:rsid w:val="00F949F4"/>
    <w:rsid w:val="00FC47F8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Стоматологический кобальто-хромово-молибденовый сплав</vt:lpstr>
    </vt:vector>
  </TitlesOfParts>
  <Company>квартира</Company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Стоматологический кобальто-хромово-молибденовый сплав</dc:title>
  <dc:creator>Антон</dc:creator>
  <cp:lastModifiedBy>Igor</cp:lastModifiedBy>
  <cp:revision>3</cp:revision>
  <dcterms:created xsi:type="dcterms:W3CDTF">2024-07-18T07:18:00Z</dcterms:created>
  <dcterms:modified xsi:type="dcterms:W3CDTF">2024-07-18T07:18:00Z</dcterms:modified>
</cp:coreProperties>
</file>