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053A0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t>Министерство образования и науки Российской Федерации</w:t>
      </w:r>
    </w:p>
    <w:p w:rsidR="00000000" w:rsidRDefault="001053A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Московский психолого-социальный институт</w:t>
      </w:r>
    </w:p>
    <w:p w:rsidR="00000000" w:rsidRDefault="001053A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Факультет психологии</w:t>
      </w:r>
    </w:p>
    <w:p w:rsidR="00000000" w:rsidRDefault="001053A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Филиал в г. Хабаровске</w:t>
      </w:r>
    </w:p>
    <w:p w:rsidR="00000000" w:rsidRDefault="001053A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Кафедра психологии</w:t>
      </w:r>
    </w:p>
    <w:p w:rsidR="00000000" w:rsidRDefault="001053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1053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1053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1053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1053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 xml:space="preserve">РЕФЕРАТ </w:t>
      </w:r>
    </w:p>
    <w:p w:rsidR="00000000" w:rsidRDefault="001053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ПО ДИСЦИПЛИНЕ "АНАТОМИЯ ЦНС"</w:t>
      </w:r>
    </w:p>
    <w:p w:rsidR="00000000" w:rsidRDefault="001053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 xml:space="preserve">на тему </w:t>
      </w:r>
    </w:p>
    <w:p w:rsidR="00000000" w:rsidRDefault="001053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 xml:space="preserve">"Строение коры полушарий большого мозга. Доли, </w:t>
      </w:r>
      <w:r>
        <w:rPr>
          <w:b/>
          <w:bCs/>
          <w:noProof/>
          <w:sz w:val="28"/>
          <w:szCs w:val="28"/>
          <w:lang w:val="ru-RU"/>
        </w:rPr>
        <w:t>борозды, извилины"</w:t>
      </w:r>
    </w:p>
    <w:p w:rsidR="00000000" w:rsidRDefault="001053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1053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1053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1053A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1053A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Выполнил: студент 1 курса</w:t>
      </w:r>
    </w:p>
    <w:p w:rsidR="00000000" w:rsidRDefault="001053A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группы 29 зпх / 1-09</w:t>
      </w:r>
    </w:p>
    <w:p w:rsidR="00000000" w:rsidRDefault="001053A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Суслов Сергей Валерьевич</w:t>
      </w:r>
    </w:p>
    <w:p w:rsidR="00000000" w:rsidRDefault="001053A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Проверил: к. мед. н.</w:t>
      </w:r>
    </w:p>
    <w:p w:rsidR="00000000" w:rsidRDefault="001053A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Ганжа Наталья Палоновна</w:t>
      </w:r>
    </w:p>
    <w:p w:rsidR="00000000" w:rsidRDefault="001053A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053A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053A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053A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053A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053A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053A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lastRenderedPageBreak/>
        <w:t>Хабаровск 2010</w:t>
      </w:r>
    </w:p>
    <w:p w:rsidR="00000000" w:rsidRDefault="001053A0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Оглавление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053A0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Введение</w:t>
      </w:r>
    </w:p>
    <w:p w:rsidR="00000000" w:rsidRDefault="001053A0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Глава 1. Общий план строения коры полушарий большого мозга</w:t>
      </w:r>
    </w:p>
    <w:p w:rsidR="00000000" w:rsidRDefault="001053A0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 xml:space="preserve">1.1 Полушария </w:t>
      </w:r>
      <w:r>
        <w:rPr>
          <w:smallCaps/>
          <w:noProof/>
          <w:color w:val="0000FF"/>
          <w:sz w:val="28"/>
          <w:szCs w:val="28"/>
          <w:u w:val="single"/>
          <w:lang w:val="uk-UA"/>
        </w:rPr>
        <w:t>головного мозга и их рельеф</w:t>
      </w:r>
    </w:p>
    <w:p w:rsidR="00000000" w:rsidRDefault="001053A0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1.2 Лобная доля и ее извилины</w:t>
      </w:r>
    </w:p>
    <w:p w:rsidR="00000000" w:rsidRDefault="001053A0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1.3 Теменная доля</w:t>
      </w:r>
    </w:p>
    <w:p w:rsidR="00000000" w:rsidRDefault="001053A0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1.4 Затылочная, височная и остравковая (или островок) доля</w:t>
      </w:r>
    </w:p>
    <w:p w:rsidR="00000000" w:rsidRDefault="001053A0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1.5 Лимбическая доля</w:t>
      </w:r>
    </w:p>
    <w:p w:rsidR="00000000" w:rsidRDefault="001053A0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Вывод</w:t>
      </w:r>
    </w:p>
    <w:p w:rsidR="00000000" w:rsidRDefault="001053A0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Глава 2. Строение коры полушарий большого мозга</w:t>
      </w:r>
    </w:p>
    <w:p w:rsidR="00000000" w:rsidRDefault="001053A0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2.1 Древняя кора</w:t>
      </w:r>
    </w:p>
    <w:p w:rsidR="00000000" w:rsidRDefault="001053A0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2.2 Старая и промежуточная ко</w:t>
      </w:r>
      <w:r>
        <w:rPr>
          <w:smallCaps/>
          <w:noProof/>
          <w:color w:val="0000FF"/>
          <w:sz w:val="28"/>
          <w:szCs w:val="28"/>
          <w:u w:val="single"/>
          <w:lang w:val="uk-UA"/>
        </w:rPr>
        <w:t>ра</w:t>
      </w:r>
    </w:p>
    <w:p w:rsidR="00000000" w:rsidRDefault="001053A0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2.3 Новая кора</w:t>
      </w:r>
    </w:p>
    <w:p w:rsidR="00000000" w:rsidRDefault="001053A0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Вывод</w:t>
      </w:r>
    </w:p>
    <w:p w:rsidR="00000000" w:rsidRDefault="001053A0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Глава 3. Структура новой коры</w:t>
      </w:r>
    </w:p>
    <w:p w:rsidR="00000000" w:rsidRDefault="001053A0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3.1 Цитоархитектоника и миелоархитектоника</w:t>
      </w:r>
    </w:p>
    <w:p w:rsidR="00000000" w:rsidRDefault="001053A0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Заключение</w:t>
      </w:r>
    </w:p>
    <w:p w:rsidR="00000000" w:rsidRDefault="001053A0">
      <w:pPr>
        <w:rPr>
          <w:noProof/>
          <w:lang w:val="uk-UA"/>
        </w:rPr>
      </w:pPr>
      <w:r>
        <w:rPr>
          <w:smallCaps/>
          <w:noProof/>
          <w:color w:val="0000FF"/>
          <w:sz w:val="28"/>
          <w:szCs w:val="28"/>
          <w:u w:val="single"/>
          <w:lang w:val="uk-UA"/>
        </w:rPr>
        <w:t>Список использованной литературы</w:t>
      </w:r>
    </w:p>
    <w:p w:rsidR="00000000" w:rsidRDefault="001053A0">
      <w:pPr>
        <w:rPr>
          <w:b/>
          <w:bCs/>
          <w:i/>
          <w:iCs/>
          <w:smallCaps/>
          <w:noProof/>
          <w:color w:val="000000"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t>Введение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Рассматривая тему строение коры полушарий большого мозга необходимо иметь представление об организме как</w:t>
      </w:r>
      <w:r>
        <w:rPr>
          <w:color w:val="000000"/>
          <w:sz w:val="28"/>
          <w:szCs w:val="28"/>
          <w:lang w:val="ru-RU"/>
        </w:rPr>
        <w:t xml:space="preserve"> о самостоятельной существующей единицы органического мира, представляющей собой саморегулирующую систему, реагирующую как единое целое на различные изменения внешней среды и ряд раздражений протекающих в самом организме. Связь между участком, на который п</w:t>
      </w:r>
      <w:r>
        <w:rPr>
          <w:color w:val="000000"/>
          <w:sz w:val="28"/>
          <w:szCs w:val="28"/>
          <w:lang w:val="ru-RU"/>
        </w:rPr>
        <w:t>адает раздражение, и реагирующим органом в организме осуществляется нервной системой. Нервная система связывает все части организма в единое целое, осуществляя его объединение, интеграцию.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Одной из уникальных жизненных форм в биологическом виде является "ч</w:t>
      </w:r>
      <w:r>
        <w:rPr>
          <w:color w:val="000000"/>
          <w:sz w:val="28"/>
          <w:szCs w:val="28"/>
          <w:lang w:val="ru-RU"/>
        </w:rPr>
        <w:t>еловек разумный" характеризующийся высокоразвитым мозгом, сложной социальной организацией, наличием сознания и способности к творческой, производительной деятельности.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Актуальность</w:t>
      </w:r>
      <w:r>
        <w:rPr>
          <w:color w:val="000000"/>
          <w:sz w:val="28"/>
          <w:szCs w:val="28"/>
          <w:lang w:val="ru-RU"/>
        </w:rPr>
        <w:t xml:space="preserve"> данной работы заключается в том, что бы понять организацию человека в виде </w:t>
      </w:r>
      <w:r>
        <w:rPr>
          <w:color w:val="000000"/>
          <w:sz w:val="28"/>
          <w:szCs w:val="28"/>
          <w:lang w:val="ru-RU"/>
        </w:rPr>
        <w:t>сложной, иерархической устроенной, саморегулирующейся системы, которая обладает большими адаптационными возможностями благодаря накоплению новой информации. Как внешний мир звуковых, световых, обонятельных, тактильных раздражителей, а так же импульсы из вн</w:t>
      </w:r>
      <w:r>
        <w:rPr>
          <w:color w:val="000000"/>
          <w:sz w:val="28"/>
          <w:szCs w:val="28"/>
          <w:lang w:val="ru-RU"/>
        </w:rPr>
        <w:t>утренней среды организма сигнализирующих о состоянии наших внутренних органов. Как в результате анализа и синтеза поступивших раздражений образуются ответные распорядительные импульсы, регулирующие деятельность периферии.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Проявления психической и интеллект</w:t>
      </w:r>
      <w:r>
        <w:rPr>
          <w:color w:val="000000"/>
          <w:sz w:val="28"/>
          <w:szCs w:val="28"/>
          <w:lang w:val="ru-RU"/>
        </w:rPr>
        <w:t>уальной деятельности человека непосредственно связано с одной из самых развитых и в филогенетическом отношении новой части головного мозга, конечным мозгом (или большим мозгом), состоящим из двух полушарий большого мозга.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Итак, основу большого мозга состав</w:t>
      </w:r>
      <w:r>
        <w:rPr>
          <w:color w:val="000000"/>
          <w:sz w:val="28"/>
          <w:szCs w:val="28"/>
          <w:lang w:val="ru-RU"/>
        </w:rPr>
        <w:t>ляют два больших полушария. На первый взгляд, их поверхность кажется беспорядочным нагромождением возвышающихся извилин и разделяющих их борозд. Но на самом-то деле у каждой извилины и борозды свое место и предназначение.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утверждают ученые, нет двух од</w:t>
      </w:r>
      <w:r>
        <w:rPr>
          <w:color w:val="000000"/>
          <w:sz w:val="28"/>
          <w:szCs w:val="28"/>
          <w:lang w:val="ru-RU"/>
        </w:rPr>
        <w:t>инаковых экземпляров мозга с полностью совпадающим рисунком поверхности. Так что рисунок борозд и извилин на поверхности коры больших полушарий мозга у людей столь же различен, как их лица, но, в то же время, отличается некоторым семейным сходством. Одни б</w:t>
      </w:r>
      <w:r>
        <w:rPr>
          <w:color w:val="000000"/>
          <w:sz w:val="28"/>
          <w:szCs w:val="28"/>
          <w:lang w:val="ru-RU"/>
        </w:rPr>
        <w:t>орозды и извилины, в основном наиболее крупные, встречаются в каждом мозге, другие же не столь постоянны, и их приходиться еще и поискать. Кроме того, различие борозд и извилин так же проявляется в их длине, глубине, прерывистости и многих других, более ин</w:t>
      </w:r>
      <w:r>
        <w:rPr>
          <w:color w:val="000000"/>
          <w:sz w:val="28"/>
          <w:szCs w:val="28"/>
          <w:lang w:val="ru-RU"/>
        </w:rPr>
        <w:t>дивидуальных особенностях.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полного понимания строения и протекающих в организме всех процессов, представление должно строиться по принципу целостности и иерархичности нервной системы, начиная с клеточного уровня и завершая наиболее сложным высшим отдел</w:t>
      </w:r>
      <w:r>
        <w:rPr>
          <w:color w:val="000000"/>
          <w:sz w:val="28"/>
          <w:szCs w:val="28"/>
          <w:lang w:val="ru-RU"/>
        </w:rPr>
        <w:t>ом центральной нервной системы - корой больших полушарий, которая является материальным субстратом психики человека.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Целью и объектом</w:t>
      </w:r>
      <w:r>
        <w:rPr>
          <w:color w:val="000000"/>
          <w:sz w:val="28"/>
          <w:szCs w:val="28"/>
          <w:lang w:val="ru-RU"/>
        </w:rPr>
        <w:t xml:space="preserve"> моей работы буду полушария большого мозга состоящие из долей, усеяна извилинами и разделяющих борозд покрытых корочкой сер</w:t>
      </w:r>
      <w:r>
        <w:rPr>
          <w:color w:val="000000"/>
          <w:sz w:val="28"/>
          <w:szCs w:val="28"/>
          <w:lang w:val="ru-RU"/>
        </w:rPr>
        <w:t>ого вещества.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Трудно поверить, но секрет превосходства человека над его "братьями меньшими" находится именно в ней.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Задачей </w:t>
      </w:r>
      <w:r>
        <w:rPr>
          <w:color w:val="000000"/>
          <w:sz w:val="28"/>
          <w:szCs w:val="28"/>
          <w:lang w:val="ru-RU"/>
        </w:rPr>
        <w:t>в моей работе будет рассказать о строении коры полушарий большого мозга, из чего именно она состоит, также рассмотрим местонахождени</w:t>
      </w:r>
      <w:r>
        <w:rPr>
          <w:color w:val="000000"/>
          <w:sz w:val="28"/>
          <w:szCs w:val="28"/>
          <w:lang w:val="ru-RU"/>
        </w:rPr>
        <w:t>я и названия всех долей, борозд и извилин.</w:t>
      </w:r>
    </w:p>
    <w:p w:rsidR="00000000" w:rsidRDefault="001053A0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полушарие большой мозг извилина</w:t>
      </w:r>
    </w:p>
    <w:p w:rsidR="00000000" w:rsidRDefault="001053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1. Общий план строения коры полушарий большого мозга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Её толщина не больше слоя масла на бутерброде (1,5 мм), но за то какой эффект! Именно благодаря этой серой корочке челов</w:t>
      </w:r>
      <w:r>
        <w:rPr>
          <w:color w:val="000000"/>
          <w:sz w:val="28"/>
          <w:szCs w:val="28"/>
          <w:lang w:val="ru-RU"/>
        </w:rPr>
        <w:t>ек и становиться ЧЕЛОВЕКОМ, творцом, мыслителем, покорителем и завоевателем всего и всея.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Конечно же, по-научному она называется более весомо и солидно - кора больших полушарий, а по латыни это звучит как "Cerebral cortex", что, собственно, и означает "моз</w:t>
      </w:r>
      <w:r>
        <w:rPr>
          <w:color w:val="000000"/>
          <w:sz w:val="28"/>
          <w:szCs w:val="28"/>
          <w:lang w:val="ru-RU"/>
        </w:rPr>
        <w:t>говая или умственная кора".</w:t>
      </w:r>
    </w:p>
    <w:p w:rsidR="00000000" w:rsidRDefault="001053A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Сама по себе кора мозга имеет серый цвет, потому как состоит, в основном, из тел нервных клеток и нервных волокон более пятидесяти разновидностей серого цвета. Собственно говоря, отсюда и взялся термин "серое вещество". А вот вн</w:t>
      </w:r>
      <w:r>
        <w:rPr>
          <w:color w:val="000000"/>
          <w:sz w:val="28"/>
          <w:szCs w:val="28"/>
          <w:lang w:val="ru-RU"/>
        </w:rPr>
        <w:t>утренняя часть большого мозга, находящаяся под корой, состоит из аксонов этих самых нервных клеток &lt;http://www.hudeika.ru/nervnaya_sis2.html&gt;, покрытых особым веществом миелином, придающим им белый окрас. Именно поэтому, то, что у нас спрятано под "серым в</w:t>
      </w:r>
      <w:r>
        <w:rPr>
          <w:color w:val="000000"/>
          <w:sz w:val="28"/>
          <w:szCs w:val="28"/>
          <w:lang w:val="ru-RU"/>
        </w:rPr>
        <w:t>еществом", еще называют "белым веществом" головного мозга. Но прежде чем перейти к обсуждению и для целостного понимания строения коры полушарий большого мозга хотелось бы остановиться на самих полушариях головного мозга и их рельеф.</w:t>
      </w:r>
    </w:p>
    <w:p w:rsidR="00000000" w:rsidRDefault="001053A0">
      <w:pPr>
        <w:ind w:firstLine="709"/>
        <w:rPr>
          <w:b/>
          <w:bCs/>
          <w:color w:val="000000"/>
          <w:sz w:val="28"/>
          <w:szCs w:val="28"/>
          <w:lang w:val="uk-UA"/>
        </w:rPr>
      </w:pPr>
    </w:p>
    <w:p w:rsidR="00000000" w:rsidRDefault="001053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1.1 Полушария головно</w:t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t>го мозга и их рельеф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так мы знаем, что конечный мозг или большой мозг состоит из двух полушарий правого и левого. Разделяет их друг от друга продольная щель. В каждом полушарии различают три поверхности - латеральную (боковую), медиальную (внутреннюю) и</w:t>
      </w:r>
      <w:r>
        <w:rPr>
          <w:color w:val="000000"/>
          <w:sz w:val="28"/>
          <w:szCs w:val="28"/>
          <w:lang w:val="ru-RU"/>
        </w:rPr>
        <w:t xml:space="preserve"> нижнюю, а также три края - верхний, медиальный (внутренний) и нижний, и три полюса - лобный, затылочный и височный.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Поверхность каждого полушария разделяется с помощью щелей и борозд на доли, дольки и извилины. К постоянным образованиям мозга относят, как</w:t>
      </w:r>
      <w:r>
        <w:rPr>
          <w:color w:val="000000"/>
          <w:sz w:val="28"/>
          <w:szCs w:val="28"/>
          <w:lang w:val="ru-RU"/>
        </w:rPr>
        <w:t xml:space="preserve"> правило, глубокие щели и первичные борозды. Как рас-то они на пятом месяце внутриутробного развития и разделяют полушария на доли. Рельеф поверхности полушарий во многом определяется вторичными и третичными бороздами. Их </w:t>
      </w:r>
      <w:r>
        <w:rPr>
          <w:color w:val="000000"/>
          <w:sz w:val="28"/>
          <w:szCs w:val="28"/>
          <w:lang w:val="ru-RU"/>
        </w:rPr>
        <w:lastRenderedPageBreak/>
        <w:t>формирование происходит от рождени</w:t>
      </w:r>
      <w:r>
        <w:rPr>
          <w:color w:val="000000"/>
          <w:sz w:val="28"/>
          <w:szCs w:val="28"/>
          <w:lang w:val="ru-RU"/>
        </w:rPr>
        <w:t xml:space="preserve">я до 7-8 лет и во многом подвержено индивидуальным изменениям. Вторичные борозды менее глубокие, они делят доли на извилины, достаточно постоянны. Третичные борозды особенно отличаются индивидуальным рисунком и существенно увеличивают площадь их коры. Они </w:t>
      </w:r>
      <w:r>
        <w:rPr>
          <w:color w:val="000000"/>
          <w:sz w:val="28"/>
          <w:szCs w:val="28"/>
          <w:lang w:val="ru-RU"/>
        </w:rPr>
        <w:t>наиболее изменчивы.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мы видим, что борозды и извилины коры большого мозга увеличивают ее поверхность без увеличения объема полушарий, что, согласитесь, актуально в ограниченном пространстве нашего черепа. Кроме того, самые крупные борозды еще</w:t>
      </w:r>
      <w:r>
        <w:rPr>
          <w:color w:val="000000"/>
          <w:sz w:val="28"/>
          <w:szCs w:val="28"/>
          <w:lang w:val="ru-RU"/>
        </w:rPr>
        <w:t xml:space="preserve"> и "делят" каждое полушарие нашего мозга на доли: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лобная, или фронтальная;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теменная, или париетальная;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затылочная, или окципитальная;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височная, или темпоральная;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островковая, или островок;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лимбическая доля.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латеральной т. е на боковой поверх</w:t>
      </w:r>
      <w:r>
        <w:rPr>
          <w:color w:val="000000"/>
          <w:sz w:val="28"/>
          <w:szCs w:val="28"/>
          <w:lang w:val="ru-RU"/>
        </w:rPr>
        <w:t>ности полушария различают центральную (роландову) борозду и боковую (сильвиеву) борозду. Впереди от центральной борозды расположена лобная доля, сзади - теменная. Снизу по средством боковой борозды височная доля полушария отделяются от лобной доли. Границе</w:t>
      </w:r>
      <w:r>
        <w:rPr>
          <w:color w:val="000000"/>
          <w:sz w:val="28"/>
          <w:szCs w:val="28"/>
          <w:lang w:val="ru-RU"/>
        </w:rPr>
        <w:t>й или теменно-затылочной бороздой большей своей часть расположенной на внутренней поверхности в задней части полушария отделяет теменную долю в верхней части полушария от затылочной доли. Так же границей в передне-нижней части затылочной доли служит так на</w:t>
      </w:r>
      <w:r>
        <w:rPr>
          <w:color w:val="000000"/>
          <w:sz w:val="28"/>
          <w:szCs w:val="28"/>
          <w:lang w:val="ru-RU"/>
        </w:rPr>
        <w:t>зываемая условная линия, проведенная от верхнего конца теменно-затылочной борозды вниз к нижнему краю полушария. В глубине боковой борозды находится островковая доля (или островок), прикрытая частями лобной, теменной и височной долей. И наконец-то шестая д</w:t>
      </w:r>
      <w:r>
        <w:rPr>
          <w:color w:val="000000"/>
          <w:sz w:val="28"/>
          <w:szCs w:val="28"/>
          <w:lang w:val="ru-RU"/>
        </w:rPr>
        <w:t xml:space="preserve">оля - лимбическая отделенная от других </w:t>
      </w:r>
      <w:r>
        <w:rPr>
          <w:color w:val="000000"/>
          <w:sz w:val="28"/>
          <w:szCs w:val="28"/>
          <w:lang w:val="ru-RU"/>
        </w:rPr>
        <w:lastRenderedPageBreak/>
        <w:t>долей поясной бороздой, находится на медиальной т.е. на внутренней поверхности полушария рядом с мозолистым телом.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1053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Лобная доля и ее извилины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боковой поверхности лобной доли в ее заднем отделе вдоль центрально</w:t>
      </w:r>
      <w:r>
        <w:rPr>
          <w:color w:val="000000"/>
          <w:sz w:val="28"/>
          <w:szCs w:val="28"/>
          <w:lang w:val="ru-RU"/>
        </w:rPr>
        <w:t>й борозды проходит предцентральная борозда, между этими бороздами расположена предцентральная извилина. От нее в направлении лобного полюса проходят две борозды: верхняя и нижняя лобные борозды. Благодаря этому лобная доля разделяется на четыре извилины: п</w:t>
      </w:r>
      <w:r>
        <w:rPr>
          <w:color w:val="000000"/>
          <w:sz w:val="28"/>
          <w:szCs w:val="28"/>
          <w:lang w:val="ru-RU"/>
        </w:rPr>
        <w:t>редцентральную, верхнюю лобную, среднюю лобную и нижнюю лобную. От границы - боковой борозды разделяющею лобную и височную долю отходят со своими входящими ветвями передняя горизонтальная борозда которые делят нижнюю лобную извилину на три части. Это оперк</w:t>
      </w:r>
      <w:r>
        <w:rPr>
          <w:color w:val="000000"/>
          <w:sz w:val="28"/>
          <w:szCs w:val="28"/>
          <w:lang w:val="ru-RU"/>
        </w:rPr>
        <w:t xml:space="preserve">улярная (покрышковая) часть каторая находится между нижним отделом предцентральной борозды и восходящей ветвью боковой борозды. Это триангулярная (треугольная) часть расположена между обеими ветвями боковой борозды, а также орбитальная (глазничная) часть, </w:t>
      </w:r>
      <w:r>
        <w:rPr>
          <w:color w:val="000000"/>
          <w:sz w:val="28"/>
          <w:szCs w:val="28"/>
          <w:lang w:val="ru-RU"/>
        </w:rPr>
        <w:t xml:space="preserve">от передней горизонтальной борозды продолжается в перед. 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внутренней поверхности лобной доли находится внутренняя лобная извилина, отделенная поясной бороздой от лимбической доли. Здесь же к лобной доле относится также передняя часть парацентральной, ил</w:t>
      </w:r>
      <w:r>
        <w:rPr>
          <w:color w:val="000000"/>
          <w:sz w:val="28"/>
          <w:szCs w:val="28"/>
          <w:lang w:val="ru-RU"/>
        </w:rPr>
        <w:t>и околоцентральной, дольки, которая на внутренней поверхности полушария является продолжением предцентральной извилины.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Орбитальной поверхностью полушария иногда еще называют нижнюю поверхность лобной доли. Параллельно этой части по внутреннему краю проход</w:t>
      </w:r>
      <w:r>
        <w:rPr>
          <w:color w:val="000000"/>
          <w:sz w:val="28"/>
          <w:szCs w:val="28"/>
          <w:lang w:val="ru-RU"/>
        </w:rPr>
        <w:t xml:space="preserve">ит обонятельная борозда, в которой находится обонятельная луковица, обонятельный тракт и обонятельный треугольник, который продолжается в переднее продырявленное вещество мозга. Между обонятельной бороздой и </w:t>
      </w:r>
      <w:r>
        <w:rPr>
          <w:color w:val="000000"/>
          <w:sz w:val="28"/>
          <w:szCs w:val="28"/>
          <w:lang w:val="ru-RU"/>
        </w:rPr>
        <w:lastRenderedPageBreak/>
        <w:t xml:space="preserve">внутренним краем расположена прямая извилина, в </w:t>
      </w:r>
      <w:r>
        <w:rPr>
          <w:color w:val="000000"/>
          <w:sz w:val="28"/>
          <w:szCs w:val="28"/>
          <w:lang w:val="ru-RU"/>
        </w:rPr>
        <w:t xml:space="preserve">которую продолжается верхняя лобная извилина, в которую продолжается верхняя лобная извилина. С боку от обонятельной борозды проходят непостоянные глазничные бороздки, которые ограничивают внутреннюю, переднюю, заднюю и боковые глазничные извилины. Так же </w:t>
      </w:r>
      <w:r>
        <w:rPr>
          <w:color w:val="000000"/>
          <w:sz w:val="28"/>
          <w:szCs w:val="28"/>
          <w:lang w:val="ru-RU"/>
        </w:rPr>
        <w:t>лобной доле соответствует передний рог бокового желудочка.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1053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1.3 Теменная доля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боковой поверхности в передней части теменной доли находится постцентральная извилина, которая спереди ограничена центральной бороздой, а сзади - прерывистой постцентральной </w:t>
      </w:r>
      <w:r>
        <w:rPr>
          <w:color w:val="000000"/>
          <w:sz w:val="28"/>
          <w:szCs w:val="28"/>
          <w:lang w:val="ru-RU"/>
        </w:rPr>
        <w:t>бороздой. Остальную часть теменной доли делит межтеменная борозда на верхнюю и нижнюю теменные дольки. В нижней теменной дольке различают надкраевую извилину, которая огибает боковую борозду, и угловую извилину, находящийся возле заднего конца верхней висо</w:t>
      </w:r>
      <w:r>
        <w:rPr>
          <w:color w:val="000000"/>
          <w:sz w:val="28"/>
          <w:szCs w:val="28"/>
          <w:lang w:val="ru-RU"/>
        </w:rPr>
        <w:t>чной извилины.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внутренней поверхности к теменной доле относится задняя часть парацентральной дольки, которая является продолжением постцентральной извилины на внутренней поверхности полушария. Позади парацентральной дольки лежит область теменной коры, к</w:t>
      </w:r>
      <w:r>
        <w:rPr>
          <w:color w:val="000000"/>
          <w:sz w:val="28"/>
          <w:szCs w:val="28"/>
          <w:lang w:val="ru-RU"/>
        </w:rPr>
        <w:t>оторая называется предклиньем, спереди она ограничивается краевой частью поясной борозды, пересекающей верхний край полушария, сзади - теменно-затылочной бороздой, и снизу - превосходящей по размерам и форме подтеменной бороздой.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Также нужно отметить, что </w:t>
      </w:r>
      <w:r>
        <w:rPr>
          <w:color w:val="000000"/>
          <w:sz w:val="28"/>
          <w:szCs w:val="28"/>
          <w:lang w:val="ru-RU"/>
        </w:rPr>
        <w:t>теменной доле соответствует центральная часть бокового желудочка.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1053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uk-UA"/>
        </w:rPr>
        <w:lastRenderedPageBreak/>
        <w:t>1.4 Затылочная, височная и остравковая (или островок) доля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Затылочная. </w:t>
      </w:r>
      <w:r>
        <w:rPr>
          <w:color w:val="000000"/>
          <w:sz w:val="28"/>
          <w:szCs w:val="28"/>
          <w:lang w:val="ru-RU"/>
        </w:rPr>
        <w:t>На боковой поверхности в затылочной доле полушария мы видим расположение поперечной затылочной борозды. Остальные бо</w:t>
      </w:r>
      <w:r>
        <w:rPr>
          <w:color w:val="000000"/>
          <w:sz w:val="28"/>
          <w:szCs w:val="28"/>
          <w:lang w:val="ru-RU"/>
        </w:rPr>
        <w:t>розды и извилины в этой области часто непостоянны и варьируют индивидуально.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внутренней поверхности сзади предклинья расположен так называемый клин относящиеся затылочной доле, который ограниченный спереди теменно-затылочной бороздой, а позади сходящейс</w:t>
      </w:r>
      <w:r>
        <w:rPr>
          <w:color w:val="000000"/>
          <w:sz w:val="28"/>
          <w:szCs w:val="28"/>
          <w:lang w:val="ru-RU"/>
        </w:rPr>
        <w:t>я с ней под углом шпорной бороздой. К этой борозде относится также язычная, или медиальная затылочно-височная извилина, которая ограниченная сверху шпорной и снизу коллатеральной бороздой.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Височная. </w:t>
      </w:r>
      <w:r>
        <w:rPr>
          <w:color w:val="000000"/>
          <w:sz w:val="28"/>
          <w:szCs w:val="28"/>
          <w:lang w:val="ru-RU"/>
        </w:rPr>
        <w:t>В области височной доли на ее боковой поверхности различа</w:t>
      </w:r>
      <w:r>
        <w:rPr>
          <w:color w:val="000000"/>
          <w:sz w:val="28"/>
          <w:szCs w:val="28"/>
          <w:lang w:val="ru-RU"/>
        </w:rPr>
        <w:t>ют верхнюю и нижнюю височные борозды, идущие параллельно боковой борозде. Боковой бороздой и височными бороздами ограничиваются верхняя, средняя и нижняя височные извилины. Что касается нижней поверхности то височная доля, то она не имеет четких границ с з</w:t>
      </w:r>
      <w:r>
        <w:rPr>
          <w:color w:val="000000"/>
          <w:sz w:val="28"/>
          <w:szCs w:val="28"/>
          <w:lang w:val="ru-RU"/>
        </w:rPr>
        <w:t>атылочной долей. В затылочной области рядом с язычной извилиной, располагается боковая затылочно-височная извилина височной доли, которая сверху ограничивается коллатеральной бороздой от лимбической доли, а сбоку проходящей от затылочного полюса к височном</w:t>
      </w:r>
      <w:r>
        <w:rPr>
          <w:color w:val="000000"/>
          <w:sz w:val="28"/>
          <w:szCs w:val="28"/>
          <w:lang w:val="ru-RU"/>
        </w:rPr>
        <w:t>у затылочно-височной бороздой.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Нижний рог бокового желудочка соответствует височной доле.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Остравковая доля (или островок). </w:t>
      </w:r>
      <w:r>
        <w:rPr>
          <w:color w:val="000000"/>
          <w:sz w:val="28"/>
          <w:szCs w:val="28"/>
          <w:lang w:val="ru-RU"/>
        </w:rPr>
        <w:t>Остравковая доля, распологается в глубине боковой борозды, напоминая при этом форму треугольника с выпуклым основанием, обращенным кв</w:t>
      </w:r>
      <w:r>
        <w:rPr>
          <w:color w:val="000000"/>
          <w:sz w:val="28"/>
          <w:szCs w:val="28"/>
          <w:lang w:val="ru-RU"/>
        </w:rPr>
        <w:t>ерху, и притупленной вершиной (или полюсом) которая смотрит в перед и вниз. Островок ограничен круговой бороздой. Среди извилин остравка также различают короткие и длинные, которые частично сходятся вниз у его вершины (или полюса).</w:t>
      </w:r>
    </w:p>
    <w:p w:rsidR="00000000" w:rsidRDefault="001053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1.5 Лимбическая доля</w:t>
      </w:r>
    </w:p>
    <w:p w:rsidR="00000000" w:rsidRDefault="001053A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</w:t>
      </w:r>
      <w:r>
        <w:rPr>
          <w:color w:val="000000"/>
          <w:sz w:val="28"/>
          <w:szCs w:val="28"/>
          <w:lang w:val="ru-RU"/>
        </w:rPr>
        <w:t>та доля находится на внутренней поверхности полушария, включая в себя поясную извилину, перешеек, зубчатую и парагиппокампальную извилины. Одной из границей лимбической доли служит борозда мозолистого тела, которая проходит над мозолистым телом и сзади про</w:t>
      </w:r>
      <w:r>
        <w:rPr>
          <w:color w:val="000000"/>
          <w:sz w:val="28"/>
          <w:szCs w:val="28"/>
          <w:lang w:val="ru-RU"/>
        </w:rPr>
        <w:t>должается вперед и вниз в области височной доли в борозду гиппокампа. В глубине нижнего рога бокового желудочка в том месте, где на внутренней поверхности находится борозда гиппокампа, впячивается продольный валик - гиппокамп, или извилина гиппокампа.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Квер</w:t>
      </w:r>
      <w:r>
        <w:rPr>
          <w:color w:val="000000"/>
          <w:sz w:val="28"/>
          <w:szCs w:val="28"/>
          <w:lang w:val="ru-RU"/>
        </w:rPr>
        <w:t>ху от борозды мозолистого тела и параллельно ей проходит еще одна граница лимбической доли - поясная борозда, отделяющая поясную извилину. Так называемая краевая часть называется загнутая к верху задняя часть поясной борозды. Поясная борозда ограничивает л</w:t>
      </w:r>
      <w:r>
        <w:rPr>
          <w:color w:val="000000"/>
          <w:sz w:val="28"/>
          <w:szCs w:val="28"/>
          <w:lang w:val="ru-RU"/>
        </w:rPr>
        <w:t>имбическую долю от лобной и теменной долей. Поясная извилина посредством перешейка переходит в парагиппокампальную извилину, которая заканчивается крючком. От височной доли парагиппокампальную извилину и крючок отделяют коллатеральная борозда и ринальная (</w:t>
      </w:r>
      <w:r>
        <w:rPr>
          <w:color w:val="000000"/>
          <w:sz w:val="28"/>
          <w:szCs w:val="28"/>
          <w:lang w:val="ru-RU"/>
        </w:rPr>
        <w:t>или носовая) борозда.</w:t>
      </w:r>
    </w:p>
    <w:p w:rsidR="00000000" w:rsidRDefault="001053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1053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Вывод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так, по общему плану строения коры полушарий большого мозга мы видим, что большой мозг состоит из двух полушарий правого и левого. Поверхность каждого полушария разделяется с помощью щелей и борозд на доли, дольки и извилины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Но, кроме такого вот географического, а точнее топографического деления, кору головного мозга принято еще разграничивать и по функциональному признаку.</w:t>
      </w:r>
    </w:p>
    <w:p w:rsidR="00000000" w:rsidRDefault="001053A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Сейчас поясню: каждая из наших сенсорных систем, например, зрительная &lt;http://www.hudeika.ru/och_zr1.h</w:t>
      </w:r>
      <w:r>
        <w:rPr>
          <w:color w:val="000000"/>
          <w:sz w:val="28"/>
          <w:szCs w:val="28"/>
          <w:lang w:val="ru-RU"/>
        </w:rPr>
        <w:t>tml&gt;, слуховая &lt;http://www.hudeika.ru/och_sl1.html&gt;, осязательная &lt;http://www.hudeika.ru/och_os1.html&gt;, отправляет свою информацию в определенные участки коры. Так же свой участок коры выделен для контроля движения частей тел а - т.е. моторных реакций. Ост</w:t>
      </w:r>
      <w:r>
        <w:rPr>
          <w:color w:val="000000"/>
          <w:sz w:val="28"/>
          <w:szCs w:val="28"/>
          <w:lang w:val="ru-RU"/>
        </w:rPr>
        <w:t>альная же часть коры, не являющаяся ни сенсорной, ни моторной, выделена нам матушкой природой под ассоциативные зоны, которые отвечают за память, мышление, речь, и занимают, кстати, большую часть мозговой коры.</w:t>
      </w:r>
    </w:p>
    <w:p w:rsidR="00000000" w:rsidRDefault="001053A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Вот и получается, что по своим функциям участ</w:t>
      </w:r>
      <w:r>
        <w:rPr>
          <w:color w:val="000000"/>
          <w:sz w:val="28"/>
          <w:szCs w:val="28"/>
          <w:lang w:val="ru-RU"/>
        </w:rPr>
        <w:t>ки коры делятся на сенсорные, моторные (двигательные) и ассоциативные зоны, но это уже отдельная тема требующая более детального рассмотрения.</w:t>
      </w:r>
    </w:p>
    <w:p w:rsidR="00000000" w:rsidRDefault="001053A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 теперь двинемся дальше и продолжим тему строение коры полушарий большого мозга.</w:t>
      </w:r>
    </w:p>
    <w:p w:rsidR="00000000" w:rsidRDefault="001053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2. Строение коры полушар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ий большого мозга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вот, площадь коры большого мозга одного полушария человека составляет около 800 - 2200 кв. см., толщина - 1,5-5 мм. Большая часть коры (2/3) залегает в глубине борозд и не видна снаружи. Благодаря такой организации мозга в процессе э</w:t>
      </w:r>
      <w:r>
        <w:rPr>
          <w:color w:val="000000"/>
          <w:sz w:val="28"/>
          <w:szCs w:val="28"/>
          <w:lang w:val="ru-RU"/>
        </w:rPr>
        <w:t>волюции была получена возможность значительно увеличить площадь коры при ограниченном объеме черепа. Общее количество нейронов в коре может достигать 10 - 15 млрд.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Сама же по себе кора больших полушарий неоднородна, поэтому в соответствии с филогенезом (по</w:t>
      </w:r>
      <w:r>
        <w:rPr>
          <w:color w:val="000000"/>
          <w:sz w:val="28"/>
          <w:szCs w:val="28"/>
          <w:lang w:val="ru-RU"/>
        </w:rPr>
        <w:t xml:space="preserve"> происхождению) различают древнюю кору (палеокортекс), старую кору (архикортекс), промежуточную, или среднюю, кору (мезокортекс) и новую кору (неокортекс).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Теперь об этом более подробно.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1053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2.1 Древняя кора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Древняя кора, (или палеокортекс) - </w:t>
      </w:r>
      <w:r>
        <w:rPr>
          <w:color w:val="000000"/>
          <w:sz w:val="28"/>
          <w:szCs w:val="28"/>
          <w:lang w:val="ru-RU"/>
        </w:rPr>
        <w:t>это наиболее пр</w:t>
      </w:r>
      <w:r>
        <w:rPr>
          <w:color w:val="000000"/>
          <w:sz w:val="28"/>
          <w:szCs w:val="28"/>
          <w:lang w:val="ru-RU"/>
        </w:rPr>
        <w:t>осто устроина кора больших полушарий, которая содержит 2-3 слоя нейронов. Согласно ряду известных ученых таких как Х. Фениш, Р.Д. Синельникову и Я.Р. Синельникову указывающих, что древняя кора соответствует области мозга, каторая развивается из грушевидной</w:t>
      </w:r>
      <w:r>
        <w:rPr>
          <w:color w:val="000000"/>
          <w:sz w:val="28"/>
          <w:szCs w:val="28"/>
          <w:lang w:val="ru-RU"/>
        </w:rPr>
        <w:t xml:space="preserve"> доли, а также компонентами древней коры являются обонятельный бугорок и окружающая его кора, включающая участок переднего продырявленного вещества. В состав древней коры входят следующие структурные образования такие как препириформная, периамигдалярная о</w:t>
      </w:r>
      <w:r>
        <w:rPr>
          <w:color w:val="000000"/>
          <w:sz w:val="28"/>
          <w:szCs w:val="28"/>
          <w:lang w:val="ru-RU"/>
        </w:rPr>
        <w:t>бласть коры, диагональная кора и обонятельный мозг, включающий обонятельные луковицы, обонятельный бугорок, прозрачную перегородку, ядра прозрачной перегородки и свод.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Согласно М.Г. Привесу и ряду некоторых ученых обонятельный мозг </w:t>
      </w:r>
      <w:r>
        <w:rPr>
          <w:color w:val="000000"/>
          <w:sz w:val="28"/>
          <w:szCs w:val="28"/>
          <w:lang w:val="ru-RU"/>
        </w:rPr>
        <w:lastRenderedPageBreak/>
        <w:t>топографически делится н</w:t>
      </w:r>
      <w:r>
        <w:rPr>
          <w:color w:val="000000"/>
          <w:sz w:val="28"/>
          <w:szCs w:val="28"/>
          <w:lang w:val="ru-RU"/>
        </w:rPr>
        <w:t>а два отдела включая в себя ряд образований и извилин.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b/>
          <w:bCs/>
          <w:color w:val="000000"/>
          <w:sz w:val="28"/>
          <w:szCs w:val="28"/>
          <w:lang w:val="ru-RU"/>
        </w:rPr>
        <w:t>периферический отдел</w:t>
      </w:r>
      <w:r>
        <w:rPr>
          <w:color w:val="000000"/>
          <w:sz w:val="28"/>
          <w:szCs w:val="28"/>
          <w:lang w:val="ru-RU"/>
        </w:rPr>
        <w:t xml:space="preserve"> (или обонятельная доля) в состав которого входят образования лежащие на основании мозга: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обонятельная луковица;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обонятельный тракт;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обонятельный треугольник (внутри которого расп</w:t>
      </w:r>
      <w:r>
        <w:rPr>
          <w:color w:val="000000"/>
          <w:sz w:val="28"/>
          <w:szCs w:val="28"/>
          <w:lang w:val="ru-RU"/>
        </w:rPr>
        <w:t>олагается обонятельный бугорок т.е. вершина обонятельного треугольника);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внутренние и боковые обонятельные извилины;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внутренние и боковые обонятельные полоски (волокна внутренней полоски заканчиваются в подмозолистом поле паратерминальной извилине, прозрач</w:t>
      </w:r>
      <w:r>
        <w:rPr>
          <w:color w:val="000000"/>
          <w:sz w:val="28"/>
          <w:szCs w:val="28"/>
          <w:lang w:val="ru-RU"/>
        </w:rPr>
        <w:t>ной перегородке и в переднем продырявленном веществе, а волокна боковой полоски заканчиваются в парагиппокампальной извилине);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переднее продырявленное пространство, или вещество;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диагональная полоска, или полоска Брока.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b/>
          <w:bCs/>
          <w:color w:val="000000"/>
          <w:sz w:val="28"/>
          <w:szCs w:val="28"/>
          <w:lang w:val="ru-RU"/>
        </w:rPr>
        <w:t>центральный отдел</w:t>
      </w:r>
      <w:r>
        <w:rPr>
          <w:color w:val="000000"/>
          <w:sz w:val="28"/>
          <w:szCs w:val="28"/>
          <w:lang w:val="ru-RU"/>
        </w:rPr>
        <w:t xml:space="preserve"> входят три извил</w:t>
      </w:r>
      <w:r>
        <w:rPr>
          <w:color w:val="000000"/>
          <w:sz w:val="28"/>
          <w:szCs w:val="28"/>
          <w:lang w:val="ru-RU"/>
        </w:rPr>
        <w:t>ины: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парагиппокампальная извилина (извилина гиппокампа, или извилина морского конька);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зубчатая извилина;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поясная извилина (включая ее переднею часть - крючек).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1053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2.2 Старая и промежуточная кора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Старая кора (или архикортекс) - </w:t>
      </w:r>
      <w:r>
        <w:rPr>
          <w:color w:val="000000"/>
          <w:sz w:val="28"/>
          <w:szCs w:val="28"/>
          <w:lang w:val="ru-RU"/>
        </w:rPr>
        <w:t>эта кора появляется позже дре</w:t>
      </w:r>
      <w:r>
        <w:rPr>
          <w:color w:val="000000"/>
          <w:sz w:val="28"/>
          <w:szCs w:val="28"/>
          <w:lang w:val="ru-RU"/>
        </w:rPr>
        <w:t>вней коре и содержит в себе только три слоя нейронов. В ее состав входят гиппокамп (морской конек или аммонов рог) с его, основанием, зубчатая извилина и поясная извилина.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Промежуточная кора (или мезокортекс) - </w:t>
      </w:r>
      <w:r>
        <w:rPr>
          <w:color w:val="000000"/>
          <w:sz w:val="28"/>
          <w:szCs w:val="28"/>
          <w:lang w:val="ru-RU"/>
        </w:rPr>
        <w:t xml:space="preserve">представляющая собой </w:t>
      </w:r>
      <w:r>
        <w:rPr>
          <w:color w:val="000000"/>
          <w:sz w:val="28"/>
          <w:szCs w:val="28"/>
          <w:lang w:val="ru-RU"/>
        </w:rPr>
        <w:lastRenderedPageBreak/>
        <w:t>пятислойные участи коры,</w:t>
      </w:r>
      <w:r>
        <w:rPr>
          <w:color w:val="000000"/>
          <w:sz w:val="28"/>
          <w:szCs w:val="28"/>
          <w:lang w:val="ru-RU"/>
        </w:rPr>
        <w:t xml:space="preserve"> отделяющие новую кору (неокортекс), от древней коры (палеокортекса) и старой коры (архикортекса) и из-за этого среднюю кору делят на две зоны: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перипалеокортикальная;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периархиокортикальная.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состав мезокортекса согласно В.М. Покровскому и Г.А. Кураеву</w:t>
      </w:r>
      <w:r>
        <w:rPr>
          <w:color w:val="000000"/>
          <w:sz w:val="28"/>
          <w:szCs w:val="28"/>
          <w:lang w:val="ru-RU"/>
        </w:rPr>
        <w:t xml:space="preserve"> входят остарвковая, а также в энториальной области граничащая со старой корой парагиппокампальная извилина и предоснование гиппокампа.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промежуточную кору по мнению Р.Д. Синельникова и Я.Р. Синельникова входят такие образования как нижний отдел остравков</w:t>
      </w:r>
      <w:r>
        <w:rPr>
          <w:color w:val="000000"/>
          <w:sz w:val="28"/>
          <w:szCs w:val="28"/>
          <w:lang w:val="ru-RU"/>
        </w:rPr>
        <w:t>ой доли, парагиппокампальная извилина и нижний отдел лимбической области коры. Но при этом необходимо понимать, что под лимбической областью понимают часть новой коры полушарий большого мозга, которая занимает поясную и парагиппокампальную извилины. Так же</w:t>
      </w:r>
      <w:r>
        <w:rPr>
          <w:color w:val="000000"/>
          <w:sz w:val="28"/>
          <w:szCs w:val="28"/>
          <w:lang w:val="ru-RU"/>
        </w:rPr>
        <w:t xml:space="preserve"> есть мнение, что промежуточная кора - это неполностью дифференцированная зона коры остравка (или висцеральная кора).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Из-за неоднозначности такой трактовки структур относящихся к древней и старой коре перевела к целесообразности использования объединенного</w:t>
      </w:r>
      <w:r>
        <w:rPr>
          <w:color w:val="000000"/>
          <w:sz w:val="28"/>
          <w:szCs w:val="28"/>
          <w:lang w:val="ru-RU"/>
        </w:rPr>
        <w:t xml:space="preserve"> понятия как архиопалеокортекс.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Структуры архиопалеокортекса имеют множественные связи, как между собой, так и сдругими образованиями мозга.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1053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2.3 Новая кора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Новая кора (или неокортекс) - </w:t>
      </w:r>
      <w:r>
        <w:rPr>
          <w:color w:val="000000"/>
          <w:sz w:val="28"/>
          <w:szCs w:val="28"/>
          <w:lang w:val="ru-RU"/>
        </w:rPr>
        <w:t>филогенетически, т.е. по своему происхождению - это наиболее позднее</w:t>
      </w:r>
      <w:r>
        <w:rPr>
          <w:color w:val="000000"/>
          <w:sz w:val="28"/>
          <w:szCs w:val="28"/>
          <w:lang w:val="ru-RU"/>
        </w:rPr>
        <w:t xml:space="preserve"> образование головного мозга. Из-за более позднего эволюционного возникновения и бурного развития новой коры головного мозга в ее организации сложных форм высшей нервной деятельности </w:t>
      </w:r>
      <w:r>
        <w:rPr>
          <w:color w:val="000000"/>
          <w:sz w:val="28"/>
          <w:szCs w:val="28"/>
          <w:lang w:val="ru-RU"/>
        </w:rPr>
        <w:lastRenderedPageBreak/>
        <w:t>и высший иерархический ее уровень который вертикально согласованный с дея</w:t>
      </w:r>
      <w:r>
        <w:rPr>
          <w:color w:val="000000"/>
          <w:sz w:val="28"/>
          <w:szCs w:val="28"/>
          <w:lang w:val="ru-RU"/>
        </w:rPr>
        <w:t>тельностью центральной нервной системой составляя при этом наиболее особенности этого отдела мозга. Особенности новой коры вот уже много лет привлекает и продолжает удерживать внимание множество исследователей изучающих физиологию коры больших полушарий го</w:t>
      </w:r>
      <w:r>
        <w:rPr>
          <w:color w:val="000000"/>
          <w:sz w:val="28"/>
          <w:szCs w:val="28"/>
          <w:lang w:val="ru-RU"/>
        </w:rPr>
        <w:t>ловного мозга. В настоящее время на смену старых представлениям о монопольном участии новой коры в формировании сложных форм поведения, в том числе условных рефлексов, пришло представление о ней, как высшем уровне таламокортикальных систем, функционирующих</w:t>
      </w:r>
      <w:r>
        <w:rPr>
          <w:color w:val="000000"/>
          <w:sz w:val="28"/>
          <w:szCs w:val="28"/>
          <w:lang w:val="ru-RU"/>
        </w:rPr>
        <w:t xml:space="preserve"> совместно с таламусом, лимбической и другими системами головного мозга. Новая кора участвует в психическом переживании внешнего мира - его восприятия и создания его образов, которые сохраняются на более или менее долгое время.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1053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Вывод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данной главы мы в</w:t>
      </w:r>
      <w:r>
        <w:rPr>
          <w:color w:val="000000"/>
          <w:sz w:val="28"/>
          <w:szCs w:val="28"/>
          <w:lang w:val="ru-RU"/>
        </w:rPr>
        <w:t>идим, что сама по себе кора больших полушарий неоднородна, по происхождению ее различают на древнюю кору (палеокортекс), старую кору (архикортекс), промежуточную, или среднюю, кору (мезокортекс) и новую кору (неокортекс). Также по своему строению и месту н</w:t>
      </w:r>
      <w:r>
        <w:rPr>
          <w:color w:val="000000"/>
          <w:sz w:val="28"/>
          <w:szCs w:val="28"/>
          <w:lang w:val="ru-RU"/>
        </w:rPr>
        <w:t>ахождению они разные имея свои зоны, ряд различных образований также видно тесную взаимосвязь.</w:t>
      </w:r>
    </w:p>
    <w:p w:rsidR="00000000" w:rsidRDefault="001053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Глава 3. Структура новой коры</w:t>
      </w:r>
    </w:p>
    <w:p w:rsidR="00000000" w:rsidRDefault="001053A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Особенность структуры новой коры является экранный принцип ее организации. Главное в этом принципе - организации нейронных систем</w:t>
      </w:r>
      <w:r>
        <w:rPr>
          <w:color w:val="000000"/>
          <w:sz w:val="28"/>
          <w:szCs w:val="28"/>
          <w:lang w:val="ru-RU"/>
        </w:rPr>
        <w:t xml:space="preserve"> заключается в геометрическом распределении проекций высших рецепторных полей на большой поверхности нейронального поля коры. Также для экранной организации характерная организация клеток и волокон, которые идут перпендикулярно поверхности или параллельно </w:t>
      </w:r>
      <w:r>
        <w:rPr>
          <w:color w:val="000000"/>
          <w:sz w:val="28"/>
          <w:szCs w:val="28"/>
          <w:lang w:val="ru-RU"/>
        </w:rPr>
        <w:t>ей. Такая ориентация нейронов коры обеспечивает возможности для объединения нейронов в группировки.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 касается клеточного состава в новой коре то он очень многообразен, величина нейронов примерно от 8-9 мкм до 150 мкм. Преобладающее большинство клеток от</w:t>
      </w:r>
      <w:r>
        <w:rPr>
          <w:color w:val="000000"/>
          <w:sz w:val="28"/>
          <w:szCs w:val="28"/>
          <w:lang w:val="ru-RU"/>
        </w:rPr>
        <w:t>носится к двум типам это - прирамидным и звездчатым. Также в новой коре имеются и веретенообразные нейроны.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того чтобы лучше рассмотреть особенности микроскопического строения коры больших полушарий необходимо обратиться к архитектонике. Под микроскопи</w:t>
      </w:r>
      <w:r>
        <w:rPr>
          <w:color w:val="000000"/>
          <w:sz w:val="28"/>
          <w:szCs w:val="28"/>
          <w:lang w:val="ru-RU"/>
        </w:rPr>
        <w:t xml:space="preserve">ческим строением различают цитоархитектонику (клеточное строение) и миелоархитектонику (волокнистое строение коры). Начало изучения архитектоники коры больших полушарий относится к концу </w:t>
      </w:r>
      <w:r>
        <w:rPr>
          <w:color w:val="000000"/>
          <w:sz w:val="28"/>
          <w:szCs w:val="28"/>
          <w:lang w:val="en-US"/>
        </w:rPr>
        <w:t>XVIII</w:t>
      </w:r>
      <w:r>
        <w:rPr>
          <w:color w:val="000000"/>
          <w:sz w:val="28"/>
          <w:szCs w:val="28"/>
          <w:lang w:val="ru-RU"/>
        </w:rPr>
        <w:t xml:space="preserve"> века, когда в 1782 г. Дженнари впервые обнаружил неоднородность</w:t>
      </w:r>
      <w:r>
        <w:rPr>
          <w:color w:val="000000"/>
          <w:sz w:val="28"/>
          <w:szCs w:val="28"/>
          <w:lang w:val="ru-RU"/>
        </w:rPr>
        <w:t xml:space="preserve"> строения коры в затылочных долях полушарий. В 1868 г. Мейнерт разделил поперечник коры полушарий на слои. В России первым исследователем коры был В.А. Бец (1874), открывший крупные пирамидные нейроны в 5 слое коры в области предцентральной извилины, назва</w:t>
      </w:r>
      <w:r>
        <w:rPr>
          <w:color w:val="000000"/>
          <w:sz w:val="28"/>
          <w:szCs w:val="28"/>
          <w:lang w:val="ru-RU"/>
        </w:rPr>
        <w:t>нные его именем. Но, есть и другое разделение коры головного мозга - так называемая карта полей Бродмана. В 1903 году германский анатом, физиолог, психолог и психиатр К. Бродман опубликовал описание пятидесяти двух цитоархитектонических полей, которые пред</w:t>
      </w:r>
      <w:r>
        <w:rPr>
          <w:color w:val="000000"/>
          <w:sz w:val="28"/>
          <w:szCs w:val="28"/>
          <w:lang w:val="ru-RU"/>
        </w:rPr>
        <w:t xml:space="preserve">ставляют собой участки коры головного мозга, различные по своему клеточному строению. Каждое такое поле отличается по величине, форме, </w:t>
      </w:r>
      <w:r>
        <w:rPr>
          <w:color w:val="000000"/>
          <w:sz w:val="28"/>
          <w:szCs w:val="28"/>
          <w:lang w:val="ru-RU"/>
        </w:rPr>
        <w:lastRenderedPageBreak/>
        <w:t>расположению нервных клеток и нервных волокон и, конечно же, различные поля связаны с различными функциями головного мозг</w:t>
      </w:r>
      <w:r>
        <w:rPr>
          <w:color w:val="000000"/>
          <w:sz w:val="28"/>
          <w:szCs w:val="28"/>
          <w:lang w:val="ru-RU"/>
        </w:rPr>
        <w:t>а. На основании описания этих полей и была составлена карта 52 полей Бродмана.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1053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3.1 Цитоархитектоника и миелоархитектоника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Цитоархитектоника (клеточное строение).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Пирамидные нейроны - </w:t>
      </w:r>
      <w:r>
        <w:rPr>
          <w:color w:val="000000"/>
          <w:sz w:val="28"/>
          <w:szCs w:val="28"/>
          <w:lang w:val="ru-RU"/>
        </w:rPr>
        <w:t>имеют форму тела в виде пирамидки, от основания которых отходит длинный</w:t>
      </w:r>
      <w:r>
        <w:rPr>
          <w:color w:val="000000"/>
          <w:sz w:val="28"/>
          <w:szCs w:val="28"/>
          <w:lang w:val="ru-RU"/>
        </w:rPr>
        <w:t xml:space="preserve"> аксон, заходящий в другие отделы мозга. Существует также различие пирамидных нейронов это - проекционные (крупные), ассоциативные (средние) и вставочные (мелкие). От верхушки пирамидной клетки вверх поднимаются апикальные дендриты, которые проходят через </w:t>
      </w:r>
      <w:r>
        <w:rPr>
          <w:color w:val="000000"/>
          <w:sz w:val="28"/>
          <w:szCs w:val="28"/>
          <w:lang w:val="ru-RU"/>
        </w:rPr>
        <w:t>несколько слоев коры. Апикальные дендриты покрыты большим количеством шипиков - синаптических структур благодоря которым нервная клетка контактирует с другими нервными элементами.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Стоит заметить, что эти самые шипики крайне чувствительны к различным фактор</w:t>
      </w:r>
      <w:r>
        <w:rPr>
          <w:color w:val="000000"/>
          <w:sz w:val="28"/>
          <w:szCs w:val="28"/>
          <w:lang w:val="ru-RU"/>
        </w:rPr>
        <w:t>ам как: гипоксия, асфиксия, влиянию токсических веществ, под действием которых они атрофируются, и при этом нарушается функциональные связи.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Звездчатые нейроны</w:t>
      </w:r>
      <w:r>
        <w:rPr>
          <w:color w:val="000000"/>
          <w:sz w:val="28"/>
          <w:szCs w:val="28"/>
          <w:lang w:val="ru-RU"/>
        </w:rPr>
        <w:t xml:space="preserve"> - имеют короткие дендриты и аксон их функция сводится к обеспечению связей между нейронами самой</w:t>
      </w:r>
      <w:r>
        <w:rPr>
          <w:color w:val="000000"/>
          <w:sz w:val="28"/>
          <w:szCs w:val="28"/>
          <w:lang w:val="ru-RU"/>
        </w:rPr>
        <w:t xml:space="preserve"> коры.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Веретенообразные нейроны</w:t>
      </w:r>
      <w:r>
        <w:rPr>
          <w:color w:val="000000"/>
          <w:sz w:val="28"/>
          <w:szCs w:val="28"/>
          <w:lang w:val="ru-RU"/>
        </w:rPr>
        <w:t xml:space="preserve"> - эти клетки имеют более длинные аксоны, образуют вертикальные или горизонтальные связи нейронов в пределах серого вещества (коры).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 как бы то ни было, а новая кора занимает 95,6% от все поверхности полушарий большого мозг</w:t>
      </w:r>
      <w:r>
        <w:rPr>
          <w:color w:val="000000"/>
          <w:sz w:val="28"/>
          <w:szCs w:val="28"/>
          <w:lang w:val="ru-RU"/>
        </w:rPr>
        <w:t xml:space="preserve">а, и характеризуется многослойностью. Послойное или клеточное расположение нейронов в коре называют цитоархитектоникой. В новой коре больших полушарий нейроны сгруппированы в шесть-семь </w:t>
      </w:r>
      <w:r>
        <w:rPr>
          <w:color w:val="000000"/>
          <w:sz w:val="28"/>
          <w:szCs w:val="28"/>
          <w:lang w:val="ru-RU"/>
        </w:rPr>
        <w:lastRenderedPageBreak/>
        <w:t>корковых слоев, или пластинок: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слой молекулярный (или плексиформная </w:t>
      </w:r>
      <w:r>
        <w:rPr>
          <w:color w:val="000000"/>
          <w:sz w:val="28"/>
          <w:szCs w:val="28"/>
          <w:lang w:val="ru-RU"/>
        </w:rPr>
        <w:t>пластинка);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наружный зернистый (или наружная гранулярная пластинка);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наружный пирамидный (или наружная ганглионарная пластинка);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внутренний зернистый (или внутренний гранулярная пластинка);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внутренний пирамидный (или внутренняя ганглионарная пласти</w:t>
      </w:r>
      <w:r>
        <w:rPr>
          <w:color w:val="000000"/>
          <w:sz w:val="28"/>
          <w:szCs w:val="28"/>
          <w:lang w:val="ru-RU"/>
        </w:rPr>
        <w:t>нка);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, 7 слои полиморфных нейронов.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каждой пластинки (или слоя) характерны четкие морфологические и функциональные особенности, это - нейронный состав, ориентация нейронов, расположение дендритов и аксонов.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рассмотрим каждый слой более подробно.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Типы нейронов коры: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. слой - молекулярный</w:t>
      </w:r>
      <w:r>
        <w:rPr>
          <w:color w:val="000000"/>
          <w:sz w:val="28"/>
          <w:szCs w:val="28"/>
          <w:lang w:val="ru-RU"/>
        </w:rPr>
        <w:t>, содержит немногочисленные, очень мелкие горизонтальные клетки, их аксоны расположены параллельно поверхности мозга. Эти клетки осуществляют местную регуляцию активности эфферентных нейронов. Этот слой является об</w:t>
      </w:r>
      <w:r>
        <w:rPr>
          <w:color w:val="000000"/>
          <w:sz w:val="28"/>
          <w:szCs w:val="28"/>
          <w:lang w:val="ru-RU"/>
        </w:rPr>
        <w:t>щим для новой, старой, древней и промежуточной коры.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2. слой - наружный зернистый,</w:t>
      </w:r>
      <w:r>
        <w:rPr>
          <w:color w:val="000000"/>
          <w:sz w:val="28"/>
          <w:szCs w:val="28"/>
          <w:lang w:val="ru-RU"/>
        </w:rPr>
        <w:t xml:space="preserve"> содержит преимущественно мелкие нейроны неправильной формы (округлой, звездчатой, пирамидной). Дендриты, а также аксоны некоторых нейронов поднимаются в первый - молекулярны</w:t>
      </w:r>
      <w:r>
        <w:rPr>
          <w:color w:val="000000"/>
          <w:sz w:val="28"/>
          <w:szCs w:val="28"/>
          <w:lang w:val="ru-RU"/>
        </w:rPr>
        <w:t>й слой, где контактируют с горизонтальными нейронами. Большая часть аксонов уходит в белое вещество. Слой беден миелиновыми волокнами.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3. слой - пирамидный,</w:t>
      </w:r>
      <w:r>
        <w:rPr>
          <w:color w:val="000000"/>
          <w:sz w:val="28"/>
          <w:szCs w:val="28"/>
          <w:lang w:val="ru-RU"/>
        </w:rPr>
        <w:t xml:space="preserve"> состоит из клеток пирамидной формы, размеры которых увеличиваются от 10 до 40 мкм по направлению вг</w:t>
      </w:r>
      <w:r>
        <w:rPr>
          <w:color w:val="000000"/>
          <w:sz w:val="28"/>
          <w:szCs w:val="28"/>
          <w:lang w:val="ru-RU"/>
        </w:rPr>
        <w:t>лубь. Обычно они располагаются колонками, между которыми проходят проекционные волокна. От вершины пирамидного нейрона отходит главный дендрит, который достигает молекулярного слоя. Остальные дендриты, начинающиеся на боковых поверхностях тела нейрона и ег</w:t>
      </w:r>
      <w:r>
        <w:rPr>
          <w:color w:val="000000"/>
          <w:sz w:val="28"/>
          <w:szCs w:val="28"/>
          <w:lang w:val="ru-RU"/>
        </w:rPr>
        <w:t xml:space="preserve">о основании, образуют синапсы с соседними </w:t>
      </w:r>
      <w:r>
        <w:rPr>
          <w:color w:val="000000"/>
          <w:sz w:val="28"/>
          <w:szCs w:val="28"/>
          <w:lang w:val="ru-RU"/>
        </w:rPr>
        <w:lastRenderedPageBreak/>
        <w:t>клетками слоя. Аксон всегда отходит от основания тела клетки. Аксоны мелких нейронов остаются в пределах коры, а крупных - формируют ассоциативные и комиссуральные волокна белого вещества. Наряду с пирамидными, в э</w:t>
      </w:r>
      <w:r>
        <w:rPr>
          <w:color w:val="000000"/>
          <w:sz w:val="28"/>
          <w:szCs w:val="28"/>
          <w:lang w:val="ru-RU"/>
        </w:rPr>
        <w:t>том слое встречаются и звездчатые клетки.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4. слой - внутренний зернистый</w:t>
      </w:r>
      <w:r>
        <w:rPr>
          <w:color w:val="000000"/>
          <w:sz w:val="28"/>
          <w:szCs w:val="28"/>
          <w:lang w:val="ru-RU"/>
        </w:rPr>
        <w:t xml:space="preserve">, образован часто расположенными звездчатыми и корзинчатыми клетками и густым скоплением горизонтально направленных миелиновых волокон. На нейронах этого слоя оканчивается большинство </w:t>
      </w:r>
      <w:r>
        <w:rPr>
          <w:color w:val="000000"/>
          <w:sz w:val="28"/>
          <w:szCs w:val="28"/>
          <w:lang w:val="ru-RU"/>
        </w:rPr>
        <w:t>проекционных афферентных волокон, приходящих в кору, а их аксоны проникают в ниже - и вышележащие слои, таким образом происходит переключение афферентных импульсов на эфферентные нейроны 3 и 5 слоев. В различных зонах коры он имеет неодинаковую толщину - в</w:t>
      </w:r>
      <w:r>
        <w:rPr>
          <w:color w:val="000000"/>
          <w:sz w:val="28"/>
          <w:szCs w:val="28"/>
          <w:lang w:val="ru-RU"/>
        </w:rPr>
        <w:t xml:space="preserve"> прецентральной извилине он почти не выражен, а в зрительной коре развит достаточно хорошо.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5. слой - внутренний пирамидный,</w:t>
      </w:r>
      <w:r>
        <w:rPr>
          <w:color w:val="000000"/>
          <w:sz w:val="28"/>
          <w:szCs w:val="28"/>
          <w:lang w:val="ru-RU"/>
        </w:rPr>
        <w:t xml:space="preserve"> заключает в себе пирамидные клетки, среди которых встречаются очень крупные - клетки Беца. Их высота достигает 120 мкм, а ширина - </w:t>
      </w:r>
      <w:r>
        <w:rPr>
          <w:color w:val="000000"/>
          <w:sz w:val="28"/>
          <w:szCs w:val="28"/>
          <w:lang w:val="ru-RU"/>
        </w:rPr>
        <w:t>80 мкм. Аксоны этих нейронов формируют пирамидные тракты. От аксонов, образующих тракт, еще до выхода из коры отходит большое количество коллатералей, по которым проходят тормозные импульсы к соседним нейронам. После выхода из коры коллатерали этих волокон</w:t>
      </w:r>
      <w:r>
        <w:rPr>
          <w:color w:val="000000"/>
          <w:sz w:val="28"/>
          <w:szCs w:val="28"/>
          <w:lang w:val="ru-RU"/>
        </w:rPr>
        <w:t xml:space="preserve"> доходят до полосатого тела, красного ядра, ретикулярной формации, ядер моста и нижних олив. Два последних передают сигналы в мозжечок. Кроме того, существуют нейроны, посылающие свои аксоны непосредственно к хвостатому ядру, красному ядру и ядрам ретикуля</w:t>
      </w:r>
      <w:r>
        <w:rPr>
          <w:color w:val="000000"/>
          <w:sz w:val="28"/>
          <w:szCs w:val="28"/>
          <w:lang w:val="ru-RU"/>
        </w:rPr>
        <w:t>рной формации ствола мозга. Пирамидные нейроны получают также большое количество афферентных входов из различных отделов нервной системы. Они поступают по радиальным и горизонтальным волокнам. Афферентные синапсы покрывают тело клетки и дендриты. На послед</w:t>
      </w:r>
      <w:r>
        <w:rPr>
          <w:color w:val="000000"/>
          <w:sz w:val="28"/>
          <w:szCs w:val="28"/>
          <w:lang w:val="ru-RU"/>
        </w:rPr>
        <w:t>них синаптические контакты образуются преимущественно на шипиках - выростах на поверхности дендрита. Количество шипиков увеличивается в процессе созревания коры и образования новых связей.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lastRenderedPageBreak/>
        <w:t>6. слой - полиморфный,</w:t>
      </w:r>
      <w:r>
        <w:rPr>
          <w:color w:val="000000"/>
          <w:sz w:val="28"/>
          <w:szCs w:val="28"/>
          <w:lang w:val="ru-RU"/>
        </w:rPr>
        <w:t xml:space="preserve"> с большим количеством веретенообразных клето</w:t>
      </w:r>
      <w:r>
        <w:rPr>
          <w:color w:val="000000"/>
          <w:sz w:val="28"/>
          <w:szCs w:val="28"/>
          <w:lang w:val="ru-RU"/>
        </w:rPr>
        <w:t>к; отличается изменчивостью в распределении и густоте клеток и волокон. Во внешней части слоя клетки крупнее, тогда как в глубоких его частях размеры нейронов уменьшаются, а расстояние между ними увеличивается. Аксоны веретеновидных нейронов образуют эффер</w:t>
      </w:r>
      <w:r>
        <w:rPr>
          <w:color w:val="000000"/>
          <w:sz w:val="28"/>
          <w:szCs w:val="28"/>
          <w:lang w:val="ru-RU"/>
        </w:rPr>
        <w:t>ентные пути, а короткие верхушечные дендриты уходят в молекулярный слой или заканчиваются синапсами на нейронах 5 и 4 слоев.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мере удаления от поверхности коры 6 слой переходит в белое вещество, в нем значительно возрастает количество волокон и снижается</w:t>
      </w:r>
      <w:r>
        <w:rPr>
          <w:color w:val="000000"/>
          <w:sz w:val="28"/>
          <w:szCs w:val="28"/>
          <w:lang w:val="ru-RU"/>
        </w:rPr>
        <w:t xml:space="preserve"> доля клеток. Иногда эту переходную зону выделяют в 7 слой коры.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Миелоархитектонику (волокнистое строение коры).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ru-RU"/>
        </w:rPr>
        <w:t>И так мы видим что в коре имеет место интенсивный обмен нервными импульсами, как между отдельными ее участками, так и другими отделами централь</w:t>
      </w:r>
      <w:r>
        <w:rPr>
          <w:color w:val="000000"/>
          <w:sz w:val="28"/>
          <w:szCs w:val="28"/>
          <w:lang w:val="ru-RU"/>
        </w:rPr>
        <w:t>ной нервной системы. Обмен информации осуществляется по волокнам (белое вещество), соответственно количество нервных волокон в больших полушариях очень велико. Как рас-то такую сложную организованную систему волокон коры больших полушарий называют миелоарх</w:t>
      </w:r>
      <w:r>
        <w:rPr>
          <w:color w:val="000000"/>
          <w:sz w:val="28"/>
          <w:szCs w:val="28"/>
          <w:lang w:val="ru-RU"/>
        </w:rPr>
        <w:t>итектоникой. При этом всю совокупность нервных волокон можно разделить на несколько групп, приведенных в данной таблице № 1.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CF66FC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>
            <wp:extent cx="4514850" cy="3695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053A0">
      <w:pPr>
        <w:ind w:firstLine="709"/>
        <w:rPr>
          <w:color w:val="000000"/>
          <w:sz w:val="28"/>
          <w:szCs w:val="28"/>
          <w:lang w:val="uk-UA"/>
        </w:rPr>
      </w:pPr>
    </w:p>
    <w:p w:rsidR="00000000" w:rsidRDefault="001053A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пучки внутрикорковых волокон располагаются в первом слое (тангенциальные волокна), в</w:t>
      </w:r>
      <w:r>
        <w:rPr>
          <w:color w:val="000000"/>
          <w:sz w:val="28"/>
          <w:szCs w:val="28"/>
          <w:lang w:val="ru-RU"/>
        </w:rPr>
        <w:t>о втором слое (полоска Бехтерева), в четвертом и пятом слоях (соответственно наружная и внутренняя полоски Байарже). Эти нервные пучки отражают распространение афферентных волокон и коллатериалей аксонов пирамидных клеток.</w:t>
      </w:r>
    </w:p>
    <w:p w:rsidR="00000000" w:rsidRDefault="001053A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Хотелось бы отметить, что полушар</w:t>
      </w:r>
      <w:r>
        <w:rPr>
          <w:color w:val="000000"/>
          <w:sz w:val="28"/>
          <w:szCs w:val="28"/>
          <w:lang w:val="ru-RU"/>
        </w:rPr>
        <w:t>ия головного мозга соединены между собой мозолистым телом - эдаким сплетением нервных волокон соединяющих правое и левое полушария. Конечно же, кроме мозолистого тела, полушария соединяют еще передняя спайка, задняя спайка и спайка свода, но мозолистое тел</w:t>
      </w:r>
      <w:r>
        <w:rPr>
          <w:color w:val="000000"/>
          <w:sz w:val="28"/>
          <w:szCs w:val="28"/>
          <w:lang w:val="ru-RU"/>
        </w:rPr>
        <w:t>о, состоящее из более чем двухсот миллионов нервных волокон, является самой большой и важной структурой, соединяющей оба полушария.</w:t>
      </w:r>
    </w:p>
    <w:p w:rsidR="00000000" w:rsidRDefault="001053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Заключение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Итак, основу большого мозга составляют два больших полушария покрытых серым веществом (корой). В своей работе, </w:t>
      </w:r>
      <w:r>
        <w:rPr>
          <w:color w:val="000000"/>
          <w:sz w:val="28"/>
          <w:szCs w:val="28"/>
          <w:lang w:val="ru-RU"/>
        </w:rPr>
        <w:t>я рассказал, что нагромождение возвышающихся извилин на поверхности больших полушарий и разделяющих их борозд, на самом-то деле имеет свое место и предназначение.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Подводя итоги своей работы хотелось бы напомнить, что кора большого мозга образована серым ве</w:t>
      </w:r>
      <w:r>
        <w:rPr>
          <w:color w:val="000000"/>
          <w:sz w:val="28"/>
          <w:szCs w:val="28"/>
          <w:lang w:val="ru-RU"/>
        </w:rPr>
        <w:t xml:space="preserve">ществом, которое лежит по периферии (на поверхности) полушарий большого мозга. В коре головного мозга преобладает </w:t>
      </w:r>
      <w:r>
        <w:rPr>
          <w:i/>
          <w:iCs/>
          <w:color w:val="000000"/>
          <w:sz w:val="28"/>
          <w:szCs w:val="28"/>
          <w:lang w:val="ru-RU"/>
        </w:rPr>
        <w:t>неокортекс (</w:t>
      </w:r>
      <w:r>
        <w:rPr>
          <w:color w:val="000000"/>
          <w:sz w:val="28"/>
          <w:szCs w:val="28"/>
          <w:lang w:val="ru-RU"/>
        </w:rPr>
        <w:t xml:space="preserve">около 90 </w:t>
      </w:r>
      <w:r>
        <w:rPr>
          <w:i/>
          <w:iCs/>
          <w:color w:val="000000"/>
          <w:sz w:val="28"/>
          <w:szCs w:val="28"/>
          <w:lang w:val="ru-RU"/>
        </w:rPr>
        <w:t>%</w:t>
      </w:r>
      <w:r>
        <w:rPr>
          <w:color w:val="000000"/>
          <w:sz w:val="28"/>
          <w:szCs w:val="28"/>
          <w:lang w:val="ru-RU"/>
        </w:rPr>
        <w:t>) - новая кора, которая, кстати, возникла впервые у млекопитающих. Филогенетически более древние участки коры включают с</w:t>
      </w:r>
      <w:r>
        <w:rPr>
          <w:color w:val="000000"/>
          <w:sz w:val="28"/>
          <w:szCs w:val="28"/>
          <w:lang w:val="ru-RU"/>
        </w:rPr>
        <w:t xml:space="preserve">тарую кору - </w:t>
      </w:r>
      <w:r>
        <w:rPr>
          <w:i/>
          <w:iCs/>
          <w:color w:val="000000"/>
          <w:sz w:val="28"/>
          <w:szCs w:val="28"/>
          <w:lang w:val="ru-RU"/>
        </w:rPr>
        <w:t xml:space="preserve">архекортекс (зубчатая извилина </w:t>
      </w:r>
      <w:r>
        <w:rPr>
          <w:color w:val="000000"/>
          <w:sz w:val="28"/>
          <w:szCs w:val="28"/>
          <w:lang w:val="ru-RU"/>
        </w:rPr>
        <w:t xml:space="preserve">и </w:t>
      </w:r>
      <w:r>
        <w:rPr>
          <w:i/>
          <w:iCs/>
          <w:color w:val="000000"/>
          <w:sz w:val="28"/>
          <w:szCs w:val="28"/>
          <w:lang w:val="ru-RU"/>
        </w:rPr>
        <w:t xml:space="preserve">основание гиппокампа), </w:t>
      </w:r>
      <w:r>
        <w:rPr>
          <w:color w:val="000000"/>
          <w:sz w:val="28"/>
          <w:szCs w:val="28"/>
          <w:lang w:val="ru-RU"/>
        </w:rPr>
        <w:t xml:space="preserve">промежуточную кору - </w:t>
      </w:r>
      <w:r>
        <w:rPr>
          <w:i/>
          <w:iCs/>
          <w:color w:val="000000"/>
          <w:sz w:val="28"/>
          <w:szCs w:val="28"/>
          <w:lang w:val="ru-RU"/>
        </w:rPr>
        <w:t>мезокартекс (</w:t>
      </w:r>
      <w:r>
        <w:rPr>
          <w:color w:val="000000"/>
          <w:sz w:val="28"/>
          <w:szCs w:val="28"/>
          <w:lang w:val="ru-RU"/>
        </w:rPr>
        <w:t xml:space="preserve">отделяющие новую кору от древней коры и старой коры), а также древнюю кору - </w:t>
      </w:r>
      <w:r>
        <w:rPr>
          <w:i/>
          <w:iCs/>
          <w:color w:val="000000"/>
          <w:sz w:val="28"/>
          <w:szCs w:val="28"/>
          <w:lang w:val="ru-RU"/>
        </w:rPr>
        <w:t xml:space="preserve">палеокортекс (препериформная, преамигдалярная </w:t>
      </w:r>
      <w:r>
        <w:rPr>
          <w:color w:val="000000"/>
          <w:sz w:val="28"/>
          <w:szCs w:val="28"/>
          <w:lang w:val="ru-RU"/>
        </w:rPr>
        <w:t xml:space="preserve">и </w:t>
      </w:r>
      <w:r>
        <w:rPr>
          <w:i/>
          <w:iCs/>
          <w:color w:val="000000"/>
          <w:sz w:val="28"/>
          <w:szCs w:val="28"/>
          <w:lang w:val="ru-RU"/>
        </w:rPr>
        <w:t>энториналъная области).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Мы у</w:t>
      </w:r>
      <w:r>
        <w:rPr>
          <w:color w:val="000000"/>
          <w:sz w:val="28"/>
          <w:szCs w:val="28"/>
          <w:lang w:val="ru-RU"/>
        </w:rPr>
        <w:t>знали, что площадь коры большого мозга одного полушария человека составляет около 800 - 2200 кв. см., толщина - 1,5-5 мм. Наиболее толстая кора находится в верхних участках предцентральной и постцентральной извилин и у парацентральной дольки. Кора выпуклой</w:t>
      </w:r>
      <w:r>
        <w:rPr>
          <w:color w:val="000000"/>
          <w:sz w:val="28"/>
          <w:szCs w:val="28"/>
          <w:lang w:val="ru-RU"/>
        </w:rPr>
        <w:t xml:space="preserve"> поверхности извилин толще, чем на боковых и на дне борозд. Благодаря такой организации мозга в процессе эволюции была получена возможность значительно увеличить площадь коры при ограниченном объеме черепа. Общее количество нейронов в коре может достигать </w:t>
      </w:r>
      <w:r>
        <w:rPr>
          <w:color w:val="000000"/>
          <w:sz w:val="28"/>
          <w:szCs w:val="28"/>
          <w:lang w:val="ru-RU"/>
        </w:rPr>
        <w:t>10 - 15 млрд.</w:t>
      </w:r>
    </w:p>
    <w:p w:rsidR="00000000" w:rsidRDefault="001053A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Также мы увидели, что взаиморасположение нейронов не одинаково в различных участках коры, что определяет ее </w:t>
      </w:r>
      <w:r>
        <w:rPr>
          <w:i/>
          <w:iCs/>
          <w:color w:val="000000"/>
          <w:sz w:val="28"/>
          <w:szCs w:val="28"/>
          <w:lang w:val="ru-RU"/>
        </w:rPr>
        <w:t xml:space="preserve">нейроцитоархитектонику. </w:t>
      </w:r>
      <w:r>
        <w:rPr>
          <w:color w:val="000000"/>
          <w:sz w:val="28"/>
          <w:szCs w:val="28"/>
          <w:lang w:val="ru-RU"/>
        </w:rPr>
        <w:t>Клетки более или менее одинаковой структуры располагаются в виде отдельных слоев (пластинок). В новой коре бол</w:t>
      </w:r>
      <w:r>
        <w:rPr>
          <w:color w:val="000000"/>
          <w:sz w:val="28"/>
          <w:szCs w:val="28"/>
          <w:lang w:val="ru-RU"/>
        </w:rPr>
        <w:t xml:space="preserve">ьшого мозга тела нейронов образуют шесть слоев. В различных отделах варьируют толщина слоев, характер их границ, размеры </w:t>
      </w:r>
      <w:r>
        <w:rPr>
          <w:color w:val="000000"/>
          <w:sz w:val="28"/>
          <w:szCs w:val="28"/>
          <w:lang w:val="ru-RU"/>
        </w:rPr>
        <w:lastRenderedPageBreak/>
        <w:t>клеток, их количество. Стало ясно, что в коре головного мозга преобладают клетки пирамидной формы различных размеров (от 10 до 140 мкм)</w:t>
      </w:r>
      <w:r>
        <w:rPr>
          <w:color w:val="000000"/>
          <w:sz w:val="28"/>
          <w:szCs w:val="28"/>
          <w:lang w:val="ru-RU"/>
        </w:rPr>
        <w:t>. Мелкие пирамидные клетки, расположенные во всех слоях коры, являются ассоциативными или комиссуральными вставочными нейронами. Более крупные генерируют импульсы произвольных движений, направляемые к скелетным мышцам через соответствующие двигательные ядр</w:t>
      </w:r>
      <w:r>
        <w:rPr>
          <w:color w:val="000000"/>
          <w:sz w:val="28"/>
          <w:szCs w:val="28"/>
          <w:lang w:val="ru-RU"/>
        </w:rPr>
        <w:t>а головного и спинного мозга.</w:t>
      </w:r>
    </w:p>
    <w:p w:rsidR="00000000" w:rsidRDefault="001053A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этого стало ясно, что нейронам &lt;http://www.hudeika.ru/nervnaya_sis2.html&gt; в нашей голове важно дружить друг с другом и как можно теснее и крепче, поэтому они и связанны между собой и по горизонтали и по вертикали.</w:t>
      </w:r>
    </w:p>
    <w:p w:rsidR="00000000" w:rsidRDefault="001053A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заверше</w:t>
      </w:r>
      <w:r>
        <w:rPr>
          <w:color w:val="000000"/>
          <w:sz w:val="28"/>
          <w:szCs w:val="28"/>
          <w:lang w:val="ru-RU"/>
        </w:rPr>
        <w:t>ние хотелось бы отметить, что данная тема работы "Строение коры полушарий большого мозга", строилась по принципу целостности и иерархичности. Мы рассмотрели материальный субстрат психики человека, который представлен самым сложным высшим отделом центрально</w:t>
      </w:r>
      <w:r>
        <w:rPr>
          <w:color w:val="000000"/>
          <w:sz w:val="28"/>
          <w:szCs w:val="28"/>
          <w:lang w:val="ru-RU"/>
        </w:rPr>
        <w:t>й нервной системы - корой больших полушарий отвечающей за психическую и интеллектуальную деятельность человека.</w:t>
      </w:r>
    </w:p>
    <w:p w:rsidR="00000000" w:rsidRDefault="001053A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 использованной литературы</w:t>
      </w:r>
    </w:p>
    <w:p w:rsidR="00000000" w:rsidRDefault="001053A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1053A0">
      <w:pPr>
        <w:tabs>
          <w:tab w:val="left" w:pos="726"/>
        </w:tabs>
        <w:spacing w:line="360" w:lineRule="auto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</w:t>
      </w:r>
      <w:r>
        <w:rPr>
          <w:i/>
          <w:iCs/>
          <w:color w:val="000000"/>
          <w:sz w:val="28"/>
          <w:szCs w:val="28"/>
          <w:lang w:val="ru-RU"/>
        </w:rPr>
        <w:t xml:space="preserve">Блум Ф. Лейзерсон А. Хофстедтер Л. </w:t>
      </w:r>
      <w:r>
        <w:rPr>
          <w:b/>
          <w:bCs/>
          <w:color w:val="000000"/>
          <w:sz w:val="28"/>
          <w:szCs w:val="28"/>
          <w:lang w:val="ru-RU"/>
        </w:rPr>
        <w:t>МОЗГ, РАЗУМ И ПОВЕДЕНИЕ</w:t>
      </w:r>
      <w:r>
        <w:rPr>
          <w:color w:val="000000"/>
          <w:sz w:val="28"/>
          <w:szCs w:val="28"/>
          <w:lang w:val="ru-RU"/>
        </w:rPr>
        <w:t>. / Издательство "Мир" 1988 год перевод с англий</w:t>
      </w:r>
      <w:r>
        <w:rPr>
          <w:color w:val="000000"/>
          <w:sz w:val="28"/>
          <w:szCs w:val="28"/>
          <w:lang w:val="ru-RU"/>
        </w:rPr>
        <w:t>ского канд. биол. Наук</w:t>
      </w:r>
      <w:r>
        <w:rPr>
          <w:i/>
          <w:iCs/>
          <w:color w:val="000000"/>
          <w:sz w:val="28"/>
          <w:szCs w:val="28"/>
          <w:lang w:val="ru-RU"/>
        </w:rPr>
        <w:t xml:space="preserve"> Е.З. Годиной.</w:t>
      </w:r>
    </w:p>
    <w:p w:rsidR="00000000" w:rsidRDefault="001053A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</w:t>
      </w:r>
      <w:r>
        <w:rPr>
          <w:i/>
          <w:iCs/>
          <w:color w:val="000000"/>
          <w:sz w:val="28"/>
          <w:szCs w:val="28"/>
          <w:lang w:val="ru-RU"/>
        </w:rPr>
        <w:t xml:space="preserve">Батуев А.С., Ильин Е.П., Соколова Л.В. </w:t>
      </w:r>
      <w:r>
        <w:rPr>
          <w:b/>
          <w:bCs/>
          <w:color w:val="000000"/>
          <w:sz w:val="28"/>
          <w:szCs w:val="28"/>
          <w:lang w:val="ru-RU"/>
        </w:rPr>
        <w:t xml:space="preserve">ЧЕЛОВЕК: АНАТОМИЯ, ФИЗИОЛОГИЯ, ПСИХОЛОГИЯ. </w:t>
      </w:r>
      <w:r>
        <w:rPr>
          <w:color w:val="000000"/>
          <w:sz w:val="28"/>
          <w:szCs w:val="28"/>
          <w:lang w:val="ru-RU"/>
        </w:rPr>
        <w:t>Энциклопедический иллюстрированный словарь /СПб.: Питер, 2007 - 672 ст.</w:t>
      </w:r>
    </w:p>
    <w:p w:rsidR="00000000" w:rsidRDefault="001053A0">
      <w:pPr>
        <w:tabs>
          <w:tab w:val="left" w:pos="726"/>
        </w:tabs>
        <w:spacing w:line="360" w:lineRule="auto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. Синельников Р.Д., Синельников Я.Р. </w:t>
      </w:r>
      <w:r>
        <w:rPr>
          <w:b/>
          <w:bCs/>
          <w:color w:val="000000"/>
          <w:sz w:val="28"/>
          <w:szCs w:val="28"/>
          <w:lang w:val="ru-RU"/>
        </w:rPr>
        <w:t>АТЛАС АНАТОМИИ ЧЕЛОВЕКА</w:t>
      </w:r>
    </w:p>
    <w:p w:rsidR="00000000" w:rsidRDefault="001053A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i/>
          <w:iCs/>
          <w:color w:val="000000"/>
          <w:sz w:val="28"/>
          <w:szCs w:val="28"/>
          <w:lang w:val="ru-RU"/>
        </w:rPr>
        <w:t xml:space="preserve">Хомутов А.Е., Кульба С.Н. </w:t>
      </w:r>
      <w:r>
        <w:rPr>
          <w:b/>
          <w:bCs/>
          <w:color w:val="000000"/>
          <w:sz w:val="28"/>
          <w:szCs w:val="28"/>
          <w:lang w:val="ru-RU"/>
        </w:rPr>
        <w:t xml:space="preserve">АНАТОМИЯ ЦЕНТРАЛЬНОЙ НЕРВНОЙ СИСТЕМЫ. </w:t>
      </w:r>
      <w:r>
        <w:rPr>
          <w:color w:val="000000"/>
          <w:sz w:val="28"/>
          <w:szCs w:val="28"/>
          <w:lang w:val="ru-RU"/>
        </w:rPr>
        <w:t>/Учебное пособие. Изд.4-е Ростов н/Д: Феникс, 2008 - 315 ст.</w:t>
      </w:r>
    </w:p>
    <w:p w:rsidR="001053A0" w:rsidRDefault="001053A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</w:t>
      </w:r>
      <w:r>
        <w:rPr>
          <w:i/>
          <w:iCs/>
          <w:color w:val="000000"/>
          <w:sz w:val="28"/>
          <w:szCs w:val="28"/>
          <w:lang w:val="ru-RU"/>
        </w:rPr>
        <w:t xml:space="preserve">Циркин В.И., Трухина С.И. </w:t>
      </w:r>
      <w:r>
        <w:rPr>
          <w:b/>
          <w:bCs/>
          <w:color w:val="000000"/>
          <w:sz w:val="28"/>
          <w:szCs w:val="28"/>
          <w:lang w:val="ru-RU"/>
        </w:rPr>
        <w:t>ФИЗИОЛОГИЧЕСКИЕ ОСНОВЫ ПСИХИЧЕСКОЙ ДЕЯТЕЛЬНОСТИ И ПОВЕДЕНИЯ ЧЕЛОВЕКА</w:t>
      </w:r>
      <w:r>
        <w:rPr>
          <w:color w:val="000000"/>
          <w:sz w:val="28"/>
          <w:szCs w:val="28"/>
          <w:lang w:val="ru-RU"/>
        </w:rPr>
        <w:t>. /Медицинская книга, Н Новгород:</w:t>
      </w:r>
      <w:r>
        <w:rPr>
          <w:color w:val="000000"/>
          <w:sz w:val="28"/>
          <w:szCs w:val="28"/>
          <w:lang w:val="ru-RU"/>
        </w:rPr>
        <w:t xml:space="preserve"> Изд-во НГМА, 2001. - 524 ст.</w:t>
      </w:r>
    </w:p>
    <w:sectPr w:rsidR="001053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FC"/>
    <w:rsid w:val="001053A0"/>
    <w:rsid w:val="00C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4890</Words>
  <Characters>27874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2024-07-09T15:12:00Z</dcterms:created>
  <dcterms:modified xsi:type="dcterms:W3CDTF">2024-07-09T15:12:00Z</dcterms:modified>
</cp:coreProperties>
</file>