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0CF3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Стронгилоидоз (Strongyloidosis)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1A6BD6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914400"/>
                  <wp:effectExtent l="0" t="0" r="0" b="0"/>
                  <wp:docPr id="1" name="Рисунок 1" descr="D:\Новая папка (2)\Стронгилоидоз.files\STRON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2)\Стронгилоидоз.files\STRON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8C0CF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Strongyloides stercoralis, мазок мокроты больного диссиминированным стронгилоидозом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1A6BD6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90600" cy="914400"/>
                  <wp:effectExtent l="0" t="0" r="0" b="0"/>
                  <wp:docPr id="2" name="Рисунок 2" descr="D:\Новая папка (2)\Стронгилоидоз.files\STRON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я папка (2)\Стронгилоидоз.files\STRON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8C0CF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Strongyloides s</w:t>
            </w:r>
            <w:r>
              <w:rPr>
                <w:b/>
                <w:bCs/>
                <w:color w:val="FFFFFF"/>
                <w:sz w:val="24"/>
                <w:szCs w:val="24"/>
              </w:rPr>
              <w:t>tercoralis, личинка первой стадии в анальном мазке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1A6BD6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90600" cy="914400"/>
                  <wp:effectExtent l="0" t="0" r="0" b="0"/>
                  <wp:docPr id="3" name="Рисунок 3" descr="D:\Новая папка (2)\Стронгилоидоз.files\STRON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Новая папка (2)\Стронгилоидоз.files\STRON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8C0CF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Strongyloides stercoralis, самка, видны развивающиеся яйца в репродуктивном тракте</w:t>
            </w:r>
          </w:p>
        </w:tc>
      </w:tr>
    </w:tbl>
    <w:p w:rsidR="00000000" w:rsidRDefault="008C0CF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</w:t>
      </w:r>
      <w:r>
        <w:rPr>
          <w:b/>
          <w:bCs/>
          <w:color w:val="000000"/>
        </w:rPr>
        <w:t>тронгилоидоз</w:t>
      </w:r>
      <w:r>
        <w:rPr>
          <w:color w:val="000000"/>
        </w:rPr>
        <w:t xml:space="preserve"> — гельминтоз, в ранней стадии которого наблюдаются преимущественные симптомы аллергического характера со стороны кожи и легких, в поздней стадии преобладают поражения органов пищеварительной системы. Стронгилоидоз под названием “кохинхинская д</w:t>
      </w:r>
      <w:r>
        <w:rPr>
          <w:color w:val="000000"/>
        </w:rPr>
        <w:t>иарея” был описан в 1876 г. Норманом.</w:t>
      </w:r>
    </w:p>
    <w:p w:rsidR="00000000" w:rsidRDefault="008C0CF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 стронгилоидоза — круглый гельминт </w:t>
      </w:r>
      <w:r>
        <w:rPr>
          <w:i/>
          <w:iCs/>
          <w:color w:val="000000"/>
        </w:rPr>
        <w:t>Strongyloides stercoralis</w:t>
      </w:r>
      <w:r>
        <w:rPr>
          <w:color w:val="000000"/>
        </w:rPr>
        <w:t xml:space="preserve"> — кишечная угрица. Самец длиной 0,7 мм, шириной 0,04—0,06 мм. На загнутом хвостовом конце тела имеется две спикулы и рулек. Самка длино</w:t>
      </w:r>
      <w:r>
        <w:rPr>
          <w:color w:val="000000"/>
        </w:rPr>
        <w:t>й 2,2 мм, шириной 0,03—0,7 мм. Яйца прозрачные, овальной формы, размером 0,05 х 0,03 мм. Развитие паразитов протекает со сменой свободноживущих и паразитических поколений. Половозрелые самки паразитического поколения локализуются в организме человека в тол</w:t>
      </w:r>
      <w:r>
        <w:rPr>
          <w:color w:val="000000"/>
        </w:rPr>
        <w:t>ще слизистой оболочки, главным образом в либеркюновых железах двенадцатиперстной кишки, при интенсивной инвазии проникают в желудок, слизистую тонкого кишечника, панкреатические и желчные ходы. Оплодотворенные самки откладывают яйца, из которых выходят лич</w:t>
      </w:r>
      <w:r>
        <w:rPr>
          <w:color w:val="000000"/>
        </w:rPr>
        <w:t>инки, достигающие в длину 0,2—0,3 мм. Личинки выделяются с фекалиями во внешнюю среду, где либо превращаются в филяриевидные личинки (гомогения), либо в свободноживущих половозрелых самцов и самок (гетерогония), способных откладывать яйца. Филяриевидные ли</w:t>
      </w:r>
      <w:r>
        <w:rPr>
          <w:color w:val="000000"/>
        </w:rPr>
        <w:t xml:space="preserve">чинки способны инвазировать человека, проникая через кожные покровы или через рот с водой и пищей. При перкутантном заражении личинки совершают миграцию, подобно </w:t>
      </w:r>
      <w:hyperlink r:id="rId7" w:history="1">
        <w:r>
          <w:rPr>
            <w:rStyle w:val="a3"/>
            <w:rFonts w:ascii="Times New Roman" w:hAnsi="Times New Roman" w:cs="Times New Roman"/>
            <w:spacing w:val="0"/>
            <w:sz w:val="24"/>
            <w:szCs w:val="24"/>
          </w:rPr>
          <w:t>личинкам</w:t>
        </w:r>
        <w:r>
          <w:rPr>
            <w:rStyle w:val="a3"/>
            <w:rFonts w:ascii="Times New Roman" w:hAnsi="Times New Roman" w:cs="Times New Roman"/>
            <w:spacing w:val="0"/>
            <w:sz w:val="24"/>
            <w:szCs w:val="24"/>
          </w:rPr>
          <w:t xml:space="preserve"> аскарид</w:t>
        </w:r>
      </w:hyperlink>
      <w:r>
        <w:rPr>
          <w:color w:val="000000"/>
        </w:rPr>
        <w:t xml:space="preserve"> и </w:t>
      </w:r>
      <w:hyperlink r:id="rId8" w:history="1">
        <w:r>
          <w:rPr>
            <w:rStyle w:val="a3"/>
            <w:rFonts w:ascii="Times New Roman" w:hAnsi="Times New Roman" w:cs="Times New Roman"/>
            <w:spacing w:val="0"/>
            <w:sz w:val="24"/>
            <w:szCs w:val="24"/>
          </w:rPr>
          <w:t>анкилостомид</w:t>
        </w:r>
      </w:hyperlink>
      <w:r>
        <w:rPr>
          <w:color w:val="000000"/>
        </w:rPr>
        <w:t>, и достигают кишечника через дыхательные пути, глотку, пищевод.</w:t>
      </w:r>
    </w:p>
    <w:p w:rsidR="00000000" w:rsidRDefault="008C0CF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Источник инвазии — больной стронгилоидозом человек. Зара</w:t>
      </w:r>
      <w:r>
        <w:rPr>
          <w:color w:val="000000"/>
        </w:rPr>
        <w:t>жение происходит из зараженной почвы. Особенно благоприятные условия имеются в странах с жарким и влажным климатом, а также в сырых с высокой температурой шахтах и туннелях. Распространен, в основном, в странах тропического и субтропического пояса. Споради</w:t>
      </w:r>
      <w:r>
        <w:rPr>
          <w:color w:val="000000"/>
        </w:rPr>
        <w:t>ческие случаи возможны на территории России.</w:t>
      </w:r>
    </w:p>
    <w:p w:rsidR="00000000" w:rsidRDefault="008C0CF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В ранней миграционной стадии (до 10 суток) стронгилоидоза возникает лихорадка, кожный зуд, крапивница или папулезные высыпания, местные отеки, в легких появляются эозинофильные инфильтраты. В</w:t>
      </w:r>
      <w:r>
        <w:rPr>
          <w:color w:val="000000"/>
        </w:rPr>
        <w:t xml:space="preserve"> поздней фазе инвазии, когда гельминты достигают половой зрелости, иногда могут наблюдаться тяжелые, летально заканчивающиеся клинические прояв-ления. В легких случаях течения заболевания отмечаются тошнота, тупые боли в эпигастрии. Стул, как правило, не и</w:t>
      </w:r>
      <w:r>
        <w:rPr>
          <w:color w:val="000000"/>
        </w:rPr>
        <w:t>зменен, иногда запоры или чередование запоров с легкими поносами. Иногда ведущим синдромом является ал-лергический. При выраженных проявлениях тошнота нередко сопровождается рвотой, возникают острые боли в эпигастрии или по всему животу. Периодически появл</w:t>
      </w:r>
      <w:r>
        <w:rPr>
          <w:color w:val="000000"/>
        </w:rPr>
        <w:t xml:space="preserve">яются поносы до 5—7 раз в сутки. Печень у некоторых больных увеличена и уплотнена. В периферической крови у большинства боль-ных выявляется эозинофилия до 70—80%, при </w:t>
      </w:r>
      <w:r>
        <w:rPr>
          <w:color w:val="000000"/>
        </w:rPr>
        <w:lastRenderedPageBreak/>
        <w:t>длительных инвазиях возникает вторичная анемия, обычно умеренно выраженная. При тяжелых ф</w:t>
      </w:r>
      <w:r>
        <w:rPr>
          <w:color w:val="000000"/>
        </w:rPr>
        <w:t>ормах стронгилоидоза поносы становятся постоянными, стул приобретает гнилостный запах и содержит много остатков непереваренной пищи. Наступает обезвоживание организма, тяжелая вторичная анемия, кахексия. Со стороны нервной системы отмечаются головная боль,</w:t>
      </w:r>
      <w:r>
        <w:rPr>
          <w:color w:val="000000"/>
        </w:rPr>
        <w:t xml:space="preserve"> головокружения, повышенная умственная утомляемость, неврастенические и психастенические синдромы. Наблюдаются симптомы дуоденита, энтероколита, реже ангиохолита и </w:t>
      </w:r>
      <w:hyperlink r:id="rId9" w:history="1">
        <w:r>
          <w:rPr>
            <w:rStyle w:val="a3"/>
            <w:rFonts w:ascii="Times New Roman" w:hAnsi="Times New Roman" w:cs="Times New Roman"/>
            <w:spacing w:val="0"/>
            <w:sz w:val="24"/>
            <w:szCs w:val="24"/>
          </w:rPr>
          <w:t>гепатита</w:t>
        </w:r>
      </w:hyperlink>
      <w:r>
        <w:rPr>
          <w:color w:val="000000"/>
        </w:rPr>
        <w:t>. При отсутствии леч</w:t>
      </w:r>
      <w:r>
        <w:rPr>
          <w:color w:val="000000"/>
        </w:rPr>
        <w:t>ения гельминтоз приобретает длительное хроническое течение.</w:t>
      </w:r>
    </w:p>
    <w:p w:rsidR="00000000" w:rsidRDefault="008C0CF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Паразитологический диагноз устанавливается по обнаружению личинок (реже яиц) в дуоденальном содержимом и в кале, обработанных по методу Бермана, в миграционной </w:t>
      </w:r>
      <w:r>
        <w:rPr>
          <w:color w:val="000000"/>
        </w:rPr>
        <w:t xml:space="preserve">стадии иногда удается выявить личинки и половозрелых паразитов в мокроте. Исследованию на стронгилоидоз подлежат все больные с высокой эозинофилией крови. </w:t>
      </w:r>
    </w:p>
    <w:p w:rsidR="008C0CF3" w:rsidRDefault="008C0CF3">
      <w:pPr>
        <w:rPr>
          <w:sz w:val="24"/>
          <w:szCs w:val="24"/>
        </w:rPr>
      </w:pPr>
    </w:p>
    <w:sectPr w:rsidR="008C0CF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D6"/>
    <w:rsid w:val="001A6BD6"/>
    <w:rsid w:val="008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420BDE-8DF6-4276-9611-3F9D85D1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336699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ectology.ru/nosology/parasitic/helmintoses/ancylostomidoses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fectology.ru/nosology/parasitic/helmintoses/ascaridosis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nfectology.ru/Forall/noso/hepa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Company>KM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Стронгилоидоз (Strongyloidosis)</dc:title>
  <dc:subject/>
  <dc:creator>N/A</dc:creator>
  <cp:keywords/>
  <dc:description/>
  <cp:lastModifiedBy>Igor Trofimov</cp:lastModifiedBy>
  <cp:revision>2</cp:revision>
  <dcterms:created xsi:type="dcterms:W3CDTF">2024-08-10T17:24:00Z</dcterms:created>
  <dcterms:modified xsi:type="dcterms:W3CDTF">2024-08-10T17:24:00Z</dcterms:modified>
</cp:coreProperties>
</file>