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популяций и внутрипопуляционные отношения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Половая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Пространственная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Сообщества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</w:t>
      </w:r>
      <w:r>
        <w:rPr>
          <w:rFonts w:ascii="Times New Roman CYR" w:hAnsi="Times New Roman CYR" w:cs="Times New Roman CYR"/>
          <w:sz w:val="28"/>
          <w:szCs w:val="28"/>
        </w:rPr>
        <w:t>ользуемой литературы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Популяция - группа особей, способная к более-менее устойчивому самовоспроизводству (как половому, так и бесполому), относительно обособленная (обычно географически &lt;http://ru.wikipedia.org/wiki/%D0%93%D0%B5%D0%BE%D0%B3%D1%</w:t>
      </w:r>
      <w:r>
        <w:rPr>
          <w:rFonts w:ascii="Times New Roman CYR" w:hAnsi="Times New Roman CYR" w:cs="Times New Roman CYR"/>
          <w:sz w:val="28"/>
          <w:szCs w:val="28"/>
        </w:rPr>
        <w:t>80%D0%B0%D1%84%D0%B8%D1%8F&gt;) от других групп, с представителями которых (при половой репродукции) потенциально возможен генетический &lt;http://ru.wikipedia.org/wiki/%D0%93%D0%B5%D0%BD%D0%B5%D1%82%D0%B8%D0%BA%D0%B0&gt; обмен. С точки зрения популяционной генетик</w:t>
      </w:r>
      <w:r>
        <w:rPr>
          <w:rFonts w:ascii="Times New Roman CYR" w:hAnsi="Times New Roman CYR" w:cs="Times New Roman CYR"/>
          <w:sz w:val="28"/>
          <w:szCs w:val="28"/>
        </w:rPr>
        <w:t>и &lt;http://ru.wikipedia.org/wiki/%D0%9F%D0%BE%D0%BF%D1%83%D0%BB%D1%8F%D1%86%D0%B8%D0%BE%D0%BD%D0%BD%D0%B0%D1%8F_%D0%B3%D0%B5%D0%BD%D0%B5%D1%82%D0%B8%D0%BA%D0%B0&gt;, популяция - это группа особей, в пределах которой вероятность скрещивания во много раз превосх</w:t>
      </w:r>
      <w:r>
        <w:rPr>
          <w:rFonts w:ascii="Times New Roman CYR" w:hAnsi="Times New Roman CYR" w:cs="Times New Roman CYR"/>
          <w:sz w:val="28"/>
          <w:szCs w:val="28"/>
        </w:rPr>
        <w:t>одит вероятность скрещивания с представителями других подобных групп. Обычно говорят о популяциях как о группах в составе вида &lt;http://ru.wikipedia.org/wiki/%D0%92%D0%B8%D0%B4_(%D0%B1%D0%B8%D0%BE%D0%BB%D0%BE%D0%B3%D0%B8%D1%8F)&gt; или подвида &lt;http://ru.wikip</w:t>
      </w:r>
      <w:r>
        <w:rPr>
          <w:rFonts w:ascii="Times New Roman CYR" w:hAnsi="Times New Roman CYR" w:cs="Times New Roman CYR"/>
          <w:sz w:val="28"/>
          <w:szCs w:val="28"/>
        </w:rPr>
        <w:t>edia.org/wiki/%D0%9F%D0%BE%D0%B4%D0%B2%D0%B8%D0%B4&gt;.</w:t>
      </w:r>
    </w:p>
    <w:p w:rsidR="00000000" w:rsidRDefault="00052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эволюционных теориях (например, в Синтетической теории эволюции &lt;http://ru.wikipedia.org/wiki/%D0%A1%D0%A2%D0%AD&gt;) популяция считается элементарной единицей эволюционного процесса.</w:t>
      </w:r>
    </w:p>
    <w:p w:rsidR="00000000" w:rsidRDefault="00052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</w:t>
      </w:r>
      <w:r>
        <w:rPr>
          <w:rFonts w:ascii="Times New Roman CYR" w:hAnsi="Times New Roman CYR" w:cs="Times New Roman CYR"/>
          <w:sz w:val="28"/>
          <w:szCs w:val="28"/>
        </w:rPr>
        <w:t>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демографической структурой популяции понимают прежде всего ее половой и возрастной состав. Кроме того, принято говорить о пространственной структуре популяции - то есть об особенностях размещения особей популяции в пространстве.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</w:t>
      </w:r>
      <w:r>
        <w:rPr>
          <w:rFonts w:ascii="Times New Roman CYR" w:hAnsi="Times New Roman CYR" w:cs="Times New Roman CYR"/>
          <w:sz w:val="28"/>
          <w:szCs w:val="28"/>
        </w:rPr>
        <w:t>ие структуры популяции позволяет исследователю сделать выводы о ее благополучии или неблагополучии. Например, если в популяции отсутствуют генеративные (то есть способные дать потомство) особи и при этом много старовозрастных (сенильных) особей, то можно с</w:t>
      </w:r>
      <w:r>
        <w:rPr>
          <w:rFonts w:ascii="Times New Roman CYR" w:hAnsi="Times New Roman CYR" w:cs="Times New Roman CYR"/>
          <w:sz w:val="28"/>
          <w:szCs w:val="28"/>
        </w:rPr>
        <w:t>делать неблагоприятный прогноз. У такой популяции может не быть будущего. Структуру популяции желательно изучать в динамике: зная ее изменение в течение нескольких лет, можно намного более уверенно говорить о тех или иных тенденциях.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структур</w:t>
      </w:r>
      <w:r>
        <w:rPr>
          <w:rFonts w:ascii="Times New Roman CYR" w:hAnsi="Times New Roman CYR" w:cs="Times New Roman CYR"/>
          <w:sz w:val="28"/>
          <w:szCs w:val="28"/>
        </w:rPr>
        <w:t>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тип структуры связан с соотношением особей различных возврастов в популяции. Особи одного возраста принято объединять в когорты, то есть возрастные группы.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структура популяций растений описана очень подробно. В ней выделяют (по</w:t>
      </w:r>
      <w:r>
        <w:rPr>
          <w:rFonts w:ascii="Times New Roman CYR" w:hAnsi="Times New Roman CYR" w:cs="Times New Roman CYR"/>
          <w:sz w:val="28"/>
          <w:szCs w:val="28"/>
        </w:rPr>
        <w:t xml:space="preserve"> Т.А. Роботнову) следующие возрасты (возрастные группы организмов):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латентный период - состояние семени;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прегенеративный период (включает состояния проростка, ювенильного растения, имматурного растения и виргинильного растения);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генеративный период (обычно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подразделяется на три подпериода - молодых, зрелых и старых генеративных особей);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постгенеративный период (включает состояния субсенильного растения, сенильного растения и фазу отмирания).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при этом возникает проблема соотношения календарного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биологического возраста. Принадлежность к определенному возрастному состоянию определяется по степени выраженности определенных морфологических (например, степень расчлененности сложного листа) и физиологических (например, способность дать потомство) приз</w:t>
      </w:r>
      <w:r>
        <w:rPr>
          <w:rFonts w:ascii="Times New Roman CYR" w:hAnsi="Times New Roman CYR" w:cs="Times New Roman CYR"/>
          <w:sz w:val="28"/>
          <w:szCs w:val="28"/>
        </w:rPr>
        <w:t>наков. Таким образом фиксируется, прежде всего, биологический возраст особи. Биологический возраст имеет для эколога большее значение, так как именно он определяет роль особи в популяционных процессах. В то же время, как правило, существует взаимосвязь меж</w:t>
      </w:r>
      <w:r>
        <w:rPr>
          <w:rFonts w:ascii="Times New Roman CYR" w:hAnsi="Times New Roman CYR" w:cs="Times New Roman CYR"/>
          <w:sz w:val="28"/>
          <w:szCs w:val="28"/>
        </w:rPr>
        <w:t>ду биологическим и календарным возрастом.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популяция эволюционный половой сообщество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популяциях животных также можно выделить различные возрастные стадии. Например, насекомые, развивающиеся с полным метаморфозом, проходят стадии яйца, личинки, куколки, им</w:t>
      </w:r>
      <w:r>
        <w:rPr>
          <w:rFonts w:ascii="Times New Roman CYR" w:hAnsi="Times New Roman CYR" w:cs="Times New Roman CYR"/>
          <w:sz w:val="28"/>
          <w:szCs w:val="28"/>
        </w:rPr>
        <w:t>аго (взрослого насекомого). У других животных (развивающихся без метаморфоза) также можно выделить различные возрастные состояния, хотя границы между ними могут быть и не настолько четкими.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возрастной структуры (или как говорят, возрастного спектр</w:t>
      </w:r>
      <w:r>
        <w:rPr>
          <w:rFonts w:ascii="Times New Roman CYR" w:hAnsi="Times New Roman CYR" w:cs="Times New Roman CYR"/>
          <w:sz w:val="28"/>
          <w:szCs w:val="28"/>
        </w:rPr>
        <w:t>а) популяции зависит от типа так называемой кривой выживания, свойственной данной популяции. Кривая выживания отражает уровень смертности в различных возрастных группах. Так, если уровень смертности не зависит от возраста особей, то кривая выживания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снижающуюся линию (см. рисунок, тип I). То есть отмирание особей происходит в данном типе равномерно, коэффициент смертности остается постоянным на протяжении всей жизни. Такая кривая выживания свойственна видам, развитие которых происходит бе</w:t>
      </w:r>
      <w:r>
        <w:rPr>
          <w:rFonts w:ascii="Times New Roman CYR" w:hAnsi="Times New Roman CYR" w:cs="Times New Roman CYR"/>
          <w:sz w:val="28"/>
          <w:szCs w:val="28"/>
        </w:rPr>
        <w:t xml:space="preserve">з метаморфоза при достаточной устойчивости рождающегося потомства. Этот тип принято называть типом гидры - для 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свойственна кривая выживания, приближающаяся к прямой линии.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видов, для которых роль внешних факторов в смертности невелика, кривая выживан</w:t>
      </w:r>
      <w:r>
        <w:rPr>
          <w:rFonts w:ascii="Times New Roman CYR" w:hAnsi="Times New Roman CYR" w:cs="Times New Roman CYR"/>
          <w:sz w:val="28"/>
          <w:szCs w:val="28"/>
        </w:rPr>
        <w:t xml:space="preserve">ия характеризуется небольшим понижением до определенного возраста, после которого происходит резкое падение в следствие естественной (физиологический) смертности. Тип II на рисунке. Близкий к этому типу характер кривой выживания свойственен человеку (хотя </w:t>
      </w:r>
      <w:r>
        <w:rPr>
          <w:rFonts w:ascii="Times New Roman CYR" w:hAnsi="Times New Roman CYR" w:cs="Times New Roman CYR"/>
          <w:sz w:val="28"/>
          <w:szCs w:val="28"/>
        </w:rPr>
        <w:t>кривая выживания человека несколько более пологая и, таким образом, является чем-то средним между типами I и II). Этот тип носит названия типа дрозофиллы: именно его демонстрируют дрозофиллы в лабораторных условиях (не поедаемые хищниками).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очень многи</w:t>
      </w:r>
      <w:r>
        <w:rPr>
          <w:rFonts w:ascii="Times New Roman CYR" w:hAnsi="Times New Roman CYR" w:cs="Times New Roman CYR"/>
          <w:sz w:val="28"/>
          <w:szCs w:val="28"/>
        </w:rPr>
        <w:t>х видов характерна высокая смертность на ранних стадиях онтогенеза. У таких видов кривая выживания характеризуется резким падением в области младших возрастов. Особи, пережившие "критический" возраст, демонстрируют низкую смертность и доживают до больших в</w:t>
      </w:r>
      <w:r>
        <w:rPr>
          <w:rFonts w:ascii="Times New Roman CYR" w:hAnsi="Times New Roman CYR" w:cs="Times New Roman CYR"/>
          <w:sz w:val="28"/>
          <w:szCs w:val="28"/>
        </w:rPr>
        <w:t>озрастов. Тип носит название типа устрицы. Тип III на рисунке.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кривых выживания представляет большой интерес для эколога. Оно позволяет судить о том, в каком возрасте тот или иной вид наиболее уязвим. Если действие причин, способных изменить рожда</w:t>
      </w:r>
      <w:r>
        <w:rPr>
          <w:rFonts w:ascii="Times New Roman CYR" w:hAnsi="Times New Roman CYR" w:cs="Times New Roman CYR"/>
          <w:sz w:val="28"/>
          <w:szCs w:val="28"/>
        </w:rPr>
        <w:t>емость или смертность, приходится на наиболее уязвимую стадию, то их влияние на последующее развитие популяции будет наибольшим. Эту закономерность необходимо учитывать при организации охоты или в борьбе с вредителями.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Половая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пол</w:t>
      </w:r>
      <w:r>
        <w:rPr>
          <w:rFonts w:ascii="Times New Roman CYR" w:hAnsi="Times New Roman CYR" w:cs="Times New Roman CYR"/>
          <w:sz w:val="28"/>
          <w:szCs w:val="28"/>
        </w:rPr>
        <w:t>овой структуре популяции можно говорить, разумеется, только если речь идет о раздельнополом (бисексуальном) виде. Бисексуальность играет огромную роль в поддержании генетической разнокачественности особей популяции. Значение генетической разнокачественност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для устойчивости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популяции будет подробно раскрыто в следующем уроке. Сейчас же отметим, что половая структура, то есть соотношение полов, имеет прямое отношение к воспроизводству популяции и ее устойчивости.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выделять первичное, вторичное и трети</w:t>
      </w:r>
      <w:r>
        <w:rPr>
          <w:rFonts w:ascii="Times New Roman CYR" w:hAnsi="Times New Roman CYR" w:cs="Times New Roman CYR"/>
          <w:sz w:val="28"/>
          <w:szCs w:val="28"/>
        </w:rPr>
        <w:t>чное соотношение полов в популяции. Первичное соотношение половопределяется генетическими механизмами - равномерностью расхождения половых хромосом. Например, у человека XY-хромосомы определяют развитие мужского пола, а XX - женского. В этом случае первичн</w:t>
      </w:r>
      <w:r>
        <w:rPr>
          <w:rFonts w:ascii="Times New Roman CYR" w:hAnsi="Times New Roman CYR" w:cs="Times New Roman CYR"/>
          <w:sz w:val="28"/>
          <w:szCs w:val="28"/>
        </w:rPr>
        <w:t>ое соотношение полов 1:1, то есть равновероятно.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Вторичное соотношение полов - это соотношение полов на момент рождения (среди новорожденных). Оно может существенно отличаться от первичного по целому ряду причин: избирательность яйцеклеток к сперматозоидам</w:t>
      </w:r>
      <w:r>
        <w:rPr>
          <w:rFonts w:ascii="Times New Roman CYR" w:hAnsi="Times New Roman CYR" w:cs="Times New Roman CYR"/>
          <w:sz w:val="28"/>
          <w:szCs w:val="28"/>
        </w:rPr>
        <w:t>, несущим X- или Y-хромосому, неодинаковой способностью таких сперматозоидов к оплодотворению, различными внешними факторами. Например, зоологами описано влияние температуры на вторичное соотношение полов у рептилий. Аналогичная закономерность характерна и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некоторых насекомых. Так, у муравьев оплодотворение обеспечивается при температуре выше 20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а при более низких температурах откладываются неоплодотворенные яйца. Из последних вылупляются самцы, а из оплодотворенных - преимущественно, самки.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Третично</w:t>
      </w:r>
      <w:r>
        <w:rPr>
          <w:rFonts w:ascii="Times New Roman CYR" w:hAnsi="Times New Roman CYR" w:cs="Times New Roman CYR"/>
          <w:sz w:val="28"/>
          <w:szCs w:val="28"/>
        </w:rPr>
        <w:t>е соотношение полов - это соотношение полов среди взрослых животных.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Пространственная структура популяции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структура популяции отражает характер размещение особей в пространстве.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основных типа распределения особей в простра</w:t>
      </w:r>
      <w:r>
        <w:rPr>
          <w:rFonts w:ascii="Times New Roman CYR" w:hAnsi="Times New Roman CYR" w:cs="Times New Roman CYR"/>
          <w:sz w:val="28"/>
          <w:szCs w:val="28"/>
        </w:rPr>
        <w:t>нстве: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единообразное (особи размещены в пространстве равномерно,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одинаковых расстояниях друг от друга), тип также носит название равномерного распределения;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конгрегационное, или мозаичное (то есть "пятнистое", особи размещаются в обособленных скоплениях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случайное, или диффузное (особи распределены в пространстве случайным образом).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дружны со статистикой, то различие между этими типами пространственной структуры можно описать так. Возьмем некоторое число выборок, подсчитав число особей на равных</w:t>
      </w:r>
      <w:r>
        <w:rPr>
          <w:rFonts w:ascii="Times New Roman CYR" w:hAnsi="Times New Roman CYR" w:cs="Times New Roman CYR"/>
          <w:sz w:val="28"/>
          <w:szCs w:val="28"/>
        </w:rPr>
        <w:t xml:space="preserve"> площадях. Если дисперсия числа особей в выборках стремится к нулю - мы имеем дело с равномерным распределением. Если дисперсия близка к среднему арифметическому - это случайное распределение. Если же дисперсия на много больше среднего арифметического, то </w:t>
      </w:r>
      <w:r>
        <w:rPr>
          <w:rFonts w:ascii="Times New Roman CYR" w:hAnsi="Times New Roman CYR" w:cs="Times New Roman CYR"/>
          <w:sz w:val="28"/>
          <w:szCs w:val="28"/>
        </w:rPr>
        <w:t>можно говорить о конгреационном размещении особей.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Равномерное распределение встречается в природе редко и чаще всего вызвано острой внутривидовой конкуренцией (как, например, у хищных рыб).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Случайное распределение можно наблюдать только в однородной среде</w:t>
      </w:r>
      <w:r>
        <w:rPr>
          <w:rFonts w:ascii="Times New Roman CYR" w:hAnsi="Times New Roman CYR" w:cs="Times New Roman CYR"/>
          <w:sz w:val="28"/>
          <w:szCs w:val="28"/>
        </w:rPr>
        <w:t xml:space="preserve"> и только у видов, которые не обнаруживают никакого стремление к объединению в группы. Как хрестоматийный пример равномерного распределения, обычно приводят распределение жука Tribolium в муке.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группами встречается намного чаще. Оно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особенностями микросреды или с особенностями поведения животных.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структура имеет важное экологическое значение. Прежде всего, определенный тип использования территории позволяет популяции эффективно использовать ресурсы среды и снизить вн</w:t>
      </w:r>
      <w:r>
        <w:rPr>
          <w:rFonts w:ascii="Times New Roman CYR" w:hAnsi="Times New Roman CYR" w:cs="Times New Roman CYR"/>
          <w:sz w:val="28"/>
          <w:szCs w:val="28"/>
        </w:rPr>
        <w:t>утривидовую конкуренцию. Эффективность использования среды и снижение конкуренции между представителями популяции позволяют ей укрепить свои позиции по отношению к другим видам, населяющим данную экосистему.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важное значение пространственной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ы популяции состоит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том, что она обеспечивает взаимодействие особей внутри популяции. Без определенного уровня внутрипопуляционных контактов популяция не сможет выполнять как свои видовые функции (размножение, расселение), так и функции, связанные с учас</w:t>
      </w:r>
      <w:r>
        <w:rPr>
          <w:rFonts w:ascii="Times New Roman CYR" w:hAnsi="Times New Roman CYR" w:cs="Times New Roman CYR"/>
          <w:sz w:val="28"/>
          <w:szCs w:val="28"/>
        </w:rPr>
        <w:t>тием в экосистеме (участие в круговоротах веществ, создание биологической продукции и так далее).</w:t>
      </w:r>
    </w:p>
    <w:p w:rsidR="00000000" w:rsidRDefault="00052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Сообщества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Сообществом называется такой тип внутрипопуляционных отношений, при котором особи образуют стабильные группировки, занимающие и защищающие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ределенную территорию. Они поддерживают постоянный обмен информацией, находятся в некоторых относительно постоянных отношениях и скрещиваются преимущественно друг с другом, Сообщество включает в себя, как правило, небольшое число особей. Это более мелкая, </w:t>
      </w:r>
      <w:r>
        <w:rPr>
          <w:rFonts w:ascii="Times New Roman CYR" w:hAnsi="Times New Roman CYR" w:cs="Times New Roman CYR"/>
          <w:sz w:val="28"/>
          <w:szCs w:val="28"/>
        </w:rPr>
        <w:t>чем популяция, группа особей данного вида, которую иногда называют микропопуляцией.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Сообщество включает в себя, как правило, небольшое число особей. Это более мелкая, чем популяция, группа особей данного вида, которую иногда называют микропопуляцией. Для с</w:t>
      </w:r>
      <w:r>
        <w:rPr>
          <w:rFonts w:ascii="Times New Roman CYR" w:hAnsi="Times New Roman CYR" w:cs="Times New Roman CYR"/>
          <w:sz w:val="28"/>
          <w:szCs w:val="28"/>
        </w:rPr>
        <w:t>равнительного изучения структурных и иных особенностей сообществ животных исследователям необходимо выделить признаки, по которым группировки особей разных видов могут различаться между собой.  Важнейшими признаками при этом оказываются: устойчивость групп</w:t>
      </w:r>
      <w:r>
        <w:rPr>
          <w:rFonts w:ascii="Times New Roman CYR" w:hAnsi="Times New Roman CYR" w:cs="Times New Roman CYR"/>
          <w:sz w:val="28"/>
          <w:szCs w:val="28"/>
        </w:rPr>
        <w:t>ировок во времени; взаимная координация действий особей в группе; прочность связей между особями; поддержание целостности группы (агрессия по отношению к "чужакам" своего вида).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сравнительного изучения структурных и иных особенностей сообществ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исследователям необходимо выделить признаки, по которым группировки особей разных видов могут различаться между собой.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сообщества: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устойчивость группировок во времени;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взаимная координация действий особей в группе;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прочность связей между ос</w:t>
      </w:r>
      <w:r>
        <w:rPr>
          <w:rFonts w:ascii="Times New Roman CYR" w:hAnsi="Times New Roman CYR" w:cs="Times New Roman CYR"/>
          <w:sz w:val="28"/>
          <w:szCs w:val="28"/>
        </w:rPr>
        <w:t>обями;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поддержание целостности группы (агрессия по отношению к "чужакам"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своего вида).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типа общество может включать в себя большее либо наименьшее число особей. Обычно, общество представляет собой наиболее маленькую, чем основная популяц</w:t>
      </w:r>
      <w:r>
        <w:rPr>
          <w:rFonts w:ascii="Times New Roman CYR" w:hAnsi="Times New Roman CYR" w:cs="Times New Roman CYR"/>
          <w:sz w:val="28"/>
          <w:szCs w:val="28"/>
        </w:rPr>
        <w:t>ия, группу особей данного вида, которую время от времени именуют микропопуляцией. К. Лоренц, рассматривая различные формы социальных структур, проводит следующую классификацию: все сообщества животных можно разделить на два коренным образом различающиеся к</w:t>
      </w:r>
      <w:r>
        <w:rPr>
          <w:rFonts w:ascii="Times New Roman CYR" w:hAnsi="Times New Roman CYR" w:cs="Times New Roman CYR"/>
          <w:sz w:val="28"/>
          <w:szCs w:val="28"/>
        </w:rPr>
        <w:t>ласса: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анонимные, в которых нет ничего похожего на структуру (ни группировок, ни вожаков, ни ведомых),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персонифицированные, основанные на личных контактах, в которых возможно распределение ролей. Этот признак - наличие или отсутствие способности членов гру</w:t>
      </w:r>
      <w:r>
        <w:rPr>
          <w:rFonts w:ascii="Times New Roman CYR" w:hAnsi="Times New Roman CYR" w:cs="Times New Roman CYR"/>
          <w:sz w:val="28"/>
          <w:szCs w:val="28"/>
        </w:rPr>
        <w:t>ппы узнавать друг друга - используется в качестве одного из основных критериев классификации сообществ.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различные типы социальных структур, К.Лоренц пришел к выводу, что все сообщества животных можно разделить на два коренным образом различающ</w:t>
      </w:r>
      <w:r>
        <w:rPr>
          <w:rFonts w:ascii="Times New Roman CYR" w:hAnsi="Times New Roman CYR" w:cs="Times New Roman CYR"/>
          <w:sz w:val="28"/>
          <w:szCs w:val="28"/>
        </w:rPr>
        <w:t>иеся класса: - анонимные, не имеющие структуры; - персонифицированные, основанные на личных контактах, в которых возможно распределение ролей.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сообществ животных строится, таким образом, на оценке прочности контактов и индивидуального узнаван</w:t>
      </w:r>
      <w:r>
        <w:rPr>
          <w:rFonts w:ascii="Times New Roman CYR" w:hAnsi="Times New Roman CYR" w:cs="Times New Roman CYR"/>
          <w:sz w:val="28"/>
          <w:szCs w:val="28"/>
        </w:rPr>
        <w:t>ия друг друга отдельными особями.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Анонимными сообществами принято называть такие сообщества животных, в которых отсутствует сложная структура взаимоотношений между отдельными особями, они как бы не знакомы друг с другом персонально. Было принято считать,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анонимные сообщества характерны главным образом для более низкоорганизованных групп животных, а с усложнением нервной системы и поведения в целом происходит и усложнение социальной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организации. Однако это не совсем так.  К таким анонимным сообществам от</w:t>
      </w:r>
      <w:r>
        <w:rPr>
          <w:rFonts w:ascii="Times New Roman CYR" w:hAnsi="Times New Roman CYR" w:cs="Times New Roman CYR"/>
          <w:sz w:val="28"/>
          <w:szCs w:val="28"/>
        </w:rPr>
        <w:t>носятся перелетные стаи, скопления многих видов птиц на ночевках или животных разных видов у водопоев, хотя последние могут состоять из более мелких групп, члены которых персонально знают друг друга. Следует отметить, что и в стае перелетных птиц (анонимно</w:t>
      </w:r>
      <w:r>
        <w:rPr>
          <w:rFonts w:ascii="Times New Roman CYR" w:hAnsi="Times New Roman CYR" w:cs="Times New Roman CYR"/>
          <w:sz w:val="28"/>
          <w:szCs w:val="28"/>
        </w:rPr>
        <w:t>м сообществе), например лебедей, диких гусей и журавлей, семейные группы (супружеские пары с детьми) держатся вместе и сохраняют личные связи. Но так бывает не у всех видов. В этой же ситуации аисты и цапли - члены супружеских пар - друг друга не узнают. К</w:t>
      </w:r>
      <w:r>
        <w:rPr>
          <w:rFonts w:ascii="Times New Roman CYR" w:hAnsi="Times New Roman CYR" w:cs="Times New Roman CYR"/>
          <w:sz w:val="28"/>
          <w:szCs w:val="28"/>
        </w:rPr>
        <w:t>огда приходит время вить гнездо, супруги действуют независимо один от другого, даже если пара сохранилась: просто самец и самка каждый сам по себе прилетают на старое место.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анонимным сообществам некоторые исследователи используют термин "г</w:t>
      </w:r>
      <w:r>
        <w:rPr>
          <w:rFonts w:ascii="Times New Roman CYR" w:hAnsi="Times New Roman CYR" w:cs="Times New Roman CYR"/>
          <w:sz w:val="28"/>
          <w:szCs w:val="28"/>
        </w:rPr>
        <w:t>рупповое поведение", отличающийся по смыслу от термина "социальное поведение", характеризующий взаимоотношения животных в персонифицированных сообществах.  Ученые выделяют три типа анонимных сообществ: скопления, или агрегации; открытое сообщество; закрыто</w:t>
      </w:r>
      <w:r>
        <w:rPr>
          <w:rFonts w:ascii="Times New Roman CYR" w:hAnsi="Times New Roman CYR" w:cs="Times New Roman CYR"/>
          <w:sz w:val="28"/>
          <w:szCs w:val="28"/>
        </w:rPr>
        <w:t>е сообщество. Агрегации, или скопления. Уже в ранний период развития этологии был обнаружен широкий диапазон различных типов социальной организации животных, начиная от одиночного образа жизни и кончая очень сложными сообществами приматов и общественных на</w:t>
      </w:r>
      <w:r>
        <w:rPr>
          <w:rFonts w:ascii="Times New Roman CYR" w:hAnsi="Times New Roman CYR" w:cs="Times New Roman CYR"/>
          <w:sz w:val="28"/>
          <w:szCs w:val="28"/>
        </w:rPr>
        <w:t>секомых.  Сообщества, даже самые примитивные, следует отличать от скоплений, или агрегаций, животных. Это такие объединения животных, которые формируются под действием какого-то физического фактора среды (пищи, температуры и т.п.). Примером агрегации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служить стайки головастиков в прогретых солнцем местах водоема. Скопления характерны для многих видов беспозвоночных.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Анонимное сообщество часто демонстрирует удивительную сплоченность и целесообразность групповых действий. Так, стаи скворцов при появлени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воздухе ястреба-перепелятника или чеглока плотно стягиваются, спешат ему навстречу и, обтекая со всех сторон, вновь собираются у него в хвосте. Так же реагируют на хищника и многие рыбы. Хищники же, не только крупные, но и мелкие, не нападают на жертву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 плотного стада, а стараются отбить кого-то одного или выждать, пока наиболее пугливая и беспокойная жертва сама отделится от стада.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анонимных сообществах особи согласованно реагируют на биологически значимые сигналы, которые могут иметь разную мо</w:t>
      </w:r>
      <w:r>
        <w:rPr>
          <w:rFonts w:ascii="Times New Roman CYR" w:hAnsi="Times New Roman CYR" w:cs="Times New Roman CYR"/>
          <w:sz w:val="28"/>
          <w:szCs w:val="28"/>
        </w:rPr>
        <w:t>дальность. В птичьих колониях это громкие крики, оповещающие о приближении хищника или просто о каких-то переменах обстановки. Сигналы другой модальности воспринимаются с помощью зрения, например беспокойные движения одной особи, которые побуждают остальны</w:t>
      </w:r>
      <w:r>
        <w:rPr>
          <w:rFonts w:ascii="Times New Roman CYR" w:hAnsi="Times New Roman CYR" w:cs="Times New Roman CYR"/>
          <w:sz w:val="28"/>
          <w:szCs w:val="28"/>
        </w:rPr>
        <w:t>х членов стаи следовать за ней. Такая реакция называется кинопсисом. Сигналы могут иметь химическую природу. Известно, например, что если в аквариум с рыбками налить немного воды из другого аквариума, в котором стайка таких же рыбок недавно спасалась от хи</w:t>
      </w:r>
      <w:r>
        <w:rPr>
          <w:rFonts w:ascii="Times New Roman CYR" w:hAnsi="Times New Roman CYR" w:cs="Times New Roman CYR"/>
          <w:sz w:val="28"/>
          <w:szCs w:val="28"/>
        </w:rPr>
        <w:t>щника, то подобная паника может охватить и обитателей первого аквариума, В данном случае информация передается с помощью особого вещества - феромона тревоги. В анонимном сообществе первыми обычно издают сигналы особи, оказавшиеся на периферии. Поскольку чл</w:t>
      </w:r>
      <w:r>
        <w:rPr>
          <w:rFonts w:ascii="Times New Roman CYR" w:hAnsi="Times New Roman CYR" w:cs="Times New Roman CYR"/>
          <w:sz w:val="28"/>
          <w:szCs w:val="28"/>
        </w:rPr>
        <w:t>ены стаи все время меняют свое положение, то невольным лидером, за которым они устремятся, может оказаться любое животное, Такое сообщество называют эквипотенциальным.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Анонимные сообщества, члены которых не проявляют агрессии по отношению к вновь присоедин</w:t>
      </w:r>
      <w:r>
        <w:rPr>
          <w:rFonts w:ascii="Times New Roman CYR" w:hAnsi="Times New Roman CYR" w:cs="Times New Roman CYR"/>
          <w:sz w:val="28"/>
          <w:szCs w:val="28"/>
        </w:rPr>
        <w:t>ившимся особям своего вида, получили название открытых. К ним относятся, например, стада жирафов или кенгуру, которых привлекает вид сородичей, но они с равной легкостью присоединяются к данной группе, а затем покидают ее.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тип анонимного сообщества </w:t>
      </w:r>
      <w:r>
        <w:rPr>
          <w:rFonts w:ascii="Times New Roman CYR" w:hAnsi="Times New Roman CYR" w:cs="Times New Roman CYR"/>
          <w:sz w:val="28"/>
          <w:szCs w:val="28"/>
        </w:rPr>
        <w:t xml:space="preserve">- закрытое. Его члены не различают друг друга "персонально", но могут выделять животных, принадлежащих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другому сообществу ("чужаков"), например по запаху.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типичным закрытым анонимным сообществам относятся колонии крыс-пасюков. При появлении на территор</w:t>
      </w:r>
      <w:r>
        <w:rPr>
          <w:rFonts w:ascii="Times New Roman CYR" w:hAnsi="Times New Roman CYR" w:cs="Times New Roman CYR"/>
          <w:sz w:val="28"/>
          <w:szCs w:val="28"/>
        </w:rPr>
        <w:t>ии колонии чужака все ее взрослые члены набрасываются на него и либо убивают, либо изгоняют. Единственный признак, по которому крысы отличают "своих" от "чужих", - это специфический для каждой колонии запах. Если крысу потереть подстилкой, взятой из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колонии, она сейчас же будет убита сородичами, с которыми до этого жила в полном мире.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высокий тип общественной организации - это индивидуализированные (персонифицированные) сообщества, т.е. объединения животных с упорядоченной структурой, в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член "знает" всех остальных "персонально" ("в лицо"). Стабильные замкнутые группировки, основанные на устойчивых отношениях между составляющими их особями, характерны для представителей отряда хищных млекопитающих, особенно тех, кто добывает пищу к</w:t>
      </w:r>
      <w:r>
        <w:rPr>
          <w:rFonts w:ascii="Times New Roman CYR" w:hAnsi="Times New Roman CYR" w:cs="Times New Roman CYR"/>
          <w:sz w:val="28"/>
          <w:szCs w:val="28"/>
        </w:rPr>
        <w:t>оллективной охотой (волки, гиеновые собаки и др.), а также для многих видов птиц и приматов. Ядром такой стаи обычно бывает группа достаточно опытных, немолодых животных, которые давно знают друг друга и находятся в "дружеских" отношениях. Для подобных гру</w:t>
      </w:r>
      <w:r>
        <w:rPr>
          <w:rFonts w:ascii="Times New Roman CYR" w:hAnsi="Times New Roman CYR" w:cs="Times New Roman CYR"/>
          <w:sz w:val="28"/>
          <w:szCs w:val="28"/>
        </w:rPr>
        <w:t>пп характерно сочетание проявлений типичных черт иерархии доминирования с более сложными "личными" отношениями между отдельными особями. Другой важной особенностью таких групп является забота старших особей о целостности сообщества и безопасности его члено</w:t>
      </w:r>
      <w:r>
        <w:rPr>
          <w:rFonts w:ascii="Times New Roman CYR" w:hAnsi="Times New Roman CYR" w:cs="Times New Roman CYR"/>
          <w:sz w:val="28"/>
          <w:szCs w:val="28"/>
        </w:rPr>
        <w:t xml:space="preserve">в. Таким образом, при анализе структуры сообществ подобного типа можно выявить и черты иерархии доминирования с неизбежными проявлениями агрессии, и проявление феномена "ролей", когда лидерство попадает к наиболее опытным членам группы, распределяющим эту </w:t>
      </w:r>
      <w:r>
        <w:rPr>
          <w:rFonts w:ascii="Times New Roman CYR" w:hAnsi="Times New Roman CYR" w:cs="Times New Roman CYR"/>
          <w:sz w:val="28"/>
          <w:szCs w:val="28"/>
        </w:rPr>
        <w:t>обязанность между собой.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для таких сообществ характерна очень высокая пластичность индивидуальных контактов, включая черты неформальной привязанности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"дружбы". У высших позвоночных (приматов, дельфинов) сообщества имеют некоторые черты открытых г</w:t>
      </w:r>
      <w:r>
        <w:rPr>
          <w:rFonts w:ascii="Times New Roman CYR" w:hAnsi="Times New Roman CYR" w:cs="Times New Roman CYR"/>
          <w:sz w:val="28"/>
          <w:szCs w:val="28"/>
        </w:rPr>
        <w:t>рупп (отсутствие агрессии по отношению к чужакам), которые сочетаются с очень сложными и устойчивыми взаимодействиями между особями.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разные подходы к оценке уровня сложности социальных контактов и относительной роли агрессии и "др</w:t>
      </w:r>
      <w:r>
        <w:rPr>
          <w:rFonts w:ascii="Times New Roman CYR" w:hAnsi="Times New Roman CYR" w:cs="Times New Roman CYR"/>
          <w:sz w:val="28"/>
          <w:szCs w:val="28"/>
        </w:rPr>
        <w:t>ужелюбия" в индивидуализированных сообществах. Многочисленные исследования были проведены в зоопарках и в экспериментальных лабораторных вольерах. При этом неизменно возникал вопрос о том, насколько отношения между особями в таких группах действительно соо</w:t>
      </w:r>
      <w:r>
        <w:rPr>
          <w:rFonts w:ascii="Times New Roman CYR" w:hAnsi="Times New Roman CYR" w:cs="Times New Roman CYR"/>
          <w:sz w:val="28"/>
          <w:szCs w:val="28"/>
        </w:rPr>
        <w:t>тветствуют тому, что происходит в природе, в естественных группировках животных. Более прямой ответ на этот вопрос дают многочисленные наблюдения за природными популяциями в естественных для вида условиях. Исследователи постепенно приучали животных к своем</w:t>
      </w:r>
      <w:r>
        <w:rPr>
          <w:rFonts w:ascii="Times New Roman CYR" w:hAnsi="Times New Roman CYR" w:cs="Times New Roman CYR"/>
          <w:sz w:val="28"/>
          <w:szCs w:val="28"/>
        </w:rPr>
        <w:t>у присутствию, не вмешиваясь в жизнь группы. Так, Дж. Гудолл пишет, что в своих взаимоотношениях с шимпанзе прошла три этапа.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она старалась преодолеть естественный для диких животных страх, когда обезьяны при ее появлении разбегались. На вт</w:t>
      </w:r>
      <w:r>
        <w:rPr>
          <w:rFonts w:ascii="Times New Roman CYR" w:hAnsi="Times New Roman CYR" w:cs="Times New Roman CYR"/>
          <w:sz w:val="28"/>
          <w:szCs w:val="28"/>
        </w:rPr>
        <w:t>ором этапе у обезьян возникали ориентировочно-исследовательские и агрессивные реакции, которые со временем угасли. И, наконец, наступило время, когда обезьяны стали встречать исследовательницу как сородича. При ее появлении они издавали специфический приве</w:t>
      </w:r>
      <w:r>
        <w:rPr>
          <w:rFonts w:ascii="Times New Roman CYR" w:hAnsi="Times New Roman CYR" w:cs="Times New Roman CYR"/>
          <w:sz w:val="28"/>
          <w:szCs w:val="28"/>
        </w:rPr>
        <w:t>тственный крик, раскачивали ветви деревьев, а в некоторых случаях вообще не обращали на нее внимания. Наблюдая за шимпанзе более 30 лет, Гудолл могла различать "в лицо" всех членов группы и даже иногда знала "биографии" отдельных особей от рождения и до см</w:t>
      </w:r>
      <w:r>
        <w:rPr>
          <w:rFonts w:ascii="Times New Roman CYR" w:hAnsi="Times New Roman CYR" w:cs="Times New Roman CYR"/>
          <w:sz w:val="28"/>
          <w:szCs w:val="28"/>
        </w:rPr>
        <w:t>ерти.</w:t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Панов Е.Н. Поведение животных и этологическая структура популяций. М., 1983.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Меннинг О. Поведение животных. Вводный курс. М., 1982.</w:t>
      </w:r>
    </w:p>
    <w:p w:rsidR="00000000" w:rsidRDefault="00052E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Крук Дж. Структура и динамика сообщества у гелад (Theropithecus gelada) // У</w:t>
      </w:r>
      <w:r>
        <w:rPr>
          <w:rFonts w:ascii="Times New Roman CYR" w:hAnsi="Times New Roman CYR" w:cs="Times New Roman CYR"/>
          <w:sz w:val="28"/>
          <w:szCs w:val="28"/>
        </w:rPr>
        <w:t>спехи современной териологии. М., 1977. С. 64-74.</w:t>
      </w:r>
    </w:p>
    <w:p w:rsidR="00052E9E" w:rsidRDefault="00052E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52E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0C"/>
    <w:rsid w:val="00052E9E"/>
    <w:rsid w:val="00A2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2024-07-09T15:13:00Z</dcterms:created>
  <dcterms:modified xsi:type="dcterms:W3CDTF">2024-07-09T15:13:00Z</dcterms:modified>
</cp:coreProperties>
</file>