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40" w:rsidRPr="002A1204" w:rsidRDefault="00127440" w:rsidP="002A1204">
      <w:pPr>
        <w:jc w:val="center"/>
        <w:rPr>
          <w:rFonts w:cstheme="minorHAnsi"/>
          <w:sz w:val="24"/>
          <w:szCs w:val="24"/>
        </w:rPr>
      </w:pPr>
      <w:bookmarkStart w:id="0" w:name="_GoBack"/>
      <w:r w:rsidRPr="003C5E7C">
        <w:rPr>
          <w:rFonts w:eastAsia="Times New Roman" w:cstheme="minorHAnsi"/>
          <w:b/>
          <w:sz w:val="24"/>
          <w:szCs w:val="24"/>
          <w:lang w:val="en-US" w:eastAsia="ru-RU"/>
        </w:rPr>
        <w:t>I</w:t>
      </w:r>
      <w:r w:rsidRPr="003C5E7C">
        <w:rPr>
          <w:rFonts w:eastAsia="Times New Roman" w:cstheme="minorHAnsi"/>
          <w:b/>
          <w:sz w:val="24"/>
          <w:szCs w:val="24"/>
          <w:lang w:eastAsia="ru-RU"/>
        </w:rPr>
        <w:t xml:space="preserve">. </w:t>
      </w:r>
      <w:r w:rsidRPr="003C5E7C">
        <w:rPr>
          <w:rFonts w:cstheme="minorHAnsi"/>
          <w:b/>
          <w:sz w:val="24"/>
          <w:szCs w:val="24"/>
        </w:rPr>
        <w:t>Паспортная часть</w:t>
      </w:r>
    </w:p>
    <w:p w:rsidR="00127440" w:rsidRPr="003C5E7C" w:rsidRDefault="00127440" w:rsidP="00127440">
      <w:pPr>
        <w:jc w:val="center"/>
        <w:rPr>
          <w:rFonts w:cstheme="minorHAnsi"/>
          <w:sz w:val="24"/>
          <w:szCs w:val="24"/>
        </w:rPr>
      </w:pPr>
    </w:p>
    <w:p w:rsidR="009E2175" w:rsidRPr="00833974" w:rsidRDefault="00127440">
      <w:pPr>
        <w:rPr>
          <w:rFonts w:cstheme="minorHAnsi"/>
          <w:sz w:val="24"/>
          <w:szCs w:val="24"/>
          <w:lang w:val="en-US"/>
        </w:rPr>
      </w:pPr>
      <w:r w:rsidRPr="003C5E7C">
        <w:rPr>
          <w:rFonts w:cstheme="minorHAnsi"/>
          <w:sz w:val="24"/>
          <w:szCs w:val="24"/>
        </w:rPr>
        <w:t xml:space="preserve">1.Ф.И.О. </w:t>
      </w:r>
      <w:r w:rsidR="00833974">
        <w:rPr>
          <w:rFonts w:eastAsia="Times New Roman" w:cstheme="minorHAnsi"/>
          <w:sz w:val="24"/>
          <w:szCs w:val="24"/>
          <w:lang w:val="en-US" w:eastAsia="ru-RU"/>
        </w:rPr>
        <w:t>__________________</w:t>
      </w:r>
    </w:p>
    <w:p w:rsidR="00127440" w:rsidRPr="003C5E7C" w:rsidRDefault="00127440">
      <w:pPr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2.Возраст:  </w:t>
      </w:r>
      <w:r w:rsidR="009E2175" w:rsidRPr="003C5E7C">
        <w:rPr>
          <w:rFonts w:cstheme="minorHAnsi"/>
          <w:sz w:val="24"/>
          <w:szCs w:val="24"/>
        </w:rPr>
        <w:t>3.12.1965</w:t>
      </w:r>
      <w:r w:rsidRPr="003C5E7C">
        <w:rPr>
          <w:rFonts w:cstheme="minorHAnsi"/>
          <w:sz w:val="24"/>
          <w:szCs w:val="24"/>
        </w:rPr>
        <w:t xml:space="preserve"> (</w:t>
      </w:r>
      <w:r w:rsidR="009E2175" w:rsidRPr="003C5E7C">
        <w:rPr>
          <w:rFonts w:cstheme="minorHAnsi"/>
          <w:sz w:val="24"/>
          <w:szCs w:val="24"/>
        </w:rPr>
        <w:t>47</w:t>
      </w:r>
      <w:r w:rsidRPr="003C5E7C">
        <w:rPr>
          <w:rFonts w:cstheme="minorHAnsi"/>
          <w:sz w:val="24"/>
          <w:szCs w:val="24"/>
        </w:rPr>
        <w:t xml:space="preserve"> лет)</w:t>
      </w:r>
    </w:p>
    <w:p w:rsidR="00127440" w:rsidRPr="00833974" w:rsidRDefault="00127440">
      <w:pPr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3.Место работы, </w:t>
      </w:r>
      <w:r w:rsidR="0028186B" w:rsidRPr="003C5E7C">
        <w:rPr>
          <w:rFonts w:cstheme="minorHAnsi"/>
          <w:sz w:val="24"/>
          <w:szCs w:val="24"/>
        </w:rPr>
        <w:t xml:space="preserve">профессия: </w:t>
      </w:r>
      <w:r w:rsidR="00833974" w:rsidRPr="00833974">
        <w:rPr>
          <w:rFonts w:cstheme="minorHAnsi"/>
          <w:sz w:val="24"/>
          <w:szCs w:val="24"/>
        </w:rPr>
        <w:t>_______________________</w:t>
      </w:r>
    </w:p>
    <w:p w:rsidR="00127440" w:rsidRPr="00833974" w:rsidRDefault="00127440">
      <w:pPr>
        <w:rPr>
          <w:rFonts w:cstheme="minorHAnsi"/>
          <w:sz w:val="24"/>
          <w:szCs w:val="24"/>
          <w:lang w:val="en-US"/>
        </w:rPr>
      </w:pPr>
      <w:r w:rsidRPr="003C5E7C">
        <w:rPr>
          <w:rFonts w:cstheme="minorHAnsi"/>
          <w:sz w:val="24"/>
          <w:szCs w:val="24"/>
        </w:rPr>
        <w:t xml:space="preserve">4.Место жительства: </w:t>
      </w:r>
      <w:r w:rsidR="00833974" w:rsidRPr="00833974">
        <w:rPr>
          <w:rFonts w:cstheme="minorHAnsi"/>
          <w:sz w:val="24"/>
          <w:szCs w:val="24"/>
        </w:rPr>
        <w:t>_</w:t>
      </w:r>
      <w:r w:rsidR="00833974">
        <w:rPr>
          <w:rFonts w:cstheme="minorHAnsi"/>
          <w:sz w:val="24"/>
          <w:szCs w:val="24"/>
          <w:lang w:val="en-US"/>
        </w:rPr>
        <w:t>_______________________________</w:t>
      </w:r>
    </w:p>
    <w:p w:rsidR="00127440" w:rsidRPr="003C5E7C" w:rsidRDefault="00127440">
      <w:pPr>
        <w:rPr>
          <w:rFonts w:cstheme="minorHAnsi"/>
          <w:sz w:val="24"/>
          <w:szCs w:val="24"/>
          <w:vertAlign w:val="superscript"/>
        </w:rPr>
      </w:pPr>
      <w:r w:rsidRPr="003C5E7C">
        <w:rPr>
          <w:rFonts w:cstheme="minorHAnsi"/>
          <w:sz w:val="24"/>
          <w:szCs w:val="24"/>
        </w:rPr>
        <w:t xml:space="preserve">5.Дата и время поступления в стационар: </w:t>
      </w:r>
      <w:r w:rsidR="009E2175" w:rsidRPr="003C5E7C">
        <w:rPr>
          <w:rFonts w:cstheme="minorHAnsi"/>
          <w:sz w:val="24"/>
          <w:szCs w:val="24"/>
        </w:rPr>
        <w:t>7.02.2013 г. в 9</w:t>
      </w:r>
      <w:r w:rsidR="009E2175" w:rsidRPr="003C5E7C">
        <w:rPr>
          <w:rFonts w:cstheme="minorHAnsi"/>
          <w:sz w:val="24"/>
          <w:szCs w:val="24"/>
          <w:vertAlign w:val="superscript"/>
        </w:rPr>
        <w:t>10</w:t>
      </w:r>
    </w:p>
    <w:p w:rsidR="00127440" w:rsidRPr="003C5E7C" w:rsidRDefault="00127440">
      <w:pPr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6.Кем направлена: врачом женской консультации</w:t>
      </w:r>
      <w:r w:rsidR="0028186B" w:rsidRPr="003C5E7C">
        <w:rPr>
          <w:rFonts w:cstheme="minorHAnsi"/>
          <w:sz w:val="24"/>
          <w:szCs w:val="24"/>
        </w:rPr>
        <w:t xml:space="preserve"> поликлиник</w:t>
      </w:r>
      <w:r w:rsidR="009E2175" w:rsidRPr="003C5E7C">
        <w:rPr>
          <w:rFonts w:cstheme="minorHAnsi"/>
          <w:sz w:val="24"/>
          <w:szCs w:val="24"/>
        </w:rPr>
        <w:t>а №8</w:t>
      </w:r>
    </w:p>
    <w:p w:rsidR="00127440" w:rsidRPr="003C5E7C" w:rsidRDefault="00127440">
      <w:pPr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7.Клинический диагноз:</w:t>
      </w:r>
    </w:p>
    <w:p w:rsidR="00127440" w:rsidRPr="003C5E7C" w:rsidRDefault="00127440">
      <w:pPr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Основной:</w:t>
      </w:r>
      <w:r w:rsidR="00B86A5F" w:rsidRPr="003C5E7C">
        <w:rPr>
          <w:rFonts w:cstheme="minorHAnsi"/>
          <w:sz w:val="24"/>
          <w:szCs w:val="24"/>
        </w:rPr>
        <w:t xml:space="preserve"> </w:t>
      </w:r>
      <w:proofErr w:type="spellStart"/>
      <w:r w:rsidR="00B86A5F" w:rsidRPr="003C5E7C">
        <w:rPr>
          <w:rFonts w:cstheme="minorHAnsi"/>
          <w:sz w:val="24"/>
          <w:szCs w:val="24"/>
        </w:rPr>
        <w:t>Субмукозная</w:t>
      </w:r>
      <w:proofErr w:type="spellEnd"/>
      <w:r w:rsidR="00B86A5F" w:rsidRPr="003C5E7C">
        <w:rPr>
          <w:rFonts w:cstheme="minorHAnsi"/>
          <w:sz w:val="24"/>
          <w:szCs w:val="24"/>
        </w:rPr>
        <w:t xml:space="preserve"> миома матки</w:t>
      </w:r>
    </w:p>
    <w:p w:rsidR="00127440" w:rsidRPr="003C5E7C" w:rsidRDefault="00127440">
      <w:pPr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Сопутствующий:</w:t>
      </w:r>
      <w:r w:rsidR="00812234" w:rsidRPr="003C5E7C">
        <w:rPr>
          <w:rFonts w:cstheme="minorHAnsi"/>
          <w:sz w:val="24"/>
          <w:szCs w:val="24"/>
        </w:rPr>
        <w:t xml:space="preserve"> Гастрит типа</w:t>
      </w:r>
      <w:proofErr w:type="gramStart"/>
      <w:r w:rsidR="00812234" w:rsidRPr="003C5E7C">
        <w:rPr>
          <w:rFonts w:cstheme="minorHAnsi"/>
          <w:sz w:val="24"/>
          <w:szCs w:val="24"/>
        </w:rPr>
        <w:t xml:space="preserve"> А</w:t>
      </w:r>
      <w:proofErr w:type="gramEnd"/>
      <w:r w:rsidR="00812234" w:rsidRPr="003C5E7C">
        <w:rPr>
          <w:rFonts w:cstheme="minorHAnsi"/>
          <w:sz w:val="24"/>
          <w:szCs w:val="24"/>
        </w:rPr>
        <w:t>, стадия ремиссии</w:t>
      </w:r>
    </w:p>
    <w:p w:rsidR="00127440" w:rsidRPr="003C5E7C" w:rsidRDefault="00127440">
      <w:pPr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Осложнения:</w:t>
      </w:r>
      <w:r w:rsidR="00B86A5F" w:rsidRPr="003C5E7C">
        <w:rPr>
          <w:rFonts w:cstheme="minorHAnsi"/>
          <w:sz w:val="24"/>
          <w:szCs w:val="24"/>
        </w:rPr>
        <w:t xml:space="preserve"> ожирение 1 степени</w:t>
      </w:r>
    </w:p>
    <w:p w:rsidR="00127440" w:rsidRPr="003C5E7C" w:rsidRDefault="00127440">
      <w:pPr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Операция:</w:t>
      </w:r>
      <w:r w:rsidR="00413432" w:rsidRPr="003C5E7C">
        <w:rPr>
          <w:rFonts w:cstheme="minorHAnsi"/>
          <w:sz w:val="24"/>
          <w:szCs w:val="24"/>
        </w:rPr>
        <w:t xml:space="preserve"> </w:t>
      </w:r>
      <w:r w:rsidR="000D373F" w:rsidRPr="003C5E7C">
        <w:rPr>
          <w:rFonts w:cstheme="minorHAnsi"/>
          <w:sz w:val="24"/>
          <w:szCs w:val="24"/>
        </w:rPr>
        <w:t>Выскабливание эндометрия РДВ</w:t>
      </w:r>
      <w:r w:rsidR="00413432" w:rsidRPr="003C5E7C">
        <w:rPr>
          <w:rFonts w:cstheme="minorHAnsi"/>
          <w:sz w:val="24"/>
          <w:szCs w:val="24"/>
        </w:rPr>
        <w:t>(</w:t>
      </w:r>
      <w:r w:rsidR="00DA6C3F" w:rsidRPr="003C5E7C">
        <w:rPr>
          <w:rFonts w:cstheme="minorHAnsi"/>
          <w:sz w:val="24"/>
          <w:szCs w:val="24"/>
        </w:rPr>
        <w:t>7</w:t>
      </w:r>
      <w:r w:rsidR="00413432" w:rsidRPr="003C5E7C">
        <w:rPr>
          <w:rFonts w:cstheme="minorHAnsi"/>
          <w:sz w:val="24"/>
          <w:szCs w:val="24"/>
        </w:rPr>
        <w:t>.02.2013г.)</w:t>
      </w:r>
      <w:r w:rsidR="00A64113" w:rsidRPr="003C5E7C">
        <w:rPr>
          <w:rFonts w:cstheme="minorHAnsi"/>
          <w:sz w:val="24"/>
          <w:szCs w:val="24"/>
        </w:rPr>
        <w:t xml:space="preserve"> Показание: </w:t>
      </w:r>
      <w:proofErr w:type="spellStart"/>
      <w:r w:rsidR="00A64113" w:rsidRPr="003C5E7C">
        <w:rPr>
          <w:rFonts w:cstheme="minorHAnsi"/>
          <w:sz w:val="24"/>
          <w:szCs w:val="24"/>
        </w:rPr>
        <w:t>кровоточение</w:t>
      </w:r>
      <w:proofErr w:type="spellEnd"/>
    </w:p>
    <w:p w:rsidR="00127440" w:rsidRPr="003C5E7C" w:rsidRDefault="007064B0" w:rsidP="007064B0">
      <w:pPr>
        <w:jc w:val="center"/>
        <w:rPr>
          <w:rFonts w:cstheme="minorHAnsi"/>
          <w:b/>
          <w:sz w:val="24"/>
          <w:szCs w:val="24"/>
        </w:rPr>
      </w:pPr>
      <w:r w:rsidRPr="003C5E7C">
        <w:rPr>
          <w:rFonts w:eastAsia="Times New Roman" w:cstheme="minorHAnsi"/>
          <w:b/>
          <w:sz w:val="24"/>
          <w:szCs w:val="24"/>
          <w:lang w:val="en-US" w:eastAsia="ru-RU"/>
        </w:rPr>
        <w:t>II</w:t>
      </w:r>
      <w:r w:rsidRPr="003C5E7C">
        <w:rPr>
          <w:rFonts w:eastAsia="Times New Roman" w:cstheme="minorHAnsi"/>
          <w:b/>
          <w:sz w:val="24"/>
          <w:szCs w:val="24"/>
          <w:lang w:eastAsia="ru-RU"/>
        </w:rPr>
        <w:t xml:space="preserve">. </w:t>
      </w:r>
      <w:r w:rsidR="00127440" w:rsidRPr="003C5E7C">
        <w:rPr>
          <w:rFonts w:cstheme="minorHAnsi"/>
          <w:b/>
          <w:sz w:val="24"/>
          <w:szCs w:val="24"/>
        </w:rPr>
        <w:t xml:space="preserve">Жалобы на момент </w:t>
      </w:r>
      <w:proofErr w:type="spellStart"/>
      <w:r w:rsidR="00127440" w:rsidRPr="003C5E7C">
        <w:rPr>
          <w:rFonts w:cstheme="minorHAnsi"/>
          <w:b/>
          <w:sz w:val="24"/>
          <w:szCs w:val="24"/>
        </w:rPr>
        <w:t>курации</w:t>
      </w:r>
      <w:proofErr w:type="spellEnd"/>
    </w:p>
    <w:p w:rsidR="008E0E90" w:rsidRPr="003C5E7C" w:rsidRDefault="008E0E90" w:rsidP="00D23656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На момент </w:t>
      </w:r>
      <w:proofErr w:type="spellStart"/>
      <w:r w:rsidRPr="003C5E7C">
        <w:rPr>
          <w:rFonts w:cstheme="minorHAnsi"/>
          <w:sz w:val="24"/>
          <w:szCs w:val="24"/>
        </w:rPr>
        <w:t>курации</w:t>
      </w:r>
      <w:proofErr w:type="spellEnd"/>
      <w:r w:rsidRPr="003C5E7C">
        <w:rPr>
          <w:rFonts w:cstheme="minorHAnsi"/>
          <w:sz w:val="24"/>
          <w:szCs w:val="24"/>
        </w:rPr>
        <w:t xml:space="preserve"> пациентка </w:t>
      </w:r>
      <w:r w:rsidR="005F39C3" w:rsidRPr="003C5E7C">
        <w:rPr>
          <w:rFonts w:cstheme="minorHAnsi"/>
          <w:sz w:val="24"/>
          <w:szCs w:val="24"/>
        </w:rPr>
        <w:t>предъявляет</w:t>
      </w:r>
      <w:r w:rsidRPr="003C5E7C">
        <w:rPr>
          <w:rFonts w:cstheme="minorHAnsi"/>
          <w:sz w:val="24"/>
          <w:szCs w:val="24"/>
        </w:rPr>
        <w:t xml:space="preserve"> жалобы на слабость,</w:t>
      </w:r>
      <w:r w:rsidR="00D23656" w:rsidRPr="003C5E7C">
        <w:rPr>
          <w:rFonts w:cstheme="minorHAnsi"/>
          <w:sz w:val="24"/>
          <w:szCs w:val="24"/>
        </w:rPr>
        <w:t xml:space="preserve"> </w:t>
      </w:r>
      <w:r w:rsidR="005F39C3" w:rsidRPr="003C5E7C">
        <w:rPr>
          <w:rFonts w:cstheme="minorHAnsi"/>
          <w:sz w:val="24"/>
          <w:szCs w:val="24"/>
        </w:rPr>
        <w:t>кровянистые выделения из половых путей</w:t>
      </w:r>
      <w:r w:rsidR="00230222" w:rsidRPr="003C5E7C">
        <w:rPr>
          <w:rFonts w:cstheme="minorHAnsi"/>
          <w:sz w:val="24"/>
          <w:szCs w:val="24"/>
        </w:rPr>
        <w:t>, тянущую боль внизу живота</w:t>
      </w:r>
      <w:r w:rsidR="001B6CD4" w:rsidRPr="003C5E7C">
        <w:rPr>
          <w:rFonts w:cstheme="minorHAnsi"/>
          <w:sz w:val="24"/>
          <w:szCs w:val="24"/>
        </w:rPr>
        <w:t>.</w:t>
      </w:r>
    </w:p>
    <w:p w:rsidR="007064B0" w:rsidRPr="003C5E7C" w:rsidRDefault="007064B0" w:rsidP="007064B0">
      <w:pPr>
        <w:jc w:val="center"/>
        <w:rPr>
          <w:rFonts w:cstheme="minorHAnsi"/>
          <w:b/>
          <w:sz w:val="24"/>
          <w:szCs w:val="24"/>
        </w:rPr>
      </w:pPr>
      <w:r w:rsidRPr="003C5E7C">
        <w:rPr>
          <w:rFonts w:cstheme="minorHAnsi"/>
          <w:b/>
          <w:sz w:val="24"/>
          <w:szCs w:val="24"/>
          <w:lang w:val="en-US"/>
        </w:rPr>
        <w:t>III</w:t>
      </w:r>
      <w:r w:rsidRPr="003C5E7C">
        <w:rPr>
          <w:rFonts w:cstheme="minorHAnsi"/>
          <w:b/>
          <w:sz w:val="24"/>
          <w:szCs w:val="24"/>
        </w:rPr>
        <w:t>. История развития настоящего заболевания</w:t>
      </w:r>
    </w:p>
    <w:p w:rsidR="006C2ED1" w:rsidRPr="003C5E7C" w:rsidRDefault="005F39C3" w:rsidP="004E3F22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Считает себя больной с </w:t>
      </w:r>
      <w:r w:rsidR="00E650F6" w:rsidRPr="003C5E7C">
        <w:rPr>
          <w:rFonts w:cstheme="minorHAnsi"/>
          <w:sz w:val="24"/>
          <w:szCs w:val="24"/>
        </w:rPr>
        <w:t>1993</w:t>
      </w:r>
      <w:r w:rsidR="00D23656" w:rsidRPr="003C5E7C">
        <w:rPr>
          <w:rFonts w:cstheme="minorHAnsi"/>
          <w:sz w:val="24"/>
          <w:szCs w:val="24"/>
        </w:rPr>
        <w:t xml:space="preserve"> года, когда при профилактическом осмотре была обнаружена миома матки</w:t>
      </w:r>
      <w:r w:rsidR="00E650F6" w:rsidRPr="003C5E7C">
        <w:rPr>
          <w:rFonts w:cstheme="minorHAnsi"/>
          <w:sz w:val="24"/>
          <w:szCs w:val="24"/>
        </w:rPr>
        <w:t xml:space="preserve"> (небольших размеров)</w:t>
      </w:r>
      <w:r w:rsidR="00D23656" w:rsidRPr="003C5E7C">
        <w:rPr>
          <w:rFonts w:cstheme="minorHAnsi"/>
          <w:sz w:val="24"/>
          <w:szCs w:val="24"/>
        </w:rPr>
        <w:t xml:space="preserve">. </w:t>
      </w:r>
      <w:r w:rsidR="00E650F6" w:rsidRPr="003C5E7C">
        <w:rPr>
          <w:rFonts w:cstheme="minorHAnsi"/>
          <w:sz w:val="24"/>
          <w:szCs w:val="24"/>
        </w:rPr>
        <w:t xml:space="preserve">С 2007 года менструации стали </w:t>
      </w:r>
      <w:r w:rsidR="00230222" w:rsidRPr="003C5E7C">
        <w:rPr>
          <w:rFonts w:cstheme="minorHAnsi"/>
          <w:sz w:val="24"/>
          <w:szCs w:val="24"/>
        </w:rPr>
        <w:t>болезненными</w:t>
      </w:r>
      <w:r w:rsidR="00B86A5F" w:rsidRPr="003C5E7C">
        <w:rPr>
          <w:rFonts w:cstheme="minorHAnsi"/>
          <w:sz w:val="24"/>
          <w:szCs w:val="24"/>
        </w:rPr>
        <w:t xml:space="preserve"> обильными</w:t>
      </w:r>
      <w:r w:rsidR="00E650F6" w:rsidRPr="003C5E7C">
        <w:rPr>
          <w:rFonts w:cstheme="minorHAnsi"/>
          <w:sz w:val="24"/>
          <w:szCs w:val="24"/>
        </w:rPr>
        <w:t>,</w:t>
      </w:r>
      <w:r w:rsidR="00230222" w:rsidRPr="003C5E7C">
        <w:rPr>
          <w:rFonts w:cstheme="minorHAnsi"/>
          <w:sz w:val="24"/>
          <w:szCs w:val="24"/>
        </w:rPr>
        <w:t xml:space="preserve"> </w:t>
      </w:r>
      <w:r w:rsidR="00E650F6" w:rsidRPr="003C5E7C">
        <w:rPr>
          <w:rFonts w:cstheme="minorHAnsi"/>
          <w:sz w:val="24"/>
          <w:szCs w:val="24"/>
        </w:rPr>
        <w:t>так же п</w:t>
      </w:r>
      <w:r w:rsidR="00572D08" w:rsidRPr="003C5E7C">
        <w:rPr>
          <w:rFonts w:cstheme="minorHAnsi"/>
          <w:sz w:val="24"/>
          <w:szCs w:val="24"/>
        </w:rPr>
        <w:t>оявились боли при половом сношении</w:t>
      </w:r>
      <w:proofErr w:type="gramStart"/>
      <w:r w:rsidR="00230222" w:rsidRPr="003C5E7C">
        <w:rPr>
          <w:rFonts w:cstheme="minorHAnsi"/>
          <w:sz w:val="24"/>
          <w:szCs w:val="24"/>
        </w:rPr>
        <w:t xml:space="preserve"> ,</w:t>
      </w:r>
      <w:proofErr w:type="gramEnd"/>
      <w:r w:rsidR="00230222" w:rsidRPr="003C5E7C">
        <w:rPr>
          <w:rFonts w:cstheme="minorHAnsi"/>
          <w:sz w:val="24"/>
          <w:szCs w:val="24"/>
        </w:rPr>
        <w:t>периодические тянущие боли внизу живота</w:t>
      </w:r>
      <w:r w:rsidR="00572D08" w:rsidRPr="003C5E7C">
        <w:rPr>
          <w:rFonts w:cstheme="minorHAnsi"/>
          <w:sz w:val="24"/>
          <w:szCs w:val="24"/>
        </w:rPr>
        <w:t>.</w:t>
      </w:r>
      <w:r w:rsidR="00E650F6" w:rsidRPr="003C5E7C">
        <w:rPr>
          <w:rFonts w:cstheme="minorHAnsi"/>
          <w:sz w:val="24"/>
          <w:szCs w:val="24"/>
        </w:rPr>
        <w:t xml:space="preserve"> В этом же году было отмечено увеличение </w:t>
      </w:r>
      <w:proofErr w:type="spellStart"/>
      <w:r w:rsidR="00E650F6" w:rsidRPr="003C5E7C">
        <w:rPr>
          <w:rFonts w:cstheme="minorHAnsi"/>
          <w:sz w:val="24"/>
          <w:szCs w:val="24"/>
        </w:rPr>
        <w:t>миоматозных</w:t>
      </w:r>
      <w:proofErr w:type="spellEnd"/>
      <w:r w:rsidR="00E650F6" w:rsidRPr="003C5E7C">
        <w:rPr>
          <w:rFonts w:cstheme="minorHAnsi"/>
          <w:sz w:val="24"/>
          <w:szCs w:val="24"/>
        </w:rPr>
        <w:t xml:space="preserve"> узлов в размере</w:t>
      </w:r>
      <w:r w:rsidR="00FA3DC6" w:rsidRPr="003C5E7C">
        <w:rPr>
          <w:rFonts w:cstheme="minorHAnsi"/>
          <w:sz w:val="24"/>
          <w:szCs w:val="24"/>
        </w:rPr>
        <w:t xml:space="preserve"> и снижение </w:t>
      </w:r>
      <w:proofErr w:type="spellStart"/>
      <w:r w:rsidR="00FA3DC6" w:rsidRPr="003C5E7C">
        <w:rPr>
          <w:rFonts w:cstheme="minorHAnsi"/>
          <w:sz w:val="24"/>
          <w:szCs w:val="24"/>
        </w:rPr>
        <w:t>гемоглабина</w:t>
      </w:r>
      <w:proofErr w:type="spellEnd"/>
      <w:r w:rsidR="00FA3DC6" w:rsidRPr="003C5E7C">
        <w:rPr>
          <w:rFonts w:cstheme="minorHAnsi"/>
          <w:sz w:val="24"/>
          <w:szCs w:val="24"/>
        </w:rPr>
        <w:t xml:space="preserve"> до 86</w:t>
      </w:r>
      <w:r w:rsidR="00E650F6" w:rsidRPr="003C5E7C">
        <w:rPr>
          <w:rFonts w:cstheme="minorHAnsi"/>
          <w:sz w:val="24"/>
          <w:szCs w:val="24"/>
        </w:rPr>
        <w:t>.</w:t>
      </w:r>
      <w:r w:rsidR="00572D08" w:rsidRPr="003C5E7C">
        <w:rPr>
          <w:rFonts w:cstheme="minorHAnsi"/>
          <w:sz w:val="24"/>
          <w:szCs w:val="24"/>
        </w:rPr>
        <w:t xml:space="preserve"> </w:t>
      </w:r>
    </w:p>
    <w:p w:rsidR="004E3F22" w:rsidRPr="003C5E7C" w:rsidRDefault="006C2ED1" w:rsidP="004E3F22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В 1988 году внематочная беременность. </w:t>
      </w:r>
    </w:p>
    <w:p w:rsidR="006C2ED1" w:rsidRPr="003C5E7C" w:rsidRDefault="006C2ED1" w:rsidP="004E3F22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В 2007 году</w:t>
      </w:r>
      <w:r w:rsidR="007B253F" w:rsidRPr="003C5E7C">
        <w:rPr>
          <w:rFonts w:cstheme="minorHAnsi"/>
          <w:sz w:val="24"/>
          <w:szCs w:val="24"/>
        </w:rPr>
        <w:t xml:space="preserve"> кесарево сечение, стерилизация.</w:t>
      </w:r>
    </w:p>
    <w:p w:rsidR="007064B0" w:rsidRPr="003C5E7C" w:rsidRDefault="007064B0" w:rsidP="007064B0">
      <w:pPr>
        <w:jc w:val="center"/>
        <w:rPr>
          <w:rFonts w:cstheme="minorHAnsi"/>
          <w:b/>
          <w:sz w:val="24"/>
          <w:szCs w:val="24"/>
        </w:rPr>
      </w:pPr>
      <w:r w:rsidRPr="003C5E7C">
        <w:rPr>
          <w:rFonts w:cstheme="minorHAnsi"/>
          <w:b/>
          <w:sz w:val="24"/>
          <w:szCs w:val="24"/>
          <w:lang w:val="en-US"/>
        </w:rPr>
        <w:t>IV</w:t>
      </w:r>
      <w:r w:rsidRPr="003C5E7C">
        <w:rPr>
          <w:rFonts w:cstheme="minorHAnsi"/>
          <w:b/>
          <w:sz w:val="24"/>
          <w:szCs w:val="24"/>
        </w:rPr>
        <w:t>. Анамнез жизни</w:t>
      </w:r>
    </w:p>
    <w:p w:rsidR="00E928E0" w:rsidRPr="003C5E7C" w:rsidRDefault="00E928E0" w:rsidP="00C07574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Из перенесённых заболеваний отмечает </w:t>
      </w:r>
      <w:proofErr w:type="gramStart"/>
      <w:r w:rsidRPr="003C5E7C">
        <w:rPr>
          <w:rFonts w:cstheme="minorHAnsi"/>
          <w:sz w:val="24"/>
          <w:szCs w:val="24"/>
        </w:rPr>
        <w:t>простуд</w:t>
      </w:r>
      <w:r w:rsidR="004E3F22" w:rsidRPr="003C5E7C">
        <w:rPr>
          <w:rFonts w:cstheme="minorHAnsi"/>
          <w:sz w:val="24"/>
          <w:szCs w:val="24"/>
        </w:rPr>
        <w:t>ные</w:t>
      </w:r>
      <w:proofErr w:type="gramEnd"/>
      <w:r w:rsidR="004E3F22" w:rsidRPr="003C5E7C">
        <w:rPr>
          <w:rFonts w:cstheme="minorHAnsi"/>
          <w:sz w:val="24"/>
          <w:szCs w:val="24"/>
        </w:rPr>
        <w:t xml:space="preserve">. </w:t>
      </w:r>
      <w:r w:rsidR="007371C5" w:rsidRPr="003C5E7C">
        <w:rPr>
          <w:rFonts w:cstheme="minorHAnsi"/>
          <w:sz w:val="24"/>
          <w:szCs w:val="24"/>
        </w:rPr>
        <w:t>Пе</w:t>
      </w:r>
      <w:r w:rsidR="004E3F22" w:rsidRPr="003C5E7C">
        <w:rPr>
          <w:rFonts w:cstheme="minorHAnsi"/>
          <w:sz w:val="24"/>
          <w:szCs w:val="24"/>
        </w:rPr>
        <w:t xml:space="preserve">ренесённые операции: </w:t>
      </w:r>
      <w:r w:rsidR="007B253F" w:rsidRPr="003C5E7C">
        <w:rPr>
          <w:rFonts w:cstheme="minorHAnsi"/>
          <w:sz w:val="24"/>
          <w:szCs w:val="24"/>
        </w:rPr>
        <w:t xml:space="preserve">внематочная беременность в 1988 году, </w:t>
      </w:r>
      <w:proofErr w:type="gramStart"/>
      <w:r w:rsidR="007B253F" w:rsidRPr="003C5E7C">
        <w:rPr>
          <w:rFonts w:cstheme="minorHAnsi"/>
          <w:sz w:val="24"/>
          <w:szCs w:val="24"/>
        </w:rPr>
        <w:t>кесарево</w:t>
      </w:r>
      <w:proofErr w:type="gramEnd"/>
      <w:r w:rsidR="007B253F" w:rsidRPr="003C5E7C">
        <w:rPr>
          <w:rFonts w:cstheme="minorHAnsi"/>
          <w:sz w:val="24"/>
          <w:szCs w:val="24"/>
        </w:rPr>
        <w:t xml:space="preserve"> </w:t>
      </w:r>
      <w:proofErr w:type="spellStart"/>
      <w:r w:rsidR="007B253F" w:rsidRPr="003C5E7C">
        <w:rPr>
          <w:rFonts w:cstheme="minorHAnsi"/>
          <w:sz w:val="24"/>
          <w:szCs w:val="24"/>
        </w:rPr>
        <w:t>сечениие</w:t>
      </w:r>
      <w:proofErr w:type="spellEnd"/>
      <w:r w:rsidR="007B253F" w:rsidRPr="003C5E7C">
        <w:rPr>
          <w:rFonts w:cstheme="minorHAnsi"/>
          <w:sz w:val="24"/>
          <w:szCs w:val="24"/>
        </w:rPr>
        <w:t>, стерилизация в 2007 году</w:t>
      </w:r>
      <w:r w:rsidR="007371C5" w:rsidRPr="003C5E7C">
        <w:rPr>
          <w:rFonts w:cstheme="minorHAnsi"/>
          <w:sz w:val="24"/>
          <w:szCs w:val="24"/>
        </w:rPr>
        <w:t xml:space="preserve">. Гемотрансфузий не </w:t>
      </w:r>
      <w:r w:rsidR="004E3F22" w:rsidRPr="003C5E7C">
        <w:rPr>
          <w:rFonts w:cstheme="minorHAnsi"/>
          <w:sz w:val="24"/>
          <w:szCs w:val="24"/>
        </w:rPr>
        <w:t>было. Наследственный анамнез</w:t>
      </w:r>
      <w:r w:rsidR="00E8488A" w:rsidRPr="003C5E7C">
        <w:rPr>
          <w:rFonts w:cstheme="minorHAnsi"/>
          <w:sz w:val="24"/>
          <w:szCs w:val="24"/>
        </w:rPr>
        <w:t xml:space="preserve">  не</w:t>
      </w:r>
      <w:r w:rsidR="004E3F22" w:rsidRPr="003C5E7C">
        <w:rPr>
          <w:rFonts w:cstheme="minorHAnsi"/>
          <w:sz w:val="24"/>
          <w:szCs w:val="24"/>
        </w:rPr>
        <w:t xml:space="preserve"> отягощён.</w:t>
      </w:r>
      <w:r w:rsidR="00C07574" w:rsidRPr="003C5E7C">
        <w:rPr>
          <w:rFonts w:cstheme="minorHAnsi"/>
          <w:sz w:val="24"/>
          <w:szCs w:val="24"/>
        </w:rPr>
        <w:t xml:space="preserve"> </w:t>
      </w:r>
      <w:r w:rsidR="007371C5" w:rsidRPr="003C5E7C">
        <w:rPr>
          <w:rFonts w:cstheme="minorHAnsi"/>
          <w:sz w:val="24"/>
          <w:szCs w:val="24"/>
        </w:rPr>
        <w:t>Аллергический анамнез</w:t>
      </w:r>
      <w:r w:rsidR="007B253F" w:rsidRPr="003C5E7C">
        <w:rPr>
          <w:rFonts w:cstheme="minorHAnsi"/>
          <w:sz w:val="24"/>
          <w:szCs w:val="24"/>
        </w:rPr>
        <w:t xml:space="preserve"> не</w:t>
      </w:r>
      <w:r w:rsidR="004E3F22" w:rsidRPr="003C5E7C">
        <w:rPr>
          <w:rFonts w:cstheme="minorHAnsi"/>
          <w:sz w:val="24"/>
          <w:szCs w:val="24"/>
        </w:rPr>
        <w:t xml:space="preserve"> отягощён.</w:t>
      </w:r>
      <w:r w:rsidR="00C07574" w:rsidRPr="003C5E7C">
        <w:rPr>
          <w:rFonts w:cstheme="minorHAnsi"/>
          <w:sz w:val="24"/>
          <w:szCs w:val="24"/>
        </w:rPr>
        <w:t xml:space="preserve"> </w:t>
      </w:r>
      <w:r w:rsidR="00E8488A" w:rsidRPr="003C5E7C">
        <w:rPr>
          <w:rFonts w:cstheme="minorHAnsi"/>
          <w:sz w:val="24"/>
          <w:szCs w:val="24"/>
        </w:rPr>
        <w:t>Пациентка не курит, употребляет алкоголь крайне редко.</w:t>
      </w:r>
      <w:r w:rsidR="004E3F22" w:rsidRPr="003C5E7C">
        <w:rPr>
          <w:rFonts w:cstheme="minorHAnsi"/>
          <w:sz w:val="24"/>
          <w:szCs w:val="24"/>
        </w:rPr>
        <w:t xml:space="preserve"> Жилищно-бытовые условия удовлетворительные. </w:t>
      </w:r>
    </w:p>
    <w:p w:rsidR="00F7213F" w:rsidRPr="003C5E7C" w:rsidRDefault="00CA093E" w:rsidP="00F7213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/>
          <w:sz w:val="24"/>
          <w:szCs w:val="24"/>
          <w:lang w:val="en-US"/>
        </w:rPr>
        <w:lastRenderedPageBreak/>
        <w:t>V</w:t>
      </w:r>
      <w:r w:rsidR="00F7213F" w:rsidRPr="003C5E7C">
        <w:rPr>
          <w:rFonts w:cstheme="minorHAnsi"/>
          <w:b/>
          <w:sz w:val="24"/>
          <w:szCs w:val="24"/>
        </w:rPr>
        <w:t>.Акушерско-гинекологический анамнез</w:t>
      </w:r>
    </w:p>
    <w:p w:rsidR="000E527B" w:rsidRPr="003C5E7C" w:rsidRDefault="000E527B" w:rsidP="00F7213F">
      <w:pPr>
        <w:spacing w:line="340" w:lineRule="exact"/>
        <w:ind w:firstLine="284"/>
        <w:jc w:val="center"/>
        <w:rPr>
          <w:rFonts w:eastAsia="Calibri" w:cstheme="minorHAnsi"/>
          <w:sz w:val="24"/>
          <w:szCs w:val="24"/>
        </w:rPr>
      </w:pPr>
    </w:p>
    <w:p w:rsidR="00F7213F" w:rsidRPr="003C5E7C" w:rsidRDefault="00F7213F" w:rsidP="007F53D2">
      <w:pPr>
        <w:ind w:left="-426"/>
        <w:jc w:val="both"/>
        <w:rPr>
          <w:rFonts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Менструальная функция:</w:t>
      </w:r>
      <w:r w:rsidRPr="003C5E7C">
        <w:rPr>
          <w:rFonts w:cstheme="minorHAnsi"/>
          <w:sz w:val="24"/>
          <w:szCs w:val="24"/>
        </w:rPr>
        <w:t xml:space="preserve"> п</w:t>
      </w:r>
      <w:r w:rsidRPr="003C5E7C">
        <w:rPr>
          <w:rFonts w:eastAsia="Calibri" w:cstheme="minorHAnsi"/>
          <w:sz w:val="24"/>
          <w:szCs w:val="24"/>
        </w:rPr>
        <w:t>ервые менструации появ</w:t>
      </w:r>
      <w:r w:rsidR="00E8488A" w:rsidRPr="003C5E7C">
        <w:rPr>
          <w:rFonts w:cstheme="minorHAnsi"/>
          <w:sz w:val="24"/>
          <w:szCs w:val="24"/>
        </w:rPr>
        <w:t>ились в 14</w:t>
      </w:r>
      <w:r w:rsidRPr="003C5E7C">
        <w:rPr>
          <w:rFonts w:eastAsia="Calibri" w:cstheme="minorHAnsi"/>
          <w:sz w:val="24"/>
          <w:szCs w:val="24"/>
        </w:rPr>
        <w:t xml:space="preserve"> лет, установились </w:t>
      </w:r>
      <w:r w:rsidR="00556E1D" w:rsidRPr="003C5E7C">
        <w:rPr>
          <w:rFonts w:eastAsia="Calibri" w:cstheme="minorHAnsi"/>
          <w:sz w:val="24"/>
          <w:szCs w:val="24"/>
        </w:rPr>
        <w:t>в течени</w:t>
      </w:r>
      <w:proofErr w:type="gramStart"/>
      <w:r w:rsidR="00556E1D" w:rsidRPr="003C5E7C">
        <w:rPr>
          <w:rFonts w:eastAsia="Calibri" w:cstheme="minorHAnsi"/>
          <w:sz w:val="24"/>
          <w:szCs w:val="24"/>
        </w:rPr>
        <w:t>и</w:t>
      </w:r>
      <w:proofErr w:type="gramEnd"/>
      <w:r w:rsidR="00556E1D" w:rsidRPr="003C5E7C">
        <w:rPr>
          <w:rFonts w:eastAsia="Calibri" w:cstheme="minorHAnsi"/>
          <w:sz w:val="24"/>
          <w:szCs w:val="24"/>
        </w:rPr>
        <w:t xml:space="preserve"> года</w:t>
      </w:r>
      <w:r w:rsidRPr="003C5E7C">
        <w:rPr>
          <w:rFonts w:eastAsia="Calibri" w:cstheme="minorHAnsi"/>
          <w:sz w:val="24"/>
          <w:szCs w:val="24"/>
        </w:rPr>
        <w:t>. Длител</w:t>
      </w:r>
      <w:r w:rsidR="00556E1D" w:rsidRPr="003C5E7C">
        <w:rPr>
          <w:rFonts w:eastAsia="Calibri" w:cstheme="minorHAnsi"/>
          <w:sz w:val="24"/>
          <w:szCs w:val="24"/>
        </w:rPr>
        <w:t xml:space="preserve">ьность менструального цикла - </w:t>
      </w:r>
      <w:r w:rsidR="00E8488A" w:rsidRPr="003C5E7C">
        <w:rPr>
          <w:rFonts w:cstheme="minorHAnsi"/>
          <w:sz w:val="24"/>
          <w:szCs w:val="24"/>
        </w:rPr>
        <w:t>26</w:t>
      </w:r>
      <w:r w:rsidRPr="003C5E7C">
        <w:rPr>
          <w:rFonts w:cstheme="minorHAnsi"/>
          <w:sz w:val="24"/>
          <w:szCs w:val="24"/>
        </w:rPr>
        <w:t xml:space="preserve"> дней</w:t>
      </w:r>
      <w:r w:rsidRPr="003C5E7C">
        <w:rPr>
          <w:rFonts w:eastAsia="Calibri" w:cstheme="minorHAnsi"/>
          <w:sz w:val="24"/>
          <w:szCs w:val="24"/>
        </w:rPr>
        <w:t>, пр</w:t>
      </w:r>
      <w:r w:rsidR="00556E1D" w:rsidRPr="003C5E7C">
        <w:rPr>
          <w:rFonts w:eastAsia="Calibri" w:cstheme="minorHAnsi"/>
          <w:sz w:val="24"/>
          <w:szCs w:val="24"/>
        </w:rPr>
        <w:t xml:space="preserve">одолжительность менструаций  - </w:t>
      </w:r>
      <w:r w:rsidR="00E8488A" w:rsidRPr="003C5E7C">
        <w:rPr>
          <w:rFonts w:cstheme="minorHAnsi"/>
          <w:sz w:val="24"/>
          <w:szCs w:val="24"/>
        </w:rPr>
        <w:t>6</w:t>
      </w:r>
      <w:r w:rsidRPr="003C5E7C">
        <w:rPr>
          <w:rFonts w:cstheme="minorHAnsi"/>
          <w:sz w:val="24"/>
          <w:szCs w:val="24"/>
        </w:rPr>
        <w:t xml:space="preserve"> дней</w:t>
      </w:r>
      <w:r w:rsidRPr="003C5E7C">
        <w:rPr>
          <w:rFonts w:eastAsia="Calibri" w:cstheme="minorHAnsi"/>
          <w:sz w:val="24"/>
          <w:szCs w:val="24"/>
        </w:rPr>
        <w:t>,</w:t>
      </w:r>
      <w:r w:rsidR="001105B6" w:rsidRPr="003C5E7C">
        <w:rPr>
          <w:rFonts w:cstheme="minorHAnsi"/>
          <w:sz w:val="24"/>
          <w:szCs w:val="24"/>
        </w:rPr>
        <w:t xml:space="preserve"> </w:t>
      </w:r>
      <w:proofErr w:type="gramStart"/>
      <w:r w:rsidR="0032202D" w:rsidRPr="003C5E7C">
        <w:rPr>
          <w:rFonts w:eastAsia="Calibri" w:cstheme="minorHAnsi"/>
          <w:sz w:val="24"/>
          <w:szCs w:val="24"/>
        </w:rPr>
        <w:t>регулярные</w:t>
      </w:r>
      <w:proofErr w:type="gramEnd"/>
      <w:r w:rsidR="0032202D" w:rsidRPr="003C5E7C">
        <w:rPr>
          <w:rFonts w:eastAsia="Calibri" w:cstheme="minorHAnsi"/>
          <w:sz w:val="24"/>
          <w:szCs w:val="24"/>
        </w:rPr>
        <w:t>, обильные</w:t>
      </w:r>
      <w:r w:rsidRPr="003C5E7C">
        <w:rPr>
          <w:rFonts w:eastAsia="Calibri" w:cstheme="minorHAnsi"/>
          <w:sz w:val="24"/>
          <w:szCs w:val="24"/>
        </w:rPr>
        <w:t>,</w:t>
      </w:r>
      <w:r w:rsidR="001105B6" w:rsidRPr="003C5E7C">
        <w:rPr>
          <w:rFonts w:cstheme="minorHAnsi"/>
          <w:sz w:val="24"/>
          <w:szCs w:val="24"/>
        </w:rPr>
        <w:t xml:space="preserve"> </w:t>
      </w:r>
      <w:r w:rsidR="00537EC8" w:rsidRPr="003C5E7C">
        <w:rPr>
          <w:rFonts w:eastAsia="Calibri" w:cstheme="minorHAnsi"/>
          <w:sz w:val="24"/>
          <w:szCs w:val="24"/>
        </w:rPr>
        <w:t xml:space="preserve"> </w:t>
      </w:r>
      <w:r w:rsidRPr="003C5E7C">
        <w:rPr>
          <w:rFonts w:eastAsia="Calibri" w:cstheme="minorHAnsi"/>
          <w:sz w:val="24"/>
          <w:szCs w:val="24"/>
        </w:rPr>
        <w:t>болезненные</w:t>
      </w:r>
      <w:r w:rsidR="00537EC8" w:rsidRPr="003C5E7C">
        <w:rPr>
          <w:rFonts w:eastAsia="Calibri" w:cstheme="minorHAnsi"/>
          <w:sz w:val="24"/>
          <w:szCs w:val="24"/>
        </w:rPr>
        <w:t xml:space="preserve">.  </w:t>
      </w:r>
      <w:r w:rsidR="0032202D" w:rsidRPr="003C5E7C">
        <w:rPr>
          <w:rFonts w:eastAsia="Calibri" w:cstheme="minorHAnsi"/>
          <w:sz w:val="24"/>
          <w:szCs w:val="24"/>
        </w:rPr>
        <w:t xml:space="preserve"> Менопауза </w:t>
      </w:r>
      <w:r w:rsidR="001D0746" w:rsidRPr="003C5E7C">
        <w:rPr>
          <w:rFonts w:eastAsia="Calibri" w:cstheme="minorHAnsi"/>
          <w:sz w:val="24"/>
          <w:szCs w:val="24"/>
        </w:rPr>
        <w:t>2 года</w:t>
      </w:r>
      <w:r w:rsidR="0032202D" w:rsidRPr="003C5E7C">
        <w:rPr>
          <w:rFonts w:eastAsia="Calibri" w:cstheme="minorHAnsi"/>
          <w:sz w:val="24"/>
          <w:szCs w:val="24"/>
        </w:rPr>
        <w:t>.</w:t>
      </w:r>
    </w:p>
    <w:p w:rsidR="001105B6" w:rsidRPr="003C5E7C" w:rsidRDefault="001105B6" w:rsidP="007F53D2">
      <w:pPr>
        <w:ind w:left="-426"/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Секреторная функция: </w:t>
      </w:r>
      <w:r w:rsidR="00ED6D9C" w:rsidRPr="003C5E7C">
        <w:rPr>
          <w:rFonts w:cstheme="minorHAnsi"/>
          <w:sz w:val="24"/>
          <w:szCs w:val="24"/>
        </w:rPr>
        <w:t>умеренные</w:t>
      </w:r>
      <w:r w:rsidR="008B5BB2" w:rsidRPr="003C5E7C">
        <w:rPr>
          <w:rFonts w:cstheme="minorHAnsi"/>
          <w:sz w:val="24"/>
          <w:szCs w:val="24"/>
        </w:rPr>
        <w:t xml:space="preserve"> выделения</w:t>
      </w:r>
      <w:r w:rsidR="004F63C1" w:rsidRPr="003C5E7C">
        <w:rPr>
          <w:rFonts w:cstheme="minorHAnsi"/>
          <w:sz w:val="24"/>
          <w:szCs w:val="24"/>
        </w:rPr>
        <w:t xml:space="preserve"> </w:t>
      </w:r>
      <w:r w:rsidR="00ED6D9C" w:rsidRPr="003C5E7C">
        <w:rPr>
          <w:rFonts w:cstheme="minorHAnsi"/>
          <w:sz w:val="24"/>
          <w:szCs w:val="24"/>
        </w:rPr>
        <w:t>белые,</w:t>
      </w:r>
      <w:r w:rsidR="004F63C1" w:rsidRPr="003C5E7C">
        <w:rPr>
          <w:rFonts w:cstheme="minorHAnsi"/>
          <w:sz w:val="24"/>
          <w:szCs w:val="24"/>
        </w:rPr>
        <w:t xml:space="preserve"> </w:t>
      </w:r>
      <w:proofErr w:type="spellStart"/>
      <w:r w:rsidR="00ED6D9C" w:rsidRPr="003C5E7C">
        <w:rPr>
          <w:rFonts w:cstheme="minorHAnsi"/>
          <w:sz w:val="24"/>
          <w:szCs w:val="24"/>
        </w:rPr>
        <w:t>периодические</w:t>
      </w:r>
      <w:proofErr w:type="gramStart"/>
      <w:r w:rsidR="00ED6D9C" w:rsidRPr="003C5E7C">
        <w:rPr>
          <w:rFonts w:cstheme="minorHAnsi"/>
          <w:sz w:val="24"/>
          <w:szCs w:val="24"/>
        </w:rPr>
        <w:t>,б</w:t>
      </w:r>
      <w:proofErr w:type="gramEnd"/>
      <w:r w:rsidR="00ED6D9C" w:rsidRPr="003C5E7C">
        <w:rPr>
          <w:rFonts w:cstheme="minorHAnsi"/>
          <w:sz w:val="24"/>
          <w:szCs w:val="24"/>
        </w:rPr>
        <w:t>ез</w:t>
      </w:r>
      <w:proofErr w:type="spellEnd"/>
      <w:r w:rsidR="00ED6D9C" w:rsidRPr="003C5E7C">
        <w:rPr>
          <w:rFonts w:cstheme="minorHAnsi"/>
          <w:sz w:val="24"/>
          <w:szCs w:val="24"/>
        </w:rPr>
        <w:t xml:space="preserve"> запаха.</w:t>
      </w:r>
    </w:p>
    <w:p w:rsidR="007F53D2" w:rsidRPr="003C5E7C" w:rsidRDefault="001105B6" w:rsidP="007F53D2">
      <w:pPr>
        <w:ind w:left="-426"/>
        <w:jc w:val="both"/>
        <w:outlineLvl w:val="0"/>
        <w:rPr>
          <w:rFonts w:cstheme="minorHAnsi"/>
          <w:b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Половая функция:</w:t>
      </w:r>
      <w:r w:rsidR="007F53D2" w:rsidRPr="003C5E7C">
        <w:rPr>
          <w:rFonts w:cstheme="minorHAnsi"/>
          <w:sz w:val="24"/>
          <w:szCs w:val="24"/>
        </w:rPr>
        <w:t xml:space="preserve"> п</w:t>
      </w:r>
      <w:r w:rsidR="00812234" w:rsidRPr="003C5E7C">
        <w:rPr>
          <w:rFonts w:eastAsia="Calibri" w:cstheme="minorHAnsi"/>
          <w:sz w:val="24"/>
          <w:szCs w:val="24"/>
        </w:rPr>
        <w:t xml:space="preserve">оловую жизнь начала в </w:t>
      </w:r>
      <w:r w:rsidR="00ED6D9C" w:rsidRPr="003C5E7C">
        <w:rPr>
          <w:rFonts w:eastAsia="Calibri" w:cstheme="minorHAnsi"/>
          <w:sz w:val="24"/>
          <w:szCs w:val="24"/>
        </w:rPr>
        <w:t>19</w:t>
      </w:r>
      <w:r w:rsidR="00812234" w:rsidRPr="003C5E7C">
        <w:rPr>
          <w:rFonts w:eastAsia="Calibri" w:cstheme="minorHAnsi"/>
          <w:sz w:val="24"/>
          <w:szCs w:val="24"/>
        </w:rPr>
        <w:t xml:space="preserve"> лет. </w:t>
      </w:r>
      <w:r w:rsidR="00ED6D9C" w:rsidRPr="003C5E7C">
        <w:rPr>
          <w:rFonts w:eastAsia="Calibri" w:cstheme="minorHAnsi"/>
          <w:sz w:val="24"/>
          <w:szCs w:val="24"/>
        </w:rPr>
        <w:t>Замужем</w:t>
      </w:r>
      <w:r w:rsidR="00812234" w:rsidRPr="003C5E7C">
        <w:rPr>
          <w:rFonts w:eastAsia="Calibri" w:cstheme="minorHAnsi"/>
          <w:sz w:val="24"/>
          <w:szCs w:val="24"/>
        </w:rPr>
        <w:t>. Половая жизнь нерегулярная.</w:t>
      </w:r>
      <w:r w:rsidR="007F53D2" w:rsidRPr="003C5E7C">
        <w:rPr>
          <w:rFonts w:cstheme="minorHAnsi"/>
          <w:sz w:val="24"/>
          <w:szCs w:val="24"/>
        </w:rPr>
        <w:t xml:space="preserve"> </w:t>
      </w:r>
      <w:r w:rsidR="00ED6D9C" w:rsidRPr="003C5E7C">
        <w:rPr>
          <w:rFonts w:cstheme="minorHAnsi"/>
          <w:sz w:val="24"/>
          <w:szCs w:val="24"/>
        </w:rPr>
        <w:t>Боли во время полового акта с 2007 года</w:t>
      </w:r>
      <w:r w:rsidR="007F53D2" w:rsidRPr="003C5E7C">
        <w:rPr>
          <w:rFonts w:cstheme="minorHAnsi"/>
          <w:sz w:val="24"/>
          <w:szCs w:val="24"/>
        </w:rPr>
        <w:t>.</w:t>
      </w:r>
      <w:r w:rsidR="007F53D2" w:rsidRPr="003C5E7C">
        <w:rPr>
          <w:rFonts w:eastAsia="Calibri" w:cstheme="minorHAnsi"/>
          <w:sz w:val="24"/>
          <w:szCs w:val="24"/>
        </w:rPr>
        <w:t xml:space="preserve"> Методы контрацепции: </w:t>
      </w:r>
      <w:r w:rsidR="009F5BFB" w:rsidRPr="003C5E7C">
        <w:rPr>
          <w:rFonts w:eastAsia="Calibri" w:cstheme="minorHAnsi"/>
          <w:sz w:val="24"/>
          <w:szCs w:val="24"/>
        </w:rPr>
        <w:t>прерванный половой акт.</w:t>
      </w:r>
    </w:p>
    <w:p w:rsidR="001105B6" w:rsidRPr="003C5E7C" w:rsidRDefault="001105B6" w:rsidP="007F53D2">
      <w:pPr>
        <w:ind w:left="-426"/>
        <w:jc w:val="both"/>
        <w:outlineLvl w:val="0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Детородная функция:</w:t>
      </w:r>
      <w:r w:rsidR="00812234" w:rsidRPr="003C5E7C">
        <w:rPr>
          <w:rFonts w:cstheme="minorHAnsi"/>
          <w:sz w:val="24"/>
          <w:szCs w:val="24"/>
        </w:rPr>
        <w:t xml:space="preserve"> имела </w:t>
      </w:r>
      <w:r w:rsidR="009F5BFB" w:rsidRPr="003C5E7C">
        <w:rPr>
          <w:rFonts w:cstheme="minorHAnsi"/>
          <w:sz w:val="24"/>
          <w:szCs w:val="24"/>
        </w:rPr>
        <w:t>четыре</w:t>
      </w:r>
      <w:r w:rsidR="00812234" w:rsidRPr="003C5E7C">
        <w:rPr>
          <w:rFonts w:cstheme="minorHAnsi"/>
          <w:sz w:val="24"/>
          <w:szCs w:val="24"/>
        </w:rPr>
        <w:t xml:space="preserve"> беременност</w:t>
      </w:r>
      <w:r w:rsidR="009F5BFB" w:rsidRPr="003C5E7C">
        <w:rPr>
          <w:rFonts w:cstheme="minorHAnsi"/>
          <w:sz w:val="24"/>
          <w:szCs w:val="24"/>
        </w:rPr>
        <w:t>и</w:t>
      </w:r>
      <w:r w:rsidR="00812234" w:rsidRPr="003C5E7C">
        <w:rPr>
          <w:rFonts w:cstheme="minorHAnsi"/>
          <w:sz w:val="24"/>
          <w:szCs w:val="24"/>
        </w:rPr>
        <w:t>:</w:t>
      </w:r>
    </w:p>
    <w:p w:rsidR="00812234" w:rsidRPr="003C5E7C" w:rsidRDefault="00812234" w:rsidP="007F53D2">
      <w:pPr>
        <w:ind w:left="-426"/>
        <w:jc w:val="both"/>
        <w:outlineLvl w:val="0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Первая-в 19</w:t>
      </w:r>
      <w:r w:rsidR="009F5BFB" w:rsidRPr="003C5E7C">
        <w:rPr>
          <w:rFonts w:cstheme="minorHAnsi"/>
          <w:sz w:val="24"/>
          <w:szCs w:val="24"/>
        </w:rPr>
        <w:t>85</w:t>
      </w:r>
      <w:r w:rsidRPr="003C5E7C">
        <w:rPr>
          <w:rFonts w:cstheme="minorHAnsi"/>
          <w:sz w:val="24"/>
          <w:szCs w:val="24"/>
        </w:rPr>
        <w:t xml:space="preserve"> году</w:t>
      </w:r>
      <w:r w:rsidR="002A3324" w:rsidRPr="003C5E7C">
        <w:rPr>
          <w:rFonts w:cstheme="minorHAnsi"/>
          <w:sz w:val="24"/>
          <w:szCs w:val="24"/>
        </w:rPr>
        <w:t xml:space="preserve"> </w:t>
      </w:r>
      <w:r w:rsidRPr="003C5E7C">
        <w:rPr>
          <w:rFonts w:cstheme="minorHAnsi"/>
          <w:sz w:val="24"/>
          <w:szCs w:val="24"/>
        </w:rPr>
        <w:t>-</w:t>
      </w:r>
      <w:r w:rsidR="002A3324" w:rsidRPr="003C5E7C">
        <w:rPr>
          <w:rFonts w:cstheme="minorHAnsi"/>
          <w:sz w:val="24"/>
          <w:szCs w:val="24"/>
        </w:rPr>
        <w:t xml:space="preserve"> протекала без осложнений и закончилась срочными родами.</w:t>
      </w:r>
    </w:p>
    <w:p w:rsidR="00812234" w:rsidRPr="003C5E7C" w:rsidRDefault="00812234" w:rsidP="007F53D2">
      <w:pPr>
        <w:ind w:left="-426"/>
        <w:jc w:val="both"/>
        <w:outlineLvl w:val="0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Вторая-в 19</w:t>
      </w:r>
      <w:r w:rsidR="009F5BFB" w:rsidRPr="003C5E7C">
        <w:rPr>
          <w:rFonts w:cstheme="minorHAnsi"/>
          <w:sz w:val="24"/>
          <w:szCs w:val="24"/>
        </w:rPr>
        <w:t>87</w:t>
      </w:r>
      <w:r w:rsidRPr="003C5E7C">
        <w:rPr>
          <w:rFonts w:cstheme="minorHAnsi"/>
          <w:sz w:val="24"/>
          <w:szCs w:val="24"/>
        </w:rPr>
        <w:t>году</w:t>
      </w:r>
      <w:r w:rsidR="002A3324" w:rsidRPr="003C5E7C">
        <w:rPr>
          <w:rFonts w:cstheme="minorHAnsi"/>
          <w:sz w:val="24"/>
          <w:szCs w:val="24"/>
        </w:rPr>
        <w:t>-протекала без осложнений и закончилась срочными родами.</w:t>
      </w:r>
    </w:p>
    <w:p w:rsidR="00812234" w:rsidRPr="003C5E7C" w:rsidRDefault="00812234" w:rsidP="007F53D2">
      <w:pPr>
        <w:ind w:left="-426"/>
        <w:jc w:val="both"/>
        <w:outlineLvl w:val="0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Третья-в 19</w:t>
      </w:r>
      <w:r w:rsidR="009F5BFB" w:rsidRPr="003C5E7C">
        <w:rPr>
          <w:rFonts w:cstheme="minorHAnsi"/>
          <w:sz w:val="24"/>
          <w:szCs w:val="24"/>
        </w:rPr>
        <w:t>88</w:t>
      </w:r>
      <w:r w:rsidRPr="003C5E7C">
        <w:rPr>
          <w:rFonts w:cstheme="minorHAnsi"/>
          <w:sz w:val="24"/>
          <w:szCs w:val="24"/>
        </w:rPr>
        <w:t>году</w:t>
      </w:r>
      <w:r w:rsidR="002A3324" w:rsidRPr="003C5E7C">
        <w:rPr>
          <w:rFonts w:cstheme="minorHAnsi"/>
          <w:sz w:val="24"/>
          <w:szCs w:val="24"/>
        </w:rPr>
        <w:t>-</w:t>
      </w:r>
      <w:r w:rsidR="009F5BFB" w:rsidRPr="003C5E7C">
        <w:rPr>
          <w:rFonts w:cstheme="minorHAnsi"/>
          <w:sz w:val="24"/>
          <w:szCs w:val="24"/>
        </w:rPr>
        <w:t>внематочная беременность.</w:t>
      </w:r>
    </w:p>
    <w:p w:rsidR="00812234" w:rsidRPr="003C5E7C" w:rsidRDefault="00812234" w:rsidP="007F53D2">
      <w:pPr>
        <w:ind w:left="-426"/>
        <w:jc w:val="both"/>
        <w:outlineLvl w:val="0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Четвертая-в </w:t>
      </w:r>
      <w:r w:rsidR="009F5BFB" w:rsidRPr="003C5E7C">
        <w:rPr>
          <w:rFonts w:cstheme="minorHAnsi"/>
          <w:sz w:val="24"/>
          <w:szCs w:val="24"/>
        </w:rPr>
        <w:t>2007</w:t>
      </w:r>
      <w:r w:rsidRPr="003C5E7C">
        <w:rPr>
          <w:rFonts w:cstheme="minorHAnsi"/>
          <w:sz w:val="24"/>
          <w:szCs w:val="24"/>
        </w:rPr>
        <w:t>год</w:t>
      </w:r>
      <w:proofErr w:type="gramStart"/>
      <w:r w:rsidRPr="003C5E7C">
        <w:rPr>
          <w:rFonts w:cstheme="minorHAnsi"/>
          <w:sz w:val="24"/>
          <w:szCs w:val="24"/>
        </w:rPr>
        <w:t>у</w:t>
      </w:r>
      <w:r w:rsidR="002A3324" w:rsidRPr="003C5E7C">
        <w:rPr>
          <w:rFonts w:cstheme="minorHAnsi"/>
          <w:sz w:val="24"/>
          <w:szCs w:val="24"/>
        </w:rPr>
        <w:t>-</w:t>
      </w:r>
      <w:proofErr w:type="gramEnd"/>
      <w:r w:rsidR="009F5BFB" w:rsidRPr="003C5E7C">
        <w:rPr>
          <w:rFonts w:cstheme="minorHAnsi"/>
          <w:sz w:val="24"/>
          <w:szCs w:val="24"/>
        </w:rPr>
        <w:t xml:space="preserve"> протекала без осложнений, оперативное </w:t>
      </w:r>
      <w:proofErr w:type="spellStart"/>
      <w:r w:rsidR="009F5BFB" w:rsidRPr="003C5E7C">
        <w:rPr>
          <w:rFonts w:cstheme="minorHAnsi"/>
          <w:sz w:val="24"/>
          <w:szCs w:val="24"/>
        </w:rPr>
        <w:t>родоразрешение</w:t>
      </w:r>
      <w:proofErr w:type="spellEnd"/>
      <w:r w:rsidR="009F5BFB" w:rsidRPr="003C5E7C">
        <w:rPr>
          <w:rFonts w:cstheme="minorHAnsi"/>
          <w:sz w:val="24"/>
          <w:szCs w:val="24"/>
        </w:rPr>
        <w:t xml:space="preserve"> – кесарево сечение.</w:t>
      </w:r>
    </w:p>
    <w:p w:rsidR="001105B6" w:rsidRPr="003C5E7C" w:rsidRDefault="001105B6" w:rsidP="002A3324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Перенесённые гинекологические заболевания:</w:t>
      </w:r>
      <w:r w:rsidR="009F5BFB" w:rsidRPr="003C5E7C">
        <w:rPr>
          <w:rFonts w:cstheme="minorHAnsi"/>
          <w:sz w:val="24"/>
          <w:szCs w:val="24"/>
        </w:rPr>
        <w:t xml:space="preserve"> эрозия шейки матки</w:t>
      </w:r>
      <w:r w:rsidR="008B5BB2" w:rsidRPr="003C5E7C">
        <w:rPr>
          <w:rFonts w:cstheme="minorHAnsi"/>
          <w:sz w:val="24"/>
          <w:szCs w:val="24"/>
        </w:rPr>
        <w:t xml:space="preserve"> </w:t>
      </w:r>
    </w:p>
    <w:p w:rsidR="008E4303" w:rsidRPr="003C5E7C" w:rsidRDefault="00CA093E" w:rsidP="008E4303">
      <w:pPr>
        <w:ind w:left="-426"/>
        <w:jc w:val="center"/>
        <w:rPr>
          <w:rFonts w:cstheme="minorHAnsi"/>
          <w:b/>
          <w:bCs/>
          <w:sz w:val="24"/>
          <w:szCs w:val="24"/>
        </w:rPr>
      </w:pPr>
      <w:r w:rsidRPr="003C5E7C">
        <w:rPr>
          <w:rFonts w:cstheme="minorHAnsi"/>
          <w:b/>
          <w:bCs/>
          <w:sz w:val="24"/>
          <w:szCs w:val="24"/>
          <w:lang w:val="en-US"/>
        </w:rPr>
        <w:t>VI</w:t>
      </w:r>
      <w:r w:rsidR="008E4303" w:rsidRPr="003C5E7C">
        <w:rPr>
          <w:rFonts w:cstheme="minorHAnsi"/>
          <w:b/>
          <w:bCs/>
          <w:sz w:val="24"/>
          <w:szCs w:val="24"/>
        </w:rPr>
        <w:t>.Объективное обследование</w:t>
      </w:r>
    </w:p>
    <w:p w:rsidR="008E4303" w:rsidRPr="003C5E7C" w:rsidRDefault="008E4303" w:rsidP="00F6255E">
      <w:pPr>
        <w:ind w:left="-426"/>
        <w:jc w:val="center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1.Общий осмотр</w:t>
      </w:r>
    </w:p>
    <w:p w:rsidR="00F6255E" w:rsidRPr="003C5E7C" w:rsidRDefault="008E4303" w:rsidP="00F6255E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Сознание ясное. Положение пациентки активное.</w:t>
      </w:r>
      <w:r w:rsidRPr="003C5E7C">
        <w:rPr>
          <w:rFonts w:eastAsia="Calibri" w:cstheme="minorHAnsi"/>
          <w:sz w:val="24"/>
          <w:szCs w:val="24"/>
        </w:rPr>
        <w:t xml:space="preserve"> Телосложение – </w:t>
      </w:r>
      <w:proofErr w:type="spellStart"/>
      <w:r w:rsidR="00556E1D" w:rsidRPr="003C5E7C">
        <w:rPr>
          <w:rFonts w:eastAsia="Calibri" w:cstheme="minorHAnsi"/>
          <w:sz w:val="24"/>
          <w:szCs w:val="24"/>
        </w:rPr>
        <w:t>гиперстеническое</w:t>
      </w:r>
      <w:proofErr w:type="spellEnd"/>
      <w:r w:rsidRPr="003C5E7C">
        <w:rPr>
          <w:rFonts w:eastAsia="Calibri" w:cstheme="minorHAnsi"/>
          <w:sz w:val="24"/>
          <w:szCs w:val="24"/>
        </w:rPr>
        <w:t>.</w:t>
      </w:r>
      <w:r w:rsidRPr="003C5E7C">
        <w:rPr>
          <w:rFonts w:cstheme="minorHAnsi"/>
          <w:sz w:val="24"/>
          <w:szCs w:val="24"/>
        </w:rPr>
        <w:t xml:space="preserve"> Рост-</w:t>
      </w:r>
      <w:r w:rsidR="009F5BFB" w:rsidRPr="003C5E7C">
        <w:rPr>
          <w:rFonts w:cstheme="minorHAnsi"/>
          <w:sz w:val="24"/>
          <w:szCs w:val="24"/>
        </w:rPr>
        <w:t>166</w:t>
      </w:r>
      <w:r w:rsidRPr="003C5E7C">
        <w:rPr>
          <w:rFonts w:cstheme="minorHAnsi"/>
          <w:sz w:val="24"/>
          <w:szCs w:val="24"/>
        </w:rPr>
        <w:t>см., вес-</w:t>
      </w:r>
      <w:r w:rsidR="009F5BFB" w:rsidRPr="003C5E7C">
        <w:rPr>
          <w:rFonts w:cstheme="minorHAnsi"/>
          <w:sz w:val="24"/>
          <w:szCs w:val="24"/>
        </w:rPr>
        <w:t>84</w:t>
      </w:r>
      <w:r w:rsidRPr="003C5E7C">
        <w:rPr>
          <w:rFonts w:cstheme="minorHAnsi"/>
          <w:sz w:val="24"/>
          <w:szCs w:val="24"/>
        </w:rPr>
        <w:t xml:space="preserve"> кг. Язык чистый, влажный.</w:t>
      </w:r>
      <w:r w:rsidRPr="003C5E7C">
        <w:rPr>
          <w:rFonts w:eastAsia="Calibri" w:cstheme="minorHAnsi"/>
          <w:sz w:val="24"/>
          <w:szCs w:val="24"/>
        </w:rPr>
        <w:t xml:space="preserve"> Кожный покров чистый, светло-розового цвета, тургор нормальный; сыпи, ссадин, гематом, кровоподтёков нет. Видимые слизистые увлажнены, розового цвета, без язв и эрозий. </w:t>
      </w:r>
      <w:r w:rsidR="00F00C1A" w:rsidRPr="003C5E7C">
        <w:rPr>
          <w:rFonts w:eastAsia="Calibri" w:cstheme="minorHAnsi"/>
          <w:sz w:val="24"/>
          <w:szCs w:val="24"/>
        </w:rPr>
        <w:t xml:space="preserve">Щитовидная железа не увеличена, безболезненна при пальпации, без узловых образований, эластичной консистенции. </w:t>
      </w:r>
      <w:proofErr w:type="gramStart"/>
      <w:r w:rsidR="00F6255E" w:rsidRPr="003C5E7C">
        <w:rPr>
          <w:rFonts w:eastAsia="Calibri" w:cstheme="minorHAnsi"/>
          <w:sz w:val="24"/>
          <w:szCs w:val="24"/>
        </w:rPr>
        <w:t xml:space="preserve">Подчелюстные, </w:t>
      </w:r>
      <w:r w:rsidR="00F6255E" w:rsidRPr="003C5E7C">
        <w:rPr>
          <w:rFonts w:cstheme="minorHAnsi"/>
          <w:sz w:val="24"/>
          <w:szCs w:val="24"/>
        </w:rPr>
        <w:t xml:space="preserve"> </w:t>
      </w:r>
      <w:r w:rsidR="00F6255E" w:rsidRPr="003C5E7C">
        <w:rPr>
          <w:rFonts w:eastAsia="Calibri" w:cstheme="minorHAnsi"/>
          <w:sz w:val="24"/>
          <w:szCs w:val="24"/>
        </w:rPr>
        <w:t>шейные, затылочные, подключичные, надключичные, подмышечные лимфоузлы при пальпац</w:t>
      </w:r>
      <w:r w:rsidR="00F6255E" w:rsidRPr="003C5E7C">
        <w:rPr>
          <w:rFonts w:cstheme="minorHAnsi"/>
          <w:sz w:val="24"/>
          <w:szCs w:val="24"/>
        </w:rPr>
        <w:t>ии не определяются.</w:t>
      </w:r>
      <w:proofErr w:type="gramEnd"/>
      <w:r w:rsidR="00F6255E" w:rsidRPr="003C5E7C">
        <w:rPr>
          <w:rFonts w:cstheme="minorHAnsi"/>
          <w:sz w:val="24"/>
          <w:szCs w:val="24"/>
        </w:rPr>
        <w:t xml:space="preserve"> Отёки, варикозное расширение вен отсутствуют.</w:t>
      </w:r>
    </w:p>
    <w:p w:rsidR="00F6255E" w:rsidRPr="003C5E7C" w:rsidRDefault="00F6255E" w:rsidP="00F6255E">
      <w:pPr>
        <w:jc w:val="center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2.Исследование молочных желез</w:t>
      </w:r>
    </w:p>
    <w:p w:rsidR="002A3324" w:rsidRPr="003C5E7C" w:rsidRDefault="002F04A8" w:rsidP="002A3324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Молочные железы</w:t>
      </w:r>
      <w:r w:rsidR="002A3324" w:rsidRPr="003C5E7C">
        <w:rPr>
          <w:rFonts w:cstheme="minorHAnsi"/>
          <w:sz w:val="24"/>
          <w:szCs w:val="24"/>
        </w:rPr>
        <w:t xml:space="preserve"> округлой формы, </w:t>
      </w:r>
      <w:proofErr w:type="gramStart"/>
      <w:r w:rsidR="002A3324" w:rsidRPr="003C5E7C">
        <w:rPr>
          <w:rFonts w:cstheme="minorHAnsi"/>
          <w:sz w:val="24"/>
          <w:szCs w:val="24"/>
        </w:rPr>
        <w:t>безболезненная</w:t>
      </w:r>
      <w:proofErr w:type="gramEnd"/>
      <w:r w:rsidR="002A3324" w:rsidRPr="003C5E7C">
        <w:rPr>
          <w:rFonts w:cstheme="minorHAnsi"/>
          <w:sz w:val="24"/>
          <w:szCs w:val="24"/>
        </w:rPr>
        <w:t xml:space="preserve"> при паль</w:t>
      </w:r>
      <w:r w:rsidRPr="003C5E7C">
        <w:rPr>
          <w:rFonts w:cstheme="minorHAnsi"/>
          <w:sz w:val="24"/>
          <w:szCs w:val="24"/>
        </w:rPr>
        <w:t>пации. Кожный покров над железами</w:t>
      </w:r>
      <w:r w:rsidR="002A3324" w:rsidRPr="003C5E7C">
        <w:rPr>
          <w:rFonts w:cstheme="minorHAnsi"/>
          <w:sz w:val="24"/>
          <w:szCs w:val="24"/>
        </w:rPr>
        <w:t xml:space="preserve"> не изменён, патологические образования</w:t>
      </w:r>
      <w:proofErr w:type="gramStart"/>
      <w:r w:rsidR="002A3324" w:rsidRPr="003C5E7C">
        <w:rPr>
          <w:rFonts w:cstheme="minorHAnsi"/>
          <w:sz w:val="24"/>
          <w:szCs w:val="24"/>
        </w:rPr>
        <w:t xml:space="preserve"> ,</w:t>
      </w:r>
      <w:proofErr w:type="gramEnd"/>
      <w:r w:rsidR="002A3324" w:rsidRPr="003C5E7C">
        <w:rPr>
          <w:rFonts w:cstheme="minorHAnsi"/>
          <w:sz w:val="24"/>
          <w:szCs w:val="24"/>
        </w:rPr>
        <w:t>сыпь отсутствуют. Патологических выделений нет.</w:t>
      </w:r>
    </w:p>
    <w:p w:rsidR="00F6255E" w:rsidRPr="003C5E7C" w:rsidRDefault="00F6255E" w:rsidP="00F6255E">
      <w:pPr>
        <w:jc w:val="center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3.Физические методы исследования </w:t>
      </w:r>
      <w:proofErr w:type="spellStart"/>
      <w:r w:rsidRPr="003C5E7C">
        <w:rPr>
          <w:rFonts w:cstheme="minorHAnsi"/>
          <w:sz w:val="24"/>
          <w:szCs w:val="24"/>
        </w:rPr>
        <w:t>экстрагенитальных</w:t>
      </w:r>
      <w:proofErr w:type="spellEnd"/>
      <w:r w:rsidRPr="003C5E7C">
        <w:rPr>
          <w:rFonts w:cstheme="minorHAnsi"/>
          <w:sz w:val="24"/>
          <w:szCs w:val="24"/>
        </w:rPr>
        <w:t xml:space="preserve"> систем</w:t>
      </w:r>
    </w:p>
    <w:p w:rsidR="00F51DFA" w:rsidRDefault="00F51DFA" w:rsidP="00F6255E">
      <w:pPr>
        <w:rPr>
          <w:rFonts w:cstheme="minorHAnsi"/>
          <w:b/>
          <w:sz w:val="24"/>
          <w:szCs w:val="24"/>
        </w:rPr>
      </w:pPr>
    </w:p>
    <w:p w:rsidR="00F6255E" w:rsidRPr="003C5E7C" w:rsidRDefault="00F6255E" w:rsidP="00F6255E">
      <w:pPr>
        <w:rPr>
          <w:rFonts w:eastAsia="Calibri" w:cstheme="minorHAnsi"/>
          <w:b/>
          <w:bCs/>
          <w:iCs/>
          <w:sz w:val="24"/>
          <w:szCs w:val="24"/>
        </w:rPr>
      </w:pPr>
      <w:r w:rsidRPr="003C5E7C">
        <w:rPr>
          <w:rFonts w:cstheme="minorHAnsi"/>
          <w:b/>
          <w:sz w:val="24"/>
          <w:szCs w:val="24"/>
        </w:rPr>
        <w:t>Дыхательная система</w:t>
      </w:r>
    </w:p>
    <w:p w:rsidR="00F6255E" w:rsidRPr="003C5E7C" w:rsidRDefault="00F6255E" w:rsidP="00F6255E">
      <w:pPr>
        <w:jc w:val="both"/>
        <w:rPr>
          <w:rFonts w:eastAsia="Calibri" w:cstheme="minorHAnsi"/>
          <w:sz w:val="24"/>
          <w:szCs w:val="24"/>
        </w:rPr>
      </w:pPr>
      <w:proofErr w:type="gramStart"/>
      <w:r w:rsidRPr="003C5E7C">
        <w:rPr>
          <w:rFonts w:eastAsia="Calibri" w:cstheme="minorHAnsi"/>
          <w:iCs/>
          <w:sz w:val="24"/>
          <w:szCs w:val="24"/>
        </w:rPr>
        <w:lastRenderedPageBreak/>
        <w:t>Сравнительная перкуссия:</w:t>
      </w:r>
      <w:r w:rsidRPr="003C5E7C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Pr="003C5E7C">
        <w:rPr>
          <w:rFonts w:eastAsia="Calibri" w:cstheme="minorHAnsi"/>
          <w:sz w:val="24"/>
          <w:szCs w:val="24"/>
        </w:rPr>
        <w:t xml:space="preserve"> над всей проекцией лёгких слышен ясный легочной звук.</w:t>
      </w:r>
      <w:proofErr w:type="gramEnd"/>
    </w:p>
    <w:p w:rsidR="00F6255E" w:rsidRPr="003C5E7C" w:rsidRDefault="00F6255E" w:rsidP="00F6255E">
      <w:pPr>
        <w:jc w:val="both"/>
        <w:rPr>
          <w:rFonts w:eastAsia="Calibri" w:cstheme="minorHAnsi"/>
          <w:iCs/>
          <w:sz w:val="24"/>
          <w:szCs w:val="24"/>
        </w:rPr>
      </w:pPr>
      <w:r w:rsidRPr="003C5E7C">
        <w:rPr>
          <w:rFonts w:eastAsia="Calibri" w:cstheme="minorHAnsi"/>
          <w:iCs/>
          <w:sz w:val="24"/>
          <w:szCs w:val="24"/>
        </w:rPr>
        <w:t>Топографическая перкуссия:</w:t>
      </w:r>
    </w:p>
    <w:p w:rsidR="00F6255E" w:rsidRPr="003C5E7C" w:rsidRDefault="00F6255E" w:rsidP="00F6255E">
      <w:pPr>
        <w:ind w:firstLine="567"/>
        <w:jc w:val="both"/>
        <w:rPr>
          <w:rFonts w:eastAsia="Calibri" w:cstheme="minorHAnsi"/>
          <w:b/>
          <w:i/>
          <w:iCs/>
          <w:sz w:val="24"/>
          <w:szCs w:val="24"/>
        </w:rPr>
      </w:pP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3"/>
        <w:gridCol w:w="2530"/>
        <w:gridCol w:w="497"/>
        <w:gridCol w:w="2033"/>
      </w:tblGrid>
      <w:tr w:rsidR="00F6255E" w:rsidRPr="003C5E7C" w:rsidTr="00C35F45">
        <w:tc>
          <w:tcPr>
            <w:tcW w:w="8363" w:type="dxa"/>
            <w:gridSpan w:val="4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Нижняя граница: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Линии</w:t>
            </w:r>
          </w:p>
        </w:tc>
        <w:tc>
          <w:tcPr>
            <w:tcW w:w="3027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правое легкое</w:t>
            </w:r>
          </w:p>
        </w:tc>
        <w:tc>
          <w:tcPr>
            <w:tcW w:w="2033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левое легкое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Парастернальная</w:t>
            </w:r>
            <w:proofErr w:type="spellEnd"/>
          </w:p>
        </w:tc>
        <w:tc>
          <w:tcPr>
            <w:tcW w:w="3027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Верх.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. 6 ребра </w:t>
            </w:r>
          </w:p>
        </w:tc>
        <w:tc>
          <w:tcPr>
            <w:tcW w:w="2033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 -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Медиоклавикулярная</w:t>
            </w:r>
            <w:proofErr w:type="spellEnd"/>
          </w:p>
        </w:tc>
        <w:tc>
          <w:tcPr>
            <w:tcW w:w="3027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6 ребра</w:t>
            </w:r>
          </w:p>
        </w:tc>
        <w:tc>
          <w:tcPr>
            <w:tcW w:w="2033" w:type="dxa"/>
          </w:tcPr>
          <w:p w:rsidR="00F6255E" w:rsidRPr="003C5E7C" w:rsidRDefault="00F6255E" w:rsidP="00C35F45">
            <w:pPr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               -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Передняя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7 ребра</w:t>
            </w:r>
          </w:p>
        </w:tc>
        <w:tc>
          <w:tcPr>
            <w:tcW w:w="2033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7 ребра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Средняя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8 ребра</w:t>
            </w:r>
          </w:p>
        </w:tc>
        <w:tc>
          <w:tcPr>
            <w:tcW w:w="2033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8 ребра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Задняя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9 ребра</w:t>
            </w:r>
          </w:p>
        </w:tc>
        <w:tc>
          <w:tcPr>
            <w:tcW w:w="2033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9 ребра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Лопаточная</w:t>
            </w:r>
          </w:p>
        </w:tc>
        <w:tc>
          <w:tcPr>
            <w:tcW w:w="3027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Ниж.Кр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10 ребра</w:t>
            </w:r>
          </w:p>
        </w:tc>
        <w:tc>
          <w:tcPr>
            <w:tcW w:w="2033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Ниж.Кр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. 10 ребра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Паравертебральная</w:t>
            </w:r>
            <w:proofErr w:type="spellEnd"/>
          </w:p>
        </w:tc>
        <w:tc>
          <w:tcPr>
            <w:tcW w:w="5060" w:type="dxa"/>
            <w:gridSpan w:val="3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На уровне остистого отростка 11 грудного позвонка</w:t>
            </w:r>
          </w:p>
        </w:tc>
      </w:tr>
      <w:tr w:rsidR="00F6255E" w:rsidRPr="003C5E7C" w:rsidTr="00C35F45">
        <w:tc>
          <w:tcPr>
            <w:tcW w:w="8363" w:type="dxa"/>
            <w:gridSpan w:val="4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Верхняя граница легких: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Высота стояния верхушек легких спереди</w:t>
            </w:r>
          </w:p>
        </w:tc>
        <w:tc>
          <w:tcPr>
            <w:tcW w:w="2530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На 4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см</w:t>
            </w:r>
            <w:proofErr w:type="gramStart"/>
            <w:r w:rsidRPr="003C5E7C">
              <w:rPr>
                <w:rFonts w:eastAsia="Calibri" w:cstheme="minorHAnsi"/>
                <w:sz w:val="24"/>
                <w:szCs w:val="24"/>
              </w:rPr>
              <w:t>.в</w:t>
            </w:r>
            <w:proofErr w:type="gramEnd"/>
            <w:r w:rsidRPr="003C5E7C">
              <w:rPr>
                <w:rFonts w:eastAsia="Calibri" w:cstheme="minorHAnsi"/>
                <w:sz w:val="24"/>
                <w:szCs w:val="24"/>
              </w:rPr>
              <w:t>ыше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 края ключицы</w:t>
            </w:r>
          </w:p>
        </w:tc>
        <w:tc>
          <w:tcPr>
            <w:tcW w:w="2530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На 4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см</w:t>
            </w:r>
            <w:proofErr w:type="gramStart"/>
            <w:r w:rsidRPr="003C5E7C">
              <w:rPr>
                <w:rFonts w:eastAsia="Calibri" w:cstheme="minorHAnsi"/>
                <w:sz w:val="24"/>
                <w:szCs w:val="24"/>
              </w:rPr>
              <w:t>.в</w:t>
            </w:r>
            <w:proofErr w:type="gramEnd"/>
            <w:r w:rsidRPr="003C5E7C">
              <w:rPr>
                <w:rFonts w:eastAsia="Calibri" w:cstheme="minorHAnsi"/>
                <w:sz w:val="24"/>
                <w:szCs w:val="24"/>
              </w:rPr>
              <w:t>ыше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 края ключицы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Высота стояния верхушек легких сзади</w:t>
            </w:r>
          </w:p>
        </w:tc>
        <w:tc>
          <w:tcPr>
            <w:tcW w:w="2530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Уровень 7 шейного позвонка</w:t>
            </w:r>
          </w:p>
        </w:tc>
        <w:tc>
          <w:tcPr>
            <w:tcW w:w="2530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Уровень 7 шейного позвонка</w:t>
            </w:r>
          </w:p>
        </w:tc>
      </w:tr>
      <w:tr w:rsidR="00F6255E" w:rsidRPr="003C5E7C" w:rsidTr="00C35F45">
        <w:tc>
          <w:tcPr>
            <w:tcW w:w="3303" w:type="dxa"/>
          </w:tcPr>
          <w:p w:rsidR="00F6255E" w:rsidRPr="003C5E7C" w:rsidRDefault="00F6255E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Ширина полей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Кренига</w:t>
            </w:r>
            <w:proofErr w:type="spellEnd"/>
          </w:p>
        </w:tc>
        <w:tc>
          <w:tcPr>
            <w:tcW w:w="2530" w:type="dxa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6 см.</w:t>
            </w:r>
          </w:p>
        </w:tc>
        <w:tc>
          <w:tcPr>
            <w:tcW w:w="2530" w:type="dxa"/>
            <w:gridSpan w:val="2"/>
          </w:tcPr>
          <w:p w:rsidR="00F6255E" w:rsidRPr="003C5E7C" w:rsidRDefault="00F6255E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7 см.</w:t>
            </w:r>
          </w:p>
        </w:tc>
      </w:tr>
    </w:tbl>
    <w:p w:rsidR="00F6255E" w:rsidRPr="003C5E7C" w:rsidRDefault="00F6255E" w:rsidP="00F6255E">
      <w:pPr>
        <w:jc w:val="center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 </w:t>
      </w:r>
    </w:p>
    <w:p w:rsidR="00F6255E" w:rsidRPr="003C5E7C" w:rsidRDefault="00BF0896" w:rsidP="00F6255E">
      <w:pPr>
        <w:rPr>
          <w:rFonts w:eastAsia="Calibri" w:cstheme="minorHAnsi"/>
          <w:bCs/>
          <w:iCs/>
          <w:sz w:val="24"/>
          <w:szCs w:val="24"/>
        </w:rPr>
      </w:pPr>
      <w:r w:rsidRPr="003C5E7C">
        <w:rPr>
          <w:rFonts w:cstheme="minorHAnsi"/>
          <w:b/>
          <w:bCs/>
          <w:iCs/>
          <w:sz w:val="24"/>
          <w:szCs w:val="24"/>
        </w:rPr>
        <w:t xml:space="preserve">     </w:t>
      </w:r>
      <w:r w:rsidR="00F6255E" w:rsidRPr="003C5E7C">
        <w:rPr>
          <w:rFonts w:eastAsia="Calibri" w:cstheme="minorHAnsi"/>
          <w:bCs/>
          <w:iCs/>
          <w:sz w:val="24"/>
          <w:szCs w:val="24"/>
        </w:rPr>
        <w:t>Аускультация легких</w:t>
      </w:r>
    </w:p>
    <w:p w:rsidR="00F6255E" w:rsidRPr="003C5E7C" w:rsidRDefault="00F6255E" w:rsidP="00F6255E">
      <w:pPr>
        <w:ind w:firstLine="360"/>
        <w:jc w:val="both"/>
        <w:rPr>
          <w:rFonts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При аускультации  выслушивается везикулярное дыхание. Хрипов, крепитации, шума трения плевры нет.</w:t>
      </w:r>
    </w:p>
    <w:p w:rsidR="00F6255E" w:rsidRPr="003C5E7C" w:rsidRDefault="00F6255E" w:rsidP="00F6255E">
      <w:pPr>
        <w:ind w:firstLine="360"/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Частота дыхания</w:t>
      </w:r>
      <w:r w:rsidRPr="003C5E7C">
        <w:rPr>
          <w:rFonts w:cstheme="minorHAnsi"/>
          <w:b/>
          <w:sz w:val="24"/>
          <w:szCs w:val="24"/>
        </w:rPr>
        <w:t>-</w:t>
      </w:r>
      <w:r w:rsidRPr="003C5E7C">
        <w:rPr>
          <w:rFonts w:cstheme="minorHAnsi"/>
          <w:sz w:val="24"/>
          <w:szCs w:val="24"/>
        </w:rPr>
        <w:t>17 в минуту.</w:t>
      </w:r>
    </w:p>
    <w:p w:rsidR="00BF0896" w:rsidRPr="003C5E7C" w:rsidRDefault="00BF0896" w:rsidP="00F6255E">
      <w:pPr>
        <w:ind w:firstLine="360"/>
        <w:jc w:val="both"/>
        <w:rPr>
          <w:rFonts w:cstheme="minorHAnsi"/>
          <w:b/>
          <w:sz w:val="24"/>
          <w:szCs w:val="24"/>
        </w:rPr>
      </w:pPr>
      <w:r w:rsidRPr="003C5E7C">
        <w:rPr>
          <w:rFonts w:cstheme="minorHAnsi"/>
          <w:b/>
          <w:sz w:val="24"/>
          <w:szCs w:val="24"/>
        </w:rPr>
        <w:t>Система кровообращения</w:t>
      </w:r>
    </w:p>
    <w:p w:rsidR="00BF0896" w:rsidRPr="003C5E7C" w:rsidRDefault="00BF0896" w:rsidP="00BF0896">
      <w:pPr>
        <w:ind w:firstLine="567"/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Границы относительной тупости сердца: </w:t>
      </w:r>
    </w:p>
    <w:p w:rsidR="00BF0896" w:rsidRPr="003C5E7C" w:rsidRDefault="00BF0896" w:rsidP="00BF0896">
      <w:pPr>
        <w:ind w:firstLine="567"/>
        <w:jc w:val="both"/>
        <w:rPr>
          <w:rFonts w:eastAsia="Calibri" w:cstheme="minorHAnsi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F0896" w:rsidRPr="003C5E7C" w:rsidTr="00C35F45">
        <w:tc>
          <w:tcPr>
            <w:tcW w:w="3190" w:type="dxa"/>
          </w:tcPr>
          <w:p w:rsidR="00BF0896" w:rsidRPr="003C5E7C" w:rsidRDefault="00BF0896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Правая</w:t>
            </w:r>
          </w:p>
        </w:tc>
        <w:tc>
          <w:tcPr>
            <w:tcW w:w="3190" w:type="dxa"/>
          </w:tcPr>
          <w:p w:rsidR="00BF0896" w:rsidRPr="003C5E7C" w:rsidRDefault="00BF0896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Левая</w:t>
            </w:r>
          </w:p>
        </w:tc>
        <w:tc>
          <w:tcPr>
            <w:tcW w:w="3191" w:type="dxa"/>
          </w:tcPr>
          <w:p w:rsidR="00BF0896" w:rsidRPr="003C5E7C" w:rsidRDefault="00BF0896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Верхняя</w:t>
            </w:r>
          </w:p>
        </w:tc>
      </w:tr>
      <w:tr w:rsidR="00BF0896" w:rsidRPr="003C5E7C" w:rsidTr="00C35F45">
        <w:tc>
          <w:tcPr>
            <w:tcW w:w="3190" w:type="dxa"/>
          </w:tcPr>
          <w:p w:rsidR="00BF0896" w:rsidRPr="003C5E7C" w:rsidRDefault="00BF0896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межреб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>-е, 1 см. кнаружи от  правого края грудины</w:t>
            </w:r>
          </w:p>
        </w:tc>
        <w:tc>
          <w:tcPr>
            <w:tcW w:w="3190" w:type="dxa"/>
          </w:tcPr>
          <w:p w:rsidR="00BF0896" w:rsidRPr="003C5E7C" w:rsidRDefault="00691E4C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5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межреб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-е слева, 1 см.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кнутри</w:t>
            </w:r>
            <w:proofErr w:type="spellEnd"/>
            <w:r w:rsidR="00BF0896" w:rsidRPr="003C5E7C">
              <w:rPr>
                <w:rFonts w:eastAsia="Calibri" w:cstheme="minorHAnsi"/>
                <w:sz w:val="24"/>
                <w:szCs w:val="24"/>
              </w:rPr>
              <w:t xml:space="preserve"> от срединно-ключичной линии</w:t>
            </w:r>
          </w:p>
        </w:tc>
        <w:tc>
          <w:tcPr>
            <w:tcW w:w="3191" w:type="dxa"/>
          </w:tcPr>
          <w:p w:rsidR="00BF0896" w:rsidRPr="003C5E7C" w:rsidRDefault="00BF0896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Уровень верхнего края 3 ребра слева по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окологрудинной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 линии</w:t>
            </w:r>
          </w:p>
        </w:tc>
      </w:tr>
    </w:tbl>
    <w:p w:rsidR="00BF0896" w:rsidRPr="003C5E7C" w:rsidRDefault="00BF0896" w:rsidP="00BF0896">
      <w:pPr>
        <w:ind w:firstLine="567"/>
        <w:jc w:val="both"/>
        <w:rPr>
          <w:rFonts w:cstheme="minorHAnsi"/>
          <w:b/>
          <w:sz w:val="24"/>
          <w:szCs w:val="24"/>
        </w:rPr>
      </w:pPr>
    </w:p>
    <w:p w:rsidR="00BF0896" w:rsidRPr="003C5E7C" w:rsidRDefault="00BF0896" w:rsidP="00BF0896">
      <w:pPr>
        <w:ind w:firstLine="567"/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Граница абсолютной тупости сердца:</w:t>
      </w:r>
    </w:p>
    <w:p w:rsidR="00BF0896" w:rsidRPr="003C5E7C" w:rsidRDefault="00BF0896" w:rsidP="00BF0896">
      <w:pPr>
        <w:ind w:firstLine="567"/>
        <w:jc w:val="both"/>
        <w:rPr>
          <w:rFonts w:eastAsia="Calibri" w:cstheme="minorHAnsi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F0896" w:rsidRPr="003C5E7C" w:rsidTr="00C35F45">
        <w:tc>
          <w:tcPr>
            <w:tcW w:w="3190" w:type="dxa"/>
          </w:tcPr>
          <w:p w:rsidR="00BF0896" w:rsidRPr="003C5E7C" w:rsidRDefault="00BF0896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Правая</w:t>
            </w:r>
          </w:p>
        </w:tc>
        <w:tc>
          <w:tcPr>
            <w:tcW w:w="3190" w:type="dxa"/>
          </w:tcPr>
          <w:p w:rsidR="00BF0896" w:rsidRPr="003C5E7C" w:rsidRDefault="00BF0896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Левая</w:t>
            </w:r>
          </w:p>
        </w:tc>
        <w:tc>
          <w:tcPr>
            <w:tcW w:w="3191" w:type="dxa"/>
          </w:tcPr>
          <w:p w:rsidR="00BF0896" w:rsidRPr="003C5E7C" w:rsidRDefault="00BF0896" w:rsidP="00C35F4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>Верхняя</w:t>
            </w:r>
          </w:p>
        </w:tc>
      </w:tr>
      <w:tr w:rsidR="00BF0896" w:rsidRPr="003C5E7C" w:rsidTr="00C35F45">
        <w:tc>
          <w:tcPr>
            <w:tcW w:w="3190" w:type="dxa"/>
          </w:tcPr>
          <w:p w:rsidR="00BF0896" w:rsidRPr="003C5E7C" w:rsidRDefault="00691E4C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4 </w:t>
            </w:r>
            <w:proofErr w:type="gramStart"/>
            <w:r w:rsidRPr="003C5E7C">
              <w:rPr>
                <w:rFonts w:eastAsia="Calibri" w:cstheme="minorHAnsi"/>
                <w:sz w:val="24"/>
                <w:szCs w:val="24"/>
              </w:rPr>
              <w:t>меж-е</w:t>
            </w:r>
            <w:proofErr w:type="gramEnd"/>
            <w:r w:rsidRPr="003C5E7C">
              <w:rPr>
                <w:rFonts w:eastAsia="Calibri" w:cstheme="minorHAnsi"/>
                <w:sz w:val="24"/>
                <w:szCs w:val="24"/>
              </w:rPr>
              <w:t xml:space="preserve"> у левого</w:t>
            </w:r>
            <w:r w:rsidR="00BF0896" w:rsidRPr="003C5E7C">
              <w:rPr>
                <w:rFonts w:eastAsia="Calibri" w:cstheme="minorHAnsi"/>
                <w:sz w:val="24"/>
                <w:szCs w:val="24"/>
              </w:rPr>
              <w:t xml:space="preserve"> края грудины</w:t>
            </w:r>
          </w:p>
        </w:tc>
        <w:tc>
          <w:tcPr>
            <w:tcW w:w="3190" w:type="dxa"/>
          </w:tcPr>
          <w:p w:rsidR="00BF0896" w:rsidRPr="003C5E7C" w:rsidRDefault="00BF0896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5 </w:t>
            </w:r>
            <w:proofErr w:type="gramStart"/>
            <w:r w:rsidRPr="003C5E7C">
              <w:rPr>
                <w:rFonts w:eastAsia="Calibri" w:cstheme="minorHAnsi"/>
                <w:sz w:val="24"/>
                <w:szCs w:val="24"/>
              </w:rPr>
              <w:t>меж-е</w:t>
            </w:r>
            <w:proofErr w:type="gramEnd"/>
            <w:r w:rsidRPr="003C5E7C">
              <w:rPr>
                <w:rFonts w:eastAsia="Calibri" w:cstheme="minorHAnsi"/>
                <w:sz w:val="24"/>
                <w:szCs w:val="24"/>
              </w:rPr>
              <w:t xml:space="preserve"> на 1</w:t>
            </w:r>
            <w:r w:rsidR="00691E4C" w:rsidRPr="003C5E7C">
              <w:rPr>
                <w:rFonts w:eastAsia="Calibri" w:cstheme="minorHAnsi"/>
                <w:sz w:val="24"/>
                <w:szCs w:val="24"/>
              </w:rPr>
              <w:t>,5</w:t>
            </w:r>
            <w:r w:rsidRPr="003C5E7C">
              <w:rPr>
                <w:rFonts w:eastAsia="Calibri" w:cstheme="minorHAnsi"/>
                <w:sz w:val="24"/>
                <w:szCs w:val="24"/>
              </w:rPr>
              <w:t xml:space="preserve">см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кнутри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 от срединно-ключичной линии</w:t>
            </w:r>
          </w:p>
        </w:tc>
        <w:tc>
          <w:tcPr>
            <w:tcW w:w="3191" w:type="dxa"/>
          </w:tcPr>
          <w:p w:rsidR="00BF0896" w:rsidRPr="003C5E7C" w:rsidRDefault="00BF0896" w:rsidP="00C35F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3C5E7C">
              <w:rPr>
                <w:rFonts w:eastAsia="Calibri" w:cstheme="minorHAnsi"/>
                <w:sz w:val="24"/>
                <w:szCs w:val="24"/>
              </w:rPr>
              <w:t xml:space="preserve">Уровень нижнего края 4 ребра слева по </w:t>
            </w:r>
            <w:proofErr w:type="spellStart"/>
            <w:r w:rsidRPr="003C5E7C">
              <w:rPr>
                <w:rFonts w:eastAsia="Calibri" w:cstheme="minorHAnsi"/>
                <w:sz w:val="24"/>
                <w:szCs w:val="24"/>
              </w:rPr>
              <w:t>окологрудинной</w:t>
            </w:r>
            <w:proofErr w:type="spellEnd"/>
            <w:r w:rsidRPr="003C5E7C">
              <w:rPr>
                <w:rFonts w:eastAsia="Calibri" w:cstheme="minorHAnsi"/>
                <w:sz w:val="24"/>
                <w:szCs w:val="24"/>
              </w:rPr>
              <w:t xml:space="preserve"> линии</w:t>
            </w:r>
          </w:p>
        </w:tc>
      </w:tr>
    </w:tbl>
    <w:p w:rsidR="00BF0896" w:rsidRPr="003C5E7C" w:rsidRDefault="00BF0896" w:rsidP="00BF0896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BF0896" w:rsidRPr="003C5E7C" w:rsidRDefault="00BF0896" w:rsidP="00BF0896">
      <w:pPr>
        <w:ind w:firstLine="567"/>
        <w:rPr>
          <w:rFonts w:cstheme="minorHAnsi"/>
          <w:bCs/>
          <w:iCs/>
          <w:sz w:val="24"/>
          <w:szCs w:val="24"/>
        </w:rPr>
      </w:pPr>
      <w:r w:rsidRPr="003C5E7C">
        <w:rPr>
          <w:rFonts w:eastAsia="Calibri" w:cstheme="minorHAnsi"/>
          <w:bCs/>
          <w:iCs/>
          <w:sz w:val="24"/>
          <w:szCs w:val="24"/>
        </w:rPr>
        <w:t>Ширина сосудистого пучка 6 см.</w:t>
      </w:r>
    </w:p>
    <w:p w:rsidR="00BF0896" w:rsidRPr="003C5E7C" w:rsidRDefault="00BF0896" w:rsidP="00BF0896">
      <w:pPr>
        <w:ind w:firstLine="567"/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Пульс симметричный, ритмичный, удовлетворительного напряжения и наполнения,  78 ударов в минуту. Дефицита пульса нет. Тоны сердца  ясные, ритмичные, шумов нет. Артериальное давление-120/80</w:t>
      </w:r>
      <w:r w:rsidRPr="003C5E7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5E7C">
        <w:rPr>
          <w:rFonts w:eastAsia="Calibri" w:cstheme="minorHAnsi"/>
          <w:sz w:val="24"/>
          <w:szCs w:val="24"/>
        </w:rPr>
        <w:t>мм</w:t>
      </w:r>
      <w:proofErr w:type="gramStart"/>
      <w:r w:rsidRPr="003C5E7C">
        <w:rPr>
          <w:rFonts w:eastAsia="Calibri" w:cstheme="minorHAnsi"/>
          <w:sz w:val="24"/>
          <w:szCs w:val="24"/>
        </w:rPr>
        <w:t>.р</w:t>
      </w:r>
      <w:proofErr w:type="gramEnd"/>
      <w:r w:rsidRPr="003C5E7C">
        <w:rPr>
          <w:rFonts w:eastAsia="Calibri" w:cstheme="minorHAnsi"/>
          <w:sz w:val="24"/>
          <w:szCs w:val="24"/>
        </w:rPr>
        <w:t>т.ст</w:t>
      </w:r>
      <w:proofErr w:type="spellEnd"/>
      <w:r w:rsidRPr="003C5E7C">
        <w:rPr>
          <w:rFonts w:eastAsia="Calibri" w:cstheme="minorHAnsi"/>
          <w:sz w:val="24"/>
          <w:szCs w:val="24"/>
        </w:rPr>
        <w:t>. на обеих руках</w:t>
      </w:r>
      <w:r w:rsidRPr="003C5E7C">
        <w:rPr>
          <w:rFonts w:cstheme="minorHAnsi"/>
          <w:sz w:val="24"/>
          <w:szCs w:val="24"/>
        </w:rPr>
        <w:t>.</w:t>
      </w:r>
    </w:p>
    <w:p w:rsidR="00F22288" w:rsidRPr="003C5E7C" w:rsidRDefault="00BF0896" w:rsidP="00F22288">
      <w:pPr>
        <w:ind w:firstLine="567"/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b/>
          <w:sz w:val="24"/>
          <w:szCs w:val="24"/>
        </w:rPr>
        <w:t>Система пищеварения</w:t>
      </w:r>
      <w:r w:rsidRPr="003C5E7C">
        <w:rPr>
          <w:rFonts w:eastAsia="Calibri" w:cstheme="minorHAnsi"/>
          <w:b/>
          <w:sz w:val="24"/>
          <w:szCs w:val="24"/>
        </w:rPr>
        <w:t xml:space="preserve">     </w:t>
      </w:r>
    </w:p>
    <w:p w:rsidR="00F22288" w:rsidRPr="003C5E7C" w:rsidRDefault="00C115C4" w:rsidP="00F22288">
      <w:pPr>
        <w:ind w:firstLine="567"/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Язык влажный, обложен серовато-белым налётом. Живот обычной формы,</w:t>
      </w:r>
      <w:r w:rsidR="00F22288" w:rsidRPr="003C5E7C">
        <w:rPr>
          <w:rFonts w:cstheme="minorHAnsi"/>
          <w:sz w:val="24"/>
          <w:szCs w:val="24"/>
        </w:rPr>
        <w:t xml:space="preserve"> </w:t>
      </w:r>
      <w:r w:rsidR="00F22288" w:rsidRPr="003C5E7C">
        <w:rPr>
          <w:rFonts w:eastAsia="Calibri" w:cstheme="minorHAnsi"/>
          <w:sz w:val="24"/>
          <w:szCs w:val="24"/>
        </w:rPr>
        <w:t xml:space="preserve">наличие асимметрий и местных </w:t>
      </w:r>
      <w:proofErr w:type="spellStart"/>
      <w:r w:rsidR="00F22288" w:rsidRPr="003C5E7C">
        <w:rPr>
          <w:rFonts w:eastAsia="Calibri" w:cstheme="minorHAnsi"/>
          <w:sz w:val="24"/>
          <w:szCs w:val="24"/>
        </w:rPr>
        <w:t>выпячиваний</w:t>
      </w:r>
      <w:proofErr w:type="spellEnd"/>
      <w:r w:rsidR="00F22288" w:rsidRPr="003C5E7C">
        <w:rPr>
          <w:rFonts w:eastAsia="Calibri" w:cstheme="minorHAnsi"/>
          <w:sz w:val="24"/>
          <w:szCs w:val="24"/>
        </w:rPr>
        <w:t>, видимой перистальтики</w:t>
      </w:r>
      <w:r w:rsidR="00BF0896" w:rsidRPr="003C5E7C">
        <w:rPr>
          <w:rFonts w:eastAsia="Calibri" w:cstheme="minorHAnsi"/>
          <w:sz w:val="24"/>
          <w:szCs w:val="24"/>
        </w:rPr>
        <w:t xml:space="preserve"> </w:t>
      </w:r>
      <w:r w:rsidR="00F22288" w:rsidRPr="003C5E7C">
        <w:rPr>
          <w:rFonts w:cstheme="minorHAnsi"/>
          <w:sz w:val="24"/>
          <w:szCs w:val="24"/>
        </w:rPr>
        <w:t>–</w:t>
      </w:r>
      <w:r w:rsidRPr="003C5E7C">
        <w:rPr>
          <w:rFonts w:cstheme="minorHAnsi"/>
          <w:sz w:val="24"/>
          <w:szCs w:val="24"/>
        </w:rPr>
        <w:t xml:space="preserve"> </w:t>
      </w:r>
      <w:r w:rsidR="00F22288" w:rsidRPr="003C5E7C">
        <w:rPr>
          <w:rFonts w:cstheme="minorHAnsi"/>
          <w:sz w:val="24"/>
          <w:szCs w:val="24"/>
        </w:rPr>
        <w:t>нет.</w:t>
      </w:r>
      <w:r w:rsidR="00BF0896" w:rsidRPr="003C5E7C">
        <w:rPr>
          <w:rFonts w:eastAsia="Calibri" w:cstheme="minorHAnsi"/>
          <w:sz w:val="24"/>
          <w:szCs w:val="24"/>
        </w:rPr>
        <w:t xml:space="preserve"> </w:t>
      </w:r>
      <w:r w:rsidRPr="003C5E7C">
        <w:rPr>
          <w:rFonts w:cstheme="minorHAnsi"/>
          <w:sz w:val="24"/>
          <w:szCs w:val="24"/>
        </w:rPr>
        <w:t xml:space="preserve">При пальпации </w:t>
      </w:r>
      <w:proofErr w:type="gramStart"/>
      <w:r w:rsidRPr="003C5E7C">
        <w:rPr>
          <w:rFonts w:cstheme="minorHAnsi"/>
          <w:sz w:val="24"/>
          <w:szCs w:val="24"/>
        </w:rPr>
        <w:t>болезненный</w:t>
      </w:r>
      <w:proofErr w:type="gramEnd"/>
      <w:r w:rsidRPr="003C5E7C">
        <w:rPr>
          <w:rFonts w:cstheme="minorHAnsi"/>
          <w:sz w:val="24"/>
          <w:szCs w:val="24"/>
        </w:rPr>
        <w:t xml:space="preserve"> в </w:t>
      </w:r>
      <w:proofErr w:type="spellStart"/>
      <w:r w:rsidRPr="003C5E7C">
        <w:rPr>
          <w:rFonts w:cstheme="minorHAnsi"/>
          <w:sz w:val="24"/>
          <w:szCs w:val="24"/>
        </w:rPr>
        <w:t>эпигастральной</w:t>
      </w:r>
      <w:proofErr w:type="spellEnd"/>
      <w:r w:rsidRPr="003C5E7C">
        <w:rPr>
          <w:rFonts w:cstheme="minorHAnsi"/>
          <w:sz w:val="24"/>
          <w:szCs w:val="24"/>
        </w:rPr>
        <w:t xml:space="preserve"> области.</w:t>
      </w:r>
    </w:p>
    <w:p w:rsidR="00F22288" w:rsidRPr="003C5E7C" w:rsidRDefault="00F22288" w:rsidP="00F22288">
      <w:pPr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Перкуссия печени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Определение верхней границы абсолютной тупости печени:        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  <w:u w:val="single"/>
        </w:rPr>
      </w:pPr>
      <w:r w:rsidRPr="003C5E7C">
        <w:rPr>
          <w:rFonts w:eastAsia="Calibri" w:cstheme="minorHAnsi"/>
          <w:sz w:val="24"/>
          <w:szCs w:val="24"/>
        </w:rPr>
        <w:t>правой передней подмышечной линии                        ниж.кр.7ребра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правой срединно-ключичной линии                             ниж.кр.6 ребра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правой </w:t>
      </w:r>
      <w:proofErr w:type="spellStart"/>
      <w:r w:rsidRPr="003C5E7C">
        <w:rPr>
          <w:rFonts w:eastAsia="Calibri" w:cstheme="minorHAnsi"/>
          <w:sz w:val="24"/>
          <w:szCs w:val="24"/>
        </w:rPr>
        <w:t>окологрудинной</w:t>
      </w:r>
      <w:proofErr w:type="spellEnd"/>
      <w:r w:rsidRPr="003C5E7C">
        <w:rPr>
          <w:rFonts w:eastAsia="Calibri" w:cstheme="minorHAnsi"/>
          <w:sz w:val="24"/>
          <w:szCs w:val="24"/>
        </w:rPr>
        <w:t xml:space="preserve"> линии                                     </w:t>
      </w:r>
      <w:proofErr w:type="spellStart"/>
      <w:r w:rsidRPr="003C5E7C">
        <w:rPr>
          <w:rFonts w:eastAsia="Calibri" w:cstheme="minorHAnsi"/>
          <w:sz w:val="24"/>
          <w:szCs w:val="24"/>
        </w:rPr>
        <w:t>верх</w:t>
      </w:r>
      <w:proofErr w:type="gramStart"/>
      <w:r w:rsidRPr="003C5E7C">
        <w:rPr>
          <w:rFonts w:eastAsia="Calibri" w:cstheme="minorHAnsi"/>
          <w:sz w:val="24"/>
          <w:szCs w:val="24"/>
        </w:rPr>
        <w:t>.к</w:t>
      </w:r>
      <w:proofErr w:type="gramEnd"/>
      <w:r w:rsidRPr="003C5E7C">
        <w:rPr>
          <w:rFonts w:eastAsia="Calibri" w:cstheme="minorHAnsi"/>
          <w:sz w:val="24"/>
          <w:szCs w:val="24"/>
        </w:rPr>
        <w:t>р</w:t>
      </w:r>
      <w:proofErr w:type="spellEnd"/>
      <w:r w:rsidRPr="003C5E7C">
        <w:rPr>
          <w:rFonts w:eastAsia="Calibri" w:cstheme="minorHAnsi"/>
          <w:sz w:val="24"/>
          <w:szCs w:val="24"/>
        </w:rPr>
        <w:t>. 6ребра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Определение нижней границы абсолютной тупости печени </w:t>
      </w:r>
      <w:proofErr w:type="gramStart"/>
      <w:r w:rsidRPr="003C5E7C">
        <w:rPr>
          <w:rFonts w:eastAsia="Calibri" w:cstheme="minorHAnsi"/>
          <w:sz w:val="24"/>
          <w:szCs w:val="24"/>
        </w:rPr>
        <w:t>по</w:t>
      </w:r>
      <w:proofErr w:type="gramEnd"/>
      <w:r w:rsidRPr="003C5E7C">
        <w:rPr>
          <w:rFonts w:eastAsia="Calibri" w:cstheme="minorHAnsi"/>
          <w:sz w:val="24"/>
          <w:szCs w:val="24"/>
        </w:rPr>
        <w:t xml:space="preserve">: 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правой передней подмышечной линии                        верх</w:t>
      </w:r>
      <w:proofErr w:type="gramStart"/>
      <w:r w:rsidRPr="003C5E7C">
        <w:rPr>
          <w:rFonts w:eastAsia="Calibri" w:cstheme="minorHAnsi"/>
          <w:sz w:val="24"/>
          <w:szCs w:val="24"/>
        </w:rPr>
        <w:t>.к</w:t>
      </w:r>
      <w:proofErr w:type="gramEnd"/>
      <w:r w:rsidRPr="003C5E7C">
        <w:rPr>
          <w:rFonts w:eastAsia="Calibri" w:cstheme="minorHAnsi"/>
          <w:sz w:val="24"/>
          <w:szCs w:val="24"/>
        </w:rPr>
        <w:t>р.10реб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правой срединно-ключичной линии                            на уровни нижнего края </w:t>
      </w:r>
      <w:proofErr w:type="spellStart"/>
      <w:r w:rsidRPr="003C5E7C">
        <w:rPr>
          <w:rFonts w:eastAsia="Calibri" w:cstheme="minorHAnsi"/>
          <w:sz w:val="24"/>
          <w:szCs w:val="24"/>
        </w:rPr>
        <w:t>рёб</w:t>
      </w:r>
      <w:proofErr w:type="gramStart"/>
      <w:r w:rsidRPr="003C5E7C">
        <w:rPr>
          <w:rFonts w:eastAsia="Calibri" w:cstheme="minorHAnsi"/>
          <w:sz w:val="24"/>
          <w:szCs w:val="24"/>
        </w:rPr>
        <w:t>.д</w:t>
      </w:r>
      <w:proofErr w:type="gramEnd"/>
      <w:r w:rsidRPr="003C5E7C">
        <w:rPr>
          <w:rFonts w:eastAsia="Calibri" w:cstheme="minorHAnsi"/>
          <w:sz w:val="24"/>
          <w:szCs w:val="24"/>
        </w:rPr>
        <w:t>уги</w:t>
      </w:r>
      <w:proofErr w:type="spellEnd"/>
      <w:r w:rsidRPr="003C5E7C">
        <w:rPr>
          <w:rFonts w:eastAsia="Calibri" w:cstheme="minorHAnsi"/>
          <w:sz w:val="24"/>
          <w:szCs w:val="24"/>
        </w:rPr>
        <w:t xml:space="preserve">          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правой </w:t>
      </w:r>
      <w:proofErr w:type="spellStart"/>
      <w:r w:rsidRPr="003C5E7C">
        <w:rPr>
          <w:rFonts w:eastAsia="Calibri" w:cstheme="minorHAnsi"/>
          <w:sz w:val="24"/>
          <w:szCs w:val="24"/>
        </w:rPr>
        <w:t>окологрудинной</w:t>
      </w:r>
      <w:proofErr w:type="spellEnd"/>
      <w:r w:rsidRPr="003C5E7C">
        <w:rPr>
          <w:rFonts w:eastAsia="Calibri" w:cstheme="minorHAnsi"/>
          <w:sz w:val="24"/>
          <w:szCs w:val="24"/>
        </w:rPr>
        <w:t xml:space="preserve"> линии                                     на 2 см. ниже </w:t>
      </w:r>
      <w:proofErr w:type="spellStart"/>
      <w:r w:rsidRPr="003C5E7C">
        <w:rPr>
          <w:rFonts w:eastAsia="Calibri" w:cstheme="minorHAnsi"/>
          <w:sz w:val="24"/>
          <w:szCs w:val="24"/>
        </w:rPr>
        <w:t>рёб</w:t>
      </w:r>
      <w:proofErr w:type="spellEnd"/>
      <w:r w:rsidRPr="003C5E7C">
        <w:rPr>
          <w:rFonts w:eastAsia="Calibri" w:cstheme="minorHAnsi"/>
          <w:sz w:val="24"/>
          <w:szCs w:val="24"/>
        </w:rPr>
        <w:t>. дуги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передней срединной линии                                     граница верхней и средней трети       расстояния между мечевидным отростком и пупком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lastRenderedPageBreak/>
        <w:t xml:space="preserve">левой </w:t>
      </w:r>
      <w:proofErr w:type="spellStart"/>
      <w:r w:rsidRPr="003C5E7C">
        <w:rPr>
          <w:rFonts w:eastAsia="Calibri" w:cstheme="minorHAnsi"/>
          <w:sz w:val="24"/>
          <w:szCs w:val="24"/>
        </w:rPr>
        <w:t>окологрудинной</w:t>
      </w:r>
      <w:proofErr w:type="spellEnd"/>
      <w:r w:rsidRPr="003C5E7C">
        <w:rPr>
          <w:rFonts w:eastAsia="Calibri" w:cstheme="minorHAnsi"/>
          <w:sz w:val="24"/>
          <w:szCs w:val="24"/>
        </w:rPr>
        <w:t xml:space="preserve"> линии                                       нижний край рёберной дуги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Определение размеров печени по Курлову </w:t>
      </w:r>
      <w:proofErr w:type="gramStart"/>
      <w:r w:rsidRPr="003C5E7C">
        <w:rPr>
          <w:rFonts w:eastAsia="Calibri" w:cstheme="minorHAnsi"/>
          <w:sz w:val="24"/>
          <w:szCs w:val="24"/>
        </w:rPr>
        <w:t>по</w:t>
      </w:r>
      <w:proofErr w:type="gramEnd"/>
      <w:r w:rsidRPr="003C5E7C">
        <w:rPr>
          <w:rFonts w:eastAsia="Calibri" w:cstheme="minorHAnsi"/>
          <w:sz w:val="24"/>
          <w:szCs w:val="24"/>
        </w:rPr>
        <w:t>: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правой срединно-ключичной линии                               9см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передней срединной линии                                              8см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левой реберной дуге                                                          7см</w:t>
      </w:r>
    </w:p>
    <w:p w:rsidR="00F22288" w:rsidRPr="003C5E7C" w:rsidRDefault="00F22288" w:rsidP="00F22288">
      <w:pPr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Пальпация печени</w:t>
      </w:r>
    </w:p>
    <w:p w:rsidR="00F22288" w:rsidRPr="003C5E7C" w:rsidRDefault="00F22288" w:rsidP="00F22288">
      <w:pPr>
        <w:pStyle w:val="af4"/>
        <w:jc w:val="both"/>
        <w:rPr>
          <w:rFonts w:asciiTheme="minorHAnsi" w:hAnsiTheme="minorHAnsi" w:cstheme="minorHAnsi"/>
          <w:sz w:val="24"/>
          <w:szCs w:val="24"/>
        </w:rPr>
      </w:pPr>
      <w:r w:rsidRPr="003C5E7C">
        <w:rPr>
          <w:rFonts w:asciiTheme="minorHAnsi" w:hAnsiTheme="minorHAnsi" w:cstheme="minorHAnsi"/>
          <w:sz w:val="24"/>
          <w:szCs w:val="24"/>
        </w:rPr>
        <w:t xml:space="preserve">Печень пальпируется на уровне  края реберной дуги (по правой среднеключичной линии), нижний край печени мягкий, ровный, закругленный, с гладкой поверхностью, безболезненный.    </w:t>
      </w:r>
    </w:p>
    <w:p w:rsidR="00F22288" w:rsidRPr="003C5E7C" w:rsidRDefault="00F22288" w:rsidP="00F22288">
      <w:pPr>
        <w:jc w:val="both"/>
        <w:rPr>
          <w:rFonts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  </w:t>
      </w:r>
    </w:p>
    <w:p w:rsidR="00F22288" w:rsidRPr="003C5E7C" w:rsidRDefault="00F22288" w:rsidP="00F22288">
      <w:pPr>
        <w:jc w:val="both"/>
        <w:rPr>
          <w:rFonts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 xml:space="preserve"> Пальпация селезенки</w:t>
      </w:r>
    </w:p>
    <w:p w:rsidR="00F22288" w:rsidRPr="003C5E7C" w:rsidRDefault="00F22288" w:rsidP="00F22288">
      <w:pPr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Селезёнка не пальпируется</w:t>
      </w:r>
    </w:p>
    <w:p w:rsidR="00F22288" w:rsidRPr="003C5E7C" w:rsidRDefault="00F22288" w:rsidP="00F22288">
      <w:pPr>
        <w:pStyle w:val="af4"/>
        <w:jc w:val="both"/>
        <w:rPr>
          <w:rFonts w:asciiTheme="minorHAnsi" w:hAnsiTheme="minorHAnsi" w:cstheme="minorHAnsi"/>
          <w:sz w:val="24"/>
          <w:szCs w:val="24"/>
        </w:rPr>
      </w:pPr>
      <w:r w:rsidRPr="003C5E7C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F22288" w:rsidRPr="003C5E7C" w:rsidRDefault="00295105" w:rsidP="00F22288">
      <w:pPr>
        <w:ind w:firstLine="567"/>
        <w:jc w:val="both"/>
        <w:rPr>
          <w:rFonts w:cstheme="minorHAnsi"/>
          <w:b/>
          <w:sz w:val="24"/>
          <w:szCs w:val="24"/>
        </w:rPr>
      </w:pPr>
      <w:r w:rsidRPr="003C5E7C">
        <w:rPr>
          <w:rFonts w:cstheme="minorHAnsi"/>
          <w:b/>
          <w:sz w:val="24"/>
          <w:szCs w:val="24"/>
        </w:rPr>
        <w:t>Система мочеотделения</w:t>
      </w:r>
    </w:p>
    <w:p w:rsidR="00295105" w:rsidRPr="003C5E7C" w:rsidRDefault="00295105" w:rsidP="00F22288">
      <w:pPr>
        <w:ind w:firstLine="567"/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Симптом поколачивания отрицательный с обеих сторон. Мочеиспускание свободное, безболезненное.</w:t>
      </w:r>
    </w:p>
    <w:p w:rsidR="00295105" w:rsidRPr="003C5E7C" w:rsidRDefault="00295105" w:rsidP="00F22288">
      <w:pPr>
        <w:ind w:firstLine="567"/>
        <w:jc w:val="both"/>
        <w:rPr>
          <w:rFonts w:eastAsia="Calibri" w:cstheme="minorHAnsi"/>
          <w:b/>
          <w:sz w:val="24"/>
          <w:szCs w:val="24"/>
        </w:rPr>
      </w:pPr>
      <w:r w:rsidRPr="003C5E7C">
        <w:rPr>
          <w:rFonts w:eastAsia="Calibri" w:cstheme="minorHAnsi"/>
          <w:b/>
          <w:sz w:val="24"/>
          <w:szCs w:val="24"/>
        </w:rPr>
        <w:t>Нервная система</w:t>
      </w:r>
    </w:p>
    <w:p w:rsidR="00700E18" w:rsidRPr="003C5E7C" w:rsidRDefault="00700E18" w:rsidP="00700E18">
      <w:pPr>
        <w:jc w:val="both"/>
        <w:rPr>
          <w:rFonts w:cstheme="minorHAnsi"/>
          <w:i/>
          <w:sz w:val="24"/>
          <w:szCs w:val="24"/>
        </w:rPr>
      </w:pPr>
      <w:r w:rsidRPr="003C5E7C">
        <w:rPr>
          <w:rFonts w:cstheme="minorHAnsi"/>
          <w:sz w:val="24"/>
          <w:szCs w:val="24"/>
        </w:rPr>
        <w:t>Сознание ясное. Пациентка ориентирована в месте и времени. Патология со стороны черепно-мозговых нервов не выявляется: обоняние, вкус, зрение слух, координация движений, речь, чтение, письмо не нарушены.</w:t>
      </w:r>
    </w:p>
    <w:p w:rsidR="00700E18" w:rsidRPr="003C5E7C" w:rsidRDefault="00700E18" w:rsidP="00700E18">
      <w:pPr>
        <w:rPr>
          <w:rFonts w:cstheme="minorHAnsi"/>
          <w:i/>
          <w:sz w:val="24"/>
          <w:szCs w:val="24"/>
        </w:rPr>
      </w:pPr>
    </w:p>
    <w:p w:rsidR="00295105" w:rsidRPr="003C5E7C" w:rsidRDefault="00295105" w:rsidP="0029510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>4.Гинекологический статус</w:t>
      </w:r>
    </w:p>
    <w:p w:rsidR="00683EB6" w:rsidRPr="003C5E7C" w:rsidRDefault="00683EB6" w:rsidP="0029510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683EB6" w:rsidRPr="003C5E7C" w:rsidRDefault="00683EB6" w:rsidP="00683EB6">
      <w:pPr>
        <w:pStyle w:val="12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C5E7C">
        <w:rPr>
          <w:rFonts w:asciiTheme="minorHAnsi" w:hAnsiTheme="minorHAnsi" w:cstheme="minorHAnsi"/>
          <w:bCs/>
          <w:sz w:val="24"/>
          <w:szCs w:val="24"/>
        </w:rPr>
        <w:t>Осмотр:</w:t>
      </w:r>
      <w:r w:rsidRPr="003C5E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E7C">
        <w:rPr>
          <w:rFonts w:asciiTheme="minorHAnsi" w:hAnsiTheme="minorHAnsi" w:cstheme="minorHAnsi"/>
          <w:sz w:val="24"/>
          <w:szCs w:val="24"/>
        </w:rPr>
        <w:t>оволосение</w:t>
      </w:r>
      <w:proofErr w:type="spellEnd"/>
      <w:r w:rsidRPr="003C5E7C">
        <w:rPr>
          <w:rFonts w:asciiTheme="minorHAnsi" w:hAnsiTheme="minorHAnsi" w:cstheme="minorHAnsi"/>
          <w:sz w:val="24"/>
          <w:szCs w:val="24"/>
        </w:rPr>
        <w:t xml:space="preserve"> по женскому типу. Наружные половые органы развиты правильно. Уретра, </w:t>
      </w:r>
      <w:proofErr w:type="spellStart"/>
      <w:r w:rsidRPr="003C5E7C">
        <w:rPr>
          <w:rFonts w:asciiTheme="minorHAnsi" w:hAnsiTheme="minorHAnsi" w:cstheme="minorHAnsi"/>
          <w:sz w:val="24"/>
          <w:szCs w:val="24"/>
        </w:rPr>
        <w:t>параутетральные</w:t>
      </w:r>
      <w:proofErr w:type="spellEnd"/>
      <w:r w:rsidRPr="003C5E7C">
        <w:rPr>
          <w:rFonts w:asciiTheme="minorHAnsi" w:hAnsiTheme="minorHAnsi" w:cstheme="minorHAnsi"/>
          <w:sz w:val="24"/>
          <w:szCs w:val="24"/>
        </w:rPr>
        <w:t xml:space="preserve"> ходы, выводные протоки больших желез преддверия влагалища без особенностей. </w:t>
      </w:r>
    </w:p>
    <w:p w:rsidR="00D47157" w:rsidRPr="003C5E7C" w:rsidRDefault="00683EB6" w:rsidP="00D47157">
      <w:pPr>
        <w:pStyle w:val="12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C5E7C">
        <w:rPr>
          <w:rFonts w:asciiTheme="minorHAnsi" w:hAnsiTheme="minorHAnsi" w:cstheme="minorHAnsi"/>
          <w:sz w:val="24"/>
          <w:szCs w:val="24"/>
        </w:rPr>
        <w:t>Осмотр с помощью зеркал:</w:t>
      </w:r>
      <w:r w:rsidR="00C115C4" w:rsidRPr="003C5E7C">
        <w:rPr>
          <w:rFonts w:asciiTheme="minorHAnsi" w:hAnsiTheme="minorHAnsi" w:cstheme="minorHAnsi"/>
          <w:sz w:val="24"/>
          <w:szCs w:val="24"/>
        </w:rPr>
        <w:t xml:space="preserve"> </w:t>
      </w:r>
      <w:r w:rsidR="00D47157" w:rsidRPr="003C5E7C">
        <w:rPr>
          <w:rFonts w:asciiTheme="minorHAnsi" w:hAnsiTheme="minorHAnsi" w:cstheme="minorHAnsi"/>
          <w:sz w:val="24"/>
          <w:szCs w:val="24"/>
        </w:rPr>
        <w:t>слизистая влагалища бледно-розовая. Шейка матки цилиндрической формы, чистая, наружный зев щелевидный, закрыт. Выделения светлые, слизистые.</w:t>
      </w:r>
    </w:p>
    <w:p w:rsidR="00D47157" w:rsidRPr="003C5E7C" w:rsidRDefault="00D47157" w:rsidP="00D47157">
      <w:pPr>
        <w:pStyle w:val="12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C5E7C">
        <w:rPr>
          <w:rFonts w:asciiTheme="minorHAnsi" w:hAnsiTheme="minorHAnsi" w:cstheme="minorHAnsi"/>
          <w:sz w:val="24"/>
          <w:szCs w:val="24"/>
        </w:rPr>
        <w:t>Мануальное исследование:</w:t>
      </w:r>
      <w:r w:rsidR="00C115C4" w:rsidRPr="003C5E7C">
        <w:rPr>
          <w:rFonts w:asciiTheme="minorHAnsi" w:hAnsiTheme="minorHAnsi" w:cstheme="minorHAnsi"/>
          <w:sz w:val="24"/>
          <w:szCs w:val="24"/>
        </w:rPr>
        <w:t xml:space="preserve"> влагалище свободное, своды свободные, наружный зев закрыт, не пропускает кончик пальца, шейка матки цилиндрическая, плотная.</w:t>
      </w:r>
    </w:p>
    <w:p w:rsidR="00D47157" w:rsidRPr="003C5E7C" w:rsidRDefault="00C115C4" w:rsidP="00D47157">
      <w:pPr>
        <w:pStyle w:val="12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C5E7C">
        <w:rPr>
          <w:rFonts w:asciiTheme="minorHAnsi" w:hAnsiTheme="minorHAnsi" w:cstheme="minorHAnsi"/>
          <w:sz w:val="24"/>
          <w:szCs w:val="24"/>
        </w:rPr>
        <w:t>Бимануальное</w:t>
      </w:r>
      <w:proofErr w:type="spellEnd"/>
      <w:r w:rsidRPr="003C5E7C">
        <w:rPr>
          <w:rFonts w:asciiTheme="minorHAnsi" w:hAnsiTheme="minorHAnsi" w:cstheme="minorHAnsi"/>
          <w:sz w:val="24"/>
          <w:szCs w:val="24"/>
        </w:rPr>
        <w:t xml:space="preserve"> исследование:</w:t>
      </w:r>
      <w:r w:rsidR="00D47157" w:rsidRPr="003C5E7C">
        <w:rPr>
          <w:rFonts w:asciiTheme="minorHAnsi" w:hAnsiTheme="minorHAnsi" w:cstheme="minorHAnsi"/>
          <w:sz w:val="24"/>
          <w:szCs w:val="24"/>
        </w:rPr>
        <w:t xml:space="preserve"> Матка в положении </w:t>
      </w:r>
      <w:proofErr w:type="spellStart"/>
      <w:r w:rsidR="00D47157" w:rsidRPr="003C5E7C">
        <w:rPr>
          <w:rFonts w:asciiTheme="minorHAnsi" w:hAnsiTheme="minorHAnsi" w:cstheme="minorHAnsi"/>
          <w:sz w:val="24"/>
          <w:szCs w:val="24"/>
        </w:rPr>
        <w:t>anteflexio</w:t>
      </w:r>
      <w:proofErr w:type="spellEnd"/>
      <w:r w:rsidR="00D47157" w:rsidRPr="003C5E7C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="00D47157" w:rsidRPr="003C5E7C">
        <w:rPr>
          <w:rFonts w:asciiTheme="minorHAnsi" w:hAnsiTheme="minorHAnsi" w:cstheme="minorHAnsi"/>
          <w:sz w:val="24"/>
          <w:szCs w:val="24"/>
        </w:rPr>
        <w:t>a</w:t>
      </w:r>
      <w:r w:rsidR="004F63C1" w:rsidRPr="003C5E7C">
        <w:rPr>
          <w:rFonts w:asciiTheme="minorHAnsi" w:hAnsiTheme="minorHAnsi" w:cstheme="minorHAnsi"/>
          <w:sz w:val="24"/>
          <w:szCs w:val="24"/>
        </w:rPr>
        <w:t>nteversio</w:t>
      </w:r>
      <w:proofErr w:type="spellEnd"/>
      <w:r w:rsidR="004F63C1" w:rsidRPr="003C5E7C">
        <w:rPr>
          <w:rFonts w:asciiTheme="minorHAnsi" w:hAnsiTheme="minorHAnsi" w:cstheme="minorHAnsi"/>
          <w:sz w:val="24"/>
          <w:szCs w:val="24"/>
        </w:rPr>
        <w:t xml:space="preserve">, плотная, </w:t>
      </w:r>
      <w:r w:rsidR="00D47157" w:rsidRPr="003C5E7C">
        <w:rPr>
          <w:rFonts w:asciiTheme="minorHAnsi" w:hAnsiTheme="minorHAnsi" w:cstheme="minorHAnsi"/>
          <w:sz w:val="24"/>
          <w:szCs w:val="24"/>
        </w:rPr>
        <w:t>бугристая</w:t>
      </w:r>
      <w:r w:rsidR="004F63C1" w:rsidRPr="003C5E7C">
        <w:rPr>
          <w:rFonts w:asciiTheme="minorHAnsi" w:hAnsiTheme="minorHAnsi" w:cstheme="minorHAnsi"/>
          <w:sz w:val="24"/>
          <w:szCs w:val="24"/>
        </w:rPr>
        <w:t>,</w:t>
      </w:r>
      <w:r w:rsidR="00D47157" w:rsidRPr="003C5E7C">
        <w:rPr>
          <w:rFonts w:asciiTheme="minorHAnsi" w:hAnsiTheme="minorHAnsi" w:cstheme="minorHAnsi"/>
          <w:sz w:val="24"/>
          <w:szCs w:val="24"/>
        </w:rPr>
        <w:t xml:space="preserve"> умеренно подвижная, бе</w:t>
      </w:r>
      <w:r w:rsidR="004F63C1" w:rsidRPr="003C5E7C">
        <w:rPr>
          <w:rFonts w:asciiTheme="minorHAnsi" w:hAnsiTheme="minorHAnsi" w:cstheme="minorHAnsi"/>
          <w:sz w:val="24"/>
          <w:szCs w:val="24"/>
        </w:rPr>
        <w:t xml:space="preserve">зболезненная, </w:t>
      </w:r>
      <w:r w:rsidR="000F4B93" w:rsidRPr="003C5E7C">
        <w:rPr>
          <w:rFonts w:asciiTheme="minorHAnsi" w:hAnsiTheme="minorHAnsi" w:cstheme="minorHAnsi"/>
          <w:sz w:val="24"/>
          <w:szCs w:val="24"/>
        </w:rPr>
        <w:t>увеличенная (14-15 неделя беременности).</w:t>
      </w:r>
      <w:r w:rsidR="00D47157" w:rsidRPr="003C5E7C">
        <w:rPr>
          <w:rFonts w:asciiTheme="minorHAnsi" w:hAnsiTheme="minorHAnsi" w:cstheme="minorHAnsi"/>
          <w:sz w:val="24"/>
          <w:szCs w:val="24"/>
        </w:rPr>
        <w:t xml:space="preserve"> Придатки с обеих сторон не пальпируются. Влагалищные своды глубокие, безболезненные. </w:t>
      </w:r>
    </w:p>
    <w:p w:rsidR="00683EB6" w:rsidRPr="003C5E7C" w:rsidRDefault="00683EB6" w:rsidP="00683EB6">
      <w:pPr>
        <w:pStyle w:val="12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683EB6" w:rsidRPr="003C5E7C" w:rsidRDefault="00683EB6" w:rsidP="0029510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295105" w:rsidRPr="003C5E7C" w:rsidRDefault="00295105" w:rsidP="0029510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295105" w:rsidRPr="003C5E7C" w:rsidRDefault="00295105" w:rsidP="0029510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5E7C">
        <w:rPr>
          <w:rFonts w:cstheme="minorHAnsi"/>
          <w:b/>
          <w:bCs/>
          <w:sz w:val="24"/>
          <w:szCs w:val="24"/>
          <w:lang w:val="en-US"/>
        </w:rPr>
        <w:t>VIII</w:t>
      </w:r>
      <w:r w:rsidRPr="003C5E7C">
        <w:rPr>
          <w:rFonts w:cstheme="minorHAnsi"/>
          <w:b/>
          <w:bCs/>
          <w:sz w:val="24"/>
          <w:szCs w:val="24"/>
        </w:rPr>
        <w:t>.Предварительный диагноз</w:t>
      </w:r>
    </w:p>
    <w:p w:rsidR="00F51DFA" w:rsidRDefault="00F51DFA" w:rsidP="00F51DF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</w:t>
      </w:r>
      <w:r w:rsidRPr="00F51DFA">
        <w:rPr>
          <w:rFonts w:cstheme="minorHAnsi"/>
          <w:bCs/>
          <w:sz w:val="24"/>
          <w:szCs w:val="24"/>
        </w:rPr>
        <w:t>На основании жалоб пациентки (тянущие боли внизу живота, боль во время половых сношений, обильные болезненные месячные), на основании объективного обследования (матка болезненная с узлом) можно поставить предварительный диагноз: миома матки.</w:t>
      </w:r>
    </w:p>
    <w:p w:rsidR="00F51DFA" w:rsidRDefault="00F51DFA" w:rsidP="00F51DF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F51DFA" w:rsidRPr="00F51DFA" w:rsidRDefault="00F51DFA" w:rsidP="00F51DF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95105" w:rsidRPr="003C5E7C" w:rsidRDefault="00295105" w:rsidP="0029510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3C5E7C">
        <w:rPr>
          <w:rFonts w:eastAsia="Times New Roman" w:cstheme="minorHAnsi"/>
          <w:b/>
          <w:sz w:val="24"/>
          <w:szCs w:val="24"/>
          <w:lang w:val="en-US" w:eastAsia="ru-RU"/>
        </w:rPr>
        <w:t>IX</w:t>
      </w:r>
      <w:r w:rsidRPr="003C5E7C">
        <w:rPr>
          <w:rFonts w:eastAsia="Times New Roman" w:cstheme="minorHAnsi"/>
          <w:b/>
          <w:sz w:val="24"/>
          <w:szCs w:val="24"/>
          <w:lang w:eastAsia="ru-RU"/>
        </w:rPr>
        <w:t>.Дополнительные обследования и лабораторные данные с их оценкой</w:t>
      </w:r>
    </w:p>
    <w:p w:rsidR="006C29EE" w:rsidRPr="003C5E7C" w:rsidRDefault="000D373F" w:rsidP="006C29EE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r w:rsidRPr="003C5E7C">
        <w:rPr>
          <w:rFonts w:cstheme="minorHAnsi"/>
          <w:bCs/>
          <w:i/>
          <w:sz w:val="24"/>
          <w:szCs w:val="24"/>
          <w:u w:val="single"/>
        </w:rPr>
        <w:t>Общий анализ крови 07</w:t>
      </w:r>
      <w:r w:rsidR="006C29EE" w:rsidRPr="003C5E7C">
        <w:rPr>
          <w:rFonts w:cstheme="minorHAnsi"/>
          <w:bCs/>
          <w:i/>
          <w:sz w:val="24"/>
          <w:szCs w:val="24"/>
          <w:u w:val="single"/>
        </w:rPr>
        <w:t>.02.2013г.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Эритроциты -</w:t>
      </w:r>
      <w:r w:rsidR="00FA3DC6" w:rsidRPr="003C5E7C">
        <w:rPr>
          <w:rFonts w:cstheme="minorHAnsi"/>
          <w:sz w:val="24"/>
          <w:szCs w:val="24"/>
          <w:lang w:val="ru-RU"/>
        </w:rPr>
        <w:t>3,7</w:t>
      </w:r>
      <w:r w:rsidRPr="003C5E7C">
        <w:rPr>
          <w:rFonts w:cstheme="minorHAnsi"/>
          <w:sz w:val="24"/>
          <w:szCs w:val="24"/>
          <w:lang w:val="ru-RU"/>
        </w:rPr>
        <w:t xml:space="preserve"> х 10</w:t>
      </w:r>
      <w:r w:rsidRPr="003C5E7C">
        <w:rPr>
          <w:rFonts w:cstheme="minorHAnsi"/>
          <w:sz w:val="24"/>
          <w:szCs w:val="24"/>
          <w:vertAlign w:val="superscript"/>
          <w:lang w:val="ru-RU"/>
        </w:rPr>
        <w:t>12</w:t>
      </w:r>
      <w:r w:rsidRPr="003C5E7C">
        <w:rPr>
          <w:rFonts w:cstheme="minorHAnsi"/>
          <w:sz w:val="24"/>
          <w:szCs w:val="24"/>
          <w:lang w:val="ru-RU"/>
        </w:rPr>
        <w:t xml:space="preserve"> /л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гемоглобин -</w:t>
      </w:r>
      <w:r w:rsidR="00FA3DC6" w:rsidRPr="003C5E7C">
        <w:rPr>
          <w:rFonts w:cstheme="minorHAnsi"/>
          <w:sz w:val="24"/>
          <w:szCs w:val="24"/>
          <w:lang w:val="ru-RU"/>
        </w:rPr>
        <w:t>120</w:t>
      </w:r>
      <w:r w:rsidRPr="003C5E7C">
        <w:rPr>
          <w:rFonts w:cstheme="minorHAnsi"/>
          <w:sz w:val="24"/>
          <w:szCs w:val="24"/>
          <w:lang w:val="ru-RU"/>
        </w:rPr>
        <w:t xml:space="preserve"> г/л</w:t>
      </w:r>
    </w:p>
    <w:p w:rsidR="006C29EE" w:rsidRPr="003C5E7C" w:rsidRDefault="00FA3DC6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ЦП – 0,97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лейкоциты -</w:t>
      </w:r>
      <w:r w:rsidR="00FA3DC6" w:rsidRPr="003C5E7C">
        <w:rPr>
          <w:rFonts w:cstheme="minorHAnsi"/>
          <w:sz w:val="24"/>
          <w:szCs w:val="24"/>
          <w:lang w:val="ru-RU"/>
        </w:rPr>
        <w:t>5,0</w:t>
      </w:r>
      <w:r w:rsidRPr="003C5E7C">
        <w:rPr>
          <w:rFonts w:cstheme="minorHAnsi"/>
          <w:sz w:val="24"/>
          <w:szCs w:val="24"/>
          <w:lang w:val="ru-RU"/>
        </w:rPr>
        <w:t xml:space="preserve"> х 10</w:t>
      </w:r>
      <w:r w:rsidRPr="003C5E7C">
        <w:rPr>
          <w:rFonts w:cstheme="minorHAnsi"/>
          <w:sz w:val="24"/>
          <w:szCs w:val="24"/>
          <w:vertAlign w:val="superscript"/>
          <w:lang w:val="ru-RU"/>
        </w:rPr>
        <w:t>9</w:t>
      </w:r>
      <w:r w:rsidRPr="003C5E7C">
        <w:rPr>
          <w:rFonts w:cstheme="minorHAnsi"/>
          <w:sz w:val="24"/>
          <w:szCs w:val="24"/>
          <w:lang w:val="ru-RU"/>
        </w:rPr>
        <w:t xml:space="preserve"> /л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3C5E7C">
        <w:rPr>
          <w:rFonts w:cstheme="minorHAnsi"/>
          <w:sz w:val="24"/>
          <w:szCs w:val="24"/>
          <w:lang w:val="ru-RU"/>
        </w:rPr>
        <w:t>палочкоядерные</w:t>
      </w:r>
      <w:proofErr w:type="spellEnd"/>
      <w:r w:rsidRPr="003C5E7C">
        <w:rPr>
          <w:rFonts w:cstheme="minorHAnsi"/>
          <w:sz w:val="24"/>
          <w:szCs w:val="24"/>
          <w:lang w:val="ru-RU"/>
        </w:rPr>
        <w:t xml:space="preserve"> -1 %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сегментоядерные -</w:t>
      </w:r>
      <w:r w:rsidR="00FA3DC6" w:rsidRPr="003C5E7C">
        <w:rPr>
          <w:rFonts w:cstheme="minorHAnsi"/>
          <w:sz w:val="24"/>
          <w:szCs w:val="24"/>
          <w:lang w:val="ru-RU"/>
        </w:rPr>
        <w:t>58</w:t>
      </w:r>
      <w:r w:rsidRPr="003C5E7C">
        <w:rPr>
          <w:rFonts w:cstheme="minorHAnsi"/>
          <w:sz w:val="24"/>
          <w:szCs w:val="24"/>
          <w:lang w:val="ru-RU"/>
        </w:rPr>
        <w:t xml:space="preserve"> %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лимфоциты -</w:t>
      </w:r>
      <w:r w:rsidR="00FA3DC6" w:rsidRPr="003C5E7C">
        <w:rPr>
          <w:rFonts w:cstheme="minorHAnsi"/>
          <w:sz w:val="24"/>
          <w:szCs w:val="24"/>
          <w:lang w:val="ru-RU"/>
        </w:rPr>
        <w:t>26</w:t>
      </w:r>
      <w:r w:rsidRPr="003C5E7C">
        <w:rPr>
          <w:rFonts w:cstheme="minorHAnsi"/>
          <w:sz w:val="24"/>
          <w:szCs w:val="24"/>
          <w:lang w:val="ru-RU"/>
        </w:rPr>
        <w:t xml:space="preserve"> %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моноциты -</w:t>
      </w:r>
      <w:r w:rsidR="00FA3DC6" w:rsidRPr="003C5E7C">
        <w:rPr>
          <w:rFonts w:cstheme="minorHAnsi"/>
          <w:sz w:val="24"/>
          <w:szCs w:val="24"/>
          <w:lang w:val="ru-RU"/>
        </w:rPr>
        <w:t>14</w:t>
      </w:r>
      <w:r w:rsidRPr="003C5E7C">
        <w:rPr>
          <w:rFonts w:cstheme="minorHAnsi"/>
          <w:sz w:val="24"/>
          <w:szCs w:val="24"/>
          <w:lang w:val="ru-RU"/>
        </w:rPr>
        <w:t>%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СОЭ -</w:t>
      </w:r>
      <w:r w:rsidR="001D0746" w:rsidRPr="003C5E7C">
        <w:rPr>
          <w:rFonts w:cstheme="minorHAnsi"/>
          <w:sz w:val="24"/>
          <w:szCs w:val="24"/>
          <w:lang w:val="ru-RU"/>
        </w:rPr>
        <w:t>11</w:t>
      </w:r>
      <w:r w:rsidRPr="003C5E7C">
        <w:rPr>
          <w:rFonts w:cstheme="minorHAnsi"/>
          <w:sz w:val="24"/>
          <w:szCs w:val="24"/>
          <w:lang w:val="ru-RU"/>
        </w:rPr>
        <w:t>мм/час</w:t>
      </w:r>
    </w:p>
    <w:p w:rsidR="006C29EE" w:rsidRPr="003C5E7C" w:rsidRDefault="006C29EE" w:rsidP="006C29EE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6C29EE" w:rsidRPr="003C5E7C" w:rsidRDefault="006C29EE" w:rsidP="006C29EE">
      <w:pPr>
        <w:spacing w:after="0" w:line="240" w:lineRule="auto"/>
        <w:rPr>
          <w:rFonts w:cstheme="minorHAnsi"/>
          <w:bCs/>
          <w:sz w:val="24"/>
          <w:szCs w:val="24"/>
          <w:u w:val="single"/>
        </w:rPr>
      </w:pPr>
    </w:p>
    <w:p w:rsidR="006C29EE" w:rsidRPr="003C5E7C" w:rsidRDefault="006C29EE" w:rsidP="006C29EE">
      <w:pPr>
        <w:spacing w:after="0" w:line="240" w:lineRule="auto"/>
        <w:rPr>
          <w:rFonts w:cstheme="minorHAnsi"/>
          <w:bCs/>
          <w:i/>
          <w:sz w:val="24"/>
          <w:szCs w:val="24"/>
          <w:u w:val="single"/>
        </w:rPr>
      </w:pPr>
      <w:r w:rsidRPr="003C5E7C">
        <w:rPr>
          <w:rFonts w:cstheme="minorHAnsi"/>
          <w:bCs/>
          <w:i/>
          <w:sz w:val="24"/>
          <w:szCs w:val="24"/>
          <w:u w:val="single"/>
        </w:rPr>
        <w:t xml:space="preserve">Общий </w:t>
      </w:r>
      <w:r w:rsidR="000D373F" w:rsidRPr="003C5E7C">
        <w:rPr>
          <w:rFonts w:cstheme="minorHAnsi"/>
          <w:bCs/>
          <w:i/>
          <w:sz w:val="24"/>
          <w:szCs w:val="24"/>
          <w:u w:val="single"/>
        </w:rPr>
        <w:t>анализ мочи 07</w:t>
      </w:r>
      <w:r w:rsidRPr="003C5E7C">
        <w:rPr>
          <w:rFonts w:cstheme="minorHAnsi"/>
          <w:bCs/>
          <w:i/>
          <w:sz w:val="24"/>
          <w:szCs w:val="24"/>
          <w:u w:val="single"/>
        </w:rPr>
        <w:t>.02.2013г.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цвет соломенно-желтый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реакция кислая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мутность полная</w:t>
      </w:r>
    </w:p>
    <w:p w:rsidR="006C29EE" w:rsidRPr="003C5E7C" w:rsidRDefault="001D0746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удельный вес 1020</w:t>
      </w:r>
    </w:p>
    <w:p w:rsidR="006C29EE" w:rsidRPr="003C5E7C" w:rsidRDefault="006C29EE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белок, сахар нет</w:t>
      </w:r>
    </w:p>
    <w:p w:rsidR="006C29EE" w:rsidRPr="003C5E7C" w:rsidRDefault="001D0746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плоский эпителий 2-3</w:t>
      </w:r>
      <w:r w:rsidR="006C29EE" w:rsidRPr="003C5E7C">
        <w:rPr>
          <w:rFonts w:cstheme="minorHAnsi"/>
          <w:sz w:val="24"/>
          <w:szCs w:val="24"/>
          <w:lang w:val="ru-RU"/>
        </w:rPr>
        <w:t xml:space="preserve"> в поле зрения</w:t>
      </w:r>
    </w:p>
    <w:p w:rsidR="006C29EE" w:rsidRPr="003C5E7C" w:rsidRDefault="001D0746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лейкоциты 1-2</w:t>
      </w:r>
      <w:r w:rsidR="006C29EE" w:rsidRPr="003C5E7C">
        <w:rPr>
          <w:rFonts w:cstheme="minorHAnsi"/>
          <w:sz w:val="24"/>
          <w:szCs w:val="24"/>
          <w:lang w:val="ru-RU"/>
        </w:rPr>
        <w:t xml:space="preserve"> в поле зрения</w:t>
      </w:r>
    </w:p>
    <w:p w:rsidR="004F63C1" w:rsidRPr="003C5E7C" w:rsidRDefault="004F63C1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</w:p>
    <w:p w:rsidR="008B5BB2" w:rsidRPr="003C5E7C" w:rsidRDefault="000D373F" w:rsidP="006C29EE">
      <w:pPr>
        <w:pStyle w:val="aa"/>
        <w:jc w:val="both"/>
        <w:rPr>
          <w:rFonts w:cstheme="minorHAnsi"/>
          <w:i/>
          <w:sz w:val="24"/>
          <w:szCs w:val="24"/>
          <w:u w:val="single"/>
          <w:lang w:val="ru-RU"/>
        </w:rPr>
      </w:pPr>
      <w:r w:rsidRPr="003C5E7C">
        <w:rPr>
          <w:rFonts w:cstheme="minorHAnsi"/>
          <w:i/>
          <w:sz w:val="24"/>
          <w:szCs w:val="24"/>
          <w:u w:val="single"/>
          <w:lang w:val="ru-RU"/>
        </w:rPr>
        <w:t>Биохимический анализ крови 07</w:t>
      </w:r>
      <w:r w:rsidR="004F63C1" w:rsidRPr="003C5E7C">
        <w:rPr>
          <w:rFonts w:cstheme="minorHAnsi"/>
          <w:i/>
          <w:sz w:val="24"/>
          <w:szCs w:val="24"/>
          <w:u w:val="single"/>
          <w:lang w:val="ru-RU"/>
        </w:rPr>
        <w:t>.02.2013г.</w:t>
      </w:r>
    </w:p>
    <w:p w:rsidR="008B5BB2" w:rsidRPr="003C5E7C" w:rsidRDefault="008B5BB2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Общий</w:t>
      </w:r>
      <w:r w:rsidR="002060EA" w:rsidRPr="003C5E7C">
        <w:rPr>
          <w:rFonts w:cstheme="minorHAnsi"/>
          <w:sz w:val="24"/>
          <w:szCs w:val="24"/>
          <w:lang w:val="ru-RU"/>
        </w:rPr>
        <w:t xml:space="preserve"> белок-61</w:t>
      </w:r>
      <w:r w:rsidRPr="003C5E7C">
        <w:rPr>
          <w:rFonts w:cstheme="minorHAnsi"/>
          <w:sz w:val="24"/>
          <w:szCs w:val="24"/>
          <w:lang w:val="ru-RU"/>
        </w:rPr>
        <w:t xml:space="preserve"> г/л</w:t>
      </w:r>
    </w:p>
    <w:p w:rsidR="008B5BB2" w:rsidRPr="003C5E7C" w:rsidRDefault="008B5BB2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Глюкоза-5,4ммоль/л</w:t>
      </w:r>
    </w:p>
    <w:p w:rsidR="008B5BB2" w:rsidRPr="003C5E7C" w:rsidRDefault="002060EA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Мочевина-3,6</w:t>
      </w:r>
      <w:r w:rsidR="008B5BB2" w:rsidRPr="003C5E7C">
        <w:rPr>
          <w:rFonts w:cstheme="minorHAnsi"/>
          <w:sz w:val="24"/>
          <w:szCs w:val="24"/>
          <w:lang w:val="ru-RU"/>
        </w:rPr>
        <w:t>ммоль/л</w:t>
      </w:r>
    </w:p>
    <w:p w:rsidR="002060EA" w:rsidRPr="003C5E7C" w:rsidRDefault="002060EA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Креатинин-75мкмоль/л</w:t>
      </w:r>
    </w:p>
    <w:p w:rsidR="002060EA" w:rsidRPr="003C5E7C" w:rsidRDefault="002060EA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 xml:space="preserve">Билирубин общий-12,4 </w:t>
      </w:r>
      <w:proofErr w:type="spellStart"/>
      <w:r w:rsidRPr="003C5E7C">
        <w:rPr>
          <w:rFonts w:cstheme="minorHAnsi"/>
          <w:sz w:val="24"/>
          <w:szCs w:val="24"/>
          <w:lang w:val="ru-RU"/>
        </w:rPr>
        <w:t>мкмоль</w:t>
      </w:r>
      <w:proofErr w:type="spellEnd"/>
      <w:r w:rsidRPr="003C5E7C">
        <w:rPr>
          <w:rFonts w:cstheme="minorHAnsi"/>
          <w:sz w:val="24"/>
          <w:szCs w:val="24"/>
          <w:lang w:val="ru-RU"/>
        </w:rPr>
        <w:t xml:space="preserve">/л              </w:t>
      </w:r>
    </w:p>
    <w:p w:rsidR="008B5BB2" w:rsidRPr="003C5E7C" w:rsidRDefault="002060EA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АлАт-25</w:t>
      </w:r>
      <w:r w:rsidR="001D0746" w:rsidRPr="003C5E7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="001D0746" w:rsidRPr="003C5E7C">
        <w:rPr>
          <w:rFonts w:cstheme="minorHAnsi"/>
          <w:sz w:val="24"/>
          <w:szCs w:val="24"/>
          <w:lang w:val="ru-RU"/>
        </w:rPr>
        <w:t>Ед</w:t>
      </w:r>
      <w:proofErr w:type="spellEnd"/>
      <w:proofErr w:type="gramEnd"/>
      <w:r w:rsidR="001D0746" w:rsidRPr="003C5E7C">
        <w:rPr>
          <w:rFonts w:cstheme="minorHAnsi"/>
          <w:sz w:val="24"/>
          <w:szCs w:val="24"/>
          <w:lang w:val="ru-RU"/>
        </w:rPr>
        <w:t>/л</w:t>
      </w:r>
    </w:p>
    <w:p w:rsidR="008B5BB2" w:rsidRPr="003C5E7C" w:rsidRDefault="002060EA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АсАт-11</w:t>
      </w:r>
      <w:r w:rsidR="001D0746" w:rsidRPr="003C5E7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="001D0746" w:rsidRPr="003C5E7C">
        <w:rPr>
          <w:rFonts w:cstheme="minorHAnsi"/>
          <w:sz w:val="24"/>
          <w:szCs w:val="24"/>
          <w:lang w:val="ru-RU"/>
        </w:rPr>
        <w:t>Ед</w:t>
      </w:r>
      <w:proofErr w:type="spellEnd"/>
      <w:proofErr w:type="gramEnd"/>
      <w:r w:rsidR="001D0746" w:rsidRPr="003C5E7C">
        <w:rPr>
          <w:rFonts w:cstheme="minorHAnsi"/>
          <w:sz w:val="24"/>
          <w:szCs w:val="24"/>
          <w:lang w:val="ru-RU"/>
        </w:rPr>
        <w:t>/л</w:t>
      </w:r>
    </w:p>
    <w:p w:rsidR="001D0746" w:rsidRPr="003C5E7C" w:rsidRDefault="001D0746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 xml:space="preserve">ЩФ- 5,2 </w:t>
      </w:r>
      <w:proofErr w:type="spellStart"/>
      <w:proofErr w:type="gramStart"/>
      <w:r w:rsidRPr="003C5E7C">
        <w:rPr>
          <w:rFonts w:cstheme="minorHAnsi"/>
          <w:sz w:val="24"/>
          <w:szCs w:val="24"/>
          <w:lang w:val="ru-RU"/>
        </w:rPr>
        <w:t>Ед</w:t>
      </w:r>
      <w:proofErr w:type="spellEnd"/>
      <w:proofErr w:type="gramEnd"/>
      <w:r w:rsidRPr="003C5E7C">
        <w:rPr>
          <w:rFonts w:cstheme="minorHAnsi"/>
          <w:sz w:val="24"/>
          <w:szCs w:val="24"/>
          <w:lang w:val="ru-RU"/>
        </w:rPr>
        <w:t>/л</w:t>
      </w:r>
    </w:p>
    <w:p w:rsidR="008B5BB2" w:rsidRPr="003C5E7C" w:rsidRDefault="008B5BB2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</w:p>
    <w:p w:rsidR="008B5BB2" w:rsidRPr="003C5E7C" w:rsidRDefault="000D373F" w:rsidP="006C29EE">
      <w:pPr>
        <w:pStyle w:val="aa"/>
        <w:jc w:val="both"/>
        <w:rPr>
          <w:rFonts w:cstheme="minorHAnsi"/>
          <w:i/>
          <w:sz w:val="24"/>
          <w:szCs w:val="24"/>
          <w:u w:val="single"/>
          <w:lang w:val="ru-RU"/>
        </w:rPr>
      </w:pPr>
      <w:r w:rsidRPr="003C5E7C">
        <w:rPr>
          <w:rFonts w:cstheme="minorHAnsi"/>
          <w:i/>
          <w:sz w:val="24"/>
          <w:szCs w:val="24"/>
          <w:u w:val="single"/>
          <w:lang w:val="ru-RU"/>
        </w:rPr>
        <w:t xml:space="preserve">Мазок на </w:t>
      </w:r>
      <w:proofErr w:type="spellStart"/>
      <w:r w:rsidRPr="003C5E7C">
        <w:rPr>
          <w:rFonts w:cstheme="minorHAnsi"/>
          <w:i/>
          <w:sz w:val="24"/>
          <w:szCs w:val="24"/>
          <w:u w:val="single"/>
          <w:lang w:val="ru-RU"/>
        </w:rPr>
        <w:t>онкоцитологию</w:t>
      </w:r>
      <w:proofErr w:type="spellEnd"/>
      <w:r w:rsidRPr="003C5E7C">
        <w:rPr>
          <w:rFonts w:cstheme="minorHAnsi"/>
          <w:i/>
          <w:sz w:val="24"/>
          <w:szCs w:val="24"/>
          <w:u w:val="single"/>
          <w:lang w:val="ru-RU"/>
        </w:rPr>
        <w:t xml:space="preserve"> </w:t>
      </w:r>
      <w:r w:rsidR="001D0746" w:rsidRPr="003C5E7C">
        <w:rPr>
          <w:rFonts w:cstheme="minorHAnsi"/>
          <w:i/>
          <w:sz w:val="24"/>
          <w:szCs w:val="24"/>
          <w:u w:val="single"/>
          <w:lang w:val="ru-RU"/>
        </w:rPr>
        <w:t>9</w:t>
      </w:r>
      <w:r w:rsidR="008B5BB2" w:rsidRPr="003C5E7C">
        <w:rPr>
          <w:rFonts w:cstheme="minorHAnsi"/>
          <w:i/>
          <w:sz w:val="24"/>
          <w:szCs w:val="24"/>
          <w:u w:val="single"/>
          <w:lang w:val="ru-RU"/>
        </w:rPr>
        <w:t>.02.2013г.</w:t>
      </w:r>
    </w:p>
    <w:p w:rsidR="008B5BB2" w:rsidRPr="003C5E7C" w:rsidRDefault="008B5BB2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Без особенностей</w:t>
      </w:r>
    </w:p>
    <w:p w:rsidR="008B5BB2" w:rsidRPr="003C5E7C" w:rsidRDefault="008B5BB2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</w:p>
    <w:p w:rsidR="008B5BB2" w:rsidRPr="003C5E7C" w:rsidRDefault="008B5BB2" w:rsidP="006C29EE">
      <w:pPr>
        <w:pStyle w:val="aa"/>
        <w:jc w:val="both"/>
        <w:rPr>
          <w:rFonts w:cstheme="minorHAnsi"/>
          <w:i/>
          <w:sz w:val="24"/>
          <w:szCs w:val="24"/>
          <w:u w:val="single"/>
          <w:lang w:val="ru-RU"/>
        </w:rPr>
      </w:pPr>
      <w:r w:rsidRPr="003C5E7C">
        <w:rPr>
          <w:rFonts w:cstheme="minorHAnsi"/>
          <w:i/>
          <w:sz w:val="24"/>
          <w:szCs w:val="24"/>
          <w:u w:val="single"/>
          <w:lang w:val="ru-RU"/>
        </w:rPr>
        <w:t xml:space="preserve">ЭКГ </w:t>
      </w:r>
      <w:r w:rsidR="001D0746" w:rsidRPr="003C5E7C">
        <w:rPr>
          <w:rFonts w:cstheme="minorHAnsi"/>
          <w:i/>
          <w:sz w:val="24"/>
          <w:szCs w:val="24"/>
          <w:u w:val="single"/>
          <w:lang w:val="ru-RU"/>
        </w:rPr>
        <w:t>9</w:t>
      </w:r>
      <w:r w:rsidRPr="003C5E7C">
        <w:rPr>
          <w:rFonts w:cstheme="minorHAnsi"/>
          <w:i/>
          <w:sz w:val="24"/>
          <w:szCs w:val="24"/>
          <w:u w:val="single"/>
          <w:lang w:val="ru-RU"/>
        </w:rPr>
        <w:t>.02.2013г.</w:t>
      </w:r>
    </w:p>
    <w:p w:rsidR="00AB56CF" w:rsidRPr="003C5E7C" w:rsidRDefault="00AB56CF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  <w:r w:rsidRPr="003C5E7C">
        <w:rPr>
          <w:rFonts w:cstheme="minorHAnsi"/>
          <w:sz w:val="24"/>
          <w:szCs w:val="24"/>
          <w:lang w:val="ru-RU"/>
        </w:rPr>
        <w:t>Ри</w:t>
      </w:r>
      <w:r w:rsidR="000D373F" w:rsidRPr="003C5E7C">
        <w:rPr>
          <w:rFonts w:cstheme="minorHAnsi"/>
          <w:sz w:val="24"/>
          <w:szCs w:val="24"/>
          <w:lang w:val="ru-RU"/>
        </w:rPr>
        <w:t>тм синусовый,</w:t>
      </w:r>
      <w:r w:rsidR="001D0746" w:rsidRPr="003C5E7C">
        <w:rPr>
          <w:rFonts w:cstheme="minorHAnsi"/>
          <w:sz w:val="24"/>
          <w:szCs w:val="24"/>
          <w:lang w:val="ru-RU"/>
        </w:rPr>
        <w:t>70</w:t>
      </w:r>
      <w:r w:rsidR="000D373F" w:rsidRPr="003C5E7C">
        <w:rPr>
          <w:rFonts w:cstheme="minorHAnsi"/>
          <w:sz w:val="24"/>
          <w:szCs w:val="24"/>
          <w:lang w:val="ru-RU"/>
        </w:rPr>
        <w:t xml:space="preserve"> ударов в минуту, ЭОС </w:t>
      </w:r>
      <w:r w:rsidR="001D0746" w:rsidRPr="003C5E7C">
        <w:rPr>
          <w:rFonts w:cstheme="minorHAnsi"/>
          <w:sz w:val="24"/>
          <w:szCs w:val="24"/>
          <w:lang w:val="ru-RU"/>
        </w:rPr>
        <w:t xml:space="preserve"> не отклонена</w:t>
      </w:r>
    </w:p>
    <w:p w:rsidR="008B5BB2" w:rsidRPr="003C5E7C" w:rsidRDefault="008B5BB2" w:rsidP="006C29EE">
      <w:pPr>
        <w:pStyle w:val="aa"/>
        <w:jc w:val="both"/>
        <w:rPr>
          <w:rFonts w:cstheme="minorHAnsi"/>
          <w:i/>
          <w:sz w:val="24"/>
          <w:szCs w:val="24"/>
          <w:u w:val="single"/>
          <w:lang w:val="ru-RU"/>
        </w:rPr>
      </w:pPr>
    </w:p>
    <w:p w:rsidR="00AB56CF" w:rsidRPr="003C5E7C" w:rsidRDefault="00AB56CF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</w:p>
    <w:p w:rsidR="00AB56CF" w:rsidRPr="003C5E7C" w:rsidRDefault="00AB56CF" w:rsidP="006C29EE">
      <w:pPr>
        <w:pStyle w:val="aa"/>
        <w:jc w:val="both"/>
        <w:rPr>
          <w:rFonts w:cstheme="minorHAnsi"/>
          <w:sz w:val="24"/>
          <w:szCs w:val="24"/>
          <w:lang w:val="ru-RU"/>
        </w:rPr>
      </w:pPr>
    </w:p>
    <w:p w:rsidR="006C29EE" w:rsidRPr="003C5E7C" w:rsidRDefault="000B14F1" w:rsidP="006C29EE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r w:rsidRPr="003C5E7C">
        <w:rPr>
          <w:rFonts w:cstheme="minorHAnsi"/>
          <w:bCs/>
          <w:sz w:val="24"/>
          <w:szCs w:val="24"/>
        </w:rPr>
        <w:t xml:space="preserve"> </w:t>
      </w:r>
      <w:r w:rsidRPr="003C5E7C">
        <w:rPr>
          <w:rFonts w:cstheme="minorHAnsi"/>
          <w:bCs/>
          <w:i/>
          <w:sz w:val="24"/>
          <w:szCs w:val="24"/>
          <w:u w:val="single"/>
        </w:rPr>
        <w:t>УЗИ</w:t>
      </w:r>
      <w:r w:rsidR="0084347A" w:rsidRPr="003C5E7C">
        <w:rPr>
          <w:rFonts w:cstheme="minorHAnsi"/>
          <w:bCs/>
          <w:i/>
          <w:sz w:val="24"/>
          <w:szCs w:val="24"/>
          <w:u w:val="single"/>
        </w:rPr>
        <w:t xml:space="preserve"> ТВЭ 3</w:t>
      </w:r>
      <w:r w:rsidRPr="003C5E7C">
        <w:rPr>
          <w:rFonts w:cstheme="minorHAnsi"/>
          <w:bCs/>
          <w:i/>
          <w:sz w:val="24"/>
          <w:szCs w:val="24"/>
          <w:u w:val="single"/>
        </w:rPr>
        <w:t>.02.2013г.</w:t>
      </w:r>
    </w:p>
    <w:p w:rsidR="000B14F1" w:rsidRPr="003C5E7C" w:rsidRDefault="000B14F1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5858FE" w:rsidRPr="003C5E7C" w:rsidRDefault="000B14F1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lastRenderedPageBreak/>
        <w:t xml:space="preserve">Тело матки </w:t>
      </w:r>
      <w:r w:rsidR="0084347A" w:rsidRPr="003C5E7C">
        <w:rPr>
          <w:rFonts w:cstheme="minorHAnsi"/>
          <w:sz w:val="24"/>
          <w:szCs w:val="24"/>
        </w:rPr>
        <w:t xml:space="preserve">в положении </w:t>
      </w:r>
      <w:proofErr w:type="spellStart"/>
      <w:r w:rsidR="0084347A" w:rsidRPr="003C5E7C">
        <w:rPr>
          <w:rFonts w:cstheme="minorHAnsi"/>
          <w:sz w:val="24"/>
          <w:szCs w:val="24"/>
        </w:rPr>
        <w:t>anteflexio</w:t>
      </w:r>
      <w:proofErr w:type="spellEnd"/>
      <w:r w:rsidR="0084347A" w:rsidRPr="003C5E7C">
        <w:rPr>
          <w:rFonts w:cstheme="minorHAnsi"/>
          <w:sz w:val="24"/>
          <w:szCs w:val="24"/>
        </w:rPr>
        <w:t xml:space="preserve"> – </w:t>
      </w:r>
      <w:proofErr w:type="spellStart"/>
      <w:r w:rsidR="0084347A" w:rsidRPr="003C5E7C">
        <w:rPr>
          <w:rFonts w:cstheme="minorHAnsi"/>
          <w:sz w:val="24"/>
          <w:szCs w:val="24"/>
        </w:rPr>
        <w:t>anteversio</w:t>
      </w:r>
      <w:proofErr w:type="spellEnd"/>
      <w:r w:rsidR="0084347A" w:rsidRPr="003C5E7C">
        <w:rPr>
          <w:rFonts w:cstheme="minorHAnsi"/>
          <w:bCs/>
          <w:sz w:val="24"/>
          <w:szCs w:val="24"/>
        </w:rPr>
        <w:t xml:space="preserve">. </w:t>
      </w:r>
      <w:r w:rsidRPr="003C5E7C">
        <w:rPr>
          <w:rFonts w:cstheme="minorHAnsi"/>
          <w:bCs/>
          <w:sz w:val="24"/>
          <w:szCs w:val="24"/>
        </w:rPr>
        <w:t xml:space="preserve">Размерами </w:t>
      </w:r>
      <w:r w:rsidR="0084347A" w:rsidRPr="003C5E7C">
        <w:rPr>
          <w:rFonts w:cstheme="minorHAnsi"/>
          <w:bCs/>
          <w:sz w:val="24"/>
          <w:szCs w:val="24"/>
        </w:rPr>
        <w:t>70</w:t>
      </w:r>
      <w:r w:rsidRPr="003C5E7C">
        <w:rPr>
          <w:rFonts w:cstheme="minorHAnsi"/>
          <w:bCs/>
          <w:sz w:val="24"/>
          <w:szCs w:val="24"/>
        </w:rPr>
        <w:t>х</w:t>
      </w:r>
      <w:r w:rsidR="0084347A" w:rsidRPr="003C5E7C">
        <w:rPr>
          <w:rFonts w:cstheme="minorHAnsi"/>
          <w:bCs/>
          <w:sz w:val="24"/>
          <w:szCs w:val="24"/>
        </w:rPr>
        <w:t>67</w:t>
      </w:r>
      <w:r w:rsidRPr="003C5E7C">
        <w:rPr>
          <w:rFonts w:cstheme="minorHAnsi"/>
          <w:bCs/>
          <w:sz w:val="24"/>
          <w:szCs w:val="24"/>
        </w:rPr>
        <w:t>х</w:t>
      </w:r>
      <w:r w:rsidR="0084347A" w:rsidRPr="003C5E7C">
        <w:rPr>
          <w:rFonts w:cstheme="minorHAnsi"/>
          <w:bCs/>
          <w:sz w:val="24"/>
          <w:szCs w:val="24"/>
        </w:rPr>
        <w:t>62</w:t>
      </w:r>
      <w:r w:rsidRPr="003C5E7C">
        <w:rPr>
          <w:rFonts w:cstheme="minorHAnsi"/>
          <w:bCs/>
          <w:sz w:val="24"/>
          <w:szCs w:val="24"/>
        </w:rPr>
        <w:t xml:space="preserve"> мм</w:t>
      </w:r>
      <w:r w:rsidR="0084347A" w:rsidRPr="003C5E7C">
        <w:rPr>
          <w:rFonts w:cstheme="minorHAnsi"/>
          <w:bCs/>
          <w:sz w:val="24"/>
          <w:szCs w:val="24"/>
        </w:rPr>
        <w:t xml:space="preserve"> (без узла). Структура </w:t>
      </w:r>
      <w:proofErr w:type="spellStart"/>
      <w:r w:rsidR="0084347A" w:rsidRPr="003C5E7C">
        <w:rPr>
          <w:rFonts w:cstheme="minorHAnsi"/>
          <w:bCs/>
          <w:sz w:val="24"/>
          <w:szCs w:val="24"/>
        </w:rPr>
        <w:t>миометрия</w:t>
      </w:r>
      <w:proofErr w:type="spellEnd"/>
      <w:r w:rsidR="0084347A" w:rsidRPr="003C5E7C">
        <w:rPr>
          <w:rFonts w:cstheme="minorHAnsi"/>
          <w:bCs/>
          <w:sz w:val="24"/>
          <w:szCs w:val="24"/>
        </w:rPr>
        <w:t xml:space="preserve"> неоднородная за счёт </w:t>
      </w:r>
      <w:proofErr w:type="spellStart"/>
      <w:r w:rsidR="0084347A" w:rsidRPr="003C5E7C">
        <w:rPr>
          <w:rFonts w:cstheme="minorHAnsi"/>
          <w:bCs/>
          <w:sz w:val="24"/>
          <w:szCs w:val="24"/>
        </w:rPr>
        <w:t>субсерозного</w:t>
      </w:r>
      <w:proofErr w:type="spellEnd"/>
      <w:r w:rsidR="0084347A" w:rsidRPr="003C5E7C">
        <w:rPr>
          <w:rFonts w:cstheme="minorHAnsi"/>
          <w:bCs/>
          <w:sz w:val="24"/>
          <w:szCs w:val="24"/>
        </w:rPr>
        <w:t xml:space="preserve"> узла по передней стенке и справа. 101х87х114 без признаков дегенерации.</w:t>
      </w:r>
      <w:r w:rsidRPr="003C5E7C">
        <w:rPr>
          <w:rFonts w:cstheme="minorHAnsi"/>
          <w:bCs/>
          <w:sz w:val="24"/>
          <w:szCs w:val="24"/>
        </w:rPr>
        <w:t xml:space="preserve"> </w:t>
      </w:r>
      <w:r w:rsidR="0084347A" w:rsidRPr="003C5E7C">
        <w:rPr>
          <w:rFonts w:cstheme="minorHAnsi"/>
          <w:bCs/>
          <w:sz w:val="24"/>
          <w:szCs w:val="24"/>
        </w:rPr>
        <w:t>Эндометрий 7</w:t>
      </w:r>
      <w:r w:rsidR="005858FE" w:rsidRPr="003C5E7C">
        <w:rPr>
          <w:rFonts w:cstheme="minorHAnsi"/>
          <w:bCs/>
          <w:sz w:val="24"/>
          <w:szCs w:val="24"/>
        </w:rPr>
        <w:t xml:space="preserve"> мм, неоднородной структуры.</w:t>
      </w:r>
    </w:p>
    <w:p w:rsidR="005858FE" w:rsidRPr="003C5E7C" w:rsidRDefault="0084347A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>Правый яичник размерами 21х16</w:t>
      </w:r>
      <w:r w:rsidR="005858FE" w:rsidRPr="003C5E7C">
        <w:rPr>
          <w:rFonts w:cstheme="minorHAnsi"/>
          <w:bCs/>
          <w:sz w:val="24"/>
          <w:szCs w:val="24"/>
        </w:rPr>
        <w:t>мм, обычной структуры.</w:t>
      </w:r>
    </w:p>
    <w:p w:rsidR="005858FE" w:rsidRPr="003C5E7C" w:rsidRDefault="005858FE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 xml:space="preserve">Левый яичник </w:t>
      </w:r>
      <w:r w:rsidR="0084347A" w:rsidRPr="003C5E7C">
        <w:rPr>
          <w:rFonts w:cstheme="minorHAnsi"/>
          <w:bCs/>
          <w:sz w:val="24"/>
          <w:szCs w:val="24"/>
        </w:rPr>
        <w:t xml:space="preserve">размерами 20х15 </w:t>
      </w:r>
      <w:proofErr w:type="spellStart"/>
      <w:r w:rsidR="0084347A" w:rsidRPr="003C5E7C">
        <w:rPr>
          <w:rFonts w:cstheme="minorHAnsi"/>
          <w:bCs/>
          <w:sz w:val="24"/>
          <w:szCs w:val="24"/>
        </w:rPr>
        <w:t>мм</w:t>
      </w:r>
      <w:proofErr w:type="gramStart"/>
      <w:r w:rsidR="0084347A" w:rsidRPr="003C5E7C">
        <w:rPr>
          <w:rFonts w:cstheme="minorHAnsi"/>
          <w:bCs/>
          <w:sz w:val="24"/>
          <w:szCs w:val="24"/>
        </w:rPr>
        <w:t>,о</w:t>
      </w:r>
      <w:proofErr w:type="gramEnd"/>
      <w:r w:rsidR="0084347A" w:rsidRPr="003C5E7C">
        <w:rPr>
          <w:rFonts w:cstheme="minorHAnsi"/>
          <w:bCs/>
          <w:sz w:val="24"/>
          <w:szCs w:val="24"/>
        </w:rPr>
        <w:t>бычной</w:t>
      </w:r>
      <w:proofErr w:type="spellEnd"/>
      <w:r w:rsidR="0084347A" w:rsidRPr="003C5E7C">
        <w:rPr>
          <w:rFonts w:cstheme="minorHAnsi"/>
          <w:bCs/>
          <w:sz w:val="24"/>
          <w:szCs w:val="24"/>
        </w:rPr>
        <w:t xml:space="preserve"> структуры.</w:t>
      </w:r>
    </w:p>
    <w:p w:rsidR="005858FE" w:rsidRPr="003C5E7C" w:rsidRDefault="005858FE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>ЗАКЛЮЧЕНИЕ: Миома матки. Патология эндометрия.</w:t>
      </w:r>
    </w:p>
    <w:p w:rsidR="004F63C1" w:rsidRPr="003C5E7C" w:rsidRDefault="004F63C1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B56CF" w:rsidRPr="003C5E7C" w:rsidRDefault="0079704D" w:rsidP="006C29EE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proofErr w:type="spellStart"/>
      <w:r w:rsidRPr="003C5E7C">
        <w:rPr>
          <w:rFonts w:cstheme="minorHAnsi"/>
          <w:bCs/>
          <w:i/>
          <w:sz w:val="24"/>
          <w:szCs w:val="24"/>
          <w:u w:val="single"/>
        </w:rPr>
        <w:t>Гистероскопия</w:t>
      </w:r>
      <w:proofErr w:type="spellEnd"/>
      <w:r w:rsidRPr="003C5E7C">
        <w:rPr>
          <w:rFonts w:cstheme="minorHAnsi"/>
          <w:bCs/>
          <w:i/>
          <w:sz w:val="24"/>
          <w:szCs w:val="24"/>
          <w:u w:val="single"/>
        </w:rPr>
        <w:t xml:space="preserve"> 7</w:t>
      </w:r>
      <w:r w:rsidR="00AB56CF" w:rsidRPr="003C5E7C">
        <w:rPr>
          <w:rFonts w:cstheme="minorHAnsi"/>
          <w:bCs/>
          <w:i/>
          <w:sz w:val="24"/>
          <w:szCs w:val="24"/>
          <w:u w:val="single"/>
        </w:rPr>
        <w:t>.02.2013г.</w:t>
      </w:r>
    </w:p>
    <w:p w:rsidR="00AB56CF" w:rsidRPr="003C5E7C" w:rsidRDefault="00AB56CF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 xml:space="preserve">Полость матки деформирована за счёт </w:t>
      </w:r>
      <w:proofErr w:type="spellStart"/>
      <w:r w:rsidRPr="003C5E7C">
        <w:rPr>
          <w:rFonts w:cstheme="minorHAnsi"/>
          <w:bCs/>
          <w:sz w:val="24"/>
          <w:szCs w:val="24"/>
        </w:rPr>
        <w:t>субмукозно</w:t>
      </w:r>
      <w:proofErr w:type="spellEnd"/>
      <w:r w:rsidRPr="003C5E7C">
        <w:rPr>
          <w:rFonts w:cstheme="minorHAnsi"/>
          <w:bCs/>
          <w:sz w:val="24"/>
          <w:szCs w:val="24"/>
        </w:rPr>
        <w:t xml:space="preserve"> расположенного </w:t>
      </w:r>
      <w:proofErr w:type="spellStart"/>
      <w:r w:rsidRPr="003C5E7C">
        <w:rPr>
          <w:rFonts w:cstheme="minorHAnsi"/>
          <w:bCs/>
          <w:sz w:val="24"/>
          <w:szCs w:val="24"/>
        </w:rPr>
        <w:t>миоматозного</w:t>
      </w:r>
      <w:proofErr w:type="spellEnd"/>
      <w:r w:rsidRPr="003C5E7C">
        <w:rPr>
          <w:rFonts w:cstheme="minorHAnsi"/>
          <w:bCs/>
          <w:sz w:val="24"/>
          <w:szCs w:val="24"/>
        </w:rPr>
        <w:t xml:space="preserve"> узла, находящегося на передней</w:t>
      </w:r>
      <w:r w:rsidR="0079704D" w:rsidRPr="003C5E7C">
        <w:rPr>
          <w:rFonts w:cstheme="minorHAnsi"/>
          <w:bCs/>
          <w:sz w:val="24"/>
          <w:szCs w:val="24"/>
        </w:rPr>
        <w:t xml:space="preserve"> и правой стенках</w:t>
      </w:r>
      <w:r w:rsidRPr="003C5E7C">
        <w:rPr>
          <w:rFonts w:cstheme="minorHAnsi"/>
          <w:bCs/>
          <w:sz w:val="24"/>
          <w:szCs w:val="24"/>
        </w:rPr>
        <w:t xml:space="preserve"> матки.</w:t>
      </w:r>
      <w:r w:rsidR="009E1F5E" w:rsidRPr="003C5E7C">
        <w:rPr>
          <w:rFonts w:cstheme="minorHAnsi"/>
          <w:bCs/>
          <w:sz w:val="24"/>
          <w:szCs w:val="24"/>
        </w:rPr>
        <w:t xml:space="preserve"> Диаметр узла </w:t>
      </w:r>
      <w:r w:rsidR="0084347A" w:rsidRPr="003C5E7C">
        <w:rPr>
          <w:rFonts w:cstheme="minorHAnsi"/>
          <w:bCs/>
          <w:sz w:val="24"/>
          <w:szCs w:val="24"/>
        </w:rPr>
        <w:t>4</w:t>
      </w:r>
      <w:r w:rsidR="009E1F5E" w:rsidRPr="003C5E7C">
        <w:rPr>
          <w:rFonts w:cstheme="minorHAnsi"/>
          <w:bCs/>
          <w:sz w:val="24"/>
          <w:szCs w:val="24"/>
        </w:rPr>
        <w:t xml:space="preserve"> см. Слизистая </w:t>
      </w:r>
      <w:r w:rsidR="0079704D" w:rsidRPr="003C5E7C">
        <w:rPr>
          <w:rFonts w:cstheme="minorHAnsi"/>
          <w:bCs/>
          <w:sz w:val="24"/>
          <w:szCs w:val="24"/>
        </w:rPr>
        <w:t>неравномерно окрашена, неравномерной толщины</w:t>
      </w:r>
      <w:r w:rsidR="009E1F5E" w:rsidRPr="003C5E7C">
        <w:rPr>
          <w:rFonts w:cstheme="minorHAnsi"/>
          <w:bCs/>
          <w:sz w:val="24"/>
          <w:szCs w:val="24"/>
        </w:rPr>
        <w:t xml:space="preserve">. Сосудистый рисунок не выражен. Устья маточных труб </w:t>
      </w:r>
      <w:r w:rsidR="0079704D" w:rsidRPr="003C5E7C">
        <w:rPr>
          <w:rFonts w:cstheme="minorHAnsi"/>
          <w:bCs/>
          <w:sz w:val="24"/>
          <w:szCs w:val="24"/>
        </w:rPr>
        <w:t>не визуализируются</w:t>
      </w:r>
      <w:r w:rsidR="009E1F5E" w:rsidRPr="003C5E7C">
        <w:rPr>
          <w:rFonts w:cstheme="minorHAnsi"/>
          <w:bCs/>
          <w:sz w:val="24"/>
          <w:szCs w:val="24"/>
        </w:rPr>
        <w:t>.</w:t>
      </w:r>
    </w:p>
    <w:p w:rsidR="009E1F5E" w:rsidRPr="003C5E7C" w:rsidRDefault="009E1F5E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 xml:space="preserve">ЗАКЛЮЧЕНИЕ: </w:t>
      </w:r>
      <w:r w:rsidR="0079704D" w:rsidRPr="003C5E7C">
        <w:rPr>
          <w:rFonts w:cstheme="minorHAnsi"/>
          <w:bCs/>
          <w:sz w:val="24"/>
          <w:szCs w:val="24"/>
        </w:rPr>
        <w:t>Миома матки.  Гиперплазия эндометрия.</w:t>
      </w:r>
    </w:p>
    <w:p w:rsidR="005858FE" w:rsidRPr="003C5E7C" w:rsidRDefault="005858FE" w:rsidP="006C29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95105" w:rsidRPr="003C5E7C" w:rsidRDefault="00295105" w:rsidP="009E1F5E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C5E7C">
        <w:rPr>
          <w:rFonts w:eastAsia="Times New Roman" w:cstheme="minorHAnsi"/>
          <w:b/>
          <w:sz w:val="24"/>
          <w:szCs w:val="24"/>
          <w:lang w:val="en-US" w:eastAsia="ru-RU"/>
        </w:rPr>
        <w:t>X</w:t>
      </w:r>
      <w:r w:rsidRPr="003C5E7C">
        <w:rPr>
          <w:rFonts w:eastAsia="Times New Roman" w:cstheme="minorHAnsi"/>
          <w:b/>
          <w:sz w:val="24"/>
          <w:szCs w:val="24"/>
          <w:lang w:eastAsia="ru-RU"/>
        </w:rPr>
        <w:t>.Клинический диагноз</w:t>
      </w:r>
    </w:p>
    <w:p w:rsidR="00295105" w:rsidRPr="003C5E7C" w:rsidRDefault="00295105" w:rsidP="00F22288">
      <w:pPr>
        <w:ind w:firstLine="567"/>
        <w:jc w:val="both"/>
        <w:rPr>
          <w:rFonts w:eastAsia="Calibri" w:cstheme="minorHAnsi"/>
          <w:b/>
          <w:sz w:val="24"/>
          <w:szCs w:val="24"/>
        </w:rPr>
      </w:pPr>
    </w:p>
    <w:p w:rsidR="00782DF0" w:rsidRPr="003C5E7C" w:rsidRDefault="00223F78" w:rsidP="00F22288">
      <w:pPr>
        <w:ind w:firstLine="567"/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Основной:</w:t>
      </w:r>
      <w:r w:rsidR="0079704D" w:rsidRPr="003C5E7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782DF0" w:rsidRPr="003C5E7C">
        <w:rPr>
          <w:rFonts w:eastAsia="Calibri" w:cstheme="minorHAnsi"/>
          <w:sz w:val="24"/>
          <w:szCs w:val="24"/>
        </w:rPr>
        <w:t>Субмукозная</w:t>
      </w:r>
      <w:proofErr w:type="spellEnd"/>
      <w:r w:rsidR="00782DF0" w:rsidRPr="003C5E7C">
        <w:rPr>
          <w:rFonts w:eastAsia="Calibri" w:cstheme="minorHAnsi"/>
          <w:sz w:val="24"/>
          <w:szCs w:val="24"/>
        </w:rPr>
        <w:t xml:space="preserve">  миома матки </w:t>
      </w:r>
    </w:p>
    <w:p w:rsidR="00223F78" w:rsidRPr="003C5E7C" w:rsidRDefault="00223F78" w:rsidP="00F22288">
      <w:pPr>
        <w:ind w:firstLine="567"/>
        <w:jc w:val="both"/>
        <w:rPr>
          <w:rFonts w:eastAsia="Calibri" w:cstheme="minorHAnsi"/>
          <w:sz w:val="24"/>
          <w:szCs w:val="24"/>
        </w:rPr>
      </w:pPr>
      <w:r w:rsidRPr="003C5E7C">
        <w:rPr>
          <w:rFonts w:eastAsia="Calibri" w:cstheme="minorHAnsi"/>
          <w:sz w:val="24"/>
          <w:szCs w:val="24"/>
        </w:rPr>
        <w:t>Сопутствующий:</w:t>
      </w:r>
      <w:r w:rsidR="0079704D" w:rsidRPr="003C5E7C">
        <w:rPr>
          <w:rFonts w:eastAsia="Calibri" w:cstheme="minorHAnsi"/>
          <w:sz w:val="24"/>
          <w:szCs w:val="24"/>
        </w:rPr>
        <w:t xml:space="preserve"> Ожирение 1 степени.</w:t>
      </w:r>
    </w:p>
    <w:p w:rsidR="00230222" w:rsidRPr="003C5E7C" w:rsidRDefault="00230222" w:rsidP="00F22288">
      <w:pPr>
        <w:ind w:firstLine="567"/>
        <w:jc w:val="both"/>
        <w:rPr>
          <w:rFonts w:cstheme="minorHAnsi"/>
          <w:b/>
          <w:bCs/>
          <w:sz w:val="24"/>
          <w:szCs w:val="24"/>
        </w:rPr>
      </w:pPr>
    </w:p>
    <w:p w:rsidR="003E3F81" w:rsidRPr="003C5E7C" w:rsidRDefault="00223F78" w:rsidP="00F22288">
      <w:pPr>
        <w:ind w:firstLine="567"/>
        <w:jc w:val="both"/>
        <w:rPr>
          <w:rFonts w:cstheme="minorHAnsi"/>
          <w:b/>
          <w:bCs/>
          <w:sz w:val="24"/>
          <w:szCs w:val="24"/>
        </w:rPr>
      </w:pPr>
      <w:r w:rsidRPr="003C5E7C">
        <w:rPr>
          <w:rFonts w:cstheme="minorHAnsi"/>
          <w:b/>
          <w:bCs/>
          <w:sz w:val="24"/>
          <w:szCs w:val="24"/>
          <w:lang w:val="en-US"/>
        </w:rPr>
        <w:t>XI</w:t>
      </w:r>
      <w:r w:rsidRPr="003C5E7C">
        <w:rPr>
          <w:rFonts w:cstheme="minorHAnsi"/>
          <w:b/>
          <w:bCs/>
          <w:sz w:val="24"/>
          <w:szCs w:val="24"/>
        </w:rPr>
        <w:t>.Обоснование диагноза и дифференциальная диагностика</w:t>
      </w:r>
    </w:p>
    <w:tbl>
      <w:tblPr>
        <w:tblStyle w:val="af6"/>
        <w:tblW w:w="8472" w:type="dxa"/>
        <w:tblLayout w:type="fixed"/>
        <w:tblLook w:val="04A0" w:firstRow="1" w:lastRow="0" w:firstColumn="1" w:lastColumn="0" w:noHBand="0" w:noVBand="1"/>
      </w:tblPr>
      <w:tblGrid>
        <w:gridCol w:w="1418"/>
        <w:gridCol w:w="1100"/>
        <w:gridCol w:w="1027"/>
        <w:gridCol w:w="1417"/>
        <w:gridCol w:w="1843"/>
        <w:gridCol w:w="1417"/>
        <w:gridCol w:w="250"/>
      </w:tblGrid>
      <w:tr w:rsidR="00CE2A4F" w:rsidRPr="003C5E7C" w:rsidTr="003C5E7C">
        <w:trPr>
          <w:trHeight w:val="189"/>
        </w:trPr>
        <w:tc>
          <w:tcPr>
            <w:tcW w:w="1418" w:type="dxa"/>
          </w:tcPr>
          <w:p w:rsidR="00CE2A4F" w:rsidRPr="003C5E7C" w:rsidRDefault="00CE2A4F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A4F" w:rsidRPr="003C5E7C" w:rsidRDefault="00CE2A4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Миома матки</w:t>
            </w:r>
          </w:p>
        </w:tc>
        <w:tc>
          <w:tcPr>
            <w:tcW w:w="1027" w:type="dxa"/>
          </w:tcPr>
          <w:p w:rsidR="00CE2A4F" w:rsidRPr="003C5E7C" w:rsidRDefault="001E0B8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хорионэпителиома</w:t>
            </w:r>
            <w:proofErr w:type="spellEnd"/>
          </w:p>
        </w:tc>
        <w:tc>
          <w:tcPr>
            <w:tcW w:w="1417" w:type="dxa"/>
          </w:tcPr>
          <w:p w:rsidR="00CE2A4F" w:rsidRPr="003C5E7C" w:rsidRDefault="00CE2A4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Саркома матки</w:t>
            </w:r>
          </w:p>
        </w:tc>
        <w:tc>
          <w:tcPr>
            <w:tcW w:w="1843" w:type="dxa"/>
          </w:tcPr>
          <w:p w:rsidR="00CE2A4F" w:rsidRPr="003C5E7C" w:rsidRDefault="00A40356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Прогрессирующая трубная беременность</w:t>
            </w:r>
          </w:p>
        </w:tc>
        <w:tc>
          <w:tcPr>
            <w:tcW w:w="1417" w:type="dxa"/>
            <w:tcBorders>
              <w:right w:val="nil"/>
            </w:tcBorders>
          </w:tcPr>
          <w:p w:rsidR="00CE2A4F" w:rsidRPr="003C5E7C" w:rsidRDefault="001E0B8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эндометриоз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</w:tcPr>
          <w:p w:rsidR="00CE2A4F" w:rsidRPr="003C5E7C" w:rsidRDefault="00CE2A4F" w:rsidP="00F2228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E2A4F" w:rsidRPr="003C5E7C" w:rsidTr="003C5E7C">
        <w:trPr>
          <w:trHeight w:val="189"/>
        </w:trPr>
        <w:tc>
          <w:tcPr>
            <w:tcW w:w="1418" w:type="dxa"/>
          </w:tcPr>
          <w:p w:rsidR="00CE2A4F" w:rsidRPr="003C5E7C" w:rsidRDefault="00CE2A4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Боль внизу живота</w:t>
            </w:r>
          </w:p>
        </w:tc>
        <w:tc>
          <w:tcPr>
            <w:tcW w:w="1100" w:type="dxa"/>
          </w:tcPr>
          <w:p w:rsidR="00CE2A4F" w:rsidRPr="003C5E7C" w:rsidRDefault="00B80A65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027" w:type="dxa"/>
          </w:tcPr>
          <w:p w:rsidR="00CE2A4F" w:rsidRPr="003C5E7C" w:rsidRDefault="00931D68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417" w:type="dxa"/>
          </w:tcPr>
          <w:p w:rsidR="00CE2A4F" w:rsidRPr="003C5E7C" w:rsidRDefault="00AA325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843" w:type="dxa"/>
          </w:tcPr>
          <w:p w:rsidR="00CE2A4F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417" w:type="dxa"/>
            <w:tcBorders>
              <w:right w:val="nil"/>
            </w:tcBorders>
          </w:tcPr>
          <w:p w:rsidR="00CE2A4F" w:rsidRPr="003C5E7C" w:rsidRDefault="00616CED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250" w:type="dxa"/>
            <w:tcBorders>
              <w:left w:val="nil"/>
            </w:tcBorders>
          </w:tcPr>
          <w:p w:rsidR="00CE2A4F" w:rsidRPr="003C5E7C" w:rsidRDefault="00CE2A4F" w:rsidP="00F2228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2A4F" w:rsidRPr="003C5E7C" w:rsidTr="003C5E7C">
        <w:trPr>
          <w:trHeight w:val="189"/>
        </w:trPr>
        <w:tc>
          <w:tcPr>
            <w:tcW w:w="1418" w:type="dxa"/>
            <w:tcBorders>
              <w:bottom w:val="single" w:sz="4" w:space="0" w:color="auto"/>
            </w:tcBorders>
          </w:tcPr>
          <w:p w:rsidR="00CE2A4F" w:rsidRPr="003C5E7C" w:rsidRDefault="00CE2A4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кровотечение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E2A4F" w:rsidRPr="003C5E7C" w:rsidRDefault="00B80A65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E2A4F" w:rsidRPr="003C5E7C" w:rsidRDefault="00942341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2A4F" w:rsidRPr="003C5E7C" w:rsidRDefault="00AA325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2A4F" w:rsidRPr="003C5E7C" w:rsidRDefault="00BE18AA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:rsidR="00CE2A4F" w:rsidRPr="003C5E7C" w:rsidRDefault="00616CED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250" w:type="dxa"/>
            <w:tcBorders>
              <w:left w:val="nil"/>
              <w:bottom w:val="single" w:sz="4" w:space="0" w:color="auto"/>
            </w:tcBorders>
          </w:tcPr>
          <w:p w:rsidR="00CE2A4F" w:rsidRPr="003C5E7C" w:rsidRDefault="00CE2A4F" w:rsidP="00F2228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C5E7C" w:rsidRPr="003C5E7C" w:rsidTr="003C5E7C">
        <w:trPr>
          <w:trHeight w:val="189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82DF0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возраст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F0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после 35-40 лет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F0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20-36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F0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40-50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F0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Детородного возраста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82DF0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35-50 лет</w:t>
            </w:r>
          </w:p>
        </w:tc>
        <w:tc>
          <w:tcPr>
            <w:tcW w:w="250" w:type="dxa"/>
            <w:tcBorders>
              <w:left w:val="nil"/>
              <w:bottom w:val="single" w:sz="4" w:space="0" w:color="auto"/>
            </w:tcBorders>
          </w:tcPr>
          <w:p w:rsidR="00782DF0" w:rsidRPr="003C5E7C" w:rsidRDefault="00782DF0" w:rsidP="00F2228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C5E7C" w:rsidRPr="003C5E7C" w:rsidTr="003C5E7C">
        <w:trPr>
          <w:trHeight w:val="890"/>
        </w:trPr>
        <w:tc>
          <w:tcPr>
            <w:tcW w:w="1418" w:type="dxa"/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Нарушение менструального цикла</w:t>
            </w:r>
          </w:p>
        </w:tc>
        <w:tc>
          <w:tcPr>
            <w:tcW w:w="1100" w:type="dxa"/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Обильные</w:t>
            </w:r>
            <w:proofErr w:type="gramStart"/>
            <w:r w:rsidRPr="003C5E7C">
              <w:rPr>
                <w:rFonts w:cstheme="minorHAnsi"/>
                <w:bCs/>
                <w:sz w:val="24"/>
                <w:szCs w:val="24"/>
              </w:rPr>
              <w:t>,б</w:t>
            </w:r>
            <w:proofErr w:type="gramEnd"/>
            <w:r w:rsidRPr="003C5E7C">
              <w:rPr>
                <w:rFonts w:cstheme="minorHAnsi"/>
                <w:bCs/>
                <w:sz w:val="24"/>
                <w:szCs w:val="24"/>
              </w:rPr>
              <w:t>олезненные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месечные</w:t>
            </w:r>
            <w:proofErr w:type="spellEnd"/>
          </w:p>
        </w:tc>
        <w:tc>
          <w:tcPr>
            <w:tcW w:w="1027" w:type="dxa"/>
          </w:tcPr>
          <w:p w:rsidR="003C5E7C" w:rsidRPr="003C5E7C" w:rsidRDefault="00265574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5574">
              <w:rPr>
                <w:rFonts w:cstheme="minorHAnsi"/>
                <w:bCs/>
                <w:sz w:val="24"/>
                <w:szCs w:val="24"/>
              </w:rPr>
              <w:t>Кровотечения могут совпадать с началом очеред</w:t>
            </w:r>
            <w:r w:rsidRPr="00265574">
              <w:rPr>
                <w:rFonts w:cstheme="minorHAnsi"/>
                <w:bCs/>
                <w:sz w:val="24"/>
                <w:szCs w:val="24"/>
              </w:rPr>
              <w:lastRenderedPageBreak/>
              <w:t>ной менструации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C5E7C" w:rsidRPr="001D64FF" w:rsidRDefault="001D64F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Ц</w:t>
            </w:r>
            <w:r w:rsidRPr="001D64FF">
              <w:rPr>
                <w:rFonts w:cstheme="minorHAnsi"/>
                <w:bCs/>
                <w:sz w:val="24"/>
                <w:szCs w:val="24"/>
              </w:rPr>
              <w:t>иклические и ациклические кровотечения</w:t>
            </w:r>
          </w:p>
        </w:tc>
        <w:tc>
          <w:tcPr>
            <w:tcW w:w="1843" w:type="dxa"/>
          </w:tcPr>
          <w:p w:rsidR="003C5E7C" w:rsidRPr="003C5E7C" w:rsidRDefault="00F51DFA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О</w:t>
            </w:r>
            <w:r w:rsidR="003C5E7C" w:rsidRPr="003C5E7C">
              <w:rPr>
                <w:rFonts w:cstheme="minorHAnsi"/>
                <w:bCs/>
                <w:sz w:val="24"/>
                <w:szCs w:val="24"/>
              </w:rPr>
              <w:t>тсутствуют</w:t>
            </w:r>
            <w:r>
              <w:rPr>
                <w:rFonts w:cstheme="minorHAnsi"/>
                <w:bCs/>
                <w:sz w:val="24"/>
                <w:szCs w:val="24"/>
              </w:rPr>
              <w:t xml:space="preserve"> месячные</w:t>
            </w:r>
          </w:p>
        </w:tc>
        <w:tc>
          <w:tcPr>
            <w:tcW w:w="1417" w:type="dxa"/>
            <w:tcBorders>
              <w:right w:val="nil"/>
            </w:tcBorders>
          </w:tcPr>
          <w:p w:rsidR="003C5E7C" w:rsidRPr="003C5E7C" w:rsidRDefault="00FB6ECB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Обильные</w:t>
            </w:r>
            <w:proofErr w:type="gramStart"/>
            <w:r w:rsidRPr="003C5E7C">
              <w:rPr>
                <w:rFonts w:cstheme="minorHAnsi"/>
                <w:bCs/>
                <w:sz w:val="24"/>
                <w:szCs w:val="24"/>
              </w:rPr>
              <w:t>,б</w:t>
            </w:r>
            <w:proofErr w:type="gramEnd"/>
            <w:r w:rsidRPr="003C5E7C">
              <w:rPr>
                <w:rFonts w:cstheme="minorHAnsi"/>
                <w:bCs/>
                <w:sz w:val="24"/>
                <w:szCs w:val="24"/>
              </w:rPr>
              <w:t>олезненные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месечные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</w:tcPr>
          <w:p w:rsidR="003C5E7C" w:rsidRPr="003C5E7C" w:rsidRDefault="003C5E7C" w:rsidP="00F2228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5E7C" w:rsidRPr="003C5E7C" w:rsidTr="003C5E7C">
        <w:trPr>
          <w:trHeight w:val="2690"/>
        </w:trPr>
        <w:tc>
          <w:tcPr>
            <w:tcW w:w="1418" w:type="dxa"/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Температура тела</w:t>
            </w:r>
          </w:p>
        </w:tc>
        <w:tc>
          <w:tcPr>
            <w:tcW w:w="1100" w:type="dxa"/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36,6</w:t>
            </w:r>
            <w:r w:rsidRPr="003C5E7C">
              <w:rPr>
                <w:rFonts w:cstheme="minorHAnsi"/>
                <w:snapToGrid w:val="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3C5E7C">
              <w:rPr>
                <w:rFonts w:cstheme="minorHAnsi"/>
                <w:snapToGrid w:val="0"/>
                <w:sz w:val="24"/>
                <w:szCs w:val="24"/>
                <w:vertAlign w:val="superscript"/>
              </w:rPr>
              <w:t>о</w:t>
            </w:r>
            <w:r w:rsidRPr="003C5E7C">
              <w:rPr>
                <w:rFonts w:cstheme="minorHAnsi"/>
                <w:snapToGrid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027" w:type="dxa"/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повышается</w:t>
            </w:r>
          </w:p>
        </w:tc>
        <w:tc>
          <w:tcPr>
            <w:tcW w:w="1417" w:type="dxa"/>
          </w:tcPr>
          <w:p w:rsidR="003C5E7C" w:rsidRPr="003C5E7C" w:rsidRDefault="003C5E7C" w:rsidP="003677D0">
            <w:pPr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 w:rsidRPr="003C5E7C">
              <w:rPr>
                <w:rFonts w:cstheme="minorHAnsi"/>
                <w:snapToGrid w:val="0"/>
                <w:sz w:val="24"/>
                <w:szCs w:val="24"/>
              </w:rPr>
              <w:t>36,6</w:t>
            </w:r>
            <w:r w:rsidRPr="003C5E7C">
              <w:rPr>
                <w:rFonts w:cstheme="minorHAnsi"/>
                <w:snapToGrid w:val="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3C5E7C">
              <w:rPr>
                <w:rFonts w:cstheme="minorHAnsi"/>
                <w:snapToGrid w:val="0"/>
                <w:sz w:val="24"/>
                <w:szCs w:val="24"/>
                <w:vertAlign w:val="superscript"/>
              </w:rPr>
              <w:t>о</w:t>
            </w:r>
            <w:r w:rsidRPr="003C5E7C">
              <w:rPr>
                <w:rFonts w:cstheme="minorHAnsi"/>
                <w:snapToGrid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43" w:type="dxa"/>
          </w:tcPr>
          <w:p w:rsidR="003C5E7C" w:rsidRPr="003C5E7C" w:rsidRDefault="003C5E7C" w:rsidP="003677D0">
            <w:pPr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</w:p>
          <w:p w:rsidR="003C5E7C" w:rsidRPr="003C5E7C" w:rsidRDefault="003C5E7C" w:rsidP="003677D0">
            <w:pPr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 w:rsidRPr="003C5E7C">
              <w:rPr>
                <w:rFonts w:cstheme="minorHAnsi"/>
                <w:snapToGrid w:val="0"/>
                <w:sz w:val="24"/>
                <w:szCs w:val="24"/>
              </w:rPr>
              <w:t>36,6</w:t>
            </w:r>
            <w:r w:rsidRPr="003C5E7C">
              <w:rPr>
                <w:rFonts w:cstheme="minorHAnsi"/>
                <w:snapToGrid w:val="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3C5E7C">
              <w:rPr>
                <w:rFonts w:cstheme="minorHAnsi"/>
                <w:snapToGrid w:val="0"/>
                <w:sz w:val="24"/>
                <w:szCs w:val="24"/>
                <w:vertAlign w:val="superscript"/>
              </w:rPr>
              <w:t>о</w:t>
            </w:r>
            <w:r w:rsidRPr="003C5E7C">
              <w:rPr>
                <w:rFonts w:cstheme="minorHAnsi"/>
                <w:snapToGrid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36,6</w:t>
            </w:r>
            <w:r w:rsidRPr="003C5E7C">
              <w:rPr>
                <w:rFonts w:cstheme="minorHAnsi"/>
                <w:snapToGrid w:val="0"/>
                <w:sz w:val="24"/>
                <w:szCs w:val="24"/>
                <w:vertAlign w:val="superscript"/>
              </w:rPr>
              <w:t>о</w:t>
            </w:r>
            <w:r w:rsidRPr="003C5E7C">
              <w:rPr>
                <w:rFonts w:cstheme="minorHAnsi"/>
                <w:snapToGrid w:val="0"/>
                <w:sz w:val="24"/>
                <w:szCs w:val="24"/>
              </w:rPr>
              <w:t>С</w:t>
            </w:r>
          </w:p>
        </w:tc>
        <w:tc>
          <w:tcPr>
            <w:tcW w:w="250" w:type="dxa"/>
            <w:tcBorders>
              <w:left w:val="nil"/>
            </w:tcBorders>
          </w:tcPr>
          <w:p w:rsidR="003C5E7C" w:rsidRPr="003C5E7C" w:rsidRDefault="003C5E7C" w:rsidP="00F2228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5E7C" w:rsidRPr="003C5E7C" w:rsidTr="003C5E7C">
        <w:trPr>
          <w:trHeight w:val="189"/>
        </w:trPr>
        <w:tc>
          <w:tcPr>
            <w:tcW w:w="1418" w:type="dxa"/>
            <w:tcBorders>
              <w:bottom w:val="single" w:sz="4" w:space="0" w:color="auto"/>
            </w:tcBorders>
          </w:tcPr>
          <w:p w:rsidR="00F51DFA" w:rsidRPr="00F51DFA" w:rsidRDefault="00F51DFA" w:rsidP="003677D0">
            <w:pPr>
              <w:jc w:val="center"/>
              <w:rPr>
                <w:rFonts w:cstheme="minorHAnsi"/>
                <w:bCs/>
                <w:sz w:val="24"/>
                <w:szCs w:val="28"/>
              </w:rPr>
            </w:pPr>
            <w:r w:rsidRPr="00F51DFA">
              <w:rPr>
                <w:rFonts w:cstheme="minorHAnsi"/>
                <w:bCs/>
                <w:sz w:val="24"/>
                <w:szCs w:val="28"/>
              </w:rPr>
              <w:t xml:space="preserve">Мазок на </w:t>
            </w:r>
            <w:proofErr w:type="spellStart"/>
            <w:r w:rsidRPr="00F51DFA">
              <w:rPr>
                <w:rFonts w:cstheme="minorHAnsi"/>
                <w:bCs/>
                <w:sz w:val="24"/>
                <w:szCs w:val="28"/>
              </w:rPr>
              <w:t>онкоцитологию</w:t>
            </w:r>
            <w:proofErr w:type="spellEnd"/>
          </w:p>
          <w:p w:rsidR="003C5E7C" w:rsidRPr="00F51DFA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C5E7C" w:rsidRPr="003C5E7C" w:rsidRDefault="00F51DFA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3C5E7C" w:rsidRPr="003C5E7C" w:rsidRDefault="00F51DFA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5E7C" w:rsidRPr="003C5E7C" w:rsidRDefault="00F51DFA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5E7C" w:rsidRPr="003C5E7C" w:rsidRDefault="00F51DFA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:rsidR="003C5E7C" w:rsidRPr="003C5E7C" w:rsidRDefault="00F51DFA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250" w:type="dxa"/>
            <w:tcBorders>
              <w:left w:val="nil"/>
              <w:bottom w:val="single" w:sz="4" w:space="0" w:color="auto"/>
            </w:tcBorders>
          </w:tcPr>
          <w:p w:rsidR="003C5E7C" w:rsidRPr="003C5E7C" w:rsidRDefault="003C5E7C" w:rsidP="00F2228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5E7C" w:rsidRPr="003C5E7C" w:rsidTr="003C5E7C">
        <w:trPr>
          <w:trHeight w:val="189"/>
        </w:trPr>
        <w:tc>
          <w:tcPr>
            <w:tcW w:w="1418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УЗИ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Наличие одного или нескольких узлов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Увелич</w:t>
            </w:r>
            <w:proofErr w:type="gramStart"/>
            <w:r w:rsidRPr="003C5E7C">
              <w:rPr>
                <w:rFonts w:cstheme="minorHAnsi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размерах </w:t>
            </w: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матка,с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железисто-кистозной гиперплазией эндометрия и </w:t>
            </w: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мелкокистозной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дегенерацией яичников.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 xml:space="preserve">Неоднородная </w:t>
            </w: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эхогенность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и узловая трансформация  матки, участки с нарушением питания и некрозом в узлах.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5E7C" w:rsidRPr="003C5E7C" w:rsidRDefault="00265574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В </w:t>
            </w:r>
            <w:r w:rsidRPr="00265574">
              <w:rPr>
                <w:rFonts w:cstheme="minorHAnsi"/>
                <w:bCs/>
                <w:sz w:val="24"/>
                <w:szCs w:val="24"/>
              </w:rPr>
              <w:t>области придатков матки визуализирует</w:t>
            </w:r>
            <w:r>
              <w:rPr>
                <w:rFonts w:cstheme="minorHAnsi"/>
                <w:bCs/>
                <w:sz w:val="24"/>
                <w:szCs w:val="24"/>
              </w:rPr>
              <w:t>ся</w:t>
            </w:r>
            <w:r w:rsidRPr="00265574">
              <w:rPr>
                <w:rFonts w:cstheme="minorHAnsi"/>
                <w:bCs/>
                <w:sz w:val="24"/>
                <w:szCs w:val="24"/>
              </w:rPr>
              <w:t xml:space="preserve"> плодное яйцо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Увелич</w:t>
            </w:r>
            <w:proofErr w:type="gramStart"/>
            <w:r w:rsidRPr="003C5E7C">
              <w:rPr>
                <w:rFonts w:cstheme="minorHAnsi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размерах </w:t>
            </w: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матка,с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железисто-кистозной гиперплазией эндометрия и </w:t>
            </w: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мелкокистозной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дегенерацией яичников.</w:t>
            </w:r>
          </w:p>
        </w:tc>
        <w:tc>
          <w:tcPr>
            <w:tcW w:w="250" w:type="dxa"/>
            <w:tcBorders>
              <w:left w:val="nil"/>
              <w:bottom w:val="single" w:sz="4" w:space="0" w:color="auto"/>
            </w:tcBorders>
          </w:tcPr>
          <w:p w:rsidR="003C5E7C" w:rsidRPr="003C5E7C" w:rsidRDefault="003C5E7C" w:rsidP="00F2228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C5E7C" w:rsidRPr="003C5E7C" w:rsidTr="00FB6ECB">
        <w:trPr>
          <w:trHeight w:val="189"/>
        </w:trPr>
        <w:tc>
          <w:tcPr>
            <w:tcW w:w="1418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Перитониальные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симптомы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Слабо выраженные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:rsidR="003C5E7C" w:rsidRPr="003C5E7C" w:rsidRDefault="003C5E7C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нет</w:t>
            </w:r>
          </w:p>
        </w:tc>
        <w:tc>
          <w:tcPr>
            <w:tcW w:w="250" w:type="dxa"/>
            <w:tcBorders>
              <w:left w:val="nil"/>
              <w:bottom w:val="single" w:sz="4" w:space="0" w:color="auto"/>
            </w:tcBorders>
          </w:tcPr>
          <w:p w:rsidR="003C5E7C" w:rsidRPr="003C5E7C" w:rsidRDefault="003C5E7C" w:rsidP="00F2228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center" w:tblpY="469"/>
        <w:tblW w:w="8472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276"/>
        <w:gridCol w:w="1276"/>
        <w:gridCol w:w="1134"/>
        <w:gridCol w:w="1276"/>
      </w:tblGrid>
      <w:tr w:rsidR="00782DF0" w:rsidRPr="003C5E7C" w:rsidTr="00FB6ECB">
        <w:tc>
          <w:tcPr>
            <w:tcW w:w="138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3087" w:rsidRPr="003C5E7C" w:rsidRDefault="001E0B8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аппендицит</w:t>
            </w:r>
          </w:p>
        </w:tc>
        <w:tc>
          <w:tcPr>
            <w:tcW w:w="1276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цистит</w:t>
            </w:r>
          </w:p>
        </w:tc>
        <w:tc>
          <w:tcPr>
            <w:tcW w:w="1276" w:type="dxa"/>
          </w:tcPr>
          <w:p w:rsidR="00B73087" w:rsidRPr="003C5E7C" w:rsidRDefault="001E0B8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Аднексит</w:t>
            </w:r>
          </w:p>
        </w:tc>
        <w:tc>
          <w:tcPr>
            <w:tcW w:w="113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ОКИ</w:t>
            </w:r>
          </w:p>
        </w:tc>
        <w:tc>
          <w:tcPr>
            <w:tcW w:w="1276" w:type="dxa"/>
          </w:tcPr>
          <w:p w:rsidR="00B73087" w:rsidRPr="003C5E7C" w:rsidRDefault="006F59D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F59DF">
              <w:rPr>
                <w:rFonts w:cstheme="minorHAnsi"/>
                <w:bCs/>
                <w:sz w:val="24"/>
                <w:szCs w:val="24"/>
              </w:rPr>
              <w:t>Апоплексия яичника</w:t>
            </w:r>
          </w:p>
        </w:tc>
      </w:tr>
      <w:tr w:rsidR="00782DF0" w:rsidRPr="003C5E7C" w:rsidTr="00FB6ECB">
        <w:tc>
          <w:tcPr>
            <w:tcW w:w="138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Боль внизу живота</w:t>
            </w:r>
          </w:p>
        </w:tc>
        <w:tc>
          <w:tcPr>
            <w:tcW w:w="2126" w:type="dxa"/>
          </w:tcPr>
          <w:p w:rsidR="00B73087" w:rsidRPr="003C5E7C" w:rsidRDefault="00B86A5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B73087" w:rsidRPr="003C5E7C" w:rsidRDefault="00B86A5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B73087" w:rsidRPr="003C5E7C" w:rsidRDefault="00B86A5F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B73087" w:rsidRPr="003C5E7C" w:rsidRDefault="00B86A5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B73087" w:rsidRPr="003C5E7C" w:rsidRDefault="00B86A5F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</w:tr>
      <w:tr w:rsidR="00782DF0" w:rsidRPr="003C5E7C" w:rsidTr="00FB6ECB">
        <w:tc>
          <w:tcPr>
            <w:tcW w:w="138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кровотечение</w:t>
            </w:r>
          </w:p>
        </w:tc>
        <w:tc>
          <w:tcPr>
            <w:tcW w:w="212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73087" w:rsidRPr="00FB6ECB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B6ECB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73087" w:rsidRPr="00FB6ECB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087" w:rsidRPr="00FB6ECB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B6ECB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73087" w:rsidRPr="00FB6ECB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B6ECB">
              <w:rPr>
                <w:rFonts w:cstheme="minorHAnsi"/>
                <w:bCs/>
                <w:sz w:val="24"/>
                <w:szCs w:val="24"/>
              </w:rPr>
              <w:t>+</w:t>
            </w:r>
          </w:p>
        </w:tc>
      </w:tr>
      <w:tr w:rsidR="00782DF0" w:rsidRPr="003C5E7C" w:rsidTr="00FB6ECB">
        <w:tc>
          <w:tcPr>
            <w:tcW w:w="138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Любой</w:t>
            </w:r>
          </w:p>
        </w:tc>
        <w:tc>
          <w:tcPr>
            <w:tcW w:w="127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Любой</w:t>
            </w:r>
          </w:p>
        </w:tc>
        <w:tc>
          <w:tcPr>
            <w:tcW w:w="1276" w:type="dxa"/>
          </w:tcPr>
          <w:p w:rsidR="00B73087" w:rsidRPr="003C5E7C" w:rsidRDefault="00EC5D1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19-48</w:t>
            </w:r>
          </w:p>
        </w:tc>
        <w:tc>
          <w:tcPr>
            <w:tcW w:w="1134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Любой</w:t>
            </w:r>
          </w:p>
        </w:tc>
        <w:tc>
          <w:tcPr>
            <w:tcW w:w="1276" w:type="dxa"/>
          </w:tcPr>
          <w:p w:rsidR="00B73087" w:rsidRPr="003C5E7C" w:rsidRDefault="00EC5D1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18-45</w:t>
            </w:r>
          </w:p>
        </w:tc>
      </w:tr>
      <w:tr w:rsidR="00782DF0" w:rsidRPr="003C5E7C" w:rsidTr="00FB6ECB">
        <w:tc>
          <w:tcPr>
            <w:tcW w:w="138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Температура тела</w:t>
            </w:r>
          </w:p>
        </w:tc>
        <w:tc>
          <w:tcPr>
            <w:tcW w:w="212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37-38</w:t>
            </w:r>
          </w:p>
        </w:tc>
        <w:tc>
          <w:tcPr>
            <w:tcW w:w="1276" w:type="dxa"/>
          </w:tcPr>
          <w:p w:rsidR="00B73087" w:rsidRPr="003C5E7C" w:rsidRDefault="00B86A5F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38 и выше</w:t>
            </w:r>
          </w:p>
        </w:tc>
        <w:tc>
          <w:tcPr>
            <w:tcW w:w="113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087" w:rsidRPr="003C5E7C" w:rsidRDefault="00EC5D1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38 и выше</w:t>
            </w:r>
          </w:p>
        </w:tc>
      </w:tr>
      <w:tr w:rsidR="00782DF0" w:rsidRPr="003C5E7C" w:rsidTr="00FB6ECB">
        <w:tc>
          <w:tcPr>
            <w:tcW w:w="138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Перитонеал</w:t>
            </w:r>
            <w:proofErr w:type="gramStart"/>
            <w:r w:rsidRPr="003C5E7C">
              <w:rPr>
                <w:rFonts w:cstheme="minorHAnsi"/>
                <w:bCs/>
                <w:sz w:val="24"/>
                <w:szCs w:val="24"/>
              </w:rPr>
              <w:t>.с</w:t>
            </w:r>
            <w:proofErr w:type="gramEnd"/>
            <w:r w:rsidRPr="003C5E7C">
              <w:rPr>
                <w:rFonts w:cstheme="minorHAnsi"/>
                <w:bCs/>
                <w:sz w:val="24"/>
                <w:szCs w:val="24"/>
              </w:rPr>
              <w:t>имптомы</w:t>
            </w:r>
            <w:proofErr w:type="spellEnd"/>
          </w:p>
        </w:tc>
        <w:tc>
          <w:tcPr>
            <w:tcW w:w="212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B73087" w:rsidRPr="003C5E7C" w:rsidRDefault="00EC5D1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могут быть</w:t>
            </w:r>
          </w:p>
        </w:tc>
        <w:tc>
          <w:tcPr>
            <w:tcW w:w="1134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B73087" w:rsidRPr="003C5E7C" w:rsidRDefault="00EC5D1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Могут быть</w:t>
            </w:r>
          </w:p>
        </w:tc>
      </w:tr>
      <w:tr w:rsidR="00782DF0" w:rsidRPr="003C5E7C" w:rsidTr="00FB6ECB">
        <w:tc>
          <w:tcPr>
            <w:tcW w:w="1384" w:type="dxa"/>
          </w:tcPr>
          <w:p w:rsidR="00B73087" w:rsidRPr="003C5E7C" w:rsidRDefault="00B80A65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УЗИ</w:t>
            </w:r>
          </w:p>
        </w:tc>
        <w:tc>
          <w:tcPr>
            <w:tcW w:w="212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 xml:space="preserve">Повышение контрастности структуры </w:t>
            </w:r>
            <w:proofErr w:type="spellStart"/>
            <w:r w:rsidRPr="003C5E7C">
              <w:rPr>
                <w:rFonts w:cstheme="minorHAnsi"/>
                <w:bCs/>
                <w:sz w:val="24"/>
                <w:szCs w:val="24"/>
              </w:rPr>
              <w:t>отростка</w:t>
            </w:r>
            <w:proofErr w:type="gramStart"/>
            <w:r w:rsidRPr="003C5E7C">
              <w:rPr>
                <w:rFonts w:cstheme="minorHAnsi"/>
                <w:bCs/>
                <w:sz w:val="24"/>
                <w:szCs w:val="24"/>
              </w:rPr>
              <w:t>,у</w:t>
            </w:r>
            <w:proofErr w:type="gramEnd"/>
            <w:r w:rsidRPr="003C5E7C">
              <w:rPr>
                <w:rFonts w:cstheme="minorHAnsi"/>
                <w:bCs/>
                <w:sz w:val="24"/>
                <w:szCs w:val="24"/>
              </w:rPr>
              <w:t>величение</w:t>
            </w:r>
            <w:proofErr w:type="spellEnd"/>
            <w:r w:rsidRPr="003C5E7C">
              <w:rPr>
                <w:rFonts w:cstheme="minorHAnsi"/>
                <w:bCs/>
                <w:sz w:val="24"/>
                <w:szCs w:val="24"/>
              </w:rPr>
              <w:t xml:space="preserve"> его диаметра и утолщение стенки</w:t>
            </w:r>
          </w:p>
        </w:tc>
        <w:tc>
          <w:tcPr>
            <w:tcW w:w="1276" w:type="dxa"/>
          </w:tcPr>
          <w:p w:rsidR="00B73087" w:rsidRPr="003C5E7C" w:rsidRDefault="00782DF0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Утолщение стенки мочевого пузыря</w:t>
            </w:r>
          </w:p>
        </w:tc>
        <w:tc>
          <w:tcPr>
            <w:tcW w:w="1276" w:type="dxa"/>
          </w:tcPr>
          <w:p w:rsidR="00B73087" w:rsidRPr="003C5E7C" w:rsidRDefault="00EC5D1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Расширенные маточные трубы</w:t>
            </w:r>
          </w:p>
        </w:tc>
        <w:tc>
          <w:tcPr>
            <w:tcW w:w="1134" w:type="dxa"/>
          </w:tcPr>
          <w:p w:rsidR="00B73087" w:rsidRPr="003C5E7C" w:rsidRDefault="00B7308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087" w:rsidRPr="003C5E7C" w:rsidRDefault="00EC5D17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В поражённом яичнике большое жёлтое тело с признаками кровоизлияния</w:t>
            </w:r>
          </w:p>
        </w:tc>
      </w:tr>
      <w:tr w:rsidR="00F51DFA" w:rsidRPr="003C5E7C" w:rsidTr="00FB6ECB">
        <w:trPr>
          <w:trHeight w:val="1094"/>
        </w:trPr>
        <w:tc>
          <w:tcPr>
            <w:tcW w:w="1384" w:type="dxa"/>
          </w:tcPr>
          <w:p w:rsidR="00F51DFA" w:rsidRPr="00F51DFA" w:rsidRDefault="00F51DFA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51DFA">
              <w:rPr>
                <w:rFonts w:cstheme="minorHAnsi"/>
                <w:bCs/>
                <w:sz w:val="24"/>
                <w:szCs w:val="28"/>
              </w:rPr>
              <w:t xml:space="preserve">Мазок на </w:t>
            </w:r>
            <w:proofErr w:type="spellStart"/>
            <w:r w:rsidRPr="00F51DFA">
              <w:rPr>
                <w:rFonts w:cstheme="minorHAnsi"/>
                <w:bCs/>
                <w:sz w:val="24"/>
                <w:szCs w:val="28"/>
              </w:rPr>
              <w:t>онкоцитологию</w:t>
            </w:r>
            <w:proofErr w:type="spellEnd"/>
          </w:p>
        </w:tc>
        <w:tc>
          <w:tcPr>
            <w:tcW w:w="2126" w:type="dxa"/>
          </w:tcPr>
          <w:p w:rsidR="00F51DFA" w:rsidRPr="003C5E7C" w:rsidRDefault="00F51DFA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1DFA" w:rsidRPr="003C5E7C" w:rsidRDefault="00F51DFA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1DFA" w:rsidRPr="003C5E7C" w:rsidRDefault="00F51DFA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1DFA" w:rsidRPr="003C5E7C" w:rsidRDefault="00F51DFA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1DFA" w:rsidRPr="003C5E7C" w:rsidRDefault="00F51DFA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B6ECB" w:rsidRPr="003C5E7C" w:rsidTr="00FB6ECB">
        <w:trPr>
          <w:trHeight w:val="648"/>
        </w:trPr>
        <w:tc>
          <w:tcPr>
            <w:tcW w:w="1384" w:type="dxa"/>
          </w:tcPr>
          <w:p w:rsidR="00FB6ECB" w:rsidRPr="00F51DFA" w:rsidRDefault="00FB6ECB" w:rsidP="003677D0">
            <w:pPr>
              <w:jc w:val="center"/>
              <w:rPr>
                <w:rFonts w:cstheme="minorHAnsi"/>
                <w:bCs/>
                <w:sz w:val="24"/>
                <w:szCs w:val="28"/>
              </w:rPr>
            </w:pPr>
            <w:r w:rsidRPr="003C5E7C">
              <w:rPr>
                <w:rFonts w:cstheme="minorHAnsi"/>
                <w:bCs/>
                <w:sz w:val="24"/>
                <w:szCs w:val="24"/>
              </w:rPr>
              <w:t>Нарушение менструального цикла</w:t>
            </w:r>
          </w:p>
        </w:tc>
        <w:tc>
          <w:tcPr>
            <w:tcW w:w="2126" w:type="dxa"/>
          </w:tcPr>
          <w:p w:rsidR="00FB6ECB" w:rsidRDefault="00FB6ECB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6ECB" w:rsidRDefault="00FB6ECB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6ECB" w:rsidRPr="00DE5739" w:rsidRDefault="00DE5739" w:rsidP="003677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E5739">
              <w:rPr>
                <w:rFonts w:cstheme="minorHAnsi"/>
                <w:bCs/>
                <w:sz w:val="24"/>
                <w:szCs w:val="24"/>
              </w:rPr>
              <w:t>Обильные длительные кровотечения.</w:t>
            </w:r>
          </w:p>
        </w:tc>
        <w:tc>
          <w:tcPr>
            <w:tcW w:w="1134" w:type="dxa"/>
          </w:tcPr>
          <w:p w:rsidR="00FB6ECB" w:rsidRDefault="00FB6ECB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6ECB" w:rsidRDefault="003677D0" w:rsidP="003677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</w:tbl>
    <w:p w:rsidR="00B73087" w:rsidRPr="003C5E7C" w:rsidRDefault="00B73087" w:rsidP="00F22288">
      <w:pPr>
        <w:ind w:firstLine="567"/>
        <w:jc w:val="both"/>
        <w:rPr>
          <w:rFonts w:cstheme="minorHAnsi"/>
          <w:b/>
          <w:bCs/>
          <w:sz w:val="24"/>
          <w:szCs w:val="24"/>
        </w:rPr>
      </w:pPr>
    </w:p>
    <w:p w:rsidR="00223F78" w:rsidRPr="003C5E7C" w:rsidRDefault="00223F78" w:rsidP="00B80A65">
      <w:pPr>
        <w:jc w:val="center"/>
        <w:rPr>
          <w:rFonts w:cstheme="minorHAnsi"/>
          <w:b/>
          <w:bCs/>
          <w:sz w:val="24"/>
          <w:szCs w:val="24"/>
        </w:rPr>
      </w:pPr>
      <w:r w:rsidRPr="003C5E7C">
        <w:rPr>
          <w:rFonts w:cstheme="minorHAnsi"/>
          <w:b/>
          <w:bCs/>
          <w:sz w:val="24"/>
          <w:szCs w:val="24"/>
          <w:lang w:val="en-US"/>
        </w:rPr>
        <w:t>XII</w:t>
      </w:r>
      <w:r w:rsidRPr="003C5E7C">
        <w:rPr>
          <w:rFonts w:cstheme="minorHAnsi"/>
          <w:b/>
          <w:bCs/>
          <w:sz w:val="24"/>
          <w:szCs w:val="24"/>
        </w:rPr>
        <w:t>. Этиология и патогенез</w:t>
      </w:r>
    </w:p>
    <w:p w:rsidR="00A40356" w:rsidRPr="003C5E7C" w:rsidRDefault="00A40356" w:rsidP="00A40356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lastRenderedPageBreak/>
        <w:t>Фактором развития миомы матки могла послужить стрессовая ситуация в жизни пациентки</w:t>
      </w:r>
      <w:proofErr w:type="gramStart"/>
      <w:r w:rsidRPr="003C5E7C">
        <w:rPr>
          <w:rFonts w:cstheme="minorHAnsi"/>
          <w:sz w:val="24"/>
          <w:szCs w:val="24"/>
        </w:rPr>
        <w:t xml:space="preserve"> ,</w:t>
      </w:r>
      <w:proofErr w:type="gramEnd"/>
      <w:r w:rsidRPr="003C5E7C">
        <w:rPr>
          <w:rFonts w:cstheme="minorHAnsi"/>
          <w:sz w:val="24"/>
          <w:szCs w:val="24"/>
        </w:rPr>
        <w:t>которая привела к нарушению гормонального баланса: повышенная выработка ФСГ и ЛГ на протяжении всего цикла, отсутствие  овуляторного пика, увеличение концентрации эстрогенов и снижение содержания прогестерона. Эстрогены  в свою очередь стимулируют локальную продукцию полипептидных факторов роста, которые приводят к пролиферации клето</w:t>
      </w:r>
      <w:proofErr w:type="gramStart"/>
      <w:r w:rsidRPr="003C5E7C">
        <w:rPr>
          <w:rFonts w:cstheme="minorHAnsi"/>
          <w:sz w:val="24"/>
          <w:szCs w:val="24"/>
        </w:rPr>
        <w:t>к-</w:t>
      </w:r>
      <w:proofErr w:type="gramEnd"/>
      <w:r w:rsidRPr="003C5E7C">
        <w:rPr>
          <w:rFonts w:cstheme="minorHAnsi"/>
          <w:sz w:val="24"/>
          <w:szCs w:val="24"/>
        </w:rPr>
        <w:t xml:space="preserve"> предшественниц миомы (эти клетки являются по своей сути стволовыми клетками-предшественницами </w:t>
      </w:r>
      <w:proofErr w:type="spellStart"/>
      <w:r w:rsidRPr="003C5E7C">
        <w:rPr>
          <w:rFonts w:cstheme="minorHAnsi"/>
          <w:sz w:val="24"/>
          <w:szCs w:val="24"/>
        </w:rPr>
        <w:t>миоцитов</w:t>
      </w:r>
      <w:proofErr w:type="spellEnd"/>
      <w:r w:rsidRPr="003C5E7C">
        <w:rPr>
          <w:rFonts w:cstheme="minorHAnsi"/>
          <w:sz w:val="24"/>
          <w:szCs w:val="24"/>
        </w:rPr>
        <w:t xml:space="preserve"> </w:t>
      </w:r>
      <w:proofErr w:type="spellStart"/>
      <w:r w:rsidRPr="003C5E7C">
        <w:rPr>
          <w:rFonts w:cstheme="minorHAnsi"/>
          <w:sz w:val="24"/>
          <w:szCs w:val="24"/>
        </w:rPr>
        <w:t>миометрия</w:t>
      </w:r>
      <w:proofErr w:type="spellEnd"/>
      <w:r w:rsidRPr="003C5E7C">
        <w:rPr>
          <w:rFonts w:cstheme="minorHAnsi"/>
          <w:sz w:val="24"/>
          <w:szCs w:val="24"/>
        </w:rPr>
        <w:t xml:space="preserve">), расположенных вблизи сосудов. Таким </w:t>
      </w:r>
      <w:proofErr w:type="gramStart"/>
      <w:r w:rsidRPr="003C5E7C">
        <w:rPr>
          <w:rFonts w:cstheme="minorHAnsi"/>
          <w:sz w:val="24"/>
          <w:szCs w:val="24"/>
        </w:rPr>
        <w:t>образом</w:t>
      </w:r>
      <w:proofErr w:type="gramEnd"/>
      <w:r w:rsidRPr="003C5E7C">
        <w:rPr>
          <w:rFonts w:cstheme="minorHAnsi"/>
          <w:sz w:val="24"/>
          <w:szCs w:val="24"/>
        </w:rPr>
        <w:t xml:space="preserve"> образуются зоны роста, дающие начало развитию и росту </w:t>
      </w:r>
      <w:proofErr w:type="spellStart"/>
      <w:r w:rsidRPr="003C5E7C">
        <w:rPr>
          <w:rFonts w:cstheme="minorHAnsi"/>
          <w:sz w:val="24"/>
          <w:szCs w:val="24"/>
        </w:rPr>
        <w:t>миомотозных</w:t>
      </w:r>
      <w:proofErr w:type="spellEnd"/>
      <w:r w:rsidRPr="003C5E7C">
        <w:rPr>
          <w:rFonts w:cstheme="minorHAnsi"/>
          <w:sz w:val="24"/>
          <w:szCs w:val="24"/>
        </w:rPr>
        <w:t xml:space="preserve"> узлов.</w:t>
      </w:r>
    </w:p>
    <w:p w:rsidR="00A40356" w:rsidRPr="003C5E7C" w:rsidRDefault="00A40356" w:rsidP="00A40356">
      <w:pPr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 В 2007 году увеличение узлов могло спровоцировать оперативное вмешательство на матк</w:t>
      </w:r>
      <w:proofErr w:type="gramStart"/>
      <w:r w:rsidRPr="003C5E7C">
        <w:rPr>
          <w:rFonts w:cstheme="minorHAnsi"/>
          <w:sz w:val="24"/>
          <w:szCs w:val="24"/>
        </w:rPr>
        <w:t>е(</w:t>
      </w:r>
      <w:proofErr w:type="gramEnd"/>
      <w:r w:rsidRPr="003C5E7C">
        <w:rPr>
          <w:rFonts w:cstheme="minorHAnsi"/>
          <w:sz w:val="24"/>
          <w:szCs w:val="24"/>
        </w:rPr>
        <w:t>кесарево сечение).</w:t>
      </w:r>
    </w:p>
    <w:p w:rsidR="00A40356" w:rsidRPr="003C5E7C" w:rsidRDefault="00A40356" w:rsidP="00B80A65">
      <w:pPr>
        <w:jc w:val="center"/>
        <w:rPr>
          <w:rFonts w:cstheme="minorHAnsi"/>
          <w:b/>
          <w:bCs/>
          <w:sz w:val="24"/>
          <w:szCs w:val="24"/>
        </w:rPr>
      </w:pPr>
    </w:p>
    <w:p w:rsidR="00223F78" w:rsidRPr="003C5E7C" w:rsidRDefault="00223F78" w:rsidP="00782DF0">
      <w:pPr>
        <w:jc w:val="center"/>
        <w:rPr>
          <w:rFonts w:cstheme="minorHAnsi"/>
          <w:b/>
          <w:bCs/>
          <w:sz w:val="24"/>
          <w:szCs w:val="24"/>
        </w:rPr>
      </w:pPr>
      <w:r w:rsidRPr="003C5E7C">
        <w:rPr>
          <w:rFonts w:cstheme="minorHAnsi"/>
          <w:b/>
          <w:bCs/>
          <w:sz w:val="24"/>
          <w:szCs w:val="24"/>
          <w:lang w:val="en-US"/>
        </w:rPr>
        <w:t>XIII</w:t>
      </w:r>
      <w:r w:rsidRPr="003C5E7C">
        <w:rPr>
          <w:rFonts w:cstheme="minorHAnsi"/>
          <w:b/>
          <w:bCs/>
          <w:sz w:val="24"/>
          <w:szCs w:val="24"/>
        </w:rPr>
        <w:t>. Лечение и профилактика</w:t>
      </w:r>
    </w:p>
    <w:p w:rsidR="00782DF0" w:rsidRPr="003C5E7C" w:rsidRDefault="00782DF0" w:rsidP="00782DF0">
      <w:pPr>
        <w:ind w:firstLine="567"/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>Оперативное лечение:</w:t>
      </w:r>
    </w:p>
    <w:p w:rsidR="00782DF0" w:rsidRPr="003C5E7C" w:rsidRDefault="00782DF0" w:rsidP="00782DF0">
      <w:pPr>
        <w:ind w:firstLine="567"/>
        <w:rPr>
          <w:rFonts w:cstheme="minorHAnsi"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 xml:space="preserve">7.02.2013 </w:t>
      </w:r>
      <w:r w:rsidRPr="003C5E7C">
        <w:rPr>
          <w:rFonts w:cstheme="minorHAnsi"/>
          <w:sz w:val="24"/>
          <w:szCs w:val="24"/>
        </w:rPr>
        <w:t>Выскабливание эндометрия РДВ</w:t>
      </w:r>
    </w:p>
    <w:p w:rsidR="00782DF0" w:rsidRPr="003C5E7C" w:rsidRDefault="00782DF0" w:rsidP="00782DF0">
      <w:pPr>
        <w:ind w:firstLine="567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Консервативная терапия:</w:t>
      </w:r>
    </w:p>
    <w:p w:rsidR="00782DF0" w:rsidRPr="003C5E7C" w:rsidRDefault="00782DF0" w:rsidP="00782DF0">
      <w:pPr>
        <w:ind w:firstLine="567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-</w:t>
      </w:r>
      <w:proofErr w:type="spellStart"/>
      <w:r w:rsidRPr="003C5E7C">
        <w:rPr>
          <w:rFonts w:cstheme="minorHAnsi"/>
          <w:sz w:val="24"/>
          <w:szCs w:val="24"/>
        </w:rPr>
        <w:t>Этамзилат</w:t>
      </w:r>
      <w:proofErr w:type="spellEnd"/>
      <w:r w:rsidRPr="003C5E7C">
        <w:rPr>
          <w:rFonts w:cstheme="minorHAnsi"/>
          <w:sz w:val="24"/>
          <w:szCs w:val="24"/>
        </w:rPr>
        <w:t xml:space="preserve">  3,0 в/</w:t>
      </w:r>
      <w:proofErr w:type="gramStart"/>
      <w:r w:rsidRPr="003C5E7C">
        <w:rPr>
          <w:rFonts w:cstheme="minorHAnsi"/>
          <w:sz w:val="24"/>
          <w:szCs w:val="24"/>
        </w:rPr>
        <w:t>м</w:t>
      </w:r>
      <w:proofErr w:type="gramEnd"/>
      <w:r w:rsidRPr="003C5E7C">
        <w:rPr>
          <w:rFonts w:cstheme="minorHAnsi"/>
          <w:sz w:val="24"/>
          <w:szCs w:val="24"/>
        </w:rPr>
        <w:t xml:space="preserve"> (</w:t>
      </w:r>
      <w:proofErr w:type="spellStart"/>
      <w:r w:rsidRPr="003C5E7C">
        <w:rPr>
          <w:rFonts w:cstheme="minorHAnsi"/>
          <w:sz w:val="24"/>
          <w:szCs w:val="24"/>
        </w:rPr>
        <w:t>гемостатитик</w:t>
      </w:r>
      <w:proofErr w:type="spellEnd"/>
      <w:r w:rsidRPr="003C5E7C">
        <w:rPr>
          <w:rFonts w:cstheme="minorHAnsi"/>
          <w:sz w:val="24"/>
          <w:szCs w:val="24"/>
        </w:rPr>
        <w:t>)</w:t>
      </w:r>
    </w:p>
    <w:p w:rsidR="00782DF0" w:rsidRPr="003C5E7C" w:rsidRDefault="00782DF0" w:rsidP="00782DF0">
      <w:pPr>
        <w:ind w:firstLine="567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>-Глюконат кальция 10% 5,0 в/</w:t>
      </w:r>
      <w:proofErr w:type="gramStart"/>
      <w:r w:rsidRPr="003C5E7C">
        <w:rPr>
          <w:rFonts w:cstheme="minorHAnsi"/>
          <w:sz w:val="24"/>
          <w:szCs w:val="24"/>
        </w:rPr>
        <w:t>м</w:t>
      </w:r>
      <w:proofErr w:type="gramEnd"/>
      <w:r w:rsidRPr="003C5E7C">
        <w:rPr>
          <w:rFonts w:cstheme="minorHAnsi"/>
          <w:sz w:val="24"/>
          <w:szCs w:val="24"/>
        </w:rPr>
        <w:t xml:space="preserve"> (регулятор кальциево-фосфорного  обмена)</w:t>
      </w:r>
    </w:p>
    <w:p w:rsidR="003C5E7C" w:rsidRPr="003C5E7C" w:rsidRDefault="003C5E7C" w:rsidP="003C5E7C">
      <w:pPr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 xml:space="preserve">Профилактика: Диета </w:t>
      </w:r>
      <w:proofErr w:type="gramStart"/>
      <w:r w:rsidRPr="003C5E7C">
        <w:rPr>
          <w:rFonts w:cstheme="minorHAnsi"/>
          <w:bCs/>
          <w:sz w:val="24"/>
          <w:szCs w:val="24"/>
        </w:rPr>
        <w:t xml:space="preserve">( </w:t>
      </w:r>
      <w:proofErr w:type="gramEnd"/>
      <w:r w:rsidRPr="003C5E7C">
        <w:rPr>
          <w:rFonts w:cstheme="minorHAnsi"/>
          <w:bCs/>
          <w:sz w:val="24"/>
          <w:szCs w:val="24"/>
        </w:rPr>
        <w:t>снизить количество углеводной пищи), избегать стрессовых ситуаций. Регулярный профилактический осмотр и ультразвуковое исследование органов малого таза.</w:t>
      </w:r>
    </w:p>
    <w:p w:rsidR="003C5E7C" w:rsidRPr="003C5E7C" w:rsidRDefault="003C5E7C" w:rsidP="00782DF0">
      <w:pPr>
        <w:ind w:firstLine="567"/>
        <w:rPr>
          <w:rFonts w:cstheme="minorHAnsi"/>
          <w:sz w:val="24"/>
          <w:szCs w:val="24"/>
        </w:rPr>
      </w:pPr>
    </w:p>
    <w:p w:rsidR="00223F78" w:rsidRPr="003C5E7C" w:rsidRDefault="00223F78" w:rsidP="003C5E7C">
      <w:pPr>
        <w:jc w:val="center"/>
        <w:rPr>
          <w:rFonts w:cstheme="minorHAnsi"/>
          <w:b/>
          <w:bCs/>
          <w:sz w:val="24"/>
          <w:szCs w:val="24"/>
        </w:rPr>
      </w:pPr>
      <w:r w:rsidRPr="003C5E7C">
        <w:rPr>
          <w:rFonts w:cstheme="minorHAnsi"/>
          <w:b/>
          <w:bCs/>
          <w:sz w:val="24"/>
          <w:szCs w:val="24"/>
          <w:lang w:val="en-US"/>
        </w:rPr>
        <w:t>XIV</w:t>
      </w:r>
      <w:r w:rsidRPr="003C5E7C">
        <w:rPr>
          <w:rFonts w:cstheme="minorHAnsi"/>
          <w:b/>
          <w:bCs/>
          <w:sz w:val="24"/>
          <w:szCs w:val="24"/>
        </w:rPr>
        <w:t>.Дневник</w:t>
      </w:r>
    </w:p>
    <w:p w:rsidR="003C5E7C" w:rsidRPr="003C5E7C" w:rsidRDefault="003C5E7C" w:rsidP="003C5E7C">
      <w:pPr>
        <w:ind w:firstLine="567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>11.02.2013г.</w:t>
      </w:r>
    </w:p>
    <w:p w:rsidR="003C5E7C" w:rsidRPr="003C5E7C" w:rsidRDefault="003C5E7C" w:rsidP="003C5E7C">
      <w:pPr>
        <w:ind w:firstLine="360"/>
        <w:jc w:val="both"/>
        <w:rPr>
          <w:rFonts w:cstheme="minorHAnsi"/>
          <w:sz w:val="24"/>
          <w:szCs w:val="24"/>
        </w:rPr>
      </w:pPr>
      <w:r w:rsidRPr="003C5E7C">
        <w:rPr>
          <w:rFonts w:cstheme="minorHAnsi"/>
          <w:sz w:val="24"/>
          <w:szCs w:val="24"/>
        </w:rPr>
        <w:t xml:space="preserve">Пациентка жалуется на тянущие боли внизу живота, кровянистые выделения из половых путей. Состояние удовлетворительное. Сознание ясное. Кожа и видимые слизистые не изменены. Сердечные тоны ритмичные, приглушены. ЧСС 69 в минуту. Артериальное давление -120/80мм.рт.ст. В лёгких дыхание везикулярное, ЧД-18 в минуту. Живот мягкий, безболезненный. Стул был. Диурез достаточный. </w:t>
      </w:r>
    </w:p>
    <w:p w:rsidR="00223F78" w:rsidRPr="003C5E7C" w:rsidRDefault="00223F78" w:rsidP="00223F78">
      <w:pPr>
        <w:ind w:firstLine="567"/>
        <w:jc w:val="center"/>
        <w:rPr>
          <w:rFonts w:cstheme="minorHAnsi"/>
          <w:b/>
          <w:bCs/>
          <w:sz w:val="24"/>
          <w:szCs w:val="24"/>
        </w:rPr>
      </w:pPr>
      <w:r w:rsidRPr="003C5E7C">
        <w:rPr>
          <w:rFonts w:cstheme="minorHAnsi"/>
          <w:b/>
          <w:bCs/>
          <w:sz w:val="24"/>
          <w:szCs w:val="24"/>
          <w:lang w:val="en-US"/>
        </w:rPr>
        <w:t>XV</w:t>
      </w:r>
      <w:r w:rsidRPr="003C5E7C">
        <w:rPr>
          <w:rFonts w:cstheme="minorHAnsi"/>
          <w:b/>
          <w:bCs/>
          <w:sz w:val="24"/>
          <w:szCs w:val="24"/>
        </w:rPr>
        <w:t>.Прогноз</w:t>
      </w:r>
    </w:p>
    <w:p w:rsidR="003C5E7C" w:rsidRPr="003C5E7C" w:rsidRDefault="003C5E7C" w:rsidP="003C5E7C">
      <w:pPr>
        <w:ind w:firstLine="567"/>
        <w:jc w:val="both"/>
        <w:rPr>
          <w:rFonts w:cstheme="minorHAnsi"/>
          <w:bCs/>
          <w:sz w:val="24"/>
          <w:szCs w:val="24"/>
        </w:rPr>
      </w:pPr>
      <w:r w:rsidRPr="003C5E7C">
        <w:rPr>
          <w:rFonts w:cstheme="minorHAnsi"/>
          <w:bCs/>
          <w:sz w:val="24"/>
          <w:szCs w:val="24"/>
        </w:rPr>
        <w:t>Прогноз для жизни благоприятный.</w:t>
      </w:r>
    </w:p>
    <w:p w:rsidR="003C5E7C" w:rsidRPr="003C5E7C" w:rsidRDefault="003C5E7C" w:rsidP="00223F78">
      <w:pPr>
        <w:ind w:firstLine="567"/>
        <w:jc w:val="center"/>
        <w:rPr>
          <w:rFonts w:cstheme="minorHAnsi"/>
          <w:b/>
          <w:bCs/>
          <w:sz w:val="24"/>
          <w:szCs w:val="24"/>
        </w:rPr>
      </w:pPr>
    </w:p>
    <w:p w:rsidR="00223F78" w:rsidRPr="003C5E7C" w:rsidRDefault="00223F78" w:rsidP="00223F78">
      <w:pPr>
        <w:ind w:firstLine="567"/>
        <w:jc w:val="center"/>
        <w:rPr>
          <w:rFonts w:cstheme="minorHAnsi"/>
          <w:b/>
          <w:bCs/>
          <w:sz w:val="24"/>
          <w:szCs w:val="24"/>
        </w:rPr>
      </w:pPr>
      <w:r w:rsidRPr="003C5E7C">
        <w:rPr>
          <w:rFonts w:cstheme="minorHAnsi"/>
          <w:b/>
          <w:bCs/>
          <w:sz w:val="24"/>
          <w:szCs w:val="24"/>
          <w:lang w:val="en-US"/>
        </w:rPr>
        <w:t>XVI</w:t>
      </w:r>
      <w:r w:rsidRPr="003C5E7C">
        <w:rPr>
          <w:rFonts w:cstheme="minorHAnsi"/>
          <w:b/>
          <w:bCs/>
          <w:sz w:val="24"/>
          <w:szCs w:val="24"/>
        </w:rPr>
        <w:t>.Эпикриз</w:t>
      </w:r>
    </w:p>
    <w:p w:rsidR="003C5E7C" w:rsidRPr="00833974" w:rsidRDefault="003C5E7C" w:rsidP="003C5E7C">
      <w:pPr>
        <w:jc w:val="both"/>
        <w:rPr>
          <w:rFonts w:cstheme="minorHAnsi"/>
          <w:sz w:val="24"/>
          <w:szCs w:val="24"/>
          <w:lang w:val="en-US"/>
        </w:rPr>
      </w:pPr>
      <w:r w:rsidRPr="003C5E7C">
        <w:rPr>
          <w:rFonts w:cstheme="minorHAnsi"/>
          <w:bCs/>
          <w:sz w:val="24"/>
          <w:szCs w:val="24"/>
        </w:rPr>
        <w:lastRenderedPageBreak/>
        <w:t>Пациентка,</w:t>
      </w:r>
      <w:r w:rsidRPr="003C5E7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33974" w:rsidRPr="00833974">
        <w:rPr>
          <w:rFonts w:eastAsia="Times New Roman" w:cstheme="minorHAnsi"/>
          <w:sz w:val="24"/>
          <w:szCs w:val="24"/>
          <w:lang w:eastAsia="ru-RU"/>
        </w:rPr>
        <w:t>_________________</w:t>
      </w:r>
      <w:r w:rsidRPr="003C5E7C">
        <w:rPr>
          <w:rFonts w:eastAsia="Times New Roman" w:cstheme="minorHAnsi"/>
          <w:sz w:val="24"/>
          <w:szCs w:val="24"/>
          <w:lang w:eastAsia="ru-RU"/>
        </w:rPr>
        <w:t xml:space="preserve"> 47 лет</w:t>
      </w:r>
      <w:r w:rsidRPr="003C5E7C">
        <w:rPr>
          <w:rFonts w:cstheme="minorHAnsi"/>
          <w:bCs/>
          <w:sz w:val="24"/>
          <w:szCs w:val="24"/>
        </w:rPr>
        <w:t xml:space="preserve">, поступила в гинекологическое отделение </w:t>
      </w:r>
      <w:r w:rsidR="00833974" w:rsidRPr="00833974">
        <w:rPr>
          <w:rFonts w:cstheme="minorHAnsi"/>
          <w:bCs/>
          <w:sz w:val="24"/>
          <w:szCs w:val="24"/>
        </w:rPr>
        <w:t>_______________</w:t>
      </w:r>
      <w:r w:rsidRPr="003C5E7C">
        <w:rPr>
          <w:rFonts w:cstheme="minorHAnsi"/>
          <w:bCs/>
          <w:sz w:val="24"/>
          <w:szCs w:val="24"/>
        </w:rPr>
        <w:t xml:space="preserve"> 7.02.2013 года по направлению женской консультации поликлиники №8 с диагнозом: миома матки, больших размеров. При поступлении пациентка предъявляла жалобы на </w:t>
      </w:r>
      <w:r w:rsidRPr="003C5E7C">
        <w:rPr>
          <w:rFonts w:cstheme="minorHAnsi"/>
          <w:sz w:val="24"/>
          <w:szCs w:val="24"/>
        </w:rPr>
        <w:t xml:space="preserve"> слабость, тянущие боли внизу живота, болезненность при половых сношениях, обильные болезненные  месячные. Была обследована клинически, лабораторно и инструментально, после чего был выставлен диагноз: </w:t>
      </w:r>
      <w:proofErr w:type="spellStart"/>
      <w:r w:rsidRPr="003C5E7C">
        <w:rPr>
          <w:rFonts w:cstheme="minorHAnsi"/>
          <w:sz w:val="24"/>
          <w:szCs w:val="24"/>
        </w:rPr>
        <w:t>субмукозная</w:t>
      </w:r>
      <w:proofErr w:type="spellEnd"/>
      <w:r w:rsidRPr="003C5E7C">
        <w:rPr>
          <w:rFonts w:cstheme="minorHAnsi"/>
          <w:sz w:val="24"/>
          <w:szCs w:val="24"/>
        </w:rPr>
        <w:t xml:space="preserve"> миома матки. 7.02.2013г. было произведено выскабливание эндометрия РДВ. </w:t>
      </w:r>
      <w:proofErr w:type="gramStart"/>
      <w:r w:rsidRPr="003C5E7C">
        <w:rPr>
          <w:rFonts w:cstheme="minorHAnsi"/>
          <w:sz w:val="24"/>
          <w:szCs w:val="24"/>
        </w:rPr>
        <w:t>Выписана</w:t>
      </w:r>
      <w:proofErr w:type="gramEnd"/>
      <w:r w:rsidRPr="003C5E7C">
        <w:rPr>
          <w:rFonts w:cstheme="minorHAnsi"/>
          <w:sz w:val="24"/>
          <w:szCs w:val="24"/>
        </w:rPr>
        <w:t xml:space="preserve"> 13.02.2013г. Прогноз для жизни благоприятный</w:t>
      </w:r>
      <w:r w:rsidR="00833974">
        <w:rPr>
          <w:rFonts w:cstheme="minorHAnsi"/>
          <w:sz w:val="24"/>
          <w:szCs w:val="24"/>
          <w:lang w:val="en-US"/>
        </w:rPr>
        <w:t>.</w:t>
      </w:r>
      <w:bookmarkEnd w:id="0"/>
    </w:p>
    <w:sectPr w:rsidR="003C5E7C" w:rsidRPr="00833974" w:rsidSect="003C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440"/>
    <w:rsid w:val="000462AD"/>
    <w:rsid w:val="00057D35"/>
    <w:rsid w:val="000B14F1"/>
    <w:rsid w:val="000D373F"/>
    <w:rsid w:val="000E527B"/>
    <w:rsid w:val="000F4B93"/>
    <w:rsid w:val="001105B6"/>
    <w:rsid w:val="00127440"/>
    <w:rsid w:val="00162B2B"/>
    <w:rsid w:val="0018760D"/>
    <w:rsid w:val="001A1850"/>
    <w:rsid w:val="001B6CD4"/>
    <w:rsid w:val="001D0746"/>
    <w:rsid w:val="001D64FF"/>
    <w:rsid w:val="001E0B8F"/>
    <w:rsid w:val="002060EA"/>
    <w:rsid w:val="00223F78"/>
    <w:rsid w:val="00230222"/>
    <w:rsid w:val="00265574"/>
    <w:rsid w:val="002672C0"/>
    <w:rsid w:val="0028186B"/>
    <w:rsid w:val="00295105"/>
    <w:rsid w:val="002A1204"/>
    <w:rsid w:val="002A3324"/>
    <w:rsid w:val="002F04A8"/>
    <w:rsid w:val="0032202D"/>
    <w:rsid w:val="00347E3B"/>
    <w:rsid w:val="003677D0"/>
    <w:rsid w:val="003C5E7C"/>
    <w:rsid w:val="003E3F81"/>
    <w:rsid w:val="00413432"/>
    <w:rsid w:val="004E3F22"/>
    <w:rsid w:val="004F63C1"/>
    <w:rsid w:val="00537EC8"/>
    <w:rsid w:val="00556E1D"/>
    <w:rsid w:val="00572D08"/>
    <w:rsid w:val="005858FE"/>
    <w:rsid w:val="005F39C3"/>
    <w:rsid w:val="00616CED"/>
    <w:rsid w:val="00674010"/>
    <w:rsid w:val="00683EB6"/>
    <w:rsid w:val="00691E4C"/>
    <w:rsid w:val="006C29EE"/>
    <w:rsid w:val="006C2ED1"/>
    <w:rsid w:val="006F59DF"/>
    <w:rsid w:val="00700E18"/>
    <w:rsid w:val="007064B0"/>
    <w:rsid w:val="00731534"/>
    <w:rsid w:val="007371C5"/>
    <w:rsid w:val="00782DF0"/>
    <w:rsid w:val="0079704D"/>
    <w:rsid w:val="007B253F"/>
    <w:rsid w:val="007F53D2"/>
    <w:rsid w:val="00812234"/>
    <w:rsid w:val="008336C9"/>
    <w:rsid w:val="00833974"/>
    <w:rsid w:val="0084347A"/>
    <w:rsid w:val="008B5BB2"/>
    <w:rsid w:val="008E0E90"/>
    <w:rsid w:val="008E4303"/>
    <w:rsid w:val="00931D68"/>
    <w:rsid w:val="00942341"/>
    <w:rsid w:val="009604C2"/>
    <w:rsid w:val="009E1F5E"/>
    <w:rsid w:val="009E2175"/>
    <w:rsid w:val="009F5BFB"/>
    <w:rsid w:val="00A40356"/>
    <w:rsid w:val="00A64113"/>
    <w:rsid w:val="00AA325C"/>
    <w:rsid w:val="00AB56CF"/>
    <w:rsid w:val="00B11A0B"/>
    <w:rsid w:val="00B73087"/>
    <w:rsid w:val="00B80A65"/>
    <w:rsid w:val="00B86A5F"/>
    <w:rsid w:val="00BE18AA"/>
    <w:rsid w:val="00BF0896"/>
    <w:rsid w:val="00C07574"/>
    <w:rsid w:val="00C115C4"/>
    <w:rsid w:val="00C558C5"/>
    <w:rsid w:val="00C64AFA"/>
    <w:rsid w:val="00CA093E"/>
    <w:rsid w:val="00CE2A4F"/>
    <w:rsid w:val="00D23656"/>
    <w:rsid w:val="00D31543"/>
    <w:rsid w:val="00D47157"/>
    <w:rsid w:val="00DA6C3F"/>
    <w:rsid w:val="00DE29B8"/>
    <w:rsid w:val="00DE5739"/>
    <w:rsid w:val="00E650F6"/>
    <w:rsid w:val="00E8488A"/>
    <w:rsid w:val="00E928E0"/>
    <w:rsid w:val="00EC5D17"/>
    <w:rsid w:val="00ED6D9C"/>
    <w:rsid w:val="00F00C1A"/>
    <w:rsid w:val="00F029AF"/>
    <w:rsid w:val="00F22288"/>
    <w:rsid w:val="00F4031E"/>
    <w:rsid w:val="00F51DFA"/>
    <w:rsid w:val="00F6255E"/>
    <w:rsid w:val="00F7213F"/>
    <w:rsid w:val="00FA3DC6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40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A1850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A1850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1850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A1850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A1850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5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50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50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50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8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18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A18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A18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A18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A18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A1850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A1850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A18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A1850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A18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A1850"/>
    <w:rPr>
      <w:b/>
      <w:bCs/>
      <w:spacing w:val="0"/>
    </w:rPr>
  </w:style>
  <w:style w:type="character" w:styleId="a9">
    <w:name w:val="Emphasis"/>
    <w:uiPriority w:val="20"/>
    <w:qFormat/>
    <w:rsid w:val="001A185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A1850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1A1850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1850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A185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A1850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A18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A185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A185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A1850"/>
    <w:rPr>
      <w:smallCaps/>
    </w:rPr>
  </w:style>
  <w:style w:type="character" w:styleId="af1">
    <w:name w:val="Intense Reference"/>
    <w:uiPriority w:val="32"/>
    <w:qFormat/>
    <w:rsid w:val="001A1850"/>
    <w:rPr>
      <w:b/>
      <w:bCs/>
      <w:smallCaps/>
      <w:color w:val="auto"/>
    </w:rPr>
  </w:style>
  <w:style w:type="character" w:styleId="af2">
    <w:name w:val="Book Title"/>
    <w:uiPriority w:val="33"/>
    <w:qFormat/>
    <w:rsid w:val="001A18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1850"/>
    <w:pPr>
      <w:outlineLvl w:val="9"/>
    </w:pPr>
  </w:style>
  <w:style w:type="paragraph" w:customStyle="1" w:styleId="11">
    <w:name w:val="Обычный1"/>
    <w:rsid w:val="000E527B"/>
    <w:pPr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4">
    <w:name w:val="Plain Text"/>
    <w:basedOn w:val="a"/>
    <w:link w:val="af5"/>
    <w:rsid w:val="00F222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F22288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12">
    <w:name w:val="Текст1"/>
    <w:basedOn w:val="a"/>
    <w:uiPriority w:val="99"/>
    <w:rsid w:val="00683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3E3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776D-C796-4918-A364-75196C9A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Igor</cp:lastModifiedBy>
  <cp:revision>18</cp:revision>
  <cp:lastPrinted>2013-02-14T00:49:00Z</cp:lastPrinted>
  <dcterms:created xsi:type="dcterms:W3CDTF">2013-02-12T13:27:00Z</dcterms:created>
  <dcterms:modified xsi:type="dcterms:W3CDTF">2013-08-20T06:10:00Z</dcterms:modified>
</cp:coreProperties>
</file>