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78F5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1DD70DCC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5E3906D3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4CC7C3F0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26B4AE9F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7C9BDAD5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02270BC1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2EFA8DA8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5D1935C1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2B302826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7180F705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7B916403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13B6C832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662AD870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14BE3C52" w14:textId="77777777" w:rsidR="00351CF2" w:rsidRDefault="00A40ED1" w:rsidP="00A40ED1">
      <w:pPr>
        <w:spacing w:line="360" w:lineRule="auto"/>
        <w:jc w:val="center"/>
        <w:rPr>
          <w:bCs/>
          <w:sz w:val="28"/>
          <w:szCs w:val="28"/>
        </w:rPr>
      </w:pPr>
      <w:r w:rsidRPr="00A40ED1">
        <w:rPr>
          <w:bCs/>
          <w:sz w:val="28"/>
          <w:szCs w:val="28"/>
        </w:rPr>
        <w:t xml:space="preserve">Судебно-медицинская экспертиза </w:t>
      </w:r>
    </w:p>
    <w:p w14:paraId="611CE463" w14:textId="77777777" w:rsidR="00A40ED1" w:rsidRPr="00A40ED1" w:rsidRDefault="00A40ED1" w:rsidP="00A40ED1">
      <w:pPr>
        <w:spacing w:line="360" w:lineRule="auto"/>
        <w:jc w:val="center"/>
        <w:rPr>
          <w:sz w:val="28"/>
          <w:szCs w:val="28"/>
        </w:rPr>
      </w:pPr>
      <w:r w:rsidRPr="00A40ED1">
        <w:rPr>
          <w:bCs/>
          <w:sz w:val="28"/>
          <w:szCs w:val="28"/>
        </w:rPr>
        <w:t>повреждений тупыми твердыми предметами</w:t>
      </w:r>
    </w:p>
    <w:p w14:paraId="2C72988F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435383AF" w14:textId="77777777" w:rsidR="00BF3A78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br w:type="page"/>
      </w:r>
      <w:r w:rsidR="00D35F3E" w:rsidRPr="00A40ED1">
        <w:rPr>
          <w:sz w:val="28"/>
          <w:szCs w:val="28"/>
        </w:rPr>
        <w:lastRenderedPageBreak/>
        <w:t>Содержание</w:t>
      </w:r>
    </w:p>
    <w:p w14:paraId="75EFB354" w14:textId="77777777" w:rsidR="00E50353" w:rsidRPr="00A40ED1" w:rsidRDefault="00E50353" w:rsidP="00A40ED1">
      <w:pPr>
        <w:pStyle w:val="10"/>
        <w:tabs>
          <w:tab w:val="right" w:leader="dot" w:pos="9628"/>
        </w:tabs>
        <w:ind w:firstLine="709"/>
        <w:rPr>
          <w:szCs w:val="28"/>
        </w:rPr>
      </w:pPr>
    </w:p>
    <w:p w14:paraId="07BF86CB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szCs w:val="28"/>
        </w:rPr>
        <w:fldChar w:fldCharType="begin"/>
      </w:r>
      <w:r w:rsidRPr="00A40ED1">
        <w:rPr>
          <w:szCs w:val="28"/>
        </w:rPr>
        <w:instrText xml:space="preserve"> TOC \o "1-3" \n \p " " \u </w:instrText>
      </w:r>
      <w:r w:rsidRPr="00A40ED1">
        <w:rPr>
          <w:szCs w:val="28"/>
        </w:rPr>
        <w:fldChar w:fldCharType="separate"/>
      </w:r>
      <w:r w:rsidRPr="00A40ED1">
        <w:rPr>
          <w:noProof/>
        </w:rPr>
        <w:t>Введение</w:t>
      </w:r>
    </w:p>
    <w:p w14:paraId="59A2D52A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1. Судебно-медицинская экспертиза повреждений тупыми твердыми предметами</w:t>
      </w:r>
    </w:p>
    <w:p w14:paraId="56D887AB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1.1 Понятие судебной экспертизы</w:t>
      </w:r>
    </w:p>
    <w:p w14:paraId="4BD99C0A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1.2 Повреждения тупыми предметами</w:t>
      </w:r>
    </w:p>
    <w:p w14:paraId="7643FB34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1.3 Судебно-медицинская экспертиза повреждений</w:t>
      </w:r>
    </w:p>
    <w:p w14:paraId="2908F659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Заключение</w:t>
      </w:r>
    </w:p>
    <w:p w14:paraId="57DF82EE" w14:textId="77777777" w:rsidR="00A40ED1" w:rsidRPr="00A40ED1" w:rsidRDefault="00A40ED1" w:rsidP="0077483D">
      <w:pPr>
        <w:pStyle w:val="10"/>
        <w:tabs>
          <w:tab w:val="right" w:leader="dot" w:pos="9628"/>
        </w:tabs>
        <w:jc w:val="left"/>
        <w:rPr>
          <w:noProof/>
        </w:rPr>
      </w:pPr>
      <w:r w:rsidRPr="00A40ED1">
        <w:rPr>
          <w:noProof/>
        </w:rPr>
        <w:t>Список литературы</w:t>
      </w:r>
    </w:p>
    <w:p w14:paraId="34AED30E" w14:textId="77777777" w:rsidR="00065069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Cs w:val="28"/>
        </w:rPr>
        <w:fldChar w:fldCharType="end"/>
      </w:r>
    </w:p>
    <w:p w14:paraId="31E39DD3" w14:textId="77777777" w:rsidR="00D35F3E" w:rsidRPr="00A40ED1" w:rsidRDefault="00D35F3E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ED1">
        <w:rPr>
          <w:b w:val="0"/>
          <w:sz w:val="28"/>
          <w:szCs w:val="28"/>
        </w:rPr>
        <w:br w:type="page"/>
      </w:r>
      <w:bookmarkStart w:id="0" w:name="_Toc289882090"/>
      <w:bookmarkStart w:id="1" w:name="_Toc314218523"/>
      <w:bookmarkStart w:id="2" w:name="_Toc344823176"/>
      <w:r w:rsidRPr="00A40ED1">
        <w:rPr>
          <w:b w:val="0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042A640C" w14:textId="77777777" w:rsidR="00A40ED1" w:rsidRPr="00A40ED1" w:rsidRDefault="00A40ED1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694CE345" w14:textId="77777777" w:rsidR="002C19BF" w:rsidRPr="00A40ED1" w:rsidRDefault="00D042DA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Судебно-медицинская экспертиза повреждений, наносимых тупыми предметами, занимает значительное место в экспертной практике. Это и понятно, ибо существует множество разнообразных тупых предметов, которые могут служить орудием для нанесения повреждений. Многообразие тупых предметов, разнообразные условия их использования, а также различный характер вызываемых ими повреждений создают большие трудности при экспертизе.</w:t>
      </w:r>
    </w:p>
    <w:p w14:paraId="45B7AFC6" w14:textId="77777777" w:rsidR="00D042DA" w:rsidRPr="00A40ED1" w:rsidRDefault="00D042DA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Следы от воздействия травмировавшего предмета, по которым можно судить о характере орудия и механизме его действия, чаще всего остаются на коже, поэтому ее необходимо исследовать. Основные трудности вызывает определение особенностей повреждений кожи при ее гниении и высыхании, когда имеющиеся признаки изменяются или маскируются.</w:t>
      </w:r>
      <w:r w:rsidRPr="00A40ED1">
        <w:rPr>
          <w:rStyle w:val="a8"/>
          <w:sz w:val="28"/>
          <w:szCs w:val="28"/>
        </w:rPr>
        <w:footnoteReference w:id="1"/>
      </w:r>
    </w:p>
    <w:p w14:paraId="32DF1360" w14:textId="77777777" w:rsidR="00D35F3E" w:rsidRPr="00A40ED1" w:rsidRDefault="00D35F3E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Целью контрольной работы является изучение </w:t>
      </w:r>
      <w:r w:rsidR="007E658B" w:rsidRPr="00A40ED1">
        <w:rPr>
          <w:bCs/>
          <w:sz w:val="28"/>
          <w:szCs w:val="28"/>
        </w:rPr>
        <w:t>судебно-медицинской экспертизы повреждений тупыми твердыми предметами.</w:t>
      </w:r>
    </w:p>
    <w:p w14:paraId="32F7188D" w14:textId="77777777" w:rsidR="00D35F3E" w:rsidRPr="00A40ED1" w:rsidRDefault="00D35F3E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Достижение поставленной цели обусловлено решением следующих задач:</w:t>
      </w:r>
    </w:p>
    <w:p w14:paraId="4C75A86C" w14:textId="77777777" w:rsidR="00D35F3E" w:rsidRPr="00A40ED1" w:rsidRDefault="007E658B" w:rsidP="00A40ED1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Рассмотреть </w:t>
      </w:r>
      <w:r w:rsidR="00E50353" w:rsidRPr="00A40ED1">
        <w:rPr>
          <w:sz w:val="28"/>
          <w:szCs w:val="28"/>
        </w:rPr>
        <w:t>понятие судебной медицины</w:t>
      </w:r>
      <w:r w:rsidR="00860792" w:rsidRPr="00A40ED1">
        <w:rPr>
          <w:sz w:val="28"/>
          <w:szCs w:val="28"/>
        </w:rPr>
        <w:t>.</w:t>
      </w:r>
    </w:p>
    <w:p w14:paraId="58CB10D9" w14:textId="77777777" w:rsidR="007E658B" w:rsidRPr="00A40ED1" w:rsidRDefault="007E658B" w:rsidP="00A40ED1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Раскрыть</w:t>
      </w:r>
      <w:r w:rsidR="00E50353" w:rsidRPr="00A40ED1">
        <w:rPr>
          <w:sz w:val="28"/>
          <w:szCs w:val="28"/>
        </w:rPr>
        <w:t xml:space="preserve"> особенности повреждений тупыми предметами</w:t>
      </w:r>
      <w:r w:rsidRPr="00A40ED1">
        <w:rPr>
          <w:sz w:val="28"/>
          <w:szCs w:val="28"/>
        </w:rPr>
        <w:t>.</w:t>
      </w:r>
    </w:p>
    <w:p w14:paraId="015237F7" w14:textId="77777777" w:rsidR="00E50353" w:rsidRPr="00A40ED1" w:rsidRDefault="00E50353" w:rsidP="00A40ED1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Рассмотреть </w:t>
      </w:r>
      <w:r w:rsidRPr="00A40ED1">
        <w:rPr>
          <w:bCs/>
          <w:sz w:val="28"/>
          <w:szCs w:val="28"/>
        </w:rPr>
        <w:t>судебно-медицинская экспертиза повреждений тупыми</w:t>
      </w:r>
      <w:r w:rsidR="00A40ED1">
        <w:rPr>
          <w:bCs/>
          <w:sz w:val="28"/>
          <w:szCs w:val="28"/>
        </w:rPr>
        <w:t xml:space="preserve"> </w:t>
      </w:r>
      <w:r w:rsidRPr="00A40ED1">
        <w:rPr>
          <w:bCs/>
          <w:sz w:val="28"/>
          <w:szCs w:val="28"/>
        </w:rPr>
        <w:t>предметами</w:t>
      </w:r>
    </w:p>
    <w:p w14:paraId="4A39BE1F" w14:textId="77777777" w:rsidR="002C19BF" w:rsidRPr="00A40ED1" w:rsidRDefault="00D35F3E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Объектом контрольной работы является </w:t>
      </w:r>
      <w:r w:rsidR="002C19BF" w:rsidRPr="00A40ED1">
        <w:rPr>
          <w:sz w:val="28"/>
          <w:szCs w:val="28"/>
        </w:rPr>
        <w:t>судебная медицина.</w:t>
      </w:r>
    </w:p>
    <w:p w14:paraId="243F785E" w14:textId="77777777" w:rsidR="00D35F3E" w:rsidRPr="00A40ED1" w:rsidRDefault="00D35F3E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Предметом</w:t>
      </w:r>
      <w:r w:rsid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-</w:t>
      </w:r>
      <w:r w:rsidR="00A40ED1">
        <w:rPr>
          <w:sz w:val="28"/>
          <w:szCs w:val="28"/>
        </w:rPr>
        <w:t xml:space="preserve"> </w:t>
      </w:r>
      <w:r w:rsidR="002C19BF" w:rsidRPr="00A40ED1">
        <w:rPr>
          <w:bCs/>
          <w:sz w:val="28"/>
          <w:szCs w:val="28"/>
        </w:rPr>
        <w:t>судебно-медицинская</w:t>
      </w:r>
      <w:r w:rsidR="00E50353" w:rsidRPr="00A40ED1">
        <w:rPr>
          <w:bCs/>
          <w:sz w:val="28"/>
          <w:szCs w:val="28"/>
        </w:rPr>
        <w:t xml:space="preserve"> экспертиза повреждений тупыми</w:t>
      </w:r>
      <w:r w:rsidR="00A40ED1">
        <w:rPr>
          <w:bCs/>
          <w:sz w:val="28"/>
          <w:szCs w:val="28"/>
        </w:rPr>
        <w:t xml:space="preserve"> </w:t>
      </w:r>
      <w:r w:rsidR="002C19BF" w:rsidRPr="00A40ED1">
        <w:rPr>
          <w:bCs/>
          <w:sz w:val="28"/>
          <w:szCs w:val="28"/>
        </w:rPr>
        <w:t>предметами</w:t>
      </w:r>
      <w:r w:rsidRPr="00A40ED1">
        <w:rPr>
          <w:sz w:val="28"/>
          <w:szCs w:val="28"/>
        </w:rPr>
        <w:t>.</w:t>
      </w:r>
    </w:p>
    <w:p w14:paraId="31F96991" w14:textId="77777777" w:rsidR="00860792" w:rsidRPr="00A40ED1" w:rsidRDefault="0086079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Теоретической базой при написании контрольной работы послужили учебные пособия отечественных авторов в области изучения </w:t>
      </w:r>
      <w:r w:rsidR="00BF6361" w:rsidRPr="00A40ED1">
        <w:rPr>
          <w:sz w:val="28"/>
          <w:szCs w:val="28"/>
        </w:rPr>
        <w:t xml:space="preserve">судебно-медицинской экспертизы таких как </w:t>
      </w:r>
      <w:r w:rsidR="00E50353" w:rsidRPr="00A40ED1">
        <w:rPr>
          <w:sz w:val="28"/>
          <w:szCs w:val="28"/>
        </w:rPr>
        <w:t>Россинская Е</w:t>
      </w:r>
      <w:r w:rsidR="002E53B2">
        <w:rPr>
          <w:sz w:val="28"/>
          <w:szCs w:val="28"/>
        </w:rPr>
        <w:t>.</w:t>
      </w:r>
      <w:r w:rsidR="00E50353" w:rsidRPr="00A40ED1">
        <w:rPr>
          <w:sz w:val="28"/>
          <w:szCs w:val="28"/>
        </w:rPr>
        <w:t>Р</w:t>
      </w:r>
      <w:r w:rsidR="002E53B2">
        <w:rPr>
          <w:sz w:val="28"/>
          <w:szCs w:val="28"/>
        </w:rPr>
        <w:t>., Кан В.</w:t>
      </w:r>
      <w:r w:rsidR="00E50353" w:rsidRPr="00A40ED1">
        <w:rPr>
          <w:sz w:val="28"/>
          <w:szCs w:val="28"/>
        </w:rPr>
        <w:t>Б.и др.</w:t>
      </w:r>
    </w:p>
    <w:p w14:paraId="4853BB17" w14:textId="77777777" w:rsidR="00D35F3E" w:rsidRPr="00A40ED1" w:rsidRDefault="00D35F3E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ED1">
        <w:rPr>
          <w:b w:val="0"/>
          <w:sz w:val="28"/>
          <w:szCs w:val="28"/>
        </w:rPr>
        <w:br w:type="page"/>
      </w:r>
      <w:bookmarkStart w:id="3" w:name="_Toc289882091"/>
      <w:bookmarkStart w:id="4" w:name="_Toc314218524"/>
      <w:bookmarkStart w:id="5" w:name="_Toc344823177"/>
      <w:r w:rsidRPr="00A40ED1">
        <w:rPr>
          <w:b w:val="0"/>
          <w:sz w:val="28"/>
          <w:szCs w:val="28"/>
        </w:rPr>
        <w:t xml:space="preserve">1. </w:t>
      </w:r>
      <w:bookmarkEnd w:id="3"/>
      <w:r w:rsidR="007E658B" w:rsidRPr="00A40ED1">
        <w:rPr>
          <w:b w:val="0"/>
          <w:sz w:val="28"/>
          <w:szCs w:val="28"/>
        </w:rPr>
        <w:t>Судебно-медицинская экспертиза повреждений тупыми твердыми предметами</w:t>
      </w:r>
      <w:bookmarkEnd w:id="4"/>
      <w:bookmarkEnd w:id="5"/>
    </w:p>
    <w:p w14:paraId="4F3D2BE9" w14:textId="77777777" w:rsidR="006D16B3" w:rsidRDefault="006D16B3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6" w:name="_Toc289882092"/>
      <w:bookmarkStart w:id="7" w:name="_Toc314218525"/>
      <w:bookmarkStart w:id="8" w:name="_Toc344823178"/>
    </w:p>
    <w:p w14:paraId="78CA5937" w14:textId="77777777" w:rsidR="0008084A" w:rsidRPr="00A40ED1" w:rsidRDefault="006D16B3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08084A" w:rsidRPr="00A40ED1">
        <w:rPr>
          <w:b w:val="0"/>
          <w:sz w:val="28"/>
          <w:szCs w:val="28"/>
        </w:rPr>
        <w:t xml:space="preserve"> </w:t>
      </w:r>
      <w:bookmarkEnd w:id="6"/>
      <w:r w:rsidR="007E658B" w:rsidRPr="00A40ED1">
        <w:rPr>
          <w:b w:val="0"/>
          <w:sz w:val="28"/>
          <w:szCs w:val="28"/>
        </w:rPr>
        <w:t>Понятие судебной экспертизы</w:t>
      </w:r>
      <w:bookmarkEnd w:id="7"/>
      <w:bookmarkEnd w:id="8"/>
    </w:p>
    <w:p w14:paraId="05CD8F71" w14:textId="77777777" w:rsidR="006D16B3" w:rsidRDefault="006D16B3" w:rsidP="00A40E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89882093"/>
    </w:p>
    <w:p w14:paraId="3A048A4A" w14:textId="77777777" w:rsidR="00C82186" w:rsidRPr="00A40ED1" w:rsidRDefault="00C82186" w:rsidP="00A40E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ED1">
        <w:rPr>
          <w:rFonts w:ascii="Times New Roman" w:hAnsi="Times New Roman" w:cs="Times New Roman"/>
          <w:sz w:val="28"/>
          <w:szCs w:val="28"/>
        </w:rPr>
        <w:t>Понятие "экспертиза" (эксперт от лат. expertus - знающий по опыту, опытный, испытанный, проверенный) используется в науке и практике для обозначения исследований, требующих использования профессиональных знаний. Результаты экспертизы получаются опытным путем с помощью специального инструментария - экспертных методик.</w:t>
      </w:r>
    </w:p>
    <w:p w14:paraId="5B3A011D" w14:textId="77777777" w:rsidR="002C19BF" w:rsidRPr="00A40ED1" w:rsidRDefault="00C82186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314218526"/>
      <w:r w:rsidRPr="00A40ED1">
        <w:rPr>
          <w:sz w:val="28"/>
          <w:szCs w:val="28"/>
        </w:rPr>
        <w:t>Экспертизы производятся практически во всех сферах человеческой деятельности. Это могут быть так называемые государственные экспертизы, осуществляемые органами исполнительной власти и другими государственными органами, такие экспертизы могут быть как межведомственными, так и внутриведомственными. Например, государственную экологическую экспертизу осуществляют в отношении проектов, реализация которых может привести к негативным последствиям для окружающей среды. Проблемы, связанные с изменением перечней работ, производств, должностей, профессий, дающих право на льготное пенсионное обеспечение и дополнительные отпуска, разрешаются государственной экспертизой условий труда.</w:t>
      </w:r>
      <w:bookmarkEnd w:id="10"/>
    </w:p>
    <w:p w14:paraId="5B499345" w14:textId="77777777" w:rsidR="00C82186" w:rsidRPr="00A40ED1" w:rsidRDefault="00C82186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Любая экспертиза представляет собой прикладное исследование данного рода объектов и производится в соответствии с правилами, определяемыми спецификой ее предмета и кругом необходимых для производства экспертизы сведений из конкретных областей науки и техники. Объектами экспертиз в широком смысле этого слова являются вещества, материалы, промышленная продукция и иные изделия, технологии, художественные произведения, растения, животные, человек, документы и многое другое. Цели и задачи экспертизы определяются сферой человеческой деятельности, в рамках которой она производится.</w:t>
      </w:r>
    </w:p>
    <w:p w14:paraId="30A3A0D3" w14:textId="77777777" w:rsidR="00C82186" w:rsidRPr="00A40ED1" w:rsidRDefault="00C82186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Судебная экспертиза - это отличная от других специфическая разновидность экспертиз, обладающих особым статусом. Сходство ее с экспертизами в других сферах человеческой деятельности заключается в том, что она, по сути, является исследованием, основанным на использовании специальных знаний. Однако далеко не любое исследование может именоваться судебной экспертизой, поскольку эти экспертизы выполняются в ходе судебного исследования по гражданским и уголовным делам, делам по административным правонарушениям. Кроме того, судебные экспертизы производятся при рассмотрении дел в Конституционном Суде РФ.</w:t>
      </w:r>
    </w:p>
    <w:p w14:paraId="105D8191" w14:textId="77777777" w:rsidR="00C82186" w:rsidRPr="00A40ED1" w:rsidRDefault="00C82186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Объект экспертного исследования - это материальный объект, содержащий информацию, необходимую для решения экспертной задачи. К объектам в судебной экспертизе законодатель относит вещественные доказательства, документы, предметы, животных, трупы и их части, образцы для сравнительного исследования, а также материалы дела, по которому производится судебная экспертиза. Исследования проводятся также в отношении живых лиц. К числу объектов судебной экспертизы относятся также отображения людей и животных, предметов, механизмов и агрегатов, вещества, материалы и изделия, документы и полиграфическая продукция, выделения человека, части его тела и трупы, разнообразные объекты растительного и животного происхождения и многое другое.</w:t>
      </w:r>
      <w:r w:rsidR="007E658B" w:rsidRPr="00A40ED1">
        <w:rPr>
          <w:rStyle w:val="a8"/>
          <w:sz w:val="28"/>
          <w:szCs w:val="28"/>
        </w:rPr>
        <w:footnoteReference w:id="2"/>
      </w:r>
    </w:p>
    <w:p w14:paraId="6E405304" w14:textId="77777777" w:rsidR="0083650B" w:rsidRDefault="0083650B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11" w:name="_Toc314218527"/>
      <w:bookmarkStart w:id="12" w:name="_Toc344823179"/>
    </w:p>
    <w:p w14:paraId="34BDBB43" w14:textId="77777777" w:rsidR="007E658B" w:rsidRPr="00A40ED1" w:rsidRDefault="00D35F3E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ED1">
        <w:rPr>
          <w:b w:val="0"/>
          <w:sz w:val="28"/>
          <w:szCs w:val="28"/>
        </w:rPr>
        <w:t>1.</w:t>
      </w:r>
      <w:r w:rsidR="00A61347" w:rsidRPr="00A40ED1">
        <w:rPr>
          <w:b w:val="0"/>
          <w:sz w:val="28"/>
          <w:szCs w:val="28"/>
        </w:rPr>
        <w:t>2</w:t>
      </w:r>
      <w:r w:rsidRPr="00A40ED1">
        <w:rPr>
          <w:b w:val="0"/>
          <w:sz w:val="28"/>
          <w:szCs w:val="28"/>
        </w:rPr>
        <w:t xml:space="preserve"> </w:t>
      </w:r>
      <w:bookmarkEnd w:id="9"/>
      <w:r w:rsidR="007E658B" w:rsidRPr="00A40ED1">
        <w:rPr>
          <w:b w:val="0"/>
          <w:sz w:val="28"/>
          <w:szCs w:val="28"/>
        </w:rPr>
        <w:t>Повреждения тупыми предметами</w:t>
      </w:r>
      <w:bookmarkEnd w:id="11"/>
      <w:bookmarkEnd w:id="12"/>
    </w:p>
    <w:p w14:paraId="6DC5C816" w14:textId="77777777" w:rsidR="0083650B" w:rsidRDefault="0083650B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Toc289882094"/>
    </w:p>
    <w:p w14:paraId="5799F086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Чаще других в судебно-медицинской практике встречаются повреждения,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причиненные тупыми предметами. Это объясняется тем, что такие орудия широко распространены и легко доступны. К тупым орудиям судебными медиками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относятся самые разнообразные предметы от молотка и кастета до поверхности земли.</w:t>
      </w:r>
    </w:p>
    <w:p w14:paraId="47AD1A53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Тупые предметы отличаются механизмом их воздействия на объект повреждения. Наиболее распространены следующие механизмы действия тупых орудий: удар, скольжение, сдавление, растяжение. При причинении повреждений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двигаться могут как травмирующий так и травмируемый объекты, один из них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или оба сразу. Характер повреждений зависит от множества факторов, среди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которых наиболее значимые: площадь и размеры ударяющей поверхности, масса повреждающего орудия; кинетическая энергия взаимодействия объектов;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угол взаимодействия; характер одежды на травмируемом человеке; и некоторые другие факторы.</w:t>
      </w:r>
    </w:p>
    <w:p w14:paraId="56D7AD3B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От тупых предметов могут оставаться следующие повреждения: кровоподтеки; ссадины; ушибленные, рваные, рвано-ушибленные и некоторые другие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раны: переломы; вывихи; разрывы 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разможжения внутренних органов; раздавливание и отчленение частей тела;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а также сложные комбинации этих повреждений.</w:t>
      </w:r>
    </w:p>
    <w:p w14:paraId="2B1D8A6D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При взаимодействии тупого предмета и тканей тела человека происходит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взаимоотображение их друг на друге. При этом в повреждениях на теле человека могут отображаться форма и размеры ударяющей поверхности. Иногда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по таким повреждениям можно не только диагностировать некоторые признаки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орудия травмы, но и идентифицировать его, если в повреждении, особенно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на тканях типа кости, отобразились индивидуальные особенности орудия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травмы. Кроме того, частицы орудия травмы в том или ином количестве, того или иного размера могут остаться в повреждениях. Их обнаружение дает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ценную информацию.</w:t>
      </w:r>
    </w:p>
    <w:p w14:paraId="275430D8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На орудии травмы от тканей тела могут оставаться повреждения разной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степени выраженности. В первую очередь это важно помнить, расследуя факты повреждения человека автотранспортом. Кроме того, на орудии травмы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практически всегда остаются частицы тканей тела человека. Их обнаружение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и исследование с учетом современных возможностей генотипоскопии и других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методов дает веские доказательства факта травмирования.</w:t>
      </w:r>
    </w:p>
    <w:p w14:paraId="63E29F9D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В судебно-медицинском понимании к тупым предметам относятся и части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тела человека. Невооруженный человек, используя только свои руки, ноги,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голову, способен причинить значительные и даже смертельные повреждения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другому человеку.</w:t>
      </w:r>
    </w:p>
    <w:p w14:paraId="08123F60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314218528"/>
      <w:r w:rsidRPr="00A40ED1">
        <w:rPr>
          <w:sz w:val="28"/>
          <w:szCs w:val="28"/>
        </w:rPr>
        <w:t>Вообще под механизмом образования повреждений понимают процесс контактного взаимодействия травмирующей поверхности и повреждаемой части тела, приводящий к возникновению анатомических и функциональных повреждений определенного вида и характера.</w:t>
      </w:r>
      <w:bookmarkEnd w:id="14"/>
    </w:p>
    <w:p w14:paraId="3F160A96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Toc314218529"/>
      <w:r w:rsidRPr="00A40ED1">
        <w:rPr>
          <w:sz w:val="28"/>
          <w:szCs w:val="28"/>
        </w:rPr>
        <w:t>Удар, т.е. резкий сильный толчок, когда в относительно короткий промежуток времени происходит столкновение предмета и тела человека относительно друг друга. В месте их соприкосновения возникают разнообразные повреждения, характер которых зависит от силы удара, его направления, формы и размера ударяющей поверхности, наличия и особенностей одежды или иных прокладок, анатомического строения повреждаемой части тела и некоторых других факторов.</w:t>
      </w:r>
      <w:bookmarkEnd w:id="15"/>
    </w:p>
    <w:p w14:paraId="4BA0E59F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Toc314218530"/>
      <w:r w:rsidRPr="00A40ED1">
        <w:rPr>
          <w:sz w:val="28"/>
          <w:szCs w:val="28"/>
        </w:rPr>
        <w:t>Типичными повреждениями при ударе будут ссадины, кровоподтеки, ушибленные раны, прямые переломы костей, разрывы органов в точке приложения силы.</w:t>
      </w:r>
      <w:bookmarkEnd w:id="16"/>
    </w:p>
    <w:p w14:paraId="7695E963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314218531"/>
      <w:r w:rsidRPr="00A40ED1">
        <w:rPr>
          <w:sz w:val="28"/>
          <w:szCs w:val="28"/>
        </w:rPr>
        <w:t>Ушибленные раны возникают от ударов тупыми предметами на части тела с тонким слоем мягких тканей, под которыми располагаются кости. Их форма зависит от формы и размера ударяющего предмета. В типичных случаях края ран неровные, осадненные, кровоподтечные, размозженные, иногда отслоенные от подлежащих тканей. В глубине ран видны перемычки более прочных тканей. Луковицы волос по краям раны сохраняют свою структуру.</w:t>
      </w:r>
      <w:bookmarkEnd w:id="17"/>
    </w:p>
    <w:p w14:paraId="702778FE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314218532"/>
      <w:r w:rsidRPr="00A40ED1">
        <w:rPr>
          <w:sz w:val="28"/>
          <w:szCs w:val="28"/>
        </w:rPr>
        <w:t>Переломы при ударе тупым предметом характеризуются неровными зазубренными краями поврежденных костей.</w:t>
      </w:r>
      <w:bookmarkEnd w:id="18"/>
    </w:p>
    <w:p w14:paraId="35599632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314218533"/>
      <w:r w:rsidRPr="00A40ED1">
        <w:rPr>
          <w:sz w:val="28"/>
          <w:szCs w:val="28"/>
        </w:rPr>
        <w:t>При ударе с достаточно большой силой предметом с широкой ударяющей поверхностью, кроме повреждений в месте непосредственного воздействия, происходит также сотрясение всего тела или его частей, в основном внутренних органов. Сотрясение в легкой степени могут не вызывать заметных анатомических изменений, а ограничиваться функциональными нарушениями. В этой связи особое значение приобретает сотрясение головного мозга. Если же оно сопровождается локальными изменениями в виде кровоизлияний и участков размозжения мозгового вещества по месту удара и противоудара, то такие изменения диагностируются как ушиб головного мозга.</w:t>
      </w:r>
      <w:bookmarkEnd w:id="19"/>
    </w:p>
    <w:p w14:paraId="48E3C19F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314218534"/>
      <w:r w:rsidRPr="00A40ED1">
        <w:rPr>
          <w:sz w:val="28"/>
          <w:szCs w:val="28"/>
        </w:rPr>
        <w:t>При тяжелых сотрясениях внутренних органов образуются характерные повреждения: множественные кровоизлияния в фиксирующем аппарате органа и окружающей его клетчатке под капсулой и в паренхиме органа. Если сила удара и сотрясения тела велики, то возникают, как правило, множественные, располагающиеся параллельно друг другу, разрывы внутренних органов.</w:t>
      </w:r>
      <w:bookmarkEnd w:id="20"/>
    </w:p>
    <w:p w14:paraId="6487D936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Toc314218535"/>
      <w:r w:rsidRPr="00A40ED1">
        <w:rPr>
          <w:sz w:val="28"/>
          <w:szCs w:val="28"/>
        </w:rPr>
        <w:t>Сдавление, в отличие от удара, возникает при действии на тело двух центростремительных сил с противоположных сторон. Скорость движения сдавливающих предметов, как правило, невелика, а время взаимодействия их с телом человека значительно больше, чем при ударе. Тяжесть и объем повреждений определяется массой предмета и площадью его контакта с повреждаемой частью тела.</w:t>
      </w:r>
      <w:bookmarkEnd w:id="21"/>
    </w:p>
    <w:p w14:paraId="4AA4CE66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_Toc314218536"/>
      <w:r w:rsidRPr="00A40ED1">
        <w:rPr>
          <w:sz w:val="28"/>
          <w:szCs w:val="28"/>
        </w:rPr>
        <w:t>Наиболее типичные повреждения при сдавлении это: размозжения, расчленения, отрывы и смещения органов, двусторонние множественные прямые и непрямые переломы костей.</w:t>
      </w:r>
      <w:bookmarkEnd w:id="22"/>
    </w:p>
    <w:p w14:paraId="2F8EFA78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_Toc314218537"/>
      <w:r w:rsidRPr="00A40ED1">
        <w:rPr>
          <w:sz w:val="28"/>
          <w:szCs w:val="28"/>
        </w:rPr>
        <w:t>Растяжение, по существу, является механизмом прямо противоположным сдавлению, т.е. силы действуют центробежно и приводят к характерным повреждениям: отрывам частей тела, разрывам связок, межпозвонковых дисков, поверхностным линейным надрывам кожи от перерастяжения, ушибленно-рваным ранам.</w:t>
      </w:r>
      <w:bookmarkEnd w:id="23"/>
      <w:r w:rsidRPr="00A40ED1">
        <w:rPr>
          <w:sz w:val="28"/>
          <w:szCs w:val="28"/>
        </w:rPr>
        <w:t xml:space="preserve"> </w:t>
      </w:r>
    </w:p>
    <w:p w14:paraId="1B2B9826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_Toc314218538"/>
      <w:r w:rsidRPr="00A40ED1">
        <w:rPr>
          <w:sz w:val="28"/>
          <w:szCs w:val="28"/>
        </w:rPr>
        <w:t>Рваные раны возникают от растяжения кожи отломками костей и при ударах тупыми предметами под острым углом. Они локализуются, главным образом, в области переломов костей или по краям отрывов частей тела. При локализации этих ран в области удара тупым предметом по касательной начальная часть их нередко имеет признаки ушиба. В таких случаях раны правильнее называть ушибленно-рваными (к этой группе относят и укушенные раны).</w:t>
      </w:r>
      <w:bookmarkEnd w:id="24"/>
    </w:p>
    <w:p w14:paraId="7278B960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_Toc314218539"/>
      <w:r w:rsidRPr="00A40ED1">
        <w:rPr>
          <w:sz w:val="28"/>
          <w:szCs w:val="28"/>
        </w:rPr>
        <w:t>Форма ран линейная или Г-образная с неровными лоскутообразными краями, в которых отсутствует осаднение, размозжение и кровоподтеки, что и отличает эти раны от ушибленных.</w:t>
      </w:r>
      <w:bookmarkEnd w:id="25"/>
    </w:p>
    <w:p w14:paraId="1C6C9455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_Toc314218540"/>
      <w:r w:rsidRPr="00A40ED1">
        <w:rPr>
          <w:sz w:val="28"/>
          <w:szCs w:val="28"/>
        </w:rPr>
        <w:t>Трение как механизм образования повреждений заключается либо в соприкосновении травмирующего предмета с телом человека и движении по отношении к нему по касательной, либо в скольжении тела по какому-то предмету. При этом образуются, как правило, поверхностные повреждения: ссадины, раны, отслойки кожи от подлежащих тканей в виде "карманов". В некоторых случаях при длительном волочении тела (транспортная травма) появляются более глубокие повреждения в виде "стирания" или "распиливания" костей.</w:t>
      </w:r>
      <w:bookmarkEnd w:id="26"/>
    </w:p>
    <w:p w14:paraId="0C834F7B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_Toc314218541"/>
      <w:r w:rsidRPr="00A40ED1">
        <w:rPr>
          <w:sz w:val="28"/>
          <w:szCs w:val="28"/>
        </w:rPr>
        <w:t>Нередко отдельные механизмы возникновения повреждений сочетаются друг с другом, что создает определенные трудности при производстве экспертиз.</w:t>
      </w:r>
      <w:r w:rsidRPr="00A40ED1">
        <w:rPr>
          <w:rStyle w:val="a8"/>
          <w:sz w:val="28"/>
          <w:szCs w:val="28"/>
        </w:rPr>
        <w:footnoteReference w:id="3"/>
      </w:r>
      <w:bookmarkEnd w:id="27"/>
      <w:r w:rsidRPr="00A40ED1">
        <w:rPr>
          <w:sz w:val="28"/>
          <w:szCs w:val="28"/>
        </w:rPr>
        <w:t xml:space="preserve"> </w:t>
      </w:r>
    </w:p>
    <w:p w14:paraId="248CE9EB" w14:textId="77777777" w:rsidR="007F42C7" w:rsidRDefault="007F42C7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28" w:name="_Toc314218542"/>
      <w:bookmarkStart w:id="29" w:name="_Toc344823180"/>
    </w:p>
    <w:p w14:paraId="4CF693BE" w14:textId="77777777" w:rsidR="00065069" w:rsidRPr="00A40ED1" w:rsidRDefault="00065069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ED1">
        <w:rPr>
          <w:b w:val="0"/>
          <w:sz w:val="28"/>
          <w:szCs w:val="28"/>
        </w:rPr>
        <w:t>1.3 Судебно-медицинская экспертиза повреждений</w:t>
      </w:r>
      <w:bookmarkEnd w:id="28"/>
      <w:bookmarkEnd w:id="29"/>
    </w:p>
    <w:p w14:paraId="2A8EC2C8" w14:textId="77777777" w:rsidR="007F42C7" w:rsidRDefault="007F42C7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41D33591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При исследовании повреждений, оставленных тупыми предметами на трупах, судебный медик может использовать</w:t>
      </w:r>
      <w:r w:rsidR="00634703" w:rsidRPr="00A40ED1">
        <w:rPr>
          <w:sz w:val="28"/>
          <w:szCs w:val="28"/>
        </w:rPr>
        <w:t xml:space="preserve"> весь арсенал современных техни</w:t>
      </w:r>
      <w:r w:rsidRPr="00A40ED1">
        <w:rPr>
          <w:sz w:val="28"/>
          <w:szCs w:val="28"/>
        </w:rPr>
        <w:t>ческих возможностей и все современные рекомендации науки. При изучении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несмертельной травмы он, как правило, в значительной мере ограничен в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своих возможностях, так как в первую очередь человек с повреждениями попадает в руки лечащих врачей, которые делают все возможное для спасения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жизни и восстановления здоровья пострадавшего. При изучении травмы у живого человека судебный медик опирается на собственные исследования последствий травмы на теле жертвы, на описания лечащих врачей, сделанные в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истории болезни и на объективные материалы типа рентгенограмм, фотоснимков и другие, если они имеются.</w:t>
      </w:r>
    </w:p>
    <w:p w14:paraId="5EBADD61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Комплекс методов, которые используют судебные медики при исследовании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повреждений, оставленных тупыми орудиями, очень многообразен. Остановимся лишь на некоторых из них: визуальное исследование при изучении трупа</w:t>
      </w:r>
      <w:r w:rsidR="00634703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или живого человека с использованием измерений: разные виды микроскопии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как непосредственно на трупе так и при исследовании объектов в лабораториях; различные модификации рентгенографических методик; спектроскопические исследования; методы аналитической химии; фотографические методики; идентификационные трасологические методики; методы моделирования как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с использованием натуральных объектов, так и компьютерные: разнообразные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методы исследования следов биологического происхождения, в настоящее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время приобретает все большее и большее значение метод генотипоскопии,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но возможности его практического применения пока еще ограничены.</w:t>
      </w:r>
    </w:p>
    <w:p w14:paraId="41CBCD0C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В каждом случае работы с такого рода повреждениями нет необходимости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применять все методы, интересующие следствие вопросы могут быть решены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применением лишь нескольких из перечисленных методик. Набор методов исследования, необходимых в конкретном случае, определяет судебно-медицинский эксперт в зависимости от поставленных перед ним вопросов.</w:t>
      </w:r>
    </w:p>
    <w:p w14:paraId="42861409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Насильственная смерть от действия тупого предмета может быть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убийством, самоубийством или несчастным случаем. Судебный медик не компетентен определять категорию смерти, это прерогатива следствия. Однако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судебный медик может оказать посильную помощь в решении такого вопроса.</w:t>
      </w:r>
    </w:p>
    <w:p w14:paraId="2CBB6C78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Применительно к повреждениям тупыми предметами он может: оценить область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расположения повреждения с точки зрения возможности нанесения удара в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нее собственной рукой (естественно, что этот вопрос решается с учетом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характера орудия травмы); оценить силу удара и соответственно возможность исполнения его самой жертвой; установить наличие нескольких опасных для жизни повреждений, что практически исключает самоповреждение;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помочь в дифференциации рода смерти путем выявления следов биологического происхождения на месте происшествия и анализа механизма их образования в совокупности с информацией о повреждениях на трупе. Кроме указанного, большое значение в этом плане имеют следственные эксперименты,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проводимые с целью определения механизма травмирования. В ходе таких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экспериментов, основываясь на результатах осмотра места происшествия и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исследования трупа, может быть установлен наиболее вероятный механизм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получения травмы.</w:t>
      </w:r>
    </w:p>
    <w:p w14:paraId="2D3D1136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Проблема судебно-медицинского исследования повреждений, причиненных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тупыми предметами, очень обширна и многогранна. Она разрабатывалась и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разрабатывается многими учеными и практиками.</w:t>
      </w:r>
    </w:p>
    <w:p w14:paraId="1ACA0163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Результаты такой работы учитываются в практической деятельности судебно-медицинских экспертов по обеспечению раскрытия и расследования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преступлений.</w:t>
      </w:r>
    </w:p>
    <w:p w14:paraId="52A3F25A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При расследовании случаев причинения травмы тупыми предметами важно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грамотно и полно поставить вопросы для судебно-медицинского разрешения.</w:t>
      </w:r>
    </w:p>
    <w:p w14:paraId="76955A28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Хотя, в принципе, судебным медикам правилами работы предписывается отражать в своем заключении не только те ас</w:t>
      </w:r>
      <w:r w:rsidR="00E50BB5" w:rsidRPr="00A40ED1">
        <w:rPr>
          <w:sz w:val="28"/>
          <w:szCs w:val="28"/>
        </w:rPr>
        <w:t>пекты, о которых шла речь в пос</w:t>
      </w:r>
      <w:r w:rsidRPr="00A40ED1">
        <w:rPr>
          <w:sz w:val="28"/>
          <w:szCs w:val="28"/>
        </w:rPr>
        <w:t>тановлении следователя, но и освещать все особенности случая, обнаруженные при исследовании.</w:t>
      </w:r>
    </w:p>
    <w:p w14:paraId="5AB0AD36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Такой подход к работе судебными медиками в основном выполняется.</w:t>
      </w:r>
    </w:p>
    <w:p w14:paraId="46F1D40C" w14:textId="77777777" w:rsidR="00A62602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Как уже говорилось выше, травма от тупых орудий может быть смертельной и несмертельной. Ниже сформулированы примерные вопросы, которые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 xml:space="preserve">могут быть поставлены перед судебным медиком при исследовании смертельной травмы. </w:t>
      </w:r>
    </w:p>
    <w:p w14:paraId="4660AB9F" w14:textId="77777777" w:rsidR="00E50BB5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Основные вопросы, разрешаемые судебно-медицинской экспертизой при повреждениях тупыми предметами</w:t>
      </w:r>
      <w:r w:rsidR="004F66E7" w:rsidRPr="00A40ED1">
        <w:rPr>
          <w:sz w:val="28"/>
          <w:szCs w:val="28"/>
        </w:rPr>
        <w:t>:</w:t>
      </w:r>
      <w:r w:rsidR="00E50BB5" w:rsidRPr="00A40ED1">
        <w:rPr>
          <w:sz w:val="28"/>
          <w:szCs w:val="28"/>
        </w:rPr>
        <w:t xml:space="preserve"> </w:t>
      </w:r>
    </w:p>
    <w:p w14:paraId="05A4D5BF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1. Какие повреждения имеются на трупе?</w:t>
      </w:r>
    </w:p>
    <w:p w14:paraId="1FA8B1D7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2. Причинены ли они прижизненно или посмертно?</w:t>
      </w:r>
    </w:p>
    <w:p w14:paraId="25BB5A73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3. Какова давность причинения прижизненных повреждений?</w:t>
      </w:r>
    </w:p>
    <w:p w14:paraId="1F89C359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4. Имеются ли признаки, позволяющие судить о свойствах травмирующего предмета?</w:t>
      </w:r>
    </w:p>
    <w:p w14:paraId="0317F172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5. Одним или несколькими предметами причинены повреждения?</w:t>
      </w:r>
    </w:p>
    <w:p w14:paraId="48965A29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6. Каково место приложения травмирующей силы?</w:t>
      </w:r>
    </w:p>
    <w:p w14:paraId="4B0DB621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7. Каково направление действия травмирующей силы?</w:t>
      </w:r>
    </w:p>
    <w:p w14:paraId="6810FBA8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8. В какой последовательности причинялись повреждения?</w:t>
      </w:r>
    </w:p>
    <w:p w14:paraId="6E935CE8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9. В каком наиболее вероятном положении находился потерпевший в момент нанесения ему повреждений?</w:t>
      </w:r>
    </w:p>
    <w:p w14:paraId="26601A4F" w14:textId="77777777" w:rsidR="00A62602" w:rsidRPr="00A40ED1" w:rsidRDefault="00A62602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10. Возможно ли причинение повреждений в заданных условиях?</w:t>
      </w:r>
      <w:r w:rsidRPr="00A40ED1">
        <w:rPr>
          <w:rStyle w:val="a8"/>
          <w:rFonts w:eastAsia="Times-Roman"/>
          <w:sz w:val="28"/>
          <w:szCs w:val="28"/>
        </w:rPr>
        <w:footnoteReference w:id="4"/>
      </w:r>
      <w:r w:rsidRPr="00A40ED1">
        <w:rPr>
          <w:sz w:val="28"/>
          <w:szCs w:val="28"/>
        </w:rPr>
        <w:t xml:space="preserve"> </w:t>
      </w:r>
    </w:p>
    <w:p w14:paraId="4FDDFD13" w14:textId="77777777" w:rsidR="003D2F42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Вопросы в конкретном случае могут отличаться от представленных выше,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 xml:space="preserve">вследствие особенностей конкретного случая. </w:t>
      </w:r>
    </w:p>
    <w:p w14:paraId="12429A78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При оформлении заключения эксперта в случае исследования повреждений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от тупых орудий крайне желательно, чтобы материалы исследования были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проиллюстрированы фотоснимками и схемами. Хороший эффект дают иллюстрации, выполненные с использованием компьютерной графики и видеозапись наиболее характерных моментов исследования, однако практического использования эти методы иллюстрирования экспертных исследований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пока еще не нашли.</w:t>
      </w:r>
    </w:p>
    <w:p w14:paraId="202CBBE5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Иногда для ответа на некоторые вопросы следователя по поводу повреждений эксперт может рекомендовать провести следственный эксперимент.</w:t>
      </w:r>
    </w:p>
    <w:p w14:paraId="6F3112E9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Особенно хорошие результаты дают следственные эксперименты по воспроизведению предполагаемого механизма причинения повреждений. В сочетании с</w:t>
      </w:r>
      <w:r w:rsidR="00E50BB5" w:rsidRPr="00A40ED1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>данными судебно-медицинского исследования такие эксперименты дают возможность исключить или подтвердить тот или иной вариант механизма причинения повреждений.</w:t>
      </w:r>
      <w:r w:rsidR="003D2F42" w:rsidRPr="00A40ED1">
        <w:rPr>
          <w:rStyle w:val="a8"/>
          <w:sz w:val="28"/>
          <w:szCs w:val="28"/>
        </w:rPr>
        <w:footnoteReference w:id="5"/>
      </w:r>
    </w:p>
    <w:p w14:paraId="48AF62DD" w14:textId="77777777" w:rsidR="00BC4F75" w:rsidRPr="00A40ED1" w:rsidRDefault="00BC4F75" w:rsidP="00A40ED1">
      <w:pPr>
        <w:spacing w:line="360" w:lineRule="auto"/>
        <w:ind w:firstLine="709"/>
        <w:jc w:val="both"/>
        <w:rPr>
          <w:sz w:val="28"/>
          <w:szCs w:val="28"/>
        </w:rPr>
      </w:pPr>
    </w:p>
    <w:p w14:paraId="0B70999F" w14:textId="77777777" w:rsidR="00D35F3E" w:rsidRDefault="003D2F42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ED1">
        <w:rPr>
          <w:b w:val="0"/>
          <w:sz w:val="28"/>
          <w:szCs w:val="28"/>
        </w:rPr>
        <w:br w:type="page"/>
      </w:r>
      <w:bookmarkStart w:id="30" w:name="_Toc314218543"/>
      <w:bookmarkStart w:id="31" w:name="_Toc344823181"/>
      <w:r w:rsidR="00D35F3E" w:rsidRPr="00A40ED1">
        <w:rPr>
          <w:b w:val="0"/>
          <w:sz w:val="28"/>
          <w:szCs w:val="28"/>
        </w:rPr>
        <w:t>Заключение</w:t>
      </w:r>
      <w:bookmarkEnd w:id="13"/>
      <w:bookmarkEnd w:id="30"/>
      <w:bookmarkEnd w:id="31"/>
    </w:p>
    <w:p w14:paraId="79C21A5C" w14:textId="77777777" w:rsidR="00B82602" w:rsidRPr="00B82602" w:rsidRDefault="00B82602" w:rsidP="00B82602"/>
    <w:p w14:paraId="267A4511" w14:textId="77777777" w:rsidR="00E50353" w:rsidRPr="00A40ED1" w:rsidRDefault="00E50353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Таким образом, можно сделать следующие выводы.</w:t>
      </w:r>
    </w:p>
    <w:p w14:paraId="3BB86A94" w14:textId="77777777" w:rsidR="00065069" w:rsidRPr="00A40ED1" w:rsidRDefault="00065069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Чаще всего в судебно-медицинской практике наблюдаются повреждения тупыми предметами и орудиями, реже – повреждения тупым оружием (кастет, наладонник, кистень). Повреждения, наносимые невооруженным человеком или животным, также большей частью носят характер повреждений тупыми предметами. К разбираемой группе относятся повреждения, причиняемые движущимся транспортом, движущимися частями машин и механизмов, придавливанием тяжелыми предметами, при падениях с высоты и на плоскость. Сюда же, большей частью, относятся повреждения при производственном и спортивном травматизме. Все эти виды повреждений нередко объединяют названием "тупая травма". При всем разнообразии травмирующих факторов и обстоятельств получения повреждений при тупой травме механизмы образования травм ограничиваются четырьмя: удар, сдавление, растяжение и трение.</w:t>
      </w:r>
    </w:p>
    <w:p w14:paraId="2CDD7B98" w14:textId="77777777" w:rsidR="00E50353" w:rsidRPr="00A40ED1" w:rsidRDefault="00E50353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>Комплекс методов, которые используют судебные медики при исследовании повреждений, оставленных тупыми орудиями, очень многообразен. Вот некоторых из них: визуальное исследование при изучении трупа или живого человека с использованием измерений: разные виды микроскопии как непосредственно на трупе так и при исследовании объектов в лабораториях; различные модификации рентгенографических методик; спектроскопические исследования; методы аналитической химии; фотографические методики</w:t>
      </w:r>
      <w:r w:rsidR="002C597D" w:rsidRPr="00A40ED1">
        <w:rPr>
          <w:sz w:val="28"/>
          <w:szCs w:val="28"/>
        </w:rPr>
        <w:t xml:space="preserve"> и др</w:t>
      </w:r>
      <w:r w:rsidRPr="00A40ED1">
        <w:rPr>
          <w:sz w:val="28"/>
          <w:szCs w:val="28"/>
        </w:rPr>
        <w:t>.</w:t>
      </w:r>
    </w:p>
    <w:p w14:paraId="47DB492A" w14:textId="77777777" w:rsidR="002C597D" w:rsidRPr="00A40ED1" w:rsidRDefault="002C597D" w:rsidP="00A40ED1">
      <w:pPr>
        <w:spacing w:line="360" w:lineRule="auto"/>
        <w:ind w:firstLine="709"/>
        <w:jc w:val="both"/>
        <w:rPr>
          <w:sz w:val="28"/>
          <w:szCs w:val="28"/>
        </w:rPr>
      </w:pPr>
      <w:r w:rsidRPr="00A40ED1">
        <w:rPr>
          <w:sz w:val="28"/>
          <w:szCs w:val="28"/>
        </w:rPr>
        <w:t xml:space="preserve">При оформлении заключения эксперта в случае исследования повреждений от тупых орудий крайне желательно, чтобы материалы исследования были проиллюстрированы фотоснимками и схемами. </w:t>
      </w:r>
    </w:p>
    <w:p w14:paraId="4292AD05" w14:textId="77777777" w:rsidR="00A40ED1" w:rsidRDefault="00B82602" w:rsidP="00A40ED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32" w:name="_Toc289882095"/>
      <w:bookmarkStart w:id="33" w:name="_Toc314218544"/>
      <w:bookmarkStart w:id="34" w:name="_Toc344823182"/>
      <w:r>
        <w:rPr>
          <w:b w:val="0"/>
          <w:sz w:val="28"/>
          <w:szCs w:val="28"/>
        </w:rPr>
        <w:br w:type="page"/>
      </w:r>
      <w:r w:rsidR="00D35F3E" w:rsidRPr="00A40ED1">
        <w:rPr>
          <w:b w:val="0"/>
          <w:sz w:val="28"/>
          <w:szCs w:val="28"/>
        </w:rPr>
        <w:t>Список литературы</w:t>
      </w:r>
      <w:bookmarkEnd w:id="32"/>
      <w:bookmarkEnd w:id="33"/>
      <w:bookmarkEnd w:id="34"/>
    </w:p>
    <w:p w14:paraId="10046DB7" w14:textId="77777777" w:rsidR="00B82602" w:rsidRPr="001A495A" w:rsidRDefault="00B82602" w:rsidP="00B82602">
      <w:pPr>
        <w:tabs>
          <w:tab w:val="left" w:pos="0"/>
          <w:tab w:val="left" w:pos="360"/>
        </w:tabs>
        <w:spacing w:line="360" w:lineRule="auto"/>
        <w:rPr>
          <w:sz w:val="28"/>
          <w:szCs w:val="28"/>
        </w:rPr>
      </w:pPr>
    </w:p>
    <w:p w14:paraId="14F1B13E" w14:textId="77777777" w:rsidR="00E50353" w:rsidRPr="00A40ED1" w:rsidRDefault="00E50353" w:rsidP="00B82602">
      <w:pPr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40ED1">
        <w:rPr>
          <w:sz w:val="28"/>
          <w:szCs w:val="28"/>
        </w:rPr>
        <w:t xml:space="preserve">Акопов В.И. Судебно-медицинская экспертиза повреждений тупыми предметами. - М.: Медицина. - 1978. - 112 с. </w:t>
      </w:r>
    </w:p>
    <w:p w14:paraId="17294E00" w14:textId="77777777" w:rsidR="00E50353" w:rsidRPr="00A40ED1" w:rsidRDefault="00E50353" w:rsidP="00B82602">
      <w:pPr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40ED1">
        <w:rPr>
          <w:sz w:val="28"/>
          <w:szCs w:val="28"/>
        </w:rPr>
        <w:t xml:space="preserve">Кан В.Б., Беликов И.Е. Судебная медицина: Курс лекций. – Екатеринбург: Изд-во Уральского юридического института МВД России, 2006. – 115 с. </w:t>
      </w:r>
    </w:p>
    <w:p w14:paraId="26A20B80" w14:textId="77777777" w:rsidR="00E50353" w:rsidRPr="00A40ED1" w:rsidRDefault="00E50353" w:rsidP="00B82602">
      <w:pPr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40ED1">
        <w:rPr>
          <w:sz w:val="28"/>
          <w:szCs w:val="28"/>
        </w:rPr>
        <w:t>Россинская Е</w:t>
      </w:r>
      <w:r w:rsidR="00B82602">
        <w:rPr>
          <w:sz w:val="28"/>
          <w:szCs w:val="28"/>
        </w:rPr>
        <w:t>.</w:t>
      </w:r>
      <w:r w:rsidRPr="00A40ED1">
        <w:rPr>
          <w:sz w:val="28"/>
          <w:szCs w:val="28"/>
        </w:rPr>
        <w:t>Р., Галяшина Е</w:t>
      </w:r>
      <w:r w:rsidR="00B82602">
        <w:rPr>
          <w:sz w:val="28"/>
          <w:szCs w:val="28"/>
        </w:rPr>
        <w:t>.</w:t>
      </w:r>
      <w:r w:rsidRPr="00A40ED1">
        <w:rPr>
          <w:sz w:val="28"/>
          <w:szCs w:val="28"/>
        </w:rPr>
        <w:t>И.</w:t>
      </w:r>
      <w:r w:rsidR="00B82602">
        <w:rPr>
          <w:sz w:val="28"/>
          <w:szCs w:val="28"/>
        </w:rPr>
        <w:t xml:space="preserve"> </w:t>
      </w:r>
      <w:r w:rsidRPr="00A40ED1">
        <w:rPr>
          <w:sz w:val="28"/>
          <w:szCs w:val="28"/>
        </w:rPr>
        <w:t xml:space="preserve">Настольная книга судьи: судебная экспертиза. — М: Проспект, 2010. — 464 с. </w:t>
      </w:r>
    </w:p>
    <w:p w14:paraId="319FFB80" w14:textId="77777777" w:rsidR="00E50353" w:rsidRPr="00A40ED1" w:rsidRDefault="00E50353" w:rsidP="00B82602">
      <w:pPr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40ED1">
        <w:rPr>
          <w:sz w:val="28"/>
          <w:szCs w:val="28"/>
        </w:rPr>
        <w:t xml:space="preserve">Россинская Е.Р. Судебная экспертиза в гражданском, арбитражном, административном и уголовном процессе. М.: Норма, 2006. - 256 с. </w:t>
      </w:r>
    </w:p>
    <w:p w14:paraId="61803AB6" w14:textId="77777777" w:rsidR="00E50353" w:rsidRPr="00A40ED1" w:rsidRDefault="00E50353" w:rsidP="00B82602">
      <w:pPr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40ED1">
        <w:rPr>
          <w:sz w:val="28"/>
          <w:szCs w:val="28"/>
        </w:rPr>
        <w:t>Самищенко С.С. Судебная медицина.</w:t>
      </w:r>
      <w:r w:rsidR="004F66E7" w:rsidRPr="00A40ED1">
        <w:rPr>
          <w:sz w:val="28"/>
          <w:szCs w:val="28"/>
        </w:rPr>
        <w:t xml:space="preserve"> – М.: Юрайт, 2011. - </w:t>
      </w:r>
      <w:r w:rsidRPr="00A40ED1">
        <w:rPr>
          <w:sz w:val="28"/>
          <w:szCs w:val="28"/>
        </w:rPr>
        <w:t>329 с.</w:t>
      </w:r>
    </w:p>
    <w:sectPr w:rsidR="00E50353" w:rsidRPr="00A40ED1" w:rsidSect="00A40ED1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0A0E" w14:textId="77777777" w:rsidR="00524B95" w:rsidRDefault="00524B95">
      <w:r>
        <w:separator/>
      </w:r>
    </w:p>
  </w:endnote>
  <w:endnote w:type="continuationSeparator" w:id="0">
    <w:p w14:paraId="119DA4B1" w14:textId="77777777" w:rsidR="00524B95" w:rsidRDefault="005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765C" w14:textId="77777777" w:rsidR="00B82602" w:rsidRDefault="00B82602" w:rsidP="00D3568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35A65A" w14:textId="77777777" w:rsidR="00B82602" w:rsidRDefault="00B82602" w:rsidP="006D16B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0119" w14:textId="77777777" w:rsidR="00B82602" w:rsidRDefault="00B82602" w:rsidP="00D3568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939">
      <w:rPr>
        <w:rStyle w:val="ac"/>
        <w:noProof/>
      </w:rPr>
      <w:t>15</w:t>
    </w:r>
    <w:r>
      <w:rPr>
        <w:rStyle w:val="ac"/>
      </w:rPr>
      <w:fldChar w:fldCharType="end"/>
    </w:r>
  </w:p>
  <w:p w14:paraId="118A0210" w14:textId="77777777" w:rsidR="00B82602" w:rsidRDefault="00B82602" w:rsidP="006D1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C7B8" w14:textId="77777777" w:rsidR="00524B95" w:rsidRDefault="00524B95">
      <w:r>
        <w:separator/>
      </w:r>
    </w:p>
  </w:footnote>
  <w:footnote w:type="continuationSeparator" w:id="0">
    <w:p w14:paraId="7EE55AAD" w14:textId="77777777" w:rsidR="00524B95" w:rsidRDefault="00524B95">
      <w:r>
        <w:continuationSeparator/>
      </w:r>
    </w:p>
  </w:footnote>
  <w:footnote w:id="1">
    <w:p w14:paraId="4DCE2A22" w14:textId="77777777" w:rsidR="008B6E65" w:rsidRDefault="00B82602" w:rsidP="005D0A86">
      <w:pPr>
        <w:pStyle w:val="a7"/>
        <w:spacing w:line="360" w:lineRule="auto"/>
      </w:pPr>
      <w:r w:rsidRPr="005D0A86">
        <w:rPr>
          <w:rStyle w:val="a8"/>
        </w:rPr>
        <w:footnoteRef/>
      </w:r>
      <w:r w:rsidRPr="005D0A86">
        <w:t xml:space="preserve"> Акопов В.И. Судебно-медицинская экспертиза повреждений тупыми предметами. - М.: Медицина. - 1978. - с.3</w:t>
      </w:r>
    </w:p>
  </w:footnote>
  <w:footnote w:id="2">
    <w:p w14:paraId="79333204" w14:textId="77777777" w:rsidR="008B6E65" w:rsidRDefault="00B82602" w:rsidP="005D0A86">
      <w:pPr>
        <w:spacing w:line="360" w:lineRule="auto"/>
      </w:pPr>
      <w:r w:rsidRPr="005D0A86">
        <w:rPr>
          <w:rStyle w:val="a8"/>
          <w:sz w:val="20"/>
          <w:szCs w:val="20"/>
        </w:rPr>
        <w:footnoteRef/>
      </w:r>
      <w:r w:rsidRPr="005D0A86">
        <w:rPr>
          <w:sz w:val="20"/>
          <w:szCs w:val="20"/>
        </w:rPr>
        <w:t xml:space="preserve"> Россинская Е.Р. Судебная экспертиза в гражданском, арбитражном, административном и уголовном процессе. М.: Норма, 2006. - с.17</w:t>
      </w:r>
    </w:p>
  </w:footnote>
  <w:footnote w:id="3">
    <w:p w14:paraId="3C12B139" w14:textId="77777777" w:rsidR="008B6E65" w:rsidRDefault="00B82602" w:rsidP="005D0A86">
      <w:pPr>
        <w:pStyle w:val="1"/>
        <w:spacing w:line="360" w:lineRule="auto"/>
        <w:jc w:val="left"/>
      </w:pPr>
      <w:r w:rsidRPr="005D0A86">
        <w:rPr>
          <w:rStyle w:val="a8"/>
          <w:sz w:val="20"/>
          <w:szCs w:val="20"/>
        </w:rPr>
        <w:footnoteRef/>
      </w:r>
      <w:r w:rsidRPr="005D0A86">
        <w:rPr>
          <w:sz w:val="20"/>
          <w:szCs w:val="20"/>
        </w:rPr>
        <w:t xml:space="preserve"> </w:t>
      </w:r>
      <w:r w:rsidRPr="005D0A86">
        <w:rPr>
          <w:b w:val="0"/>
          <w:color w:val="000000"/>
          <w:sz w:val="20"/>
          <w:szCs w:val="20"/>
        </w:rPr>
        <w:t>Кан В.Б., Беликов И.Е. Судебная медицина: Курс лекций. – Екатеринбург: Изд-во Уральского юридического института МВД России, 2006. – с. 49</w:t>
      </w:r>
    </w:p>
  </w:footnote>
  <w:footnote w:id="4">
    <w:p w14:paraId="3425B598" w14:textId="77777777" w:rsidR="008B6E65" w:rsidRDefault="00B82602" w:rsidP="005D0A86">
      <w:pPr>
        <w:autoSpaceDE w:val="0"/>
        <w:autoSpaceDN w:val="0"/>
        <w:adjustRightInd w:val="0"/>
        <w:spacing w:line="360" w:lineRule="auto"/>
      </w:pPr>
      <w:r w:rsidRPr="005D0A86">
        <w:rPr>
          <w:rStyle w:val="a8"/>
          <w:sz w:val="20"/>
          <w:szCs w:val="20"/>
        </w:rPr>
        <w:footnoteRef/>
      </w:r>
      <w:r w:rsidRPr="005D0A86">
        <w:rPr>
          <w:sz w:val="20"/>
          <w:szCs w:val="20"/>
        </w:rPr>
        <w:t xml:space="preserve"> </w:t>
      </w:r>
      <w:r w:rsidRPr="005D0A86">
        <w:rPr>
          <w:rFonts w:eastAsia="Times-Bold"/>
          <w:bCs/>
          <w:sz w:val="20"/>
          <w:szCs w:val="20"/>
        </w:rPr>
        <w:t>Россинская Е.</w:t>
      </w:r>
      <w:r>
        <w:rPr>
          <w:rFonts w:eastAsia="Times-Bold"/>
          <w:bCs/>
          <w:sz w:val="20"/>
          <w:szCs w:val="20"/>
        </w:rPr>
        <w:t>Р., Галяшина Е.</w:t>
      </w:r>
      <w:r w:rsidRPr="005D0A86">
        <w:rPr>
          <w:rFonts w:eastAsia="Times-Bold"/>
          <w:bCs/>
          <w:sz w:val="20"/>
          <w:szCs w:val="20"/>
        </w:rPr>
        <w:t>И.</w:t>
      </w:r>
      <w:r w:rsidRPr="005D0A86">
        <w:rPr>
          <w:rFonts w:eastAsia="Times-Roman"/>
          <w:sz w:val="20"/>
          <w:szCs w:val="20"/>
        </w:rPr>
        <w:t>Настольная книга судьи: судебная экспертиза. — М: Проспект, 2010. – с.90</w:t>
      </w:r>
    </w:p>
  </w:footnote>
  <w:footnote w:id="5">
    <w:p w14:paraId="25B4528D" w14:textId="77777777" w:rsidR="008B6E65" w:rsidRDefault="00B82602" w:rsidP="005D0A86">
      <w:pPr>
        <w:spacing w:line="360" w:lineRule="auto"/>
      </w:pPr>
      <w:r w:rsidRPr="005D0A86">
        <w:rPr>
          <w:rStyle w:val="a8"/>
          <w:sz w:val="20"/>
          <w:szCs w:val="20"/>
        </w:rPr>
        <w:footnoteRef/>
      </w:r>
      <w:r w:rsidRPr="005D0A86">
        <w:rPr>
          <w:sz w:val="20"/>
          <w:szCs w:val="20"/>
        </w:rPr>
        <w:t xml:space="preserve"> Самищенко С.С. Судебная медицин</w:t>
      </w:r>
      <w:r w:rsidRPr="004F66E7">
        <w:rPr>
          <w:sz w:val="20"/>
          <w:szCs w:val="20"/>
        </w:rPr>
        <w:t>а. – М.: Юрайт, 2011. - с.76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3675" w14:textId="77777777" w:rsidR="00B82602" w:rsidRDefault="00B82602" w:rsidP="004C296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A84F7F3" w14:textId="77777777" w:rsidR="00B82602" w:rsidRDefault="00B826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16425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535AF"/>
    <w:multiLevelType w:val="multilevel"/>
    <w:tmpl w:val="948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09C"/>
    <w:multiLevelType w:val="hybridMultilevel"/>
    <w:tmpl w:val="BA0E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D50C1E"/>
    <w:multiLevelType w:val="hybridMultilevel"/>
    <w:tmpl w:val="B1CED400"/>
    <w:lvl w:ilvl="0" w:tplc="C41E4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D65E53"/>
    <w:multiLevelType w:val="hybridMultilevel"/>
    <w:tmpl w:val="A144279A"/>
    <w:lvl w:ilvl="0" w:tplc="463CCE16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51A1"/>
    <w:multiLevelType w:val="multilevel"/>
    <w:tmpl w:val="C4EE6D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587CB3"/>
    <w:multiLevelType w:val="hybridMultilevel"/>
    <w:tmpl w:val="8888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37767E"/>
    <w:multiLevelType w:val="hybridMultilevel"/>
    <w:tmpl w:val="1362194A"/>
    <w:lvl w:ilvl="0" w:tplc="827C60C4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7B83"/>
    <w:multiLevelType w:val="hybridMultilevel"/>
    <w:tmpl w:val="CB82D114"/>
    <w:lvl w:ilvl="0" w:tplc="DB5CF54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656A2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7763B5"/>
    <w:multiLevelType w:val="hybridMultilevel"/>
    <w:tmpl w:val="DCB0E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751500"/>
    <w:multiLevelType w:val="hybridMultilevel"/>
    <w:tmpl w:val="2048E9A4"/>
    <w:lvl w:ilvl="0" w:tplc="F7D2BF7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731A3B6C">
      <w:start w:val="26"/>
      <w:numFmt w:val="decimal"/>
      <w:lvlText w:val="%2."/>
      <w:legacy w:legacy="1" w:legacySpace="0" w:legacyIndent="495"/>
      <w:lvlJc w:val="left"/>
      <w:pPr>
        <w:ind w:left="1575" w:hanging="495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D32F6F"/>
    <w:multiLevelType w:val="hybridMultilevel"/>
    <w:tmpl w:val="031A7C2C"/>
    <w:lvl w:ilvl="0" w:tplc="827C60C4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D3E1F"/>
    <w:multiLevelType w:val="hybridMultilevel"/>
    <w:tmpl w:val="6DBA0708"/>
    <w:lvl w:ilvl="0" w:tplc="253E3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8151A2"/>
    <w:multiLevelType w:val="singleLevel"/>
    <w:tmpl w:val="A4AC0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C476F1"/>
    <w:multiLevelType w:val="hybridMultilevel"/>
    <w:tmpl w:val="A4E4584E"/>
    <w:lvl w:ilvl="0" w:tplc="463CCE16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66AF3"/>
    <w:multiLevelType w:val="singleLevel"/>
    <w:tmpl w:val="5D88BB5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C660B7"/>
    <w:multiLevelType w:val="hybridMultilevel"/>
    <w:tmpl w:val="5120A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ED2D46"/>
    <w:multiLevelType w:val="hybridMultilevel"/>
    <w:tmpl w:val="1A76857C"/>
    <w:lvl w:ilvl="0" w:tplc="EB70B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F97528"/>
    <w:multiLevelType w:val="hybridMultilevel"/>
    <w:tmpl w:val="3E9E9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4B155E"/>
    <w:multiLevelType w:val="hybridMultilevel"/>
    <w:tmpl w:val="F434129A"/>
    <w:lvl w:ilvl="0" w:tplc="FC6090BA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F6A47"/>
    <w:multiLevelType w:val="hybridMultilevel"/>
    <w:tmpl w:val="E3B2A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E5710D"/>
    <w:multiLevelType w:val="hybridMultilevel"/>
    <w:tmpl w:val="AA505844"/>
    <w:lvl w:ilvl="0" w:tplc="2F58B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110D55"/>
    <w:multiLevelType w:val="hybridMultilevel"/>
    <w:tmpl w:val="D516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E64B74"/>
    <w:multiLevelType w:val="hybridMultilevel"/>
    <w:tmpl w:val="46B268A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52732C"/>
    <w:multiLevelType w:val="singleLevel"/>
    <w:tmpl w:val="9DCE74C0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6AD0B18"/>
    <w:multiLevelType w:val="hybridMultilevel"/>
    <w:tmpl w:val="15582C0E"/>
    <w:lvl w:ilvl="0" w:tplc="D0D05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C438F8"/>
    <w:multiLevelType w:val="singleLevel"/>
    <w:tmpl w:val="8D1E33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7" w15:restartNumberingAfterBreak="0">
    <w:nsid w:val="7FA118C1"/>
    <w:multiLevelType w:val="hybridMultilevel"/>
    <w:tmpl w:val="33BE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/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18"/>
  </w:num>
  <w:num w:numId="14">
    <w:abstractNumId w:val="26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21"/>
  </w:num>
  <w:num w:numId="21">
    <w:abstractNumId w:val="3"/>
  </w:num>
  <w:num w:numId="22">
    <w:abstractNumId w:val="24"/>
  </w:num>
  <w:num w:numId="23">
    <w:abstractNumId w:val="13"/>
  </w:num>
  <w:num w:numId="24">
    <w:abstractNumId w:val="25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17"/>
  </w:num>
  <w:num w:numId="30">
    <w:abstractNumId w:val="15"/>
    <w:lvlOverride w:ilvl="0">
      <w:startOverride w:val="2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D"/>
    <w:rsid w:val="00030002"/>
    <w:rsid w:val="00032955"/>
    <w:rsid w:val="0003772B"/>
    <w:rsid w:val="0004101C"/>
    <w:rsid w:val="000457EC"/>
    <w:rsid w:val="000516AE"/>
    <w:rsid w:val="00065069"/>
    <w:rsid w:val="00066FB2"/>
    <w:rsid w:val="00073308"/>
    <w:rsid w:val="0008084A"/>
    <w:rsid w:val="0009005A"/>
    <w:rsid w:val="00117DE1"/>
    <w:rsid w:val="00121AEE"/>
    <w:rsid w:val="00131F83"/>
    <w:rsid w:val="001A2012"/>
    <w:rsid w:val="001A495A"/>
    <w:rsid w:val="001D3F5B"/>
    <w:rsid w:val="001F6907"/>
    <w:rsid w:val="00230CE4"/>
    <w:rsid w:val="00232EE9"/>
    <w:rsid w:val="002462AD"/>
    <w:rsid w:val="00277E88"/>
    <w:rsid w:val="00287741"/>
    <w:rsid w:val="002B5724"/>
    <w:rsid w:val="002C19BF"/>
    <w:rsid w:val="002C597D"/>
    <w:rsid w:val="002E53B2"/>
    <w:rsid w:val="002F0A56"/>
    <w:rsid w:val="00305B17"/>
    <w:rsid w:val="00317BFE"/>
    <w:rsid w:val="00334FA6"/>
    <w:rsid w:val="00341DF1"/>
    <w:rsid w:val="00351C74"/>
    <w:rsid w:val="00351CF2"/>
    <w:rsid w:val="00366373"/>
    <w:rsid w:val="0038182E"/>
    <w:rsid w:val="0038640E"/>
    <w:rsid w:val="00396B07"/>
    <w:rsid w:val="003B03DA"/>
    <w:rsid w:val="003B1B30"/>
    <w:rsid w:val="003B4AFF"/>
    <w:rsid w:val="003D2F42"/>
    <w:rsid w:val="00406869"/>
    <w:rsid w:val="00406ED6"/>
    <w:rsid w:val="004078FA"/>
    <w:rsid w:val="00422D45"/>
    <w:rsid w:val="00462D5B"/>
    <w:rsid w:val="00493B5E"/>
    <w:rsid w:val="004C0FC4"/>
    <w:rsid w:val="004C2961"/>
    <w:rsid w:val="004C4FEF"/>
    <w:rsid w:val="004C7558"/>
    <w:rsid w:val="004D400B"/>
    <w:rsid w:val="004E11CF"/>
    <w:rsid w:val="004F66E7"/>
    <w:rsid w:val="0050012B"/>
    <w:rsid w:val="00501D14"/>
    <w:rsid w:val="00510BBE"/>
    <w:rsid w:val="00524B95"/>
    <w:rsid w:val="005438C0"/>
    <w:rsid w:val="00554C34"/>
    <w:rsid w:val="00560841"/>
    <w:rsid w:val="005767DD"/>
    <w:rsid w:val="0057700D"/>
    <w:rsid w:val="005771A5"/>
    <w:rsid w:val="00593B6E"/>
    <w:rsid w:val="005B5864"/>
    <w:rsid w:val="005B7C5C"/>
    <w:rsid w:val="005D08A2"/>
    <w:rsid w:val="005D0A86"/>
    <w:rsid w:val="005D1CA5"/>
    <w:rsid w:val="0060537D"/>
    <w:rsid w:val="00634703"/>
    <w:rsid w:val="00684FD1"/>
    <w:rsid w:val="006968D4"/>
    <w:rsid w:val="006B4A3B"/>
    <w:rsid w:val="006C03C9"/>
    <w:rsid w:val="006C1C3C"/>
    <w:rsid w:val="006D16B3"/>
    <w:rsid w:val="006D2E04"/>
    <w:rsid w:val="00715F07"/>
    <w:rsid w:val="00722F94"/>
    <w:rsid w:val="0074029D"/>
    <w:rsid w:val="007512AD"/>
    <w:rsid w:val="00767F40"/>
    <w:rsid w:val="00767F9A"/>
    <w:rsid w:val="0077483D"/>
    <w:rsid w:val="00795939"/>
    <w:rsid w:val="007A63A8"/>
    <w:rsid w:val="007E635E"/>
    <w:rsid w:val="007E658B"/>
    <w:rsid w:val="007F2F30"/>
    <w:rsid w:val="007F42C7"/>
    <w:rsid w:val="00824043"/>
    <w:rsid w:val="00833B22"/>
    <w:rsid w:val="008344EC"/>
    <w:rsid w:val="0083650B"/>
    <w:rsid w:val="008428AF"/>
    <w:rsid w:val="00860792"/>
    <w:rsid w:val="00884423"/>
    <w:rsid w:val="008847DA"/>
    <w:rsid w:val="008A150A"/>
    <w:rsid w:val="008B6E65"/>
    <w:rsid w:val="008D254E"/>
    <w:rsid w:val="008E4B17"/>
    <w:rsid w:val="008F0F2C"/>
    <w:rsid w:val="008F4D40"/>
    <w:rsid w:val="008F64B3"/>
    <w:rsid w:val="0090755E"/>
    <w:rsid w:val="00922737"/>
    <w:rsid w:val="009415A5"/>
    <w:rsid w:val="00950AD9"/>
    <w:rsid w:val="00955A96"/>
    <w:rsid w:val="0096029A"/>
    <w:rsid w:val="00972832"/>
    <w:rsid w:val="00977371"/>
    <w:rsid w:val="00981A60"/>
    <w:rsid w:val="009A5E5D"/>
    <w:rsid w:val="009B162E"/>
    <w:rsid w:val="009D06F5"/>
    <w:rsid w:val="009D3E09"/>
    <w:rsid w:val="009D5CDC"/>
    <w:rsid w:val="009E2950"/>
    <w:rsid w:val="009E3BEA"/>
    <w:rsid w:val="00A0402F"/>
    <w:rsid w:val="00A05625"/>
    <w:rsid w:val="00A172E9"/>
    <w:rsid w:val="00A2006B"/>
    <w:rsid w:val="00A33002"/>
    <w:rsid w:val="00A35F2B"/>
    <w:rsid w:val="00A40ED1"/>
    <w:rsid w:val="00A46226"/>
    <w:rsid w:val="00A46350"/>
    <w:rsid w:val="00A61347"/>
    <w:rsid w:val="00A62602"/>
    <w:rsid w:val="00A64259"/>
    <w:rsid w:val="00A82EAD"/>
    <w:rsid w:val="00A8595F"/>
    <w:rsid w:val="00AA0BDA"/>
    <w:rsid w:val="00AA2F94"/>
    <w:rsid w:val="00AB71D4"/>
    <w:rsid w:val="00AD4E06"/>
    <w:rsid w:val="00AE57CD"/>
    <w:rsid w:val="00B345C3"/>
    <w:rsid w:val="00B57AA6"/>
    <w:rsid w:val="00B72607"/>
    <w:rsid w:val="00B82602"/>
    <w:rsid w:val="00BC4F75"/>
    <w:rsid w:val="00BD696F"/>
    <w:rsid w:val="00BE4E37"/>
    <w:rsid w:val="00BF3A78"/>
    <w:rsid w:val="00BF6361"/>
    <w:rsid w:val="00C07918"/>
    <w:rsid w:val="00C34ED8"/>
    <w:rsid w:val="00C43FAA"/>
    <w:rsid w:val="00C54F76"/>
    <w:rsid w:val="00C82186"/>
    <w:rsid w:val="00C95189"/>
    <w:rsid w:val="00CA1392"/>
    <w:rsid w:val="00CF329C"/>
    <w:rsid w:val="00D042DA"/>
    <w:rsid w:val="00D25E5D"/>
    <w:rsid w:val="00D35687"/>
    <w:rsid w:val="00D35F3E"/>
    <w:rsid w:val="00D37086"/>
    <w:rsid w:val="00D47342"/>
    <w:rsid w:val="00D75031"/>
    <w:rsid w:val="00DA1A2E"/>
    <w:rsid w:val="00DD156F"/>
    <w:rsid w:val="00DE6C35"/>
    <w:rsid w:val="00E14735"/>
    <w:rsid w:val="00E21D89"/>
    <w:rsid w:val="00E50353"/>
    <w:rsid w:val="00E50BB5"/>
    <w:rsid w:val="00E72170"/>
    <w:rsid w:val="00E72E0D"/>
    <w:rsid w:val="00EA0E17"/>
    <w:rsid w:val="00EC6D0C"/>
    <w:rsid w:val="00F35685"/>
    <w:rsid w:val="00F51035"/>
    <w:rsid w:val="00FA0FC1"/>
    <w:rsid w:val="00FA2B1E"/>
    <w:rsid w:val="00FB41CE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703EB"/>
  <w15:chartTrackingRefBased/>
  <w15:docId w15:val="{66630ACB-65A2-48F8-8930-3A110AE0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before="140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before="180"/>
      <w:ind w:left="1480" w:right="800" w:hanging="760"/>
      <w:jc w:val="both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180"/>
      <w:ind w:left="960" w:right="20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before="180"/>
      <w:ind w:left="800" w:right="20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spacing w:before="180"/>
      <w:ind w:left="920" w:right="40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spacing w:before="180"/>
      <w:ind w:left="1360" w:right="600" w:hanging="640"/>
      <w:jc w:val="both"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autoSpaceDN w:val="0"/>
      <w:adjustRightInd w:val="0"/>
      <w:spacing w:line="259" w:lineRule="auto"/>
      <w:ind w:firstLine="180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overflowPunct w:val="0"/>
      <w:autoSpaceDE w:val="0"/>
      <w:autoSpaceDN w:val="0"/>
      <w:adjustRightInd w:val="0"/>
      <w:spacing w:before="160"/>
      <w:jc w:val="both"/>
    </w:pPr>
    <w:rPr>
      <w:b/>
      <w:sz w:val="20"/>
    </w:rPr>
  </w:style>
  <w:style w:type="paragraph" w:styleId="a3">
    <w:name w:val="Body Text Indent"/>
    <w:basedOn w:val="a"/>
    <w:pPr>
      <w:overflowPunct w:val="0"/>
      <w:autoSpaceDE w:val="0"/>
      <w:autoSpaceDN w:val="0"/>
      <w:adjustRightInd w:val="0"/>
      <w:spacing w:line="259" w:lineRule="auto"/>
      <w:ind w:firstLine="180"/>
      <w:jc w:val="both"/>
    </w:pPr>
    <w:rPr>
      <w:sz w:val="28"/>
      <w:szCs w:val="20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4">
    <w:name w:val="Body Text"/>
    <w:basedOn w:val="a"/>
    <w:link w:val="a5"/>
    <w:pPr>
      <w:overflowPunct w:val="0"/>
      <w:autoSpaceDE w:val="0"/>
      <w:autoSpaceDN w:val="0"/>
      <w:adjustRightInd w:val="0"/>
      <w:spacing w:before="180"/>
    </w:pPr>
    <w:rPr>
      <w:sz w:val="28"/>
      <w:szCs w:val="20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800"/>
    </w:pPr>
    <w:rPr>
      <w:rFonts w:ascii="Arial" w:hAnsi="Arial"/>
      <w:b/>
      <w:sz w:val="16"/>
    </w:rPr>
  </w:style>
  <w:style w:type="paragraph" w:styleId="21">
    <w:name w:val="Body Text Indent 2"/>
    <w:basedOn w:val="a"/>
    <w:pPr>
      <w:tabs>
        <w:tab w:val="left" w:pos="567"/>
      </w:tabs>
      <w:overflowPunct w:val="0"/>
      <w:autoSpaceDE w:val="0"/>
      <w:autoSpaceDN w:val="0"/>
      <w:adjustRightInd w:val="0"/>
      <w:spacing w:line="218" w:lineRule="auto"/>
      <w:ind w:left="709"/>
      <w:jc w:val="both"/>
    </w:pPr>
    <w:rPr>
      <w:sz w:val="28"/>
      <w:szCs w:val="20"/>
    </w:rPr>
  </w:style>
  <w:style w:type="paragraph" w:styleId="31">
    <w:name w:val="Body Text Indent 3"/>
    <w:basedOn w:val="a"/>
    <w:pPr>
      <w:overflowPunct w:val="0"/>
      <w:autoSpaceDE w:val="0"/>
      <w:autoSpaceDN w:val="0"/>
      <w:adjustRightInd w:val="0"/>
      <w:spacing w:line="218" w:lineRule="auto"/>
      <w:ind w:left="1080"/>
      <w:jc w:val="both"/>
    </w:pPr>
    <w:rPr>
      <w:sz w:val="28"/>
      <w:szCs w:val="20"/>
    </w:rPr>
  </w:style>
  <w:style w:type="paragraph" w:styleId="a6">
    <w:name w:val="Normal (Web)"/>
    <w:basedOn w:val="a"/>
    <w:rsid w:val="009B162E"/>
    <w:pPr>
      <w:spacing w:before="100" w:beforeAutospacing="1" w:after="100" w:afterAutospacing="1"/>
    </w:pPr>
    <w:rPr>
      <w:color w:val="000000"/>
    </w:rPr>
  </w:style>
  <w:style w:type="character" w:customStyle="1" w:styleId="sz14">
    <w:name w:val="sz14"/>
    <w:basedOn w:val="a0"/>
    <w:rsid w:val="009E3BEA"/>
    <w:rPr>
      <w:rFonts w:cs="Times New Roman"/>
    </w:rPr>
  </w:style>
  <w:style w:type="paragraph" w:styleId="a7">
    <w:name w:val="footnote text"/>
    <w:basedOn w:val="a"/>
    <w:semiHidden/>
    <w:rsid w:val="009E3BEA"/>
    <w:rPr>
      <w:sz w:val="20"/>
      <w:szCs w:val="20"/>
    </w:rPr>
  </w:style>
  <w:style w:type="character" w:styleId="a8">
    <w:name w:val="footnote reference"/>
    <w:basedOn w:val="a0"/>
    <w:semiHidden/>
    <w:rsid w:val="009E3BEA"/>
    <w:rPr>
      <w:rFonts w:cs="Times New Roman"/>
      <w:vertAlign w:val="superscript"/>
    </w:rPr>
  </w:style>
  <w:style w:type="character" w:styleId="a9">
    <w:name w:val="Hyperlink"/>
    <w:basedOn w:val="a0"/>
    <w:rsid w:val="008A150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4C296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C2961"/>
    <w:rPr>
      <w:rFonts w:cs="Times New Roman"/>
    </w:rPr>
  </w:style>
  <w:style w:type="paragraph" w:styleId="ad">
    <w:name w:val="footer"/>
    <w:basedOn w:val="a"/>
    <w:rsid w:val="004C2961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4"/>
    <w:locked/>
    <w:rsid w:val="00B57AA6"/>
    <w:rPr>
      <w:rFonts w:cs="Times New Roman"/>
      <w:sz w:val="28"/>
      <w:lang w:val="ru-RU" w:eastAsia="ru-RU" w:bidi="ar-SA"/>
    </w:rPr>
  </w:style>
  <w:style w:type="paragraph" w:styleId="10">
    <w:name w:val="toc 1"/>
    <w:basedOn w:val="a"/>
    <w:next w:val="a"/>
    <w:autoRedefine/>
    <w:rsid w:val="004C2961"/>
    <w:pPr>
      <w:spacing w:line="360" w:lineRule="auto"/>
      <w:jc w:val="both"/>
    </w:pPr>
    <w:rPr>
      <w:sz w:val="28"/>
    </w:rPr>
  </w:style>
  <w:style w:type="paragraph" w:customStyle="1" w:styleId="Style79">
    <w:name w:val="Style79"/>
    <w:basedOn w:val="a"/>
    <w:rsid w:val="00501D14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16">
    <w:name w:val="Style116"/>
    <w:basedOn w:val="a"/>
    <w:rsid w:val="00501D14"/>
    <w:pPr>
      <w:widowControl w:val="0"/>
      <w:autoSpaceDE w:val="0"/>
      <w:autoSpaceDN w:val="0"/>
      <w:adjustRightInd w:val="0"/>
      <w:spacing w:line="274" w:lineRule="exact"/>
      <w:ind w:firstLine="288"/>
      <w:jc w:val="both"/>
    </w:pPr>
  </w:style>
  <w:style w:type="paragraph" w:customStyle="1" w:styleId="Style122">
    <w:name w:val="Style122"/>
    <w:basedOn w:val="a"/>
    <w:rsid w:val="00501D14"/>
    <w:pPr>
      <w:widowControl w:val="0"/>
      <w:autoSpaceDE w:val="0"/>
      <w:autoSpaceDN w:val="0"/>
      <w:adjustRightInd w:val="0"/>
      <w:spacing w:line="274" w:lineRule="exact"/>
      <w:ind w:firstLine="288"/>
      <w:jc w:val="both"/>
    </w:pPr>
  </w:style>
  <w:style w:type="character" w:customStyle="1" w:styleId="FontStyle143">
    <w:name w:val="Font Style143"/>
    <w:basedOn w:val="a0"/>
    <w:rsid w:val="00501D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7">
    <w:name w:val="Font Style147"/>
    <w:basedOn w:val="a0"/>
    <w:rsid w:val="00501D14"/>
    <w:rPr>
      <w:rFonts w:ascii="Times New Roman" w:hAnsi="Times New Roman" w:cs="Times New Roman"/>
      <w:sz w:val="18"/>
      <w:szCs w:val="18"/>
    </w:rPr>
  </w:style>
  <w:style w:type="paragraph" w:customStyle="1" w:styleId="Style100">
    <w:name w:val="Style100"/>
    <w:basedOn w:val="a"/>
    <w:rsid w:val="00501D14"/>
    <w:pPr>
      <w:widowControl w:val="0"/>
      <w:autoSpaceDE w:val="0"/>
      <w:autoSpaceDN w:val="0"/>
      <w:adjustRightInd w:val="0"/>
      <w:spacing w:line="274" w:lineRule="exact"/>
      <w:ind w:firstLine="302"/>
      <w:jc w:val="both"/>
    </w:pPr>
  </w:style>
  <w:style w:type="character" w:customStyle="1" w:styleId="FontStyle146">
    <w:name w:val="Font Style146"/>
    <w:basedOn w:val="a0"/>
    <w:rsid w:val="00501D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501D14"/>
    <w:pPr>
      <w:widowControl w:val="0"/>
      <w:autoSpaceDE w:val="0"/>
      <w:autoSpaceDN w:val="0"/>
      <w:adjustRightInd w:val="0"/>
      <w:spacing w:line="240" w:lineRule="exact"/>
      <w:ind w:hanging="278"/>
      <w:jc w:val="both"/>
    </w:pPr>
  </w:style>
  <w:style w:type="paragraph" w:customStyle="1" w:styleId="Style119">
    <w:name w:val="Style119"/>
    <w:basedOn w:val="a"/>
    <w:rsid w:val="00501D14"/>
    <w:pPr>
      <w:widowControl w:val="0"/>
      <w:autoSpaceDE w:val="0"/>
      <w:autoSpaceDN w:val="0"/>
      <w:adjustRightInd w:val="0"/>
      <w:spacing w:line="274" w:lineRule="exact"/>
      <w:ind w:firstLine="288"/>
      <w:jc w:val="both"/>
    </w:pPr>
  </w:style>
  <w:style w:type="paragraph" w:customStyle="1" w:styleId="Style121">
    <w:name w:val="Style121"/>
    <w:basedOn w:val="a"/>
    <w:rsid w:val="00501D14"/>
    <w:pPr>
      <w:widowControl w:val="0"/>
      <w:autoSpaceDE w:val="0"/>
      <w:autoSpaceDN w:val="0"/>
      <w:adjustRightInd w:val="0"/>
      <w:spacing w:line="274" w:lineRule="exact"/>
      <w:ind w:firstLine="298"/>
      <w:jc w:val="both"/>
    </w:pPr>
  </w:style>
  <w:style w:type="paragraph" w:customStyle="1" w:styleId="Style7">
    <w:name w:val="Style7"/>
    <w:basedOn w:val="a"/>
    <w:rsid w:val="00501D14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12">
    <w:name w:val="Style12"/>
    <w:basedOn w:val="a"/>
    <w:rsid w:val="00501D14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basedOn w:val="a0"/>
    <w:rsid w:val="00501D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0"/>
    <w:rsid w:val="00501D14"/>
    <w:rPr>
      <w:rFonts w:ascii="Times New Roman" w:hAnsi="Times New Roman" w:cs="Times New Roman"/>
      <w:sz w:val="18"/>
      <w:szCs w:val="18"/>
    </w:rPr>
  </w:style>
  <w:style w:type="paragraph" w:styleId="ae">
    <w:name w:val="Plain Text"/>
    <w:basedOn w:val="a"/>
    <w:rsid w:val="009D06F5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A8595F"/>
    <w:rPr>
      <w:rFonts w:cs="Times New Roman"/>
      <w:b/>
      <w:bCs/>
    </w:rPr>
  </w:style>
  <w:style w:type="paragraph" w:customStyle="1" w:styleId="af0">
    <w:name w:val="Обычный текст"/>
    <w:basedOn w:val="a"/>
    <w:rsid w:val="002462AD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C8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TOC Heading"/>
    <w:basedOn w:val="1"/>
    <w:next w:val="a"/>
    <w:qFormat/>
    <w:rsid w:val="0006506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semiHidden/>
    <w:locked/>
    <w:rsid w:val="00A40ED1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B</vt:lpstr>
    </vt:vector>
  </TitlesOfParts>
  <Company>IME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</dc:title>
  <dc:subject/>
  <dc:creator>Коморка</dc:creator>
  <cp:keywords/>
  <dc:description/>
  <cp:lastModifiedBy>Igor</cp:lastModifiedBy>
  <cp:revision>3</cp:revision>
  <cp:lastPrinted>2004-10-23T10:36:00Z</cp:lastPrinted>
  <dcterms:created xsi:type="dcterms:W3CDTF">2024-11-17T12:28:00Z</dcterms:created>
  <dcterms:modified xsi:type="dcterms:W3CDTF">2024-11-17T12:28:00Z</dcterms:modified>
</cp:coreProperties>
</file>