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13" w:rsidRPr="001D2711" w:rsidRDefault="00C44313" w:rsidP="00C4431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D2711">
        <w:rPr>
          <w:b/>
          <w:bCs/>
          <w:sz w:val="32"/>
          <w:szCs w:val="32"/>
        </w:rPr>
        <w:t>Свободные радикалы и витамины</w:t>
      </w:r>
    </w:p>
    <w:p w:rsidR="00C44313" w:rsidRPr="001D2711" w:rsidRDefault="00C44313" w:rsidP="00C44313">
      <w:pPr>
        <w:spacing w:before="120"/>
        <w:ind w:firstLine="567"/>
        <w:jc w:val="both"/>
        <w:rPr>
          <w:sz w:val="28"/>
          <w:szCs w:val="28"/>
        </w:rPr>
      </w:pPr>
      <w:r w:rsidRPr="001D2711">
        <w:rPr>
          <w:sz w:val="28"/>
          <w:szCs w:val="28"/>
        </w:rPr>
        <w:t>Элла Пуркалина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В последние годы было сделано удивительное открытие, что именно комбинация витаминов А,С,Е является самой главной для здоровья человека. (витамин А в форме бета-каротина, присутствующего в ярко окрашенных фруктах и овощах).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Эти витамины защищают наш организм от повреждений, вызванных избытком свободных радикалов - заряженных, чрезвычайно агрессивных частиц, которые постоянно образуются внутри тела.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Пока ты читашь это предложение, уже образовались тысячи свободных радикалов.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Витамины A,C,E способны нейтрализовать эти частицы, прежде чем они смогут повредить всем клеткам организма.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Большое количество свободных радикалов в организме в высшей степени вредны, хотя небольшое их количество эффективно борется с бактериями и вирусами.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Проблема возникает тогда, когда множество образовавшихся радикалов выходит из под контроля и начинает атаковать само тело.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Свободные радикалы - фрагменты молекул, имеющие неспаренный электрон. От этого они становятся очень неустойчивыми.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Из-за того, что электроны предпочитают соединяться в пары, они пытаются "ухватить" электрон любой ближайшей молекулы для равновесия.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Свободный радикал имеет свободный электрон, ищущий пару, чтобы "успокоиться".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К несчастью, в поисках партнера он разбивает другие пары и создает в этом процессе множество других неустойчивых соединений.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Короче говоря, в организме проходит цепная реакция и повреждение клеток.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Кроме витаминов A,C,E есть еще ряд элементов, которые помогают бороться со свободными радикалами.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Надо признать, что в организме первая линия обороны в борьбе с повреждениями, вызванными свободными радикалами, проходит через группу ферментов, которые содержат ионы металлов: марганца, меди, цинка и селена.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Один из них - супероксиддисмутаза (СОД) - находится на первом плане в исследованиях заболеваний сердца и онкологии.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Другой, тесно связанный с антиоксидантом фермент - глютатионпероксидаза (ГП) также рассматривается, как многообещающее средство предотвращения онкологических заболеваний.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Когда у нас нет селена, то нет и глутатион-пероксидазы - мощного антиокислительного фермента.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Его отсутствие оставляет громадную брешь в нашей обороне от болезней, связанных с окислением, в том числе атеросклероза, сердечно - сосудистых заболеваний, ревматоидного артрита и катаракта.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Ферменты контролируют все химические изменения, которые происходят в клетках, включая образование и высвобождение энергии, поддерживающей жизнедеятельность организма и хорошее самочувствие.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Ферменты - это катализаторы, они ускоряют химические процессы в клетках нашего организма.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lastRenderedPageBreak/>
        <w:t>Но для такой работы им нужна поддержка, требуются ионы металлов, которые усиливают действие различных ферментов.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Нет сомнений, что всем нам необходимо защищать себя от вредоносного действия свободных радикалов, потребляя с пищей побольше антиоксидантов.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Вред, наносимый клеткам свободными радикалами, ощущает весь наш организм, и сейчас считают, что именно из-за этого возникают сердечные заболевания.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Свободные радикалы бывают причиной заболевания диабетом, катаракты, артрита, морщинистой кожи и даже самого процесса старения организма.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Антиоксиданты - идеальное оружие для нашего организма, чтобы бороться с повреждениями, которые наносят огромные количества свободных радикалов.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Съедать большие количества продуктов, богатых бета - каротином, витамином С и витамином Е - вот, что необходимо для поддержания крепкого здоровья, хотя нужное количество их просто ошеломляет.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Например, для того, чтобы получить 15 мг бета - каротина, нам нужно съесть почти килограмм абрикосов, чтобы получить 100 мг витамина С - больше килограмма картошки, чтобы получить 75 мг витамина Е - почти четыре килограмма сливочного масла.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Для получения дневной нормы селена надо съедать более 7 килограммов моркови ежедневно.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Из этого можно заключить, что нам катастрофически не хватает важнейших антиоксидантов ежедневно. (Потом мы удивляемся, откуда берутся все наши болезни).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Поэтому прием суточной дозы препаратов - наиболее легкий путь подкрепить себя антиоксидантами.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Это особенно важно, если вы подвергаетесь воздействию факторов, способствующих образованию свободных радикалов: </w:t>
      </w:r>
      <w:r>
        <w:t xml:space="preserve"> </w:t>
      </w:r>
      <w:r w:rsidRPr="001D2711">
        <w:t xml:space="preserve">ультрафиолетовому излучению; воздуху, содержащему табачный дым, загрязненному выхлопными газами автомобилей и растворителями; воде, которую большинство из нас пьет из водопровода.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Мясо животных, которое мы покупаем в магазине и даже выращиваемых в домашних условиях, тоже содержит какое то количество солей тяжелых металлов, накапливаемых в мясе в течении жизни из употребляемой ими пищи.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Но, к сожалению, среди множества предлагаемых препаратов на рынке много подделок с низким качеством, не соответствующим международным требованиям, не прошедших хороших клинических испытаний.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Поэтому старайся не гнаться за дешевизной, что бы еще не усугубить существующего положения в организме, а брать качественные препараты, рекомендованные мной или консультантами нашей компании. </w:t>
      </w:r>
    </w:p>
    <w:p w:rsidR="00C44313" w:rsidRPr="001D2711" w:rsidRDefault="00C44313" w:rsidP="00C44313">
      <w:pPr>
        <w:spacing w:before="120"/>
        <w:jc w:val="center"/>
        <w:rPr>
          <w:b/>
          <w:bCs/>
          <w:sz w:val="28"/>
          <w:szCs w:val="28"/>
        </w:rPr>
      </w:pPr>
      <w:r w:rsidRPr="001D2711">
        <w:rPr>
          <w:b/>
          <w:bCs/>
          <w:sz w:val="28"/>
          <w:szCs w:val="28"/>
        </w:rPr>
        <w:t>Список литературы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Для подготовки данной работы были использованы материалы с сайта </w:t>
      </w:r>
      <w:hyperlink r:id="rId5" w:history="1">
        <w:r w:rsidRPr="00EE0201">
          <w:rPr>
            <w:rStyle w:val="a3"/>
          </w:rPr>
          <w:t>http://abc-health.net/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3"/>
    <w:rsid w:val="00002B5A"/>
    <w:rsid w:val="0010437E"/>
    <w:rsid w:val="001D2711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C44313"/>
    <w:rsid w:val="00DB1121"/>
    <w:rsid w:val="00E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44313"/>
    <w:rPr>
      <w:color w:val="684E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44313"/>
    <w:rPr>
      <w:color w:val="684E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c-health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Company>Home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Свободные радикалы и витамины</dc:title>
  <dc:creator>User</dc:creator>
  <cp:lastModifiedBy>Igor</cp:lastModifiedBy>
  <cp:revision>2</cp:revision>
  <dcterms:created xsi:type="dcterms:W3CDTF">2024-09-30T07:26:00Z</dcterms:created>
  <dcterms:modified xsi:type="dcterms:W3CDTF">2024-09-30T07:26:00Z</dcterms:modified>
</cp:coreProperties>
</file>