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Оглавление</w:t>
      </w:r>
    </w:p>
    <w:p w:rsidR="00000000" w:rsidRDefault="004F4C6B">
      <w:pPr>
        <w:pStyle w:val="2"/>
        <w:spacing w:line="360" w:lineRule="auto"/>
        <w:rPr>
          <w:sz w:val="28"/>
          <w:szCs w:val="28"/>
        </w:rPr>
      </w:pPr>
    </w:p>
    <w:p w:rsidR="00000000" w:rsidRDefault="004F4C6B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4F4C6B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Общая характеристика детей с расстройствами аутистического спектра</w:t>
      </w:r>
    </w:p>
    <w:p w:rsidR="00000000" w:rsidRDefault="004F4C6B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Теоретические основы понятия «аутизм»</w:t>
      </w:r>
    </w:p>
    <w:p w:rsidR="00000000" w:rsidRDefault="004F4C6B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Причины и классификация расстройств аутистического спектра</w:t>
      </w:r>
    </w:p>
    <w:p w:rsidR="00000000" w:rsidRDefault="004F4C6B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Прикладной анализ поведения</w:t>
      </w:r>
    </w:p>
    <w:p w:rsidR="00000000" w:rsidRDefault="004F4C6B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Современные пред</w:t>
      </w:r>
      <w:r>
        <w:rPr>
          <w:sz w:val="28"/>
          <w:szCs w:val="28"/>
        </w:rPr>
        <w:t>ставления о поведении аутичных детей и коррекционной работе</w:t>
      </w:r>
    </w:p>
    <w:p w:rsidR="00000000" w:rsidRDefault="004F4C6B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Понятие «поведение», его значение в психологии</w:t>
      </w:r>
    </w:p>
    <w:p w:rsidR="00000000" w:rsidRDefault="004F4C6B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Особенности поведения детей с расстройством аутистического спектра</w:t>
      </w:r>
    </w:p>
    <w:p w:rsidR="00000000" w:rsidRDefault="004F4C6B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Использование методики АВА в коррекционной работе</w:t>
      </w:r>
    </w:p>
    <w:p w:rsidR="00000000" w:rsidRDefault="004F4C6B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4F4C6B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</w:t>
      </w:r>
      <w:r>
        <w:rPr>
          <w:sz w:val="28"/>
          <w:szCs w:val="28"/>
        </w:rPr>
        <w:t>атуры</w:t>
      </w: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выбранной темы. Расстройство аутистического спектра в настоящее время не рассматривается как чисто клиническая проблема. В современном понимании он предстает как особый тип нарушения психического развития и, закономерно, что </w:t>
      </w:r>
      <w:r>
        <w:rPr>
          <w:sz w:val="28"/>
          <w:szCs w:val="28"/>
        </w:rPr>
        <w:t xml:space="preserve">все более значимую роль в его преодолении приобретают психологическая и педагогическая коррекционная работа. Накоплен значительный опыт клинических и психологических исследований, ведется поиск эффективных путей воспитания и обучения детей с расстройством </w:t>
      </w:r>
      <w:r>
        <w:rPr>
          <w:sz w:val="28"/>
          <w:szCs w:val="28"/>
        </w:rPr>
        <w:t>аутистического спектра.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Многолетний поиск первичного нарушения, страдающей психической функции, ответственной за дезадаптацию аутичного ребенка, не увенчался успехом, и в настоящее время детский аутизм признан первазивным, всепроникающим нарушением психиче</w:t>
      </w:r>
      <w:r>
        <w:rPr>
          <w:sz w:val="28"/>
          <w:szCs w:val="28"/>
        </w:rPr>
        <w:t>ского развития. В центре внимания специалистов в настоящее время находятся не столько проявления дефицитарности отдельных психических способностей аутичного ребенка, сколько общие закономерности нарушения развития форм его взаимодействия с окружающим миром</w:t>
      </w:r>
      <w:r>
        <w:rPr>
          <w:sz w:val="28"/>
          <w:szCs w:val="28"/>
        </w:rPr>
        <w:t xml:space="preserve"> и, в первую очередь, с близким человеком. Показано, что прогресс в понимании природы детского аутизма может быть достигнут только при осознании единой логики нарушения аффективного и когнитивного развития ребенка.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Понятно, что психологическая помощь ребен</w:t>
      </w:r>
      <w:r>
        <w:rPr>
          <w:sz w:val="28"/>
          <w:szCs w:val="28"/>
        </w:rPr>
        <w:t xml:space="preserve">ку с отклонениями в аффективном развитии не может осуществляться вне контекста работы с его близкими. Это особенно значимо при современной социальной установке на сохранении ребенка в условиях его собственной семьи. Поэтому первостепенно важным в развитии </w:t>
      </w:r>
      <w:r>
        <w:rPr>
          <w:sz w:val="28"/>
          <w:szCs w:val="28"/>
        </w:rPr>
        <w:t xml:space="preserve">психологической помощи становится поиск форм коррекционной психологической работы, ориентированной, прежде всего, на максимальную нормализацию взаимодействия матери и ребенка, ребенка и </w:t>
      </w:r>
      <w:r>
        <w:rPr>
          <w:sz w:val="28"/>
          <w:szCs w:val="28"/>
        </w:rPr>
        <w:lastRenderedPageBreak/>
        <w:t>близкого взрослого.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средств раннего выявления тенденций иск</w:t>
      </w:r>
      <w:r>
        <w:rPr>
          <w:sz w:val="28"/>
          <w:szCs w:val="28"/>
        </w:rPr>
        <w:t>ажения психического развития и коррекционной поддержки ребенка до момента окончательного формирования синдрома детского аутизма направлены на улучшение прогноза его социальной адаптации.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Научная разработанность проблемы. На современном этапе за рубежом исс</w:t>
      </w:r>
      <w:r>
        <w:rPr>
          <w:sz w:val="28"/>
          <w:szCs w:val="28"/>
        </w:rPr>
        <w:t>ледование расстройства аутистического спектра активно ведут такие авторы, как М. Раттер (M. Rutter); Л. Винг (L. Wing); К. Лорд (C. Lord et al.); Д.Л. Роббинс (D.L. Robbins et al.). Ими изучаются причины возникновения аутизма и специфика проявления его хар</w:t>
      </w:r>
      <w:r>
        <w:rPr>
          <w:sz w:val="28"/>
          <w:szCs w:val="28"/>
        </w:rPr>
        <w:t>актеристик; ведется усовершенствование диагностического инструментария, а также методов обучения и терапии людей с нарушениями аутистического спектра.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акцент как в зарубежных, так и в российских исследованиях ставится на выявление природы расстройст</w:t>
      </w:r>
      <w:r>
        <w:rPr>
          <w:sz w:val="28"/>
          <w:szCs w:val="28"/>
        </w:rPr>
        <w:t>ва аутистического спектра. В исследованиях О.С. Никольской, Е.Р. Баенской, М.М. Либлинг и В.В. Лебединского аутизм рассматривается как результат нарушений в эмоциональной сфере детей и подростков. Экспериментальные данные, полученные в исследованиях В.М. Б</w:t>
      </w:r>
      <w:r>
        <w:rPr>
          <w:sz w:val="28"/>
          <w:szCs w:val="28"/>
        </w:rPr>
        <w:t>ашиной и Courchesne &amp; Pierce, позволяют говорить о генетических и нейробиологических корнях аутизма и его связи с нарушениями функций головного мозга.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научно-исследовательской литературе наиболее значимым среди многообразных факторов, указы</w:t>
      </w:r>
      <w:r>
        <w:rPr>
          <w:sz w:val="28"/>
          <w:szCs w:val="28"/>
        </w:rPr>
        <w:t>вающих на наличие расстройства аутистического спектра, признается следующая специфическая триада симптомов: 1 - непосредственно аутизм, то есть уход в себя; 2 - стереотипность поведения; 3 - особая характерная задержка и нарушение развития речи. Эти симпто</w:t>
      </w:r>
      <w:r>
        <w:rPr>
          <w:sz w:val="28"/>
          <w:szCs w:val="28"/>
        </w:rPr>
        <w:t>мы, как правило, проявляются уже в первые два-три года жизни ребенка.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В.Е. Кагана, К.С. Лебединской и О.С. Никольской, И.И. Мамайчук, Т. Питерса, В.В. Лебединского позволяют дать следующее определение: аутизм - это постоянное нарушение развити</w:t>
      </w:r>
      <w:r>
        <w:rPr>
          <w:sz w:val="28"/>
          <w:szCs w:val="28"/>
        </w:rPr>
        <w:t>я человека, которое проявляется в течение первых трех лет жизни; оно является следствием неврологического расстройства и характеризуется отрывом от реальности, отгороженностью от мира, отсутствием или парадоксальностью реакций на внешние воздействия, пасси</w:t>
      </w:r>
      <w:r>
        <w:rPr>
          <w:sz w:val="28"/>
          <w:szCs w:val="28"/>
        </w:rPr>
        <w:t>вностью и сверхранимостью в контактах со средой в целом.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работах К.С. Лебединской и О.С. Никольской дается характеристика проявлений феномена раннего детского аутизма и представлено углубленное описание психологических профилей для детей и подростков в р</w:t>
      </w:r>
      <w:r>
        <w:rPr>
          <w:sz w:val="28"/>
          <w:szCs w:val="28"/>
        </w:rPr>
        <w:t>амках возрастных периодов развития.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теоретическое обоснование проблемы особенностей поведения детей с расстройством аутистического спектра.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 обусловлены поставленной целью: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теоретические основы понятия «аутизм</w:t>
      </w:r>
      <w:r>
        <w:rPr>
          <w:sz w:val="28"/>
          <w:szCs w:val="28"/>
        </w:rPr>
        <w:t>»;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причины и классификацию расстройства аутистического спектра;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описать особенности прикладного анализа поведения;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понятие «поведение»;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особенности поведения детей с расстройством аутистического спектра;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описать возможности использо</w:t>
      </w:r>
      <w:r>
        <w:rPr>
          <w:sz w:val="28"/>
          <w:szCs w:val="28"/>
        </w:rPr>
        <w:t>вания методики АВА в коррекционной работе.</w:t>
      </w: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1. Общая характеристика детей с расстройствами аутистического спектра</w:t>
      </w: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Теоретические основы понятия «аутизм»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многих специалистов и наблюдениям родителей, необычность развития детей с расстрой</w:t>
      </w:r>
      <w:r>
        <w:rPr>
          <w:sz w:val="28"/>
          <w:szCs w:val="28"/>
        </w:rPr>
        <w:t xml:space="preserve">ством аутистического спектра проявляется ярко, со всей очевидностью в возрасте от 2,5-3 до 6-7 лет - период, который можно назвать критическим. От того, насколько правильно родители, близкие, специалисты оценят состояние ребенка, поймут, что ему необходим </w:t>
      </w:r>
      <w:r>
        <w:rPr>
          <w:sz w:val="28"/>
          <w:szCs w:val="28"/>
        </w:rPr>
        <w:t>особый подход в воспитании и обучении, а возможно, и лечение, будет зависеть, как сможет он войти в жизнь и найти себя в ней. Общеизвестно, что при нормальном развитии в этом возрасте происходит наиболее активное освоение мира, способов взаимодействия с ни</w:t>
      </w:r>
      <w:r>
        <w:rPr>
          <w:sz w:val="28"/>
          <w:szCs w:val="28"/>
        </w:rPr>
        <w:t>м, развитие речи, мышления, творчества, фантазии, становление характера; ребенок начинает понимать эмоциональную сторону отношений между людьми, осознавать себя. В игре он выражает себя, готовится к будущему.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Расстройство аутистического спектра это тип общ</w:t>
      </w:r>
      <w:r>
        <w:rPr>
          <w:sz w:val="28"/>
          <w:szCs w:val="28"/>
        </w:rPr>
        <w:t>его нарушения развития, который определяется наличием: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аномалий и задержек в развитии, проявляющихся у ребенка;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психопатологических изменений во всех трех сферах: эквивалентных социальных взаимодействиях, функциях общения и поведения, которое огранич</w:t>
      </w:r>
      <w:r>
        <w:rPr>
          <w:sz w:val="28"/>
          <w:szCs w:val="28"/>
        </w:rPr>
        <w:t>ено, стереотипно и монотонно.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специфические диагностические черты обычно дополняют другие неспецифические проблемы, такие, как фобии, расстройства сна и приема пищи, вспышки раздражения и направленная на себя агрессивность. "Руководство по диагностике </w:t>
      </w:r>
      <w:r>
        <w:rPr>
          <w:sz w:val="28"/>
          <w:szCs w:val="28"/>
        </w:rPr>
        <w:t>и статистике психических расстройств" пятого пересмотра (Diagnostic and Statistical Manual of Mental Disorders, Fifth Edition, DSM-V), разработанное и опубликованное Американской Психиатрической Ассоциацией (American Psychiatric Association) 18 мая 2013 го</w:t>
      </w:r>
      <w:r>
        <w:rPr>
          <w:sz w:val="28"/>
          <w:szCs w:val="28"/>
        </w:rPr>
        <w:t>да, включает для расстройств аутистического спектра (РАС) (Autism Spectrum Disorder, ASD) 299.00 (F84.0) следующие критерии диагностики:. Устойчивые дефициты в социальной коммуникации и социальном взаимодействии в различном контексте, проявляющиеся в насто</w:t>
      </w:r>
      <w:r>
        <w:rPr>
          <w:sz w:val="28"/>
          <w:szCs w:val="28"/>
        </w:rPr>
        <w:t>ящий момент или имеющееся в анамнезе в следующих (примеры приведены для наглядности и не являются исчерпывающими, см. текст):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Дефициты в социально-эмоциональной взаимности; начиная, например, с аномального социального сближения и неудач с нормальным подд</w:t>
      </w:r>
      <w:r>
        <w:rPr>
          <w:sz w:val="28"/>
          <w:szCs w:val="28"/>
        </w:rPr>
        <w:t>ержанием диалога; к снижению обмена интересами, эмоциями, а также воздействию и реагированию; до неспособности инициировать или реагировать на социальные взаимодействия.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Дефициты в невербальном коммуникативном поведении, используемом в социальном взаимод</w:t>
      </w:r>
      <w:r>
        <w:rPr>
          <w:sz w:val="28"/>
          <w:szCs w:val="28"/>
        </w:rPr>
        <w:t>ействии; начиная, например, с плохой интегрированности вербальной и невербальной коммуникации; к аномалии зрительного контакта и языка тела или дефицитов понимания и использования невербальной коммуникации; до полного отсутствия мимики или жестов.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Дефици</w:t>
      </w:r>
      <w:r>
        <w:rPr>
          <w:sz w:val="28"/>
          <w:szCs w:val="28"/>
        </w:rPr>
        <w:t>ты в установлении, поддержании и понимании социальных взаимоотношений; начиная, например, с трудностей с подстройкой поведения к различным социальным контекстам; к трудности с участием в играх, в которых задействовано воображение, и с приобретением друзей;</w:t>
      </w:r>
      <w:r>
        <w:rPr>
          <w:sz w:val="28"/>
          <w:szCs w:val="28"/>
        </w:rPr>
        <w:t xml:space="preserve"> до видимого отсутствия интереса к сверстникам.. Ограниченность, повторяемость в структуре поведения, интересах или деятельности, что проявляется по меньшей мере в двух из следующих (примеры приведены для наглядности и не являются исчерпывающими, см. текст</w:t>
      </w:r>
      <w:r>
        <w:rPr>
          <w:sz w:val="28"/>
          <w:szCs w:val="28"/>
        </w:rPr>
        <w:t>):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Стереотипные или повторяющиеся моторные движения, речь или использование объектов (например, простые моторные стереотипии, выстраивание игрушек или махание объектами, эхолалия идиосинкратические фразы).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Чрезмерная потребность в неизменности, негибко</w:t>
      </w:r>
      <w:r>
        <w:rPr>
          <w:sz w:val="28"/>
          <w:szCs w:val="28"/>
        </w:rPr>
        <w:t xml:space="preserve">е следование правилам или схемам поведения, ритуализованные формы вербального или невербального поведения (например, резкий стресс при малейших изменениях, трудности с переключением внимания, негибкие шаблоны мышления, поздравительные ритуалы, настаивание </w:t>
      </w:r>
      <w:r>
        <w:rPr>
          <w:sz w:val="28"/>
          <w:szCs w:val="28"/>
        </w:rPr>
        <w:t>на неизменном маршруте или еде).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Крайне ограниченные и фиксированные интересы, которые аномальны по интенсивности или направленности (например, сильная привязанность к необычным предметам или чрезмерная озабоченность и увлечение ими, крайне ограниченная </w:t>
      </w:r>
      <w:r>
        <w:rPr>
          <w:sz w:val="28"/>
          <w:szCs w:val="28"/>
        </w:rPr>
        <w:t>сфера занятий и интересов или персеверации).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Избыточная или недостаточная реакция на входную сенсорную информацию или необычный интерес к сенсорным аспектам окружающей среды (например, видимое безразличие к боли или температуре окружающей среды, негативн</w:t>
      </w:r>
      <w:r>
        <w:rPr>
          <w:sz w:val="28"/>
          <w:szCs w:val="28"/>
        </w:rPr>
        <w:t>ая реакция на определенные звуки или текстуры, чрезмерное обнюхивание или трогание предметов, зачарованность источниками света или объектами в движении).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Причины и классификация расстройств аутистического спектра</w:t>
      </w:r>
    </w:p>
    <w:p w:rsidR="00000000" w:rsidRDefault="004F4C6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аутизм расстройство поведение дети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</w:t>
      </w:r>
      <w:r>
        <w:rPr>
          <w:sz w:val="28"/>
          <w:szCs w:val="28"/>
        </w:rPr>
        <w:t xml:space="preserve">сследованиях зарубежных и отечественных психиатров было показано, что раннее расстройство аутистического спектра у детей обусловлено сложными биологическими факторами. Особую роль в его возникновении играют генетические факторы. Американские психиатры при </w:t>
      </w:r>
      <w:r>
        <w:rPr>
          <w:sz w:val="28"/>
          <w:szCs w:val="28"/>
        </w:rPr>
        <w:t>использовании близнецовых и семейных методов исследования при изучении причин аутизма показали, что раннее расстройство аутистического спектра у детей у сибсов встречается в 60-100 раз чаще, чем в популяции в целом. Если один из монозиготных близнецов стра</w:t>
      </w:r>
      <w:r>
        <w:rPr>
          <w:sz w:val="28"/>
          <w:szCs w:val="28"/>
        </w:rPr>
        <w:t>дает аутизмом, то у второго вероятность заболевания 90%.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международные диагностические системы МКБ-10, DSM-IV подчеркивают значимость лежащих в основе раннего расстройства аутистического спектра у детей биологических нарушений, среди которых вы</w:t>
      </w:r>
      <w:r>
        <w:rPr>
          <w:sz w:val="28"/>
          <w:szCs w:val="28"/>
        </w:rPr>
        <w:t>деляются генетические факторы и органическое поражение центральной нервной системы. Компьютерно-томографические исследования детей выявили морфологические изменения мозжечка, гипоплазию червя мозжечка и ствола мозга. Также у пациентов с ранним расстройство</w:t>
      </w:r>
      <w:r>
        <w:rPr>
          <w:sz w:val="28"/>
          <w:szCs w:val="28"/>
        </w:rPr>
        <w:t>м аутистического спектра при помощи позитронно-эмиссионной томографии и магнитно-резонансной томографии было обнаружено снижение уровня метаболизма глюкозы в области передней и задней поясных извилин, относящихся к лимбической системе.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</w:t>
      </w:r>
      <w:r>
        <w:rPr>
          <w:sz w:val="28"/>
          <w:szCs w:val="28"/>
        </w:rPr>
        <w:t>енной в настоящее время является гипотеза о генетической природе раннего расстройства аутистического спектра у детей. Например, сотрудники Международного консорциума по молекулярному и генетическому изучению аутизма, обследовавшие 150 пар братьев и сестер,</w:t>
      </w:r>
      <w:r>
        <w:rPr>
          <w:sz w:val="28"/>
          <w:szCs w:val="28"/>
        </w:rPr>
        <w:t xml:space="preserve"> больных аутизмом, полагают, что на человеческих хромосомах 2 и 17 имеются участки, вызывающие предрасположенность к аутизму. Исследователям удалось подтвердить предположение о том, что хромосомы 7 и 16 также содержат подобные зоны. Исследование семей, в к</w:t>
      </w:r>
      <w:r>
        <w:rPr>
          <w:sz w:val="28"/>
          <w:szCs w:val="28"/>
        </w:rPr>
        <w:t>оторых двое и более детей были больны аутизмом, заставляет медиков думать, что существует определенная генетическая основа заболевания.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из Центра аутизма Университета штата Вашингтон провели серию исследований активности мозга аутичных детей в </w:t>
      </w:r>
      <w:r>
        <w:rPr>
          <w:sz w:val="28"/>
          <w:szCs w:val="28"/>
        </w:rPr>
        <w:t>ситуациях, связанных с переживанием различных эмоций. Группе аутистов дошкольного возраста показывали фотографии, выражающие разные степени страха или нейтральные эмоции. Перед этим детям надевали специальные шапочки с десятками датчиков, снимавших информа</w:t>
      </w:r>
      <w:r>
        <w:rPr>
          <w:sz w:val="28"/>
          <w:szCs w:val="28"/>
        </w:rPr>
        <w:t xml:space="preserve">цию об активности их головного мозга. Контрольные группы были образованы из числа здоровых и умственно отсталых детей. В обеих контрольных группах дети по-разному реагировали на демонстрируемые им фотографии, однако для всех без исключений были характерны </w:t>
      </w:r>
      <w:r>
        <w:rPr>
          <w:sz w:val="28"/>
          <w:szCs w:val="28"/>
        </w:rPr>
        <w:t>изменения активности мозга при смене фотографий. В то же время активность мозга аутичных детей в аналогичных условиях не менялась. Результаты проведенного исследования наглядно показали, что при аутизме оказываются задетыми базовые механизмы функционирован</w:t>
      </w:r>
      <w:r>
        <w:rPr>
          <w:sz w:val="28"/>
          <w:szCs w:val="28"/>
        </w:rPr>
        <w:t>ия мозга.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специалисты Центра исследовали структуру мозга тех же детей. При этом использовался новый метод фотонного спектроскопического сканирования, разработанного в университете. Он позволяет получать данные как о структуре отдельных участков</w:t>
      </w:r>
      <w:r>
        <w:rPr>
          <w:sz w:val="28"/>
          <w:szCs w:val="28"/>
        </w:rPr>
        <w:t xml:space="preserve"> мозга, так и об их химическом составе. Оказалось, что у аутичных детей размеры мозжечковой миндалины, участвующей в обработке эмоциональной информации, намного больше, чем у здоровых или умственно отсталых детей. В среднем мозг аутистов на 10% больше «нор</w:t>
      </w:r>
      <w:r>
        <w:rPr>
          <w:sz w:val="28"/>
          <w:szCs w:val="28"/>
        </w:rPr>
        <w:t>мальных» показателей. При этом такая диспропорция никак не зависит от пола, тогда как у здоровых людей мужской мозг больше женского. Кроме того, были найдены серьезные изменения в химическом составе мозга у детей-аутистов.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исследования показ</w:t>
      </w:r>
      <w:r>
        <w:rPr>
          <w:sz w:val="28"/>
          <w:szCs w:val="28"/>
        </w:rPr>
        <w:t>али, что существует несколько причин возникновения и развития расстройства аутистического спектра: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врожденные биологические факторы, например мозговая дисфункция;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недоразвитие определенных долей мозга в сочетании с гиперразвитием других его областей;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 xml:space="preserve"> хромосомные аномалии и нарушения обмена.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исследователей отмечают, что среди пациентов с ранним детским аутизмом преобладают мальчики (распределение по полу примерно 8:1). Из 100 обследованных детей с расстройством аутистического спектра, в воз</w:t>
      </w:r>
      <w:r>
        <w:rPr>
          <w:sz w:val="28"/>
          <w:szCs w:val="28"/>
        </w:rPr>
        <w:t>расте от 3 до 16 лет было только 12 девочек. Кроме того, исследования В.М. Башиной показали, что аутистические нарушения у девочек носят более деструктивный характер.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клинических проявлений расстройства аутистического спектра создает определен</w:t>
      </w:r>
      <w:r>
        <w:rPr>
          <w:sz w:val="28"/>
          <w:szCs w:val="28"/>
        </w:rPr>
        <w:t>ные сложности в его классификации, в выделении ведущего симптомокомплекса. В отечественной и зарубежной психиатрии описываются различные формы аутистических синдромов у детей, однако до сих пор не существует единого подхода к классификации раннего детского</w:t>
      </w:r>
      <w:r>
        <w:rPr>
          <w:sz w:val="28"/>
          <w:szCs w:val="28"/>
        </w:rPr>
        <w:t xml:space="preserve"> аутизма. Наиболее подробно разработаны клинические классификации раннего детского аутизма и аутистических синдромов у детей, построенные по клиническому и этиопатогенетическому принципу.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В.Е. Каган на основе собственных исследований и результато</w:t>
      </w:r>
      <w:r>
        <w:rPr>
          <w:sz w:val="28"/>
          <w:szCs w:val="28"/>
        </w:rPr>
        <w:t>в изучения данной проблемы зарубежными авторами выделяет следующие формы аутистических синдромов у детей: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Формы аутистических синдромов у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0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Синдромы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этиологический фактор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Патогенетическая основа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Аутизм при шизофрении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Насл</w:t>
            </w:r>
            <w:r>
              <w:rPr>
                <w:sz w:val="20"/>
                <w:szCs w:val="20"/>
              </w:rPr>
              <w:t>едственность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Специфическая диссоциация психических функций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Проградиентность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Аутизм при шизоидной психопатии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Наследственность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Контрастные черты характера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Непроградиентность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аутизм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Экзогенные вредности в антенатальном и пренатальном периоде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</w:t>
            </w:r>
            <w:r>
              <w:rPr>
                <w:sz w:val="20"/>
                <w:szCs w:val="20"/>
              </w:rPr>
              <w:t>ния, неравномерность, задержка психического развития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Прогрессирующее развитие психики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Органический аутизм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Экзогенные вредности в постнатальном онтогенезе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Психическое недоразвитие, резидуальные психопатии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4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психики определяется возможностями терапии</w:t>
            </w:r>
          </w:p>
        </w:tc>
      </w:tr>
    </w:tbl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В.В. Ковалев описывает две основные формы РДА: процессуальный (шизофренический) и непроцессуальный синдром. Автор подчеркивает, что психопатологические особенности детей с аутизмом при шизофрении связаны не с отсутствием потребности в контактах, а с бол</w:t>
      </w:r>
      <w:r>
        <w:rPr>
          <w:sz w:val="28"/>
          <w:szCs w:val="28"/>
        </w:rPr>
        <w:t>езненными переживаниями ребенка, которые проявляются в патологических фантазиях, в рудиментарных бредовых образованиях. В связи с этим поведение детей с процессуальным синдромом отличается выраженной причудливостью, вычурностью, диссоциированностью.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Особог</w:t>
      </w:r>
      <w:r>
        <w:rPr>
          <w:sz w:val="28"/>
          <w:szCs w:val="28"/>
        </w:rPr>
        <w:t>о внимания заслуживает классификация К.С. Лебединской, поскольку в ее основе лежит причина возникновения аутизма у ребенка, что в значительной степени определяет биологические детерминанты развития аутистических синдромов. Используя этиопатогенетический по</w:t>
      </w:r>
      <w:r>
        <w:rPr>
          <w:sz w:val="28"/>
          <w:szCs w:val="28"/>
        </w:rPr>
        <w:t>дход к классификации раннего расстройства аутистического спектра, К.С. Лебединская выделяет пять его вариантов: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аутизм при различных заболеваниях центральной нервной системы;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психогенный аутизм;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аутизм шизофренической этиологии;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аутизм при обменных</w:t>
      </w:r>
      <w:r>
        <w:rPr>
          <w:sz w:val="28"/>
          <w:szCs w:val="28"/>
        </w:rPr>
        <w:t xml:space="preserve"> заболеваниях;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аутизм при хромосомной патологии.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Расстройство аутистического спектра при различных заболеваниях ЦНС (органический аутизм) сочетается с теми или иными проявлениями психоорганического синдрома. В этом случае у детей отмечаются психическая и</w:t>
      </w:r>
      <w:r>
        <w:rPr>
          <w:sz w:val="28"/>
          <w:szCs w:val="28"/>
        </w:rPr>
        <w:t>нертность, двигательная недостаточность, нарушения внимания и памяти. Кроме того, наблюдается рассеянная неврологическая симптоматика: признаки гидроцефалии, изменения по органическому типу на электроэнцефалограмме, эпизодические судорожные припадки. Как п</w:t>
      </w:r>
      <w:r>
        <w:rPr>
          <w:sz w:val="28"/>
          <w:szCs w:val="28"/>
        </w:rPr>
        <w:t>равило, для детей этой группы характерны задержки речевого и интеллектуального развития.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Психогенный аутизм, по данным западных психиатров и психологов, возникает преимущественно у детей раннего возраста (до 3-4 лет) в связи с воспитанием в условиях эмоцио</w:t>
      </w:r>
      <w:r>
        <w:rPr>
          <w:sz w:val="28"/>
          <w:szCs w:val="28"/>
        </w:rPr>
        <w:t>нальной депривации: длительного отсутствия материнской ласки, неправильного воспитания в интернатах и пр. Эта форма аутизма проявляется у ребенка в нарушении контакта с окружающими, в эмоциональной индифферентности, пассивности, безучастности, в отсутствии</w:t>
      </w:r>
      <w:r>
        <w:rPr>
          <w:sz w:val="28"/>
          <w:szCs w:val="28"/>
        </w:rPr>
        <w:t xml:space="preserve"> дифференцированных эмоций, в задержке развития речи и психомоторики. В отличие от других форм, психогенный аутизм при нормализации условий воспитания может исчезнуть. Однако в случае, если пребывание ребенка в неблагоприятных условиях продлится первые три</w:t>
      </w:r>
      <w:r>
        <w:rPr>
          <w:sz w:val="28"/>
          <w:szCs w:val="28"/>
        </w:rPr>
        <w:t xml:space="preserve"> года жизни, аутистическое поведение и нарушения речевого развития становятся стойкими.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расстройством аутистического спектра шизофренической этиологии отличаются более выраженной отгороженностью от внешнего мира и слабостью контактов с окружающими. </w:t>
      </w:r>
      <w:r>
        <w:rPr>
          <w:sz w:val="28"/>
          <w:szCs w:val="28"/>
        </w:rPr>
        <w:t>У них наблюдается выраженная диссоциация психических процессов, стирание границ между субъективным и объективным, погружение в мир внутренних болезненных переживаний и патологических фантазий, наличие рудиментарных бредовых образований и галлюцинаторных фе</w:t>
      </w:r>
      <w:r>
        <w:rPr>
          <w:sz w:val="28"/>
          <w:szCs w:val="28"/>
        </w:rPr>
        <w:t>номенов. В связи с этим их поведение отличается причудливостью, вычурностью, амбивалентностью. Например, дети могут быть малоконтактными и эмоционально невыразительными в общении с близкими и при этом общительными, разговорчивыми, доверчивыми с посторонним</w:t>
      </w:r>
      <w:r>
        <w:rPr>
          <w:sz w:val="28"/>
          <w:szCs w:val="28"/>
        </w:rPr>
        <w:t>и лицами. Однообразное, вялое поведение детей может прерываться немотивированными агрессивными поступками, разрушительными действиями. Кроме того, у детей может наблюдаться продуктивная психопатологическая симптоматика: постоянные страхи, деперсонализация,</w:t>
      </w:r>
      <w:r>
        <w:rPr>
          <w:sz w:val="28"/>
          <w:szCs w:val="28"/>
        </w:rPr>
        <w:t xml:space="preserve"> псевдогаллюцинаторные переживания.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Расстройство аутистического спектра при обменных заболеваниях и хромосомной патологии в клинической литературе описано как сопутствующий синдром, когда у детей на фоне психического недоразвития наблюдаются аутистические </w:t>
      </w:r>
      <w:r>
        <w:rPr>
          <w:sz w:val="28"/>
          <w:szCs w:val="28"/>
        </w:rPr>
        <w:t>проявления.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1989 году в Научно-исследовательском центре психического здоровья была разработана своя клиническая классификация РДА: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Синдром раннего инфантильного аутизма Каннера (классический вариант РДА).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Аутистическая психопатия Аспергера.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Эндоген</w:t>
      </w:r>
      <w:r>
        <w:rPr>
          <w:sz w:val="28"/>
          <w:szCs w:val="28"/>
        </w:rPr>
        <w:t>ный, постприступный (вследствие приступов шизофрении) аутизм.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Резидуально-органический вариант аутизма.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Аутизм при хромосомных аберрациях.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Аутизм при синдроме Ретта.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Аутизм неясного генеза.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 Уинг разделяла аутичных детей на три группы в соответст</w:t>
      </w:r>
      <w:r>
        <w:rPr>
          <w:sz w:val="28"/>
          <w:szCs w:val="28"/>
        </w:rPr>
        <w:t>вии с их способностью вступать в социальный контакт: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«одинокие», которые не вовлекаются в общение;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«пассивные».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«активные, но нелепые».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интерес представляет классификация О.С. Никольской, Е.Р. Баенской и М.М. Либлинг, построенная с учетом степ</w:t>
      </w:r>
      <w:r>
        <w:rPr>
          <w:sz w:val="28"/>
          <w:szCs w:val="28"/>
        </w:rPr>
        <w:t>ени тяжести аутистических проявлений и ведущего патопсихологического синдрома. Авторами были выделены четыре группы.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первой группы характеризуются наиболее глубокой аффективной патологией. Их поведение носит полевой характер. Они мутичны, не только не</w:t>
      </w:r>
      <w:r>
        <w:rPr>
          <w:sz w:val="28"/>
          <w:szCs w:val="28"/>
        </w:rPr>
        <w:t xml:space="preserve"> владеют формами контакта, но и не испытывают потребности в нем. У них наблюдается почти полное отсутствие навыков самообслуживания. Эта группа детей имеет наихудший прогноз развития и нуждается в постоянном уходе. В раннем возрасте у детей этой группы наб</w:t>
      </w:r>
      <w:r>
        <w:rPr>
          <w:sz w:val="28"/>
          <w:szCs w:val="28"/>
        </w:rPr>
        <w:t>людается выраженное нарушение активности, дискомфорт. Они проявляют беспокойство, у них отмечается неустойчивый сон. Расстройства аутистического спектра у детей этой группы максимально глубоко: оно проявляется в виде полной отрешенности от происходящего во</w:t>
      </w:r>
      <w:r>
        <w:rPr>
          <w:sz w:val="28"/>
          <w:szCs w:val="28"/>
        </w:rPr>
        <w:t>круг. В связи с этим авторы выделяют отрешенность от внешней среды как ведущий патопсихологический синдром.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второй группы отличаются более целенаправленным поведением. Спонтанно у них вырабатываются самые простейшие стереотипные реакции и речевые штам</w:t>
      </w:r>
      <w:r>
        <w:rPr>
          <w:sz w:val="28"/>
          <w:szCs w:val="28"/>
        </w:rPr>
        <w:t>пы. Прогноз развития у этой группы лучше, чем у предыдущей. При адекватной длительной коррекции дети могут освоить навыки самообслуживания и элементарного обучения. Ведущим патопсихологическим синдромом в данной группе детей с РДА является отвержение окруж</w:t>
      </w:r>
      <w:r>
        <w:rPr>
          <w:sz w:val="28"/>
          <w:szCs w:val="28"/>
        </w:rPr>
        <w:t>ающей реальности.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третьей группы характеризуются большей произвольностью в поведении. В отличие от детей первой и второй групп, они имеют более сложные формы аффективной защиты, что проявляется в формировании патологических влечений, в компенсаторных </w:t>
      </w:r>
      <w:r>
        <w:rPr>
          <w:sz w:val="28"/>
          <w:szCs w:val="28"/>
        </w:rPr>
        <w:t xml:space="preserve">фантазиях. У детей этой группы более высокий уровень развития речи. При адекватной коррекции они могут быть подготовлены к обучению во вспомогательной школе. Ведущим патопсихологическим синдромом у них является замещение с целью противостояния аффективной </w:t>
      </w:r>
      <w:r>
        <w:rPr>
          <w:sz w:val="28"/>
          <w:szCs w:val="28"/>
        </w:rPr>
        <w:t>патологии.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четвертой группы характеризуются менее глубоким аутистическим барьером, меньшей патологией в аффективной и сенсорной сферах. В их статусе на передний план выступают неврозоподобные расстройства, что проявляется в тормозимости, робости, пугл</w:t>
      </w:r>
      <w:r>
        <w:rPr>
          <w:sz w:val="28"/>
          <w:szCs w:val="28"/>
        </w:rPr>
        <w:t>ивости, особенно при контактах. Основным патопсихологическим синдромом является повышенная ранимость при взаимодействии с окружающими. У детей этой группы наблюдается развернутая, менее штампованная речь, сформированы навыки самообслуживания. При адекватно</w:t>
      </w:r>
      <w:r>
        <w:rPr>
          <w:sz w:val="28"/>
          <w:szCs w:val="28"/>
        </w:rPr>
        <w:t>й психологической коррекции они могут быть подготовлены к обучению в массовой школе.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классификация широко используется в практике работы психологов и педагогов с детьми с расстройством аутистического спектра. Ее преимущество заключается в то</w:t>
      </w:r>
      <w:r>
        <w:rPr>
          <w:sz w:val="28"/>
          <w:szCs w:val="28"/>
        </w:rPr>
        <w:t>м, что она построена с учетом ведущего патопсихологического синдрома, отражающего глубину аффективной патологии ребенка и прогноз его дальнейшего психического развития. Однако данная классификация далеко не универсальна, так как в ее основе лежат психолого</w:t>
      </w:r>
      <w:r>
        <w:rPr>
          <w:sz w:val="28"/>
          <w:szCs w:val="28"/>
        </w:rPr>
        <w:t>-педагогические наблюдения и в ней не отражены этиологические и патогенетические параметры аутизма у детей. В представленной классификации отсутствуют клинические детерминанты, что в значительной степени снижает эффективность прогностической оценки детей с</w:t>
      </w:r>
      <w:r>
        <w:rPr>
          <w:sz w:val="28"/>
          <w:szCs w:val="28"/>
        </w:rPr>
        <w:t xml:space="preserve"> расстройством аутистического спектра и возможность более дифференцированного подхода к их психологической коррекции.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все описанные выше классификации аутистических симптомов у детей в своей основе содержат этиологические факторы и клинические проя</w:t>
      </w:r>
      <w:r>
        <w:rPr>
          <w:sz w:val="28"/>
          <w:szCs w:val="28"/>
        </w:rPr>
        <w:t>вления и, по сути, содержательно не отличаются друг от друга. Вероятно, следующим шагом будет создание классификации аутизма в детском возрасте с учетом и этиопатогенетических, и клинических, и психолого-педагогических факторов.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В.М. Башина на основании ср</w:t>
      </w:r>
      <w:r>
        <w:rPr>
          <w:sz w:val="28"/>
          <w:szCs w:val="28"/>
        </w:rPr>
        <w:t>авнительного клинического изучения детей с ранней детской шизофренией и с РДА показала высокую вариативность аутистических синдромов в детском возрасте в каждой из нозологических групп - от легких до тяжелых. Автор предлагает рассматривать ранний детский а</w:t>
      </w:r>
      <w:r>
        <w:rPr>
          <w:sz w:val="28"/>
          <w:szCs w:val="28"/>
        </w:rPr>
        <w:t>утизм как диссоциированный дизонтогенез разной этиологии. В представленной ею классификации рассмотрены все виды раннего детского аутизма: конституционального, процессуального и органического, в связи с хромосомными аберрациями, психогениями и неуточненног</w:t>
      </w:r>
      <w:r>
        <w:rPr>
          <w:sz w:val="28"/>
          <w:szCs w:val="28"/>
        </w:rPr>
        <w:t xml:space="preserve">о генеза. По данным автора, основное ядро аутизма представлено состояниями шизофренического спектра, что составляет около 79%. В.М. Башина подчеркивает асинхронный тип задержки развития при РДА, что проявляется в нарушении иерархии психического, речевого, </w:t>
      </w:r>
      <w:r>
        <w:rPr>
          <w:sz w:val="28"/>
          <w:szCs w:val="28"/>
        </w:rPr>
        <w:t>моторного и эмоционального созревания ребенка.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отмечалось выше, в связи с принятием в нашей стране Международной классификации болезней 10-го пересмотра ранний детский аутизм был выведен из рубрики психозов, специфичных для детского возраста, и в насто</w:t>
      </w:r>
      <w:r>
        <w:rPr>
          <w:sz w:val="28"/>
          <w:szCs w:val="28"/>
        </w:rPr>
        <w:t>ящий момент относится к числу так называемых первазивных общих расстройств развития. В МКБ-10 детский аутизм под шифром F84.0 рассматривается как «общее расстройство развития, определяющееся наличием аномального и/или нарушенного развития, которое проявляе</w:t>
      </w:r>
      <w:r>
        <w:rPr>
          <w:sz w:val="28"/>
          <w:szCs w:val="28"/>
        </w:rPr>
        <w:t>тся в возрасте до трех лет и аномальным функционированием во всех трех сферах: социального взаимодействия, общения и ограниченного, повторяющегося поведения.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исследователи в целом разделяют представление о существовании двух основных вари</w:t>
      </w:r>
      <w:r>
        <w:rPr>
          <w:sz w:val="28"/>
          <w:szCs w:val="28"/>
        </w:rPr>
        <w:t>антов расстройства аутистического спектра: классического аутизма Каннера и отличного от него аутистического состояния, происхождение и клинические проявления которого могут разниться. Согласно диагностической схеме Международной классификации болезней 10-г</w:t>
      </w:r>
      <w:r>
        <w:rPr>
          <w:sz w:val="28"/>
          <w:szCs w:val="28"/>
        </w:rPr>
        <w:t>о пересмотра, оба аутистических синдрома (ранний детский аутизм, или синдром Каннера, и аутистические расстройства личности, или синдром Аспергера) относятся к глубинным расстройствам психического развития, которые характеризуются поведенческими нарушениям</w:t>
      </w:r>
      <w:r>
        <w:rPr>
          <w:sz w:val="28"/>
          <w:szCs w:val="28"/>
        </w:rPr>
        <w:t>и и являются психопатологическими синдромами.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многих детей отмечаются нарушения инстинктов, инверсия цикла сон - бодрствование, выраженная избирательность в еде, извращенность аппетита, изменчивость мышечного тонуса.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создание психологическ</w:t>
      </w:r>
      <w:r>
        <w:rPr>
          <w:sz w:val="28"/>
          <w:szCs w:val="28"/>
        </w:rPr>
        <w:t>ой теории аутизма затруднено ввиду наличия таких факторов, как: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многообразие аутистических проявлений у детей;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широкий диапазон интеллектуальных и речевых нарушений;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дискуссионность проблемы первопричины, которая определяет своеобразие психического р</w:t>
      </w:r>
      <w:r>
        <w:rPr>
          <w:sz w:val="28"/>
          <w:szCs w:val="28"/>
        </w:rPr>
        <w:t>азвития детей с аутизмом.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Бесспорным является тот факт, что развитие ребенка, страдающего расстройством аутистического спектра, аномально уже на самых ранних этапах онтогенеза. Однако при выделении первичного дефекта при расстройстве аутистического спектра</w:t>
      </w:r>
      <w:r>
        <w:rPr>
          <w:sz w:val="28"/>
          <w:szCs w:val="28"/>
        </w:rPr>
        <w:t xml:space="preserve"> и ведущего патопсихологического синдрома исследователь неизбежно встречается с большими трудностями. Практика показывает, что определить специфические закономерности формирования психических функций при расстройстве аутистического спектра возможно только </w:t>
      </w:r>
      <w:r>
        <w:rPr>
          <w:sz w:val="28"/>
          <w:szCs w:val="28"/>
        </w:rPr>
        <w:t>при сравнении психического развития этих детей с развитием здоровых детей.</w:t>
      </w: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Прикладной анализ поведения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Прикладной анализ поведения (англ. </w:t>
      </w:r>
      <w:r>
        <w:rPr>
          <w:sz w:val="28"/>
          <w:szCs w:val="28"/>
          <w:lang w:val="en"/>
        </w:rPr>
        <w:t>Applied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behavior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analysis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"/>
        </w:rPr>
        <w:t>ABA</w:t>
      </w:r>
      <w:r>
        <w:rPr>
          <w:sz w:val="28"/>
          <w:szCs w:val="28"/>
        </w:rPr>
        <w:t>) - это научная дисциплина, которая предполагает использование современной поведенч</w:t>
      </w:r>
      <w:r>
        <w:rPr>
          <w:sz w:val="28"/>
          <w:szCs w:val="28"/>
        </w:rPr>
        <w:t>еской теории научения для изменения поведения. Поведенческие аналитики отвергают использование гипотетических конструктов, но фокусируются на объективно наблюдаемых отношениях (зависимостях) поведения от окружающей среды. Методы АВА могут быть использованы</w:t>
      </w:r>
      <w:r>
        <w:rPr>
          <w:sz w:val="28"/>
          <w:szCs w:val="28"/>
        </w:rPr>
        <w:t xml:space="preserve"> для изменения поведения только после функциональной оценки связей (зависимостей) между целевым поведением и окружающей средой. ABA включает в себя как прикладные методы поведенческого вмешательства, так и фундаментальные исследования принципов, формирующи</w:t>
      </w:r>
      <w:r>
        <w:rPr>
          <w:sz w:val="28"/>
          <w:szCs w:val="28"/>
        </w:rPr>
        <w:t>х и поддерживающих человеческое поведение.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ABA - это прикладная отрасль науки, в которой принципы бихевиоризма планомерно применяются для улучшения социально значимого поведения и где используется экспериментальное определение значимых переменных для измен</w:t>
      </w:r>
      <w:r>
        <w:rPr>
          <w:sz w:val="28"/>
          <w:szCs w:val="28"/>
        </w:rPr>
        <w:t>ения поведения. Это одна из областей применения поведенческого анализа. Оставшиеся две - это бихевиоризм, как область научной философии, и экспериментальный анализ поведения, то есть базовые экспериментальные исследования.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Байера, Вольфа, и Ризли за</w:t>
      </w:r>
      <w:r>
        <w:rPr>
          <w:sz w:val="28"/>
          <w:szCs w:val="28"/>
        </w:rPr>
        <w:t xml:space="preserve"> 1968 до сих пор используется как основное описание метода прикладного анализа поведения. В ней описывается семь определяющих характеристик ABA: прикладной, поведенческий, аналитический, технологический, концептуальный, эффективный и общий.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ABA очен</w:t>
      </w:r>
      <w:r>
        <w:rPr>
          <w:sz w:val="28"/>
          <w:szCs w:val="28"/>
        </w:rPr>
        <w:t>ь часто применяются для коррекции поведения при расстройствах аутистического спектра, причём настолько часто, что сами по себе методы ABA часто считают только методами коррекции поведения при аутизме.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дефектологии ряд специалистов указывают на</w:t>
      </w:r>
      <w:r>
        <w:rPr>
          <w:sz w:val="28"/>
          <w:szCs w:val="28"/>
        </w:rPr>
        <w:t xml:space="preserve"> ограничения ABA как поведенческого подхода, ограничивая сферу его применения при расстройстве аутистического спектра выработкой конкретных навыков и помощью подросткам и взрослым с тяжелой формой данного заболевания, не получавшим коррекционной помощи в д</w:t>
      </w:r>
      <w:r>
        <w:rPr>
          <w:sz w:val="28"/>
          <w:szCs w:val="28"/>
        </w:rPr>
        <w:t>етском возрасте, и отказывая ему в статусе основного, «базового» подхода к коррекции этого нарушения развития. Практики ABA отмечают, что в основе применения АВА лежит индивидуальный подход, поэтому иногда поведенческие методики применяются как основной ме</w:t>
      </w:r>
      <w:r>
        <w:rPr>
          <w:sz w:val="28"/>
          <w:szCs w:val="28"/>
        </w:rPr>
        <w:t>тод абилитации, а иногда - как вспомогательный. Также ABA остается единственным подходом с доказанной эффективностью при оказании помощи детям с расстройством аутистического спектра.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прикладного анализа поведения выделилось несколько подходов, ори</w:t>
      </w:r>
      <w:r>
        <w:rPr>
          <w:sz w:val="28"/>
          <w:szCs w:val="28"/>
        </w:rPr>
        <w:t>ентированных именно на детей с расстройствами аутистического спектра: обучение методом отдельных попыток (</w:t>
      </w:r>
      <w:r>
        <w:rPr>
          <w:sz w:val="28"/>
          <w:szCs w:val="28"/>
          <w:lang w:val="en"/>
        </w:rPr>
        <w:t>discrete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trial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training</w:t>
      </w:r>
      <w:r>
        <w:rPr>
          <w:sz w:val="28"/>
          <w:szCs w:val="28"/>
        </w:rPr>
        <w:t>), тренировка ключевого ответа (</w:t>
      </w:r>
      <w:r>
        <w:rPr>
          <w:sz w:val="28"/>
          <w:szCs w:val="28"/>
          <w:lang w:val="en"/>
        </w:rPr>
        <w:t>pivotal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responce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treatment</w:t>
      </w:r>
      <w:r>
        <w:rPr>
          <w:sz w:val="28"/>
          <w:szCs w:val="28"/>
        </w:rPr>
        <w:t>), спонтанное обучение и прикладное речевое поведение (</w:t>
      </w:r>
      <w:r>
        <w:rPr>
          <w:sz w:val="28"/>
          <w:szCs w:val="28"/>
          <w:lang w:val="en"/>
        </w:rPr>
        <w:t>applied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verbal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behavior</w:t>
      </w:r>
      <w:r>
        <w:rPr>
          <w:sz w:val="28"/>
          <w:szCs w:val="28"/>
        </w:rPr>
        <w:t>).</w:t>
      </w: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</w:t>
      </w:r>
      <w:r>
        <w:rPr>
          <w:sz w:val="28"/>
          <w:szCs w:val="28"/>
          <w:lang w:val="en-US"/>
        </w:rPr>
        <w:t>ABA</w:t>
      </w:r>
      <w:r>
        <w:rPr>
          <w:sz w:val="28"/>
          <w:szCs w:val="28"/>
        </w:rPr>
        <w:t xml:space="preserve"> терапии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- это активность живого организма. Человеческое поведение включает в себя весь спектр человеческой деятельности. Такие внутренние процессы, как мышление или переживание эмоций, также являются поведением.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оведение - это взаимодействие организма или его частей с окружающей средой, которое характеризуется перемещением в пространстве или во времени, в результате которого происходит изменение в любом из измеряемых аспектов окружающей среды. Часто термин поведен</w:t>
      </w:r>
      <w:r>
        <w:rPr>
          <w:sz w:val="28"/>
          <w:szCs w:val="28"/>
        </w:rPr>
        <w:t>ие используется для обозначения широкого класса реакций, которые объединены физически или функционально. В этом случае термин реакция означает единичный ответ в целой цепочке поведения. Если группа реакций имеет одну и ту же функцию, то эта группа называет</w:t>
      </w:r>
      <w:r>
        <w:rPr>
          <w:sz w:val="28"/>
          <w:szCs w:val="28"/>
        </w:rPr>
        <w:t>ся функциональным классом реакций. Для обозначения набора различных поведений одного человека используется термин - поведенческий репертуар. Он может относиться только к определённому классу реакций, которые имеют отношение к конкретной ситуации, или к каж</w:t>
      </w:r>
      <w:r>
        <w:rPr>
          <w:sz w:val="28"/>
          <w:szCs w:val="28"/>
        </w:rPr>
        <w:t>дому виду поведения, которое человек в состоянии совершить.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Оперантное поведение определяют его последствия. Обусловливание оперантного поведения - это результат подкрепления (усиления) и наказания (ослабления). Оперантное научение происходит, когда живой </w:t>
      </w:r>
      <w:r>
        <w:rPr>
          <w:sz w:val="28"/>
          <w:szCs w:val="28"/>
        </w:rPr>
        <w:t>организм добровольно совершает некоторое действие специально для получения желаемого результата. Термин «оперантное» подчёркивает тот момент, что окружающая среда обуславливает действия организма по достижению желаемого результата. Пример оперантного науче</w:t>
      </w:r>
      <w:r>
        <w:rPr>
          <w:sz w:val="28"/>
          <w:szCs w:val="28"/>
        </w:rPr>
        <w:t>ния: когда человек знает, что усердная работа может привести его к продвижению по службе, или когда тщательное изучение материала приведет к высоким оценкам.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Окружающая среда - это целое созвездие условий, в котором существует организм. Она включает в себя</w:t>
      </w:r>
      <w:r>
        <w:rPr>
          <w:sz w:val="28"/>
          <w:szCs w:val="28"/>
        </w:rPr>
        <w:t xml:space="preserve"> как внешние, так и внутренние события организма, но при этом учитываются только реальные физические события. Окружающая среда наполнена стимулами. Под стимулом подразумевается «сигналы, которые влияют на организм через клетки его рецепторов.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Стимулы могут</w:t>
      </w:r>
      <w:r>
        <w:rPr>
          <w:sz w:val="28"/>
          <w:szCs w:val="28"/>
        </w:rPr>
        <w:t xml:space="preserve"> быть описаны через такие качества:</w:t>
      </w:r>
    </w:p>
    <w:p w:rsidR="00000000" w:rsidRDefault="004F4C6B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Формальные - физические характеристики стимула.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Временные - то, когда они возникают по отношению к поведению.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Функциональные - через тот эффект, который они оказывают на поведение.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Подкрепление - один и важнейших п</w:t>
      </w:r>
      <w:r>
        <w:rPr>
          <w:sz w:val="28"/>
          <w:szCs w:val="28"/>
        </w:rPr>
        <w:t xml:space="preserve">ринципов возникновения поведения и ключевой элемент в большинстве поведенческих программ. Это процесс, с помощью которого целевое поведение усиливается; если подкрепление следует сразу после поведения, то это приводит к увеличению частоты такого поведения </w:t>
      </w:r>
      <w:r>
        <w:rPr>
          <w:sz w:val="28"/>
          <w:szCs w:val="28"/>
        </w:rPr>
        <w:t>в будущем.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подкрепление - после поведения добавляется некоторое событие, и такое добавление приводит к увеличению возникновения этого поведения в будущем.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Отрицательное подкрепление - после поведения в окружающей среде что-то исчезает, и это </w:t>
      </w:r>
      <w:r>
        <w:rPr>
          <w:sz w:val="28"/>
          <w:szCs w:val="28"/>
        </w:rPr>
        <w:t>также приводит к увеличению частоты появления этого поведения в будущем. Есть несколько различных схем подкрепления, которые по разному влияют на возникновение поведения в будущем.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Ослабление - это процесс, который следует сразу за поведением, и уменьшает </w:t>
      </w:r>
      <w:r>
        <w:rPr>
          <w:sz w:val="28"/>
          <w:szCs w:val="28"/>
        </w:rPr>
        <w:t>вероятность возникновения этого поведения в будущем. Как и с усилением, существует положительное ослабление (после поведения что-то добавляется в окружающей среде) и отрицательное ослабление (после поведения в окружающей среде что-то исчезает). В общем и ц</w:t>
      </w:r>
      <w:r>
        <w:rPr>
          <w:sz w:val="28"/>
          <w:szCs w:val="28"/>
        </w:rPr>
        <w:t>елом, существует три типа наказания: возникновение неприятных последствий поведения, стоимость реакции и тайм-аут. На практике применение наказания часто может сопровождаться нежелательными эффектами, поэтому используются только вместе с процедурами подкре</w:t>
      </w:r>
      <w:r>
        <w:rPr>
          <w:sz w:val="28"/>
          <w:szCs w:val="28"/>
        </w:rPr>
        <w:t>пления (например, подкрепления поведения, альтернативного нежелательному), в одиночку, как таковые, они плохо работают. Нежелательные последствия применения процедур наказания могут заключаться, например, в том, что возрастают различные другие нежелательны</w:t>
      </w:r>
      <w:r>
        <w:rPr>
          <w:sz w:val="28"/>
          <w:szCs w:val="28"/>
        </w:rPr>
        <w:t>е формы поведения (не те, за которые наказывали) и при этом снижается желательное поведение. Некоторые другие потенциальные нежелательные эффекты включают в себя избегание и действия в обход нежелательных последствий (уклонение), разного рода эмоциональные</w:t>
      </w:r>
      <w:r>
        <w:rPr>
          <w:sz w:val="28"/>
          <w:szCs w:val="28"/>
        </w:rPr>
        <w:t xml:space="preserve"> реакции и даже, наоборот, к временному усилению поведения.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Угасание реакции - это технический термин для описания процедуры прекращения подкрепления того поведения, которое до этого усиливалось, после чего целевое поведение угасает, (то есть перестаёт пов</w:t>
      </w:r>
      <w:r>
        <w:rPr>
          <w:sz w:val="28"/>
          <w:szCs w:val="28"/>
        </w:rPr>
        <w:t xml:space="preserve">торяться с той же частотой в будущем) (Купер и др.). Процедура угасания реакции часто предпочтительнее чем процедуры наказания, которые часто считаются неэтичными и во многих штатах США запрещены. Тем не менее процедура угасания реакции должна выполняться </w:t>
      </w:r>
      <w:r>
        <w:rPr>
          <w:sz w:val="28"/>
          <w:szCs w:val="28"/>
        </w:rPr>
        <w:t>осторожно и только под наблюдением профессионалов, так как она сопровождается так называемым «взрывом». «Взрыв» - это временное увеличение частоты, интенсивности и/или продолжительности поведения, предназначенного для угасания. Другие характеристики взрыва</w:t>
      </w:r>
      <w:r>
        <w:rPr>
          <w:sz w:val="28"/>
          <w:szCs w:val="28"/>
        </w:rPr>
        <w:t xml:space="preserve"> включают в себя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сильные эмоциональные реакции, в том числе агрессию и истерики,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появление новых видов поведения, которых обычно не было до процедуры угасания. Эти новые типы поведения являются основным компонентом процедуры формирования реакции.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</w:t>
      </w:r>
      <w:r>
        <w:rPr>
          <w:sz w:val="28"/>
          <w:szCs w:val="28"/>
        </w:rPr>
        <w:t>евое поведение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классификации анализа поведения Скиннера была применена для лечения целого ряда коммуникативных расстройств. Скиннер выделил несколько видов вербальных оперантов:</w:t>
      </w:r>
    </w:p>
    <w:p w:rsidR="00000000" w:rsidRDefault="004F4C6B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Такт (англ. TACT) - называние предметов, упоминание действий, свойст</w:t>
      </w:r>
      <w:r>
        <w:rPr>
          <w:sz w:val="28"/>
          <w:szCs w:val="28"/>
        </w:rPr>
        <w:t>в предметов или событий в окружающей среде, например, «Холодно!», или «Кошка!», или «Птичка полетела». Термин произошёл от слова «контакт», так как он подразумевает контакт с каким-либо свойством окружающей среды, которое и вызывает эту вербальную реакцию.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Манд - это вербальные реакции, под которыми, в первую очередь, подразумеваются просьбы о конкретных предметах или о помощи, а также отказ от конкретных предметов или действий. В отличие от реакции «такт», которая является направленной на взаимодействие,</w:t>
      </w:r>
      <w:r>
        <w:rPr>
          <w:sz w:val="28"/>
          <w:szCs w:val="28"/>
        </w:rPr>
        <w:t xml:space="preserve"> привлечение внимания другого человека или способом разделить с другими общие впечатления, «манд» имеет под собой прямую выгоду, то есть получение какого-то предмета или действия. Это поведение находится под контролем тех мотивационных операций (хочу чего-</w:t>
      </w:r>
      <w:r>
        <w:rPr>
          <w:sz w:val="28"/>
          <w:szCs w:val="28"/>
        </w:rPr>
        <w:t>то), которые подкрепляют именно это поведение (получил тот предмет, который просил). Термин «манд» происходит от слов «команда» (command) и «требование» (demand).</w:t>
      </w:r>
    </w:p>
    <w:p w:rsidR="00000000" w:rsidRDefault="004F4C6B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Интравербальность - речевое поведение клиента находится под речевым же контролем окружающих</w:t>
      </w:r>
      <w:r>
        <w:rPr>
          <w:sz w:val="28"/>
          <w:szCs w:val="28"/>
        </w:rPr>
        <w:t>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Автоклитичность - вербальные реакции одного говорящего, которые меняют эффект от воздействия первичного обусловливания из окружающей среды.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Повторяемость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свойство реакции. Реакция может происходить неоднократно в течение времени. Подсчитать и запис</w:t>
      </w:r>
      <w:r>
        <w:rPr>
          <w:sz w:val="28"/>
          <w:szCs w:val="28"/>
        </w:rPr>
        <w:t>ать это свойство можно по таким параметрам:</w:t>
      </w:r>
    </w:p>
    <w:p w:rsidR="00000000" w:rsidRDefault="004F4C6B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Счётность - сколько раз происходила определённая реакция/поведение.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Периодичность/частота - количество реакций в промежуток времени.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Ускорение - то, как меняется частота реакций со временем.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Временная протя</w:t>
      </w:r>
      <w:r>
        <w:rPr>
          <w:sz w:val="28"/>
          <w:szCs w:val="28"/>
        </w:rPr>
        <w:t>жённость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свойство указывает на то, что каждый акт поведения занимает некоторое количество времени, то есть как долго он происходит. Измерить его можно по такому параметру как:</w:t>
      </w:r>
    </w:p>
    <w:p w:rsidR="00000000" w:rsidRDefault="004F4C6B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Продолжительность - сколько по времени длилось конкретное поведение.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</w:t>
      </w:r>
      <w:r>
        <w:rPr>
          <w:sz w:val="28"/>
          <w:szCs w:val="28"/>
        </w:rPr>
        <w:t>нное местоположение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реакция/поведение происходит в определённый момент времени. Параметры временного местоположения таковы:</w:t>
      </w:r>
    </w:p>
    <w:p w:rsidR="00000000" w:rsidRDefault="004F4C6B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Быстрота реакции - время между предшествующим стимулом и началом ответной реакции на него.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Время между реакциями - количес</w:t>
      </w:r>
      <w:r>
        <w:rPr>
          <w:sz w:val="28"/>
          <w:szCs w:val="28"/>
        </w:rPr>
        <w:t>тво времени, которое проходит между двумя следующими друг за другом реакциями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Производные величины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относятся к каким-то конкретным свойствам.</w:t>
      </w:r>
    </w:p>
    <w:p w:rsidR="00000000" w:rsidRDefault="004F4C6B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Процентное соотношение - отношение двух одноразмерных величин друг к другу.</w:t>
      </w:r>
    </w:p>
    <w:p w:rsidR="00000000" w:rsidRDefault="004F4C6B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Количество попыток до достижени</w:t>
      </w:r>
      <w:r>
        <w:rPr>
          <w:sz w:val="28"/>
          <w:szCs w:val="28"/>
        </w:rPr>
        <w:t>я критерия качества - число реакций, которое нужно, чтобы достигнуть заданный уровень качества выполнения задания.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Терапия в рамках прикладного анализа поведения представляет собой обучающую программу, которая основывается на поведенческих технологиях и ме</w:t>
      </w:r>
      <w:r>
        <w:rPr>
          <w:sz w:val="28"/>
          <w:szCs w:val="28"/>
        </w:rPr>
        <w:t>тодах обучения. При этом подходе все сложные навыки: речь, игра, умение совершать моторные действия, умение смотреть в глаза и др. - разбиваются на мелкие блоки - действия. Каждое действие разучивается с ребенком отдельно, затем действия соединяются в цепь</w:t>
      </w:r>
      <w:r>
        <w:rPr>
          <w:sz w:val="28"/>
          <w:szCs w:val="28"/>
        </w:rPr>
        <w:t>, образуя сложное действие. Взрослый при этом достаточно жестко управляет деятельностью ребенка. Правильные действия закрепляются до автоматизма; неправильные - строго пресекаются. Для достижения желаемого поведения специалисты используют подсказки и стиму</w:t>
      </w:r>
      <w:r>
        <w:rPr>
          <w:sz w:val="28"/>
          <w:szCs w:val="28"/>
        </w:rPr>
        <w:t>лы (как положительные, так и отрицательные). В рамках проработанных в прикладном анализе поведения обучающих программ ребенок всегда ведомый: его свобода и инициативность ограничены выбором обучающего взрослого. При этом для каждого ребенка составляется ин</w:t>
      </w:r>
      <w:r>
        <w:rPr>
          <w:sz w:val="28"/>
          <w:szCs w:val="28"/>
        </w:rPr>
        <w:t>дивидуальный план поэтапного развития.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главы отметим, что в соответствии с Международной классификацией болезней (МКБ-10), принятой в нашей стране, аутизм определяется как одно из расстройств, которое характеризуются нарушениями коммуникативны</w:t>
      </w:r>
      <w:r>
        <w:rPr>
          <w:sz w:val="28"/>
          <w:szCs w:val="28"/>
        </w:rPr>
        <w:t>х функций в социальном взаимодействии, ограниченным, стереотипным кругом интересов и возможностью осуществления определенных видов деятельности. Практически во всех случаях психическое развитие ребенка нарушено еще в младенчестве, но крайне редко эти наруш</w:t>
      </w:r>
      <w:r>
        <w:rPr>
          <w:sz w:val="28"/>
          <w:szCs w:val="28"/>
        </w:rPr>
        <w:t>ения проявляются в течение первых пяти лет жизни.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мальчиков расстройство развивается несколько чаще, чем у девочек. Учитывая, что данное расстройство является комплексным, следовательно и коррекционная деятельность также должна носить комплексный характе</w:t>
      </w:r>
      <w:r>
        <w:rPr>
          <w:sz w:val="28"/>
          <w:szCs w:val="28"/>
        </w:rPr>
        <w:t>р.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известны четыре принципиальных методологических подхода, следуя которым можно добиться вполне приемлемых результатов в области коррекции расстройства аутистического спектра. Концептуальную основу данного процесса составляют следующие</w:t>
      </w:r>
      <w:r>
        <w:rPr>
          <w:sz w:val="28"/>
          <w:szCs w:val="28"/>
        </w:rPr>
        <w:t xml:space="preserve"> методики: АВА, ТЕАССН Son-rise, предметотерапия (стимуляция и сенсорная интеграция).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Современные представления о поведении аутичных детей и коррекционной работе</w:t>
      </w: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Понятие «поведение», его значение в психологии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Значительные успехи по выяснени</w:t>
      </w:r>
      <w:r>
        <w:rPr>
          <w:sz w:val="28"/>
          <w:szCs w:val="28"/>
        </w:rPr>
        <w:t>ю природы человеческого поведения были достигнуты в начале XX в. Впервые основоположником бихевиоризма Джоном Уотсоном было провозглашено, что душа человека является принципиально непознаваемой, а человеческое поведение есть проявление двухзвенной схемы: (</w:t>
      </w:r>
      <w:r>
        <w:rPr>
          <w:sz w:val="28"/>
          <w:szCs w:val="28"/>
        </w:rPr>
        <w:t>S - R) стимул - реакция. Данное заявление было закреплено открытием Владимиром Бехтеревым «сочетательного рефлекса» или, в терминах экспериментальных исследований Ивана Павлова, «условного рефлекса», которые на целые десятилетия были объявлены фундаменталь</w:t>
      </w:r>
      <w:r>
        <w:rPr>
          <w:sz w:val="28"/>
          <w:szCs w:val="28"/>
        </w:rPr>
        <w:t>ными постулатами для объяснения поведенческих реакций.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30-х гг. американский психолог Эдвард Толмен пришел к заключению, что направляющим началом поведения является цель человека, а связи между стимулом и реакцией являются не прямыми, а опосредова</w:t>
      </w:r>
      <w:r>
        <w:rPr>
          <w:sz w:val="28"/>
          <w:szCs w:val="28"/>
        </w:rPr>
        <w:t>нными через «промежуточные переменные»: цель, ожидание, гипотезу, знак и его значение, когнитивную картину мира.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Важный вклад в изучение поведения личности привнесла гештальтпсихология, ярким представителем которой является Курт Левин. Он писал, что для об</w:t>
      </w:r>
      <w:r>
        <w:rPr>
          <w:sz w:val="28"/>
          <w:szCs w:val="28"/>
        </w:rPr>
        <w:t>ъяснения поведения необходимо определить действующую целостную ситуацию, представляющую структуру поля и состояние личности. Важно выявить саму эту ситуацию и то как она представлена в субъективном восприятии действующих в ней людей.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зарубежные</w:t>
      </w:r>
      <w:r>
        <w:rPr>
          <w:sz w:val="28"/>
          <w:szCs w:val="28"/>
        </w:rPr>
        <w:t xml:space="preserve"> исследования неофрейдистских школ придающих области бессознательного решающую роль в регуляции поведения, некоторые авторы пытались объяснить разрыв между поведением и осознанием через бессознательные регуляторы. Это работы Б.Ф. Поршнева, В.В. Налимова, В</w:t>
      </w:r>
      <w:r>
        <w:rPr>
          <w:sz w:val="28"/>
          <w:szCs w:val="28"/>
        </w:rPr>
        <w:t>.П. Трусова.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- это присущее живым существам взаимодействие со средой, опосредованное их внешней (двигательной) и внутренней (психической) активностью.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также трактуется как способ реализации доступных индивиду субъект-объектных и субъект</w:t>
      </w:r>
      <w:r>
        <w:rPr>
          <w:sz w:val="28"/>
          <w:szCs w:val="28"/>
        </w:rPr>
        <w:t>-субъектных отношений.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можно определить как целостную активность человека, направленную на удовлетворение биологических, физиологических, психологических и социальных потребностей.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поведении как целостном акте можно выделить следующие взаимосвя</w:t>
      </w:r>
      <w:r>
        <w:rPr>
          <w:sz w:val="28"/>
          <w:szCs w:val="28"/>
        </w:rPr>
        <w:t>знные этапы. Во-первых, формирование потребности. Во-вторых, развитие мотивации, выражающейся в мотивационном возбуждении. В-третьих, развитие вегетативных реакций, направленных на обеспечение поведенческой активности, а также субъективных переживаний (эмо</w:t>
      </w:r>
      <w:r>
        <w:rPr>
          <w:sz w:val="28"/>
          <w:szCs w:val="28"/>
        </w:rPr>
        <w:t>ций) соответствующей модельности и негативных по знаку. В-четвертых, принятие решения применительно к конкретному состоянию и внешней ситуации. В-пятых, поиск или формирование программы для реализации принятого решения. В-шестых, осуществление этой програм</w:t>
      </w:r>
      <w:r>
        <w:rPr>
          <w:sz w:val="28"/>
          <w:szCs w:val="28"/>
        </w:rPr>
        <w:t>мы и достижение необходимого результата, снимающего потребность, которая запустила поведенческий акт и развитие эмоций типа специфического по модальности удовлетворения, удовольствия или даже экстаза.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поведения индивида определяется как его индиви</w:t>
      </w:r>
      <w:r>
        <w:rPr>
          <w:sz w:val="28"/>
          <w:szCs w:val="28"/>
        </w:rPr>
        <w:t>дуальными (поведенческими) возможностями, так и характером (содержанием) его оценок тех или иных объектов, процессов, явлений окружающего.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своем поведении человек ориентируется как на потребный результат той или иной потребности, так и на привычные и дос</w:t>
      </w:r>
      <w:r>
        <w:rPr>
          <w:sz w:val="28"/>
          <w:szCs w:val="28"/>
        </w:rPr>
        <w:t>тупные ему способы поведения, которое всегда имеет индивидуальные черты.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также является способом самоутверждения, способом отстаивания и реализации индивидом своих жизненных интересов.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распространена точка зрения, согласно которой на пов</w:t>
      </w:r>
      <w:r>
        <w:rPr>
          <w:sz w:val="28"/>
          <w:szCs w:val="28"/>
        </w:rPr>
        <w:t>едение индивида комбинированно влияют биологические и средовые факторы: индивид генетически предрасположен к определенным поведенческим проявлениям, которые в большей или меньшей степени формируются под воздействием среды.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является фактором адапт</w:t>
      </w:r>
      <w:r>
        <w:rPr>
          <w:sz w:val="28"/>
          <w:szCs w:val="28"/>
        </w:rPr>
        <w:t>ации, которая достигается как путем перестроек внутри организма, так и путем изменений его поведения в окружающем мире.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и сознание являются способами психического обеспечения поведения, а воображение может становиться видом (виртуального) поведени</w:t>
      </w:r>
      <w:r>
        <w:rPr>
          <w:sz w:val="28"/>
          <w:szCs w:val="28"/>
        </w:rPr>
        <w:t>я, если индивид затрачивает на него значительную часть своей психической активности.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фактам поведения относятся: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внешние проявления процессов физиологических, связанных с состоянием, деятельностью и общением людей - поза, мимика, интонации и пр.;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</w:t>
      </w:r>
      <w:r>
        <w:rPr>
          <w:sz w:val="28"/>
          <w:szCs w:val="28"/>
        </w:rPr>
        <w:t>ельные движения и жесты;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как более крупные акты поведения, имеющие определенный смысл;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поступки - еще более крупные акты, как правило, имеющие общественное, социальное значение и связанные с нормами поведения, отношениями, самооценкой и пр..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</w:t>
      </w:r>
      <w:r>
        <w:rPr>
          <w:sz w:val="28"/>
          <w:szCs w:val="28"/>
        </w:rPr>
        <w:t>цей анализа поведения является поступок.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поступке проявляется и формируется личность человека. Реализации поступка предшествует внутренний план действия, где представлено сознательно выработанное намерение, есть прогноз ожидаемого результата и его послед</w:t>
      </w:r>
      <w:r>
        <w:rPr>
          <w:sz w:val="28"/>
          <w:szCs w:val="28"/>
        </w:rPr>
        <w:t>ствий. Поступок может быть выражен: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действием или бездействием;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позицией, высказанной в словах;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отношением к чему-либо, оформленным в виде жеста, взгляда, тона речи, смыслового подтекста;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действием, направленным на преодоление физических препятствий и поис</w:t>
      </w:r>
      <w:r>
        <w:rPr>
          <w:sz w:val="28"/>
          <w:szCs w:val="28"/>
        </w:rPr>
        <w:t>к истины.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поступка необходимо учитывать систему норм, принятых в данном социуме. Для поступка важен нравственный смысл действия, а само действие следует рассматривать как способ осуществления поступка в конкретной ситуации.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поступке выделяются</w:t>
      </w:r>
      <w:r>
        <w:rPr>
          <w:sz w:val="28"/>
          <w:szCs w:val="28"/>
        </w:rPr>
        <w:t xml:space="preserve"> следующие компоненты: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 поступка (что его направляет);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поступка (могут совпадать, частично совпадать или противоречить интересам других людей);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преобразования (сам человек или личность другого человека; этим поступок и отличается от дейст</w:t>
      </w:r>
      <w:r>
        <w:rPr>
          <w:sz w:val="28"/>
          <w:szCs w:val="28"/>
        </w:rPr>
        <w:t>вия);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(словесные, практические, наглядные;' прямые, косвенные и др.);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(собственно поступок);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(внутри- или межличностные изменения);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(для того чтобы оценить поступок, необходимо знать мотивы).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рассмотрим особенности п</w:t>
      </w:r>
      <w:r>
        <w:rPr>
          <w:sz w:val="28"/>
          <w:szCs w:val="28"/>
        </w:rPr>
        <w:t>оведения детей с расстройством аутистического спектра.</w:t>
      </w:r>
    </w:p>
    <w:p w:rsidR="00000000" w:rsidRDefault="004F4C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Особенности поведения детей с расстройством аутистического спектра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Изучением расстройством аутистического спектра у детей занимались как зарубежные ученые, так и отечественные ученые. Э. Блейлер </w:t>
      </w:r>
      <w:r>
        <w:rPr>
          <w:sz w:val="28"/>
          <w:szCs w:val="28"/>
        </w:rPr>
        <w:t>в 1912 году для обозначения особого вида мышления, регулирующегося эмоциональными потребностями человека и не зависящего от реальной действительности, ввел термин аутизм (от греч. autos - сам).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В.М. Башина выделяет четыре основных этапа в становлении пробл</w:t>
      </w:r>
      <w:r>
        <w:rPr>
          <w:sz w:val="28"/>
          <w:szCs w:val="28"/>
        </w:rPr>
        <w:t>емы изучения раннего детского аутизма:этап относится к донозологическому периоду конца XIX- начала XX веков, который характеризуется отдельными упоминаниями о детях, стремящихся к одиночеству и уходу «в себя».этап называется доканнеровским периодом, которы</w:t>
      </w:r>
      <w:r>
        <w:rPr>
          <w:sz w:val="28"/>
          <w:szCs w:val="28"/>
        </w:rPr>
        <w:t>й приходится на 20-40е годы XX века. В этот период Г.Е. Сухаревой обсуждался вопрос о возможности выявления у детей шизофрении.этап пришелся на 1943-1970 гг. и был ознаменован тем, что синдром раннего детского аутизма был впервые описан американским детски</w:t>
      </w:r>
      <w:r>
        <w:rPr>
          <w:sz w:val="28"/>
          <w:szCs w:val="28"/>
        </w:rPr>
        <w:t>м психиатром Каннером (1943г.). И практически в это же время, независимо от Каннера, австрийский психиатр Аспергер описал аутистическую психопатию у детей (1944 г.). В 1975 году М.Ш. Вроно и В.М. Башина рассматривали аутизм как аутистическое состояние, воз</w:t>
      </w:r>
      <w:r>
        <w:rPr>
          <w:sz w:val="28"/>
          <w:szCs w:val="28"/>
        </w:rPr>
        <w:t>никающее у ребенка после приступа шизофрении.этап, или как его еще называют, послеканнеровский период характеризуется значительным отходом от позиции взглядов самого Каннера на ранний детский аутизм и приходится на 80-90е годы. В настоящее время существует</w:t>
      </w:r>
      <w:r>
        <w:rPr>
          <w:sz w:val="28"/>
          <w:szCs w:val="28"/>
        </w:rPr>
        <w:t xml:space="preserve"> представление о двух типах аутизма: классический аутизм Каннера и вариант аутизма, в который входят аутистические состояния разного генеза.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Отечественными учеными в разное время были описаны различные типы раннего детского аутизма. В 1967 году С.С. Мнухин</w:t>
      </w:r>
      <w:r>
        <w:rPr>
          <w:sz w:val="28"/>
          <w:szCs w:val="28"/>
        </w:rPr>
        <w:t>, А.Е. Зеленецкая, Д.Н. Исаев впервые представили описание органического аутизма. В 1947, 1970 и 1982 годах внесли вклад в теорию изучения раннего детского аутизма типа Каннера такие отечественные ученые: Г.Н. Пивоварова и В.М. Башина, В.Е. Каган. Ранний д</w:t>
      </w:r>
      <w:r>
        <w:rPr>
          <w:sz w:val="28"/>
          <w:szCs w:val="28"/>
        </w:rPr>
        <w:t>етский аутизм в круге постприступной шизофрении рассматривали М.Ш. Вроно, В.М. Башина в 1975 году.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этиопатогенетического подхода К.С. Лебединская выделяет пять вариантов раннего детского аутизма: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РДА при различных заболеваниях центральной нервной</w:t>
      </w:r>
      <w:r>
        <w:rPr>
          <w:sz w:val="28"/>
          <w:szCs w:val="28"/>
        </w:rPr>
        <w:t xml:space="preserve"> системы;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психогенный аутизм;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РДА шизофренической этиологии;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обменных заболеваниях;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хромосомной патологии.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РДА имеют специфические особенности в развитии восприятия и ощущения, мышления и воображения, памяти, речи, эмоционально -волевой сфер</w:t>
      </w:r>
      <w:r>
        <w:rPr>
          <w:sz w:val="28"/>
          <w:szCs w:val="28"/>
        </w:rPr>
        <w:t>ы, также у них отмечаются страхи как следствие гиперсензитивности.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РДА отмечается своеобразная реакция на сенсорные раздражители. Эта реакция выражается в повышенной сенсорной ранимости. В связи с повышенной ранимостью дети с РДА склонны к игнори</w:t>
      </w:r>
      <w:r>
        <w:rPr>
          <w:sz w:val="28"/>
          <w:szCs w:val="28"/>
        </w:rPr>
        <w:t>рованию внешнего воздействия, у них отмечаются разногласия в реакции, если они вызваны социальными и физическими стимулами. Дети отдают предпочтение разнообразным предметам, а не человеку.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с синдромом РДА характерно нарушение пространственной ори</w:t>
      </w:r>
      <w:r>
        <w:rPr>
          <w:sz w:val="28"/>
          <w:szCs w:val="28"/>
        </w:rPr>
        <w:t>ентации, искажение целостной картины реального предметного мира. Для них имеют значимость звуки, форма и фактура предмета, его цвет, но не сам предмет в целом. Они чувствительны к запахам, окружающие предметы обследуют с помощью обнюхивания и облизывания.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имеют для детей с расстройством аутистического спектра тактильные и мышечные ощущения, идущие от собственного тела. Для детей свойственны раскачивания всем телом, однообразные прыжки, они получают удовольствие от разрывания бумаги или ткан</w:t>
      </w:r>
      <w:r>
        <w:rPr>
          <w:sz w:val="28"/>
          <w:szCs w:val="28"/>
        </w:rPr>
        <w:t>и, переливании воды или пересыпании песка, любят наблюдать за огнем. При часто сниженной болевой чувствительности у них наблюдается склонность к нанесению себе различных повреждений.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у детей с расстройством аутистического спектра отмечается своеобраз</w:t>
      </w:r>
      <w:r>
        <w:rPr>
          <w:sz w:val="28"/>
          <w:szCs w:val="28"/>
        </w:rPr>
        <w:t>ие памяти: у них присутствует хорошая механическая память, это создает условия для сохранения следов эмоциональных переживаний. Именно эмоциональная память влияет на стереотипизацию восприятия окружающего мира. Дети могут многократно повторять одни и те же</w:t>
      </w:r>
      <w:r>
        <w:rPr>
          <w:sz w:val="28"/>
          <w:szCs w:val="28"/>
        </w:rPr>
        <w:t xml:space="preserve"> звуки, слова или без конца задавать один и тот же вопрос. Они легко запоминают стихи, при этом строго следят за тем, чтобы взрослый, который читает стихотворение не пропустил ни одного слова или строчки. В ритм стиха дети могут начать раскачиваться или со</w:t>
      </w:r>
      <w:r>
        <w:rPr>
          <w:sz w:val="28"/>
          <w:szCs w:val="28"/>
        </w:rPr>
        <w:t>чинять собственный текст.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мышления у детей с расстройством аутистического спектра проявляются в трудности переноса навыков из одной ситуации в другую. Ребенку трудно понять развитие ситуации во времени, установить причинно-следственные зависимо</w:t>
      </w:r>
      <w:r>
        <w:rPr>
          <w:sz w:val="28"/>
          <w:szCs w:val="28"/>
        </w:rPr>
        <w:t>сти.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Интеллектуальное недоразвитие не является обязательным для расстройства аутистического спектра. Дети могут проявлять одаренность в отдельных областях, хотя аутистическая направленность мышления сохраняется.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в развитии эмоционально-волевой </w:t>
      </w:r>
      <w:r>
        <w:rPr>
          <w:sz w:val="28"/>
          <w:szCs w:val="28"/>
        </w:rPr>
        <w:t>сферы являются ведущими при синдроме расстройства аутистического спектра и появляются уже в скором времени после рождения. При расстройстве аутистического спектра у детей нарушен комплекс оживления, который проявляется в отсутствии фиксации взгляда на лице</w:t>
      </w:r>
      <w:r>
        <w:rPr>
          <w:sz w:val="28"/>
          <w:szCs w:val="28"/>
        </w:rPr>
        <w:t xml:space="preserve"> человека, улыбки и ответных эмоциональных реакций в виде смеха, речевой и двигательной активности на проявления внимания со стороны взрослого.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Детей с расстройством аутистического спектра отличает от нормальных детей слабость эмоциональных контактов с бли</w:t>
      </w:r>
      <w:r>
        <w:rPr>
          <w:sz w:val="28"/>
          <w:szCs w:val="28"/>
        </w:rPr>
        <w:t>зкими взрослыми. Хоть дети и отличают родителей от других взрослых, но они не испытывают и не выражают большой привязанности к ним.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в наибольшей степени трудности аутичного ребенка проявляются в нарушении возможности устанавливать и развивать</w:t>
      </w:r>
      <w:r>
        <w:rPr>
          <w:sz w:val="28"/>
          <w:szCs w:val="28"/>
        </w:rPr>
        <w:t xml:space="preserve"> эмоциональные связи с другими, даже самыми близкими людьми. Это обусловлено особыми нарушениями психического развития и особенностью речи.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классификацию речевых расстройств у детей с расстройством аутистического спектра, которая была составлена</w:t>
      </w:r>
      <w:r>
        <w:rPr>
          <w:sz w:val="28"/>
          <w:szCs w:val="28"/>
        </w:rPr>
        <w:t xml:space="preserve"> К.С. Лебединской, О.С. Никольской.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речи варьируются по степени тяжести и по своим проявлениям. В перовом варианте гуление появляется в 2-6 месяцев, лепет в 5-7 месяцев. Первые слова же появляются уже в 8-12 месяцев, то есть раньше, чем у детей с</w:t>
      </w:r>
      <w:r>
        <w:rPr>
          <w:sz w:val="28"/>
          <w:szCs w:val="28"/>
        </w:rPr>
        <w:t xml:space="preserve"> нормальным развитием. Но родители обычно обращают внимание на то, что первые слова ребенка абсолютно не связаны с его потребностями, отсутствуют слова обращения, просьбы. Ребенок словом «мама» может назвать кого угодно и что угодно. Первые слова ребенка с</w:t>
      </w:r>
      <w:r>
        <w:rPr>
          <w:sz w:val="28"/>
          <w:szCs w:val="28"/>
        </w:rPr>
        <w:t xml:space="preserve"> расстройством аутистического спектра обычно сложны по слоговой структуре, производятся с утрированной интонацией, все звуки выговариваются четко.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скором времени после появления слов у детей появляются первые фразы. Хотя и становление фразовой речи проис</w:t>
      </w:r>
      <w:r>
        <w:rPr>
          <w:sz w:val="28"/>
          <w:szCs w:val="28"/>
        </w:rPr>
        <w:t>ходит довольно быстро, но такая речь, как правило, не носит конкретного характера.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возрасте 2-2,5 лет отмечается отставание речи от возрастной нормы. Этому, как правило, предшествует какое-либо соматическое заболевание, психологические травмы или другие </w:t>
      </w:r>
      <w:r>
        <w:rPr>
          <w:sz w:val="28"/>
          <w:szCs w:val="28"/>
        </w:rPr>
        <w:t>отрицательные воздействия, хотя в некоторых случаях никаких значительных причин для такого регресса назвать нельзя. Часть детей практически полностью утрачивает речь, остаются лишь вокализации без обращений, бормотание, иногда, например, при состоянии аффе</w:t>
      </w:r>
      <w:r>
        <w:rPr>
          <w:sz w:val="28"/>
          <w:szCs w:val="28"/>
        </w:rPr>
        <w:t>кта, отмечаются эхолалии, которые отражают слышанную ребенком речь ранее, и очень редко отмечаются простые фразы.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Ухудшение речи влечет за собой нарастание трудностей в моторике. </w:t>
      </w:r>
      <w:r>
        <w:rPr>
          <w:sz w:val="28"/>
          <w:szCs w:val="28"/>
        </w:rPr>
        <w:br/>
        <w:t>Несмотря на утрачивание внешней речи, внутренняя речь ребенка сохранна и спо</w:t>
      </w:r>
      <w:r>
        <w:rPr>
          <w:sz w:val="28"/>
          <w:szCs w:val="28"/>
        </w:rPr>
        <w:t>собна развиваться. Только после длительного и внимательного наблюдения можно увидеть эту особенность речи ребенка с расстройством аутистического спектра. На первый взгляд может показаться, что ребенок совсем не понимает обращенную к нему речь, так как он д</w:t>
      </w:r>
      <w:r>
        <w:rPr>
          <w:sz w:val="28"/>
          <w:szCs w:val="28"/>
        </w:rPr>
        <w:t>алеко не всегда и не сразу выполняет речевые инструкции. Однако многое зависит от ситуации. Так при непроизвольном аффективном внимании ребенка речь понимается им лучше, чем при прямом обращении к нему. Кроме того, такие дети часто не имеют возможности вып</w:t>
      </w:r>
      <w:r>
        <w:rPr>
          <w:sz w:val="28"/>
          <w:szCs w:val="28"/>
        </w:rPr>
        <w:t>олнить просьбу или указание взрослого в следствие моторного недоразвития, недостаточной целенаправленности и невозможности сосредоточения внимания. Однако, даже при медленной реакции на речь взрослых у ребенка в последующем в поведении и деятельности отмеч</w:t>
      </w:r>
      <w:r>
        <w:rPr>
          <w:sz w:val="28"/>
          <w:szCs w:val="28"/>
        </w:rPr>
        <w:t>ается, что сказанная информация взрослого в той или иной мере учитывается ребенком.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вариант. В этом случае отмечается задержка в становлении речи. Гуление появляется в 3-5 месяцев, лепет в 5-11 месяцев, а иногда даже отмечается его отсутствие. Первы</w:t>
      </w:r>
      <w:r>
        <w:rPr>
          <w:sz w:val="28"/>
          <w:szCs w:val="28"/>
        </w:rPr>
        <w:t>е слова начинают появляться от 1 года или от 1года 2 месяцев и до 3 лет. Эти слова не имеют даже малейшего характера обращения, а представляют собой лишь стереотипный набор слов-штампов.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Типичными для этого варианта речевого развития являются стойкие наруш</w:t>
      </w:r>
      <w:r>
        <w:rPr>
          <w:sz w:val="28"/>
          <w:szCs w:val="28"/>
        </w:rPr>
        <w:t>ения звукопроизношения, перестановка звуков в словах, замедленный темп речи, только в редких случаях отмечается ускоренный темп. В связи с понижением психического тонуса у ребенка с ранним детским аутизмом не возникает побуждений к речевой деятельности, по</w:t>
      </w:r>
      <w:r>
        <w:rPr>
          <w:sz w:val="28"/>
          <w:szCs w:val="28"/>
        </w:rPr>
        <w:t>этому его словарный запас накапливается медленно, за счет механического запоминания и закрепляется благодаря склонности ребенка к стеореотипиям. У такого ребенка сильно затруднено развитие фразовой речи, спонтанные фразы аграмматичны, то есть в речи не упо</w:t>
      </w:r>
      <w:r>
        <w:rPr>
          <w:sz w:val="28"/>
          <w:szCs w:val="28"/>
        </w:rPr>
        <w:t>требляются предлоги, слова не изменяются по родам и числам, глаголы в речи встречаются преимущественно в неопределённой форме, прилагательные практически отсутствуют. У детей с расстройством аутистического спектра отмечаются особенности в употреблении личн</w:t>
      </w:r>
      <w:r>
        <w:rPr>
          <w:sz w:val="28"/>
          <w:szCs w:val="28"/>
        </w:rPr>
        <w:t>ых местоимений. Так личное местоимение «Я» не используется ребенком в речи, о себе ребенок говорит во втором или третьем лице. С возрастом у детей накапливается большое количество речевых штампов, цитат из любимых стихов, песен, сказок. Такая речь не связа</w:t>
      </w:r>
      <w:r>
        <w:rPr>
          <w:sz w:val="28"/>
          <w:szCs w:val="28"/>
        </w:rPr>
        <w:t>на с окружающей обстановкой и употребляется детьми вне зависимости от ситуации. Только после длительной коррекции дети начинают использовать речевые штампы более или менее к месту.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третьим вариантом речевого развития отмечается иной характер нару</w:t>
      </w:r>
      <w:r>
        <w:rPr>
          <w:sz w:val="28"/>
          <w:szCs w:val="28"/>
        </w:rPr>
        <w:t>шений речи. Основные этапы развития речи наступают раньше, чем у здоровых детей: первые слова появляются с 6 до 12 месяцев, первые фразы - от 12 до 16 месяцев. Родителей обычно радует, что у ребенка быстро растет словарный запас, фразы сразу становятся гра</w:t>
      </w:r>
      <w:r>
        <w:rPr>
          <w:sz w:val="28"/>
          <w:szCs w:val="28"/>
        </w:rPr>
        <w:t xml:space="preserve">мматически сложными, удивляет способность к самостоятельным полноценным рассуждениям. </w:t>
      </w:r>
      <w:r>
        <w:rPr>
          <w:sz w:val="28"/>
          <w:szCs w:val="28"/>
        </w:rPr>
        <w:br/>
        <w:t>В последствие отмечается интересная особенность детей с РДА: при владении, казалось бы, большим лексическим запасом, с ребенком фактически невозможно поговорить. Это свя</w:t>
      </w:r>
      <w:r>
        <w:rPr>
          <w:sz w:val="28"/>
          <w:szCs w:val="28"/>
        </w:rPr>
        <w:t>зано с тем, что речь таких детей стереотипна, она, как бы, отражает речь взрослых.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запоминают и проявляют интерес только к эмоционально насыщенно речи, которая соответствует по своему содержанию интересам и увлечениям ребенка. Для детей характерны дли</w:t>
      </w:r>
      <w:r>
        <w:rPr>
          <w:sz w:val="28"/>
          <w:szCs w:val="28"/>
        </w:rPr>
        <w:t>нные монологи эффективно значимые для ребенка темы, тогда как в диалоге он оказывается неспособным к активному речевому взаимодействию с собеседником. В спонтанной речи ребенка используются правильные, сложные грамматические конструкции. Заимствованные шта</w:t>
      </w:r>
      <w:r>
        <w:rPr>
          <w:sz w:val="28"/>
          <w:szCs w:val="28"/>
        </w:rPr>
        <w:t>мпы употребляются всегда в соответствии с ситуацией.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отмечается повышенное внимание к звуковой структуре слова. Ребенок с большим интересом заменяет отдельные звуки в слове, переставляет слоги, и его не интересует смысл полученного слова. Отмечаетс</w:t>
      </w:r>
      <w:r>
        <w:rPr>
          <w:sz w:val="28"/>
          <w:szCs w:val="28"/>
        </w:rPr>
        <w:t>я любовь к словотворчеству.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данным вариантом речевого развития хорошо понимают обращённую речь, но не всегда активно выполняют речевые инструкции, а иногда и вовсе отказываются от выполнения их. Это зависит от содержания инструкции, направленности с</w:t>
      </w:r>
      <w:r>
        <w:rPr>
          <w:sz w:val="28"/>
          <w:szCs w:val="28"/>
        </w:rPr>
        <w:t>обственных интересов и влечений ребенка. Характерны внешние особенности речи: напряженность голоса, повышение его высоты к концу фразы, быстрый темп, обрывание слов в окончаниях, пропуски и замена звуков, нечеткое, смазанное произношение их. Иногда речь то</w:t>
      </w:r>
      <w:r>
        <w:rPr>
          <w:sz w:val="28"/>
          <w:szCs w:val="28"/>
        </w:rPr>
        <w:t>лчкообразная, скандированная. Дети легко перенимают эмоционально насыщенные интонации взрослых. На особенностях звукопроизношения, темпа и плавности речи сказывается повышенный мышечный тонус.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вариант. У этих детей раннее речевое развитие приближ</w:t>
      </w:r>
      <w:r>
        <w:rPr>
          <w:sz w:val="28"/>
          <w:szCs w:val="28"/>
        </w:rPr>
        <w:t>ено к возрастной норме. В возрасте 2-2,5 лет речевая активность резко снижается, отмечается регресс речи, однако, к полному мутизму это не приводит. Речевое развитие ребенка с РДА как бы приостанавливается до 5-6 лет. Это приводит к резкому обеднению актив</w:t>
      </w:r>
      <w:r>
        <w:rPr>
          <w:sz w:val="28"/>
          <w:szCs w:val="28"/>
        </w:rPr>
        <w:t>ного словаря. Речь становится схожей с речью лиц с умственной отсталостью. В этот период фразовая речь практически исчезает. На заданный вопрос ребёнок эхолалически повторяет только что сказанное взрослым речевое высказывание.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ребенок о</w:t>
      </w:r>
      <w:r>
        <w:rPr>
          <w:sz w:val="28"/>
          <w:szCs w:val="28"/>
        </w:rPr>
        <w:t>чень мало говорит, можно выяснить, что у него развит пассивный словарь, который соответствует возрастной норме или даже превосходит ее. Довольно часто у детей, имеющих ранний детский аутизм, отмечаются нарушения в звукопроизношении. Хотя в эмоционально нас</w:t>
      </w:r>
      <w:r>
        <w:rPr>
          <w:sz w:val="28"/>
          <w:szCs w:val="28"/>
        </w:rPr>
        <w:t>ыщенной ситуации ребенок оказывается способным произнести все звуки и сложные звукосочетания правильно и четко. Детям характерна высокая чувствительность к структуре слова. У них никогда не отмечаются нарушения порядка слогов или их замены. Темп и плавност</w:t>
      </w:r>
      <w:r>
        <w:rPr>
          <w:sz w:val="28"/>
          <w:szCs w:val="28"/>
        </w:rPr>
        <w:t>ь речи могу быть изменены, чаще встречается его замедление, чем ускорение.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речи находится на более высоком уровне. Таких детей в большей степени интересует содержание речи, её семантическая сторона. Это проявляется, например, не в увлечении стиха</w:t>
      </w:r>
      <w:r>
        <w:rPr>
          <w:sz w:val="28"/>
          <w:szCs w:val="28"/>
        </w:rPr>
        <w:t>ми вообще, а именно стихами, которые насыщены эмоциональным ритмическим строем. Развивающаяся фразовая речь страдает аграмматизмами. Это отчасти связано с меньшей, чем у других детей с расстройством аутистического спектра склонностью к употреблению готовых</w:t>
      </w:r>
      <w:r>
        <w:rPr>
          <w:sz w:val="28"/>
          <w:szCs w:val="28"/>
        </w:rPr>
        <w:t xml:space="preserve"> речевых штампов, со стремлением к самостоятельной речи. Ребёнок начинает говорить о себе в первом лице несколько позже, чем дети с предыдущими вариантами речевого развития.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В.М. Башиной и Н.В. Симашковой расстройство аутистического спектра рассматривается</w:t>
      </w:r>
      <w:r>
        <w:rPr>
          <w:sz w:val="28"/>
          <w:szCs w:val="28"/>
        </w:rPr>
        <w:t xml:space="preserve"> как нарушение, одним из кардинальных проявлений которого являются нарушения развития речи.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 Каннер к одному из проявлений синдрома аутизма отнес искаженное развитие речи с только ему присущим использованием глагольных форм и местоимений по отношению к с</w:t>
      </w:r>
      <w:r>
        <w:rPr>
          <w:sz w:val="28"/>
          <w:szCs w:val="28"/>
        </w:rPr>
        <w:t>обственной личности. Им была выделена так называемая запоздалая эхолалия, проявляющаяся в буквальном повторении вопросов с сохранением не только слов, но и интонаций.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В.М. Башина считает, что для детей, страдающих расстройством аутистического спектра свойс</w:t>
      </w:r>
      <w:r>
        <w:rPr>
          <w:sz w:val="28"/>
          <w:szCs w:val="28"/>
        </w:rPr>
        <w:t>твенны неравномерность созревания речевой и других сфер деятельности, нарушение иерархических взаимоотношений между простыми и сложными структурами в пределах каждой функциональной системы.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Отмеченные учеными речевые нарушения такие, как искажение граммати</w:t>
      </w:r>
      <w:r>
        <w:rPr>
          <w:sz w:val="28"/>
          <w:szCs w:val="28"/>
        </w:rPr>
        <w:t xml:space="preserve">ческих форм во фразах, отсутствие логической связи между отдельными фразами, фрагментарность, разорванность ассоциаций, характерных для расстройства аутистического спектра, говорят о выраженных нарушениях мышления. У детей присутствует нарушение понимания </w:t>
      </w:r>
      <w:r>
        <w:rPr>
          <w:sz w:val="28"/>
          <w:szCs w:val="28"/>
        </w:rPr>
        <w:t>устной речи, осознания смысла прочитанного, услышанного, что ведет к значительному отставанию в речевом развитии, а это в последствие ведет к социальной отгороженности.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общении с собеседником речь детей с расстройством аутистического спектра не обращен</w:t>
      </w:r>
      <w:r>
        <w:rPr>
          <w:sz w:val="28"/>
          <w:szCs w:val="28"/>
        </w:rPr>
        <w:t>а к собеседнику. В момент речевого высказывания отсутствует экспрессия, жестикуляция, мелодика речи нарушена. Отмечаются звукопроизношения различного характера. Наблюдаются нарушения просодической стороны речи, такие как: неумение модулировать голос по выс</w:t>
      </w:r>
      <w:r>
        <w:rPr>
          <w:sz w:val="28"/>
          <w:szCs w:val="28"/>
        </w:rPr>
        <w:t>оте и силе и тональности, нарушение темпа и ритма речи, нет интонационной выразительности в речевом высказывании. Связная речь может быть грубо нарушена на всех уровнях ее развития, могут наблюдаться бессвязность речевого высказывания, неспособность поддер</w:t>
      </w:r>
      <w:r>
        <w:rPr>
          <w:sz w:val="28"/>
          <w:szCs w:val="28"/>
        </w:rPr>
        <w:t>живать диалог с одним и тем же собеседником.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у детей с расстройством аутистического спектра отмечаются некоторые особенности в моторном развитии. У большинства детей хорошо развита крупная моторика, однако обнаруживаются затруднения координации, дети</w:t>
      </w:r>
      <w:r>
        <w:rPr>
          <w:sz w:val="28"/>
          <w:szCs w:val="28"/>
        </w:rPr>
        <w:t xml:space="preserve"> выглядят неуклюжими, у них отсутствуют судорожные движения, отмечается моторная неловкость, мелкая моторика отстает от возрастного уровня. Особенности речи у детей с РДА весьма разнообразны, и включают в себя нарушения различного генеза и разного патогене</w:t>
      </w:r>
      <w:r>
        <w:rPr>
          <w:sz w:val="28"/>
          <w:szCs w:val="28"/>
        </w:rPr>
        <w:t>тического уровня. Так у них отмечаются нарушения речи как следствие задержанного развития, нарушения речи в связи с задержанным становлением сознания «Я» в виде неправильного употребления местоимений и глагольных форм, речевые нарушения кататонической прир</w:t>
      </w:r>
      <w:r>
        <w:rPr>
          <w:sz w:val="28"/>
          <w:szCs w:val="28"/>
        </w:rPr>
        <w:t>оды, психического регресса, расстройства речи, связанные с патологией ассоциативного процесса.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Гилберг и Т. Питерс считают, что при расстройстве аутистического спектра имеет место нарушение речи и языка.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расстройстве аутистического спектра в основан</w:t>
      </w:r>
      <w:r>
        <w:rPr>
          <w:sz w:val="28"/>
          <w:szCs w:val="28"/>
        </w:rPr>
        <w:t>ии дефекта в большей степени лежит нарушение понимания коммуникации. Основная проблема - ограниченная способность человека понимать значение коммуникации, а именно: обмена информацией между двумя людьми.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Речевые расстройства, будучи в значительной мере сле</w:t>
      </w:r>
      <w:r>
        <w:rPr>
          <w:sz w:val="28"/>
          <w:szCs w:val="28"/>
        </w:rPr>
        <w:t>дствием нарушений общения, усугубляют затруднения в контакте с окружающим, поэтому работа по развитию речи должна начинаться как можно в более раннем возрасте.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психические и речевые нарушения у детей с расстройством аутистического спектра мн</w:t>
      </w:r>
      <w:r>
        <w:rPr>
          <w:sz w:val="28"/>
          <w:szCs w:val="28"/>
        </w:rPr>
        <w:t>огогранны и имеют свои специфические особенности. В ходе теоретического анализа литературы по исследованиям расстройства аутистического спектра было выявлено, что у детей отмечаются особенности памяти, мышления, восприятия, воображения, эмоционально-волево</w:t>
      </w:r>
      <w:r>
        <w:rPr>
          <w:sz w:val="28"/>
          <w:szCs w:val="28"/>
        </w:rPr>
        <w:t>й сферы и коммуникативной функции. Тем самым, имея описанные ранее особенности психического и речевого развития, у ребенка с расстройством аутистического спектра нарушена коммуникативная функция и в следствие этого социализация ребенка в обществе.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ра</w:t>
      </w:r>
      <w:r>
        <w:rPr>
          <w:sz w:val="28"/>
          <w:szCs w:val="28"/>
        </w:rPr>
        <w:t>ссмотрим методики коррекционной работы с аутичными детьми.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Использование методики АВА в коррекционной работе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поведенческие трудности аутичных детей разных групп, остановимся на проблеме проявления агрессии и самоагрессии.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Агрессивные тен</w:t>
      </w:r>
      <w:r>
        <w:rPr>
          <w:sz w:val="28"/>
          <w:szCs w:val="28"/>
        </w:rPr>
        <w:t>денции, так же как и страхи, не должны расцениваться однозначно как отрицательные. С одной стороны, они могут отражать разлаженность поведения ребенка, его расторможенность, проявляться в форме влечений, нести функцию психологической защиты от непереносимы</w:t>
      </w:r>
      <w:r>
        <w:rPr>
          <w:sz w:val="28"/>
          <w:szCs w:val="28"/>
        </w:rPr>
        <w:t>х воздействий, исходящих от окружения. Но, с другой стороны, могут свидетельствовать и о положительном росте активности ребенка, представляя собой спонтанные попытки преодоления страха, выхода на контакт с другим. В каждом из этих случаев требуется индивид</w:t>
      </w:r>
      <w:r>
        <w:rPr>
          <w:sz w:val="28"/>
          <w:szCs w:val="28"/>
        </w:rPr>
        <w:t>уальный коррекционный подход.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поведения ребенка с расстройством аутистического спектра, во многом обусловлены дефицитом или неправильным распределением психофизического тонуса. Учет значения динамики психофизического статуса ребенка обусловил спец</w:t>
      </w:r>
      <w:r>
        <w:rPr>
          <w:sz w:val="28"/>
          <w:szCs w:val="28"/>
        </w:rPr>
        <w:t>иальный подход к формированию физической среды, в которой ребенок пребывает. В частности, типовая групповая комната дошкольного образовательного учреждения разделена на зоны: учебная зона, игровая зона, комната для занятий с детьми с полевым поведением, сп</w:t>
      </w:r>
      <w:r>
        <w:rPr>
          <w:sz w:val="28"/>
          <w:szCs w:val="28"/>
        </w:rPr>
        <w:t>ортивный уголок, «сухой» бассейн и многое другое. Такому ребенку необходимы специальные занятия по моторному развитию или хотя бы включение эпизодов таких занятий в игру. Поэтому в помещении всегда должен присутствовать спортивный комплекс: горка, мячи раз</w:t>
      </w:r>
      <w:r>
        <w:rPr>
          <w:sz w:val="28"/>
          <w:szCs w:val="28"/>
        </w:rPr>
        <w:t>ных размеров, маты, ленточки, султанчики, различные массажные дорожки, сухой бассейн и специальные спортивные снаряды (шведская стена, кольца, висячие лестницы и т.д.).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Педагоги, работающие с детьми, подбирают игры и упражнения в соответствии с его индивид</w:t>
      </w:r>
      <w:r>
        <w:rPr>
          <w:sz w:val="28"/>
          <w:szCs w:val="28"/>
        </w:rPr>
        <w:t>уальными проблемами: гипер- или гипотонусом, недостаточной координацией движений, неумением держать равновесие и т. д. не выходя за пределы групповой комнаты.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О.С. Никольская, Е.Р. Баенская, М.М. Либлинг считают, что ребенку с расстройством аутистического </w:t>
      </w:r>
      <w:r>
        <w:rPr>
          <w:sz w:val="28"/>
          <w:szCs w:val="28"/>
        </w:rPr>
        <w:t>спектра, как и любому другому, необходимы постоянные физические нагрузки для поддержания психофизического тонуса, снятия эмоционального напряжения, страхов, негативизма, агрессии и самоагресии. Очень хорошо, если наряду со специальными занятиями физкультур</w:t>
      </w:r>
      <w:r>
        <w:rPr>
          <w:sz w:val="28"/>
          <w:szCs w:val="28"/>
        </w:rPr>
        <w:t>ой ребенок будет еще просто заниматься спортом.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рационального двигательного режима является одним из основных условий обеспечения комфортного психологического состояния детей. Кроме того, имеется прямая взаимосвязь, как указывают специалисты, м</w:t>
      </w:r>
      <w:r>
        <w:rPr>
          <w:sz w:val="28"/>
          <w:szCs w:val="28"/>
        </w:rPr>
        <w:t>ежду двигательным ритмом, умственной работоспособностью ребенка и его эмоциональным состоянием. Вредна, отмечают они, как недостаточная, так и излишняя двигательная активность.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АВА заключается в увеличении ценности обучения благодаря использованию</w:t>
      </w:r>
      <w:r>
        <w:rPr>
          <w:sz w:val="28"/>
          <w:szCs w:val="28"/>
        </w:rPr>
        <w:t xml:space="preserve"> подкрепления действий. Чем выше ценность обучения, тем реже ребенок предпринимал попытки избежать выполнения заданий. Мотивация к обучению должна была поддерживаться на таком уровне, чтобы ребенок в дальнейшем хотел заниматься по собственному желанию. Пед</w:t>
      </w:r>
      <w:r>
        <w:rPr>
          <w:sz w:val="28"/>
          <w:szCs w:val="28"/>
        </w:rPr>
        <w:t>агогами-дефектологами была разработана серия комплексных мер, которые могли бы позволить преподавателям адаптивной физической культуры изучить учебный контроль без процедуры эмоциональных срывов ребенка.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методика, состоящая из отдельных ступеней, позво</w:t>
      </w:r>
      <w:r>
        <w:rPr>
          <w:sz w:val="28"/>
          <w:szCs w:val="28"/>
        </w:rPr>
        <w:t>лила управлять обстановкой, окружающей ребенка в процессе занятий. В результате освоения и применения АВА, у ребенка появляется мотивация проводить время в компании педагога, следовать инструкциям педагога во время занятий.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методики мотивации и контро</w:t>
      </w:r>
      <w:r>
        <w:rPr>
          <w:sz w:val="28"/>
          <w:szCs w:val="28"/>
        </w:rPr>
        <w:t>ля ребенка заключалась в следующем: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Ребенок с расстройством аутистического спектра должен знать, что педагог полностью контролирует предметы игры, в которую он играет. При обучении подвижным играм, экспериментальная группа детей, предпочитающая мячики оп</w:t>
      </w:r>
      <w:r>
        <w:rPr>
          <w:sz w:val="28"/>
          <w:szCs w:val="28"/>
        </w:rPr>
        <w:t>ределенной цветовой гаммы, могла пользоваться этими мячиками после правильного выполнения упражнений, в противном случае, мячики могли быть в зоне видимости ребенка, но на недосягаемом уровне, например, на полочке вверху. Контроль заключался в том, что реб</w:t>
      </w:r>
      <w:r>
        <w:rPr>
          <w:sz w:val="28"/>
          <w:szCs w:val="28"/>
        </w:rPr>
        <w:t>енок понимает, что красный мяч можно получить в том случае, если он научится бросать его в кольцо согласно программе урока.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Педагог должен был доказать обучаемому, что с ним интересно, и ребенок может ему доверять. Повествовательная речь помогала сообщит</w:t>
      </w:r>
      <w:r>
        <w:rPr>
          <w:sz w:val="28"/>
          <w:szCs w:val="28"/>
        </w:rPr>
        <w:t>ь ребенку о мыслях и эмоциях педагога, не требуя от него никакой реакции. В процессе занятий педагог озвучивал действия ребенка и свое взаимодействие: «Мы берем красный мяч и бросаем его в кольцо». «Ты молодец»! Мы вместе набираем много баллов при броске!"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Чтобы сформировать в сознании ребенка связь между педагогом и подкреплением действий, необходимо следовать интересам обучаемого. Ребенок кидал в кольцо именно красный мяч при обучении основам баскетбола, каждое попадание в кольцо поощрялось похвалой и п</w:t>
      </w:r>
      <w:r>
        <w:rPr>
          <w:sz w:val="28"/>
          <w:szCs w:val="28"/>
        </w:rPr>
        <w:t>оложительными эмоциями.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Педагог старался показать ребенку, что ему можно доверять. Дети с расстройством аутистического спектра понимают все слова и действия в буквальном смысле, поэтому с данными учениками необходимо говорить то, что думает ребенок и име</w:t>
      </w:r>
      <w:r>
        <w:rPr>
          <w:sz w:val="28"/>
          <w:szCs w:val="28"/>
        </w:rPr>
        <w:t>ть в виду то, что говорит. Прежде чем что-либо потребовать, педагог должен четко знать, что должен выполнить ребенок. При обучении двигательным действиям, четко проговаривалась последовательность его выполнения. Ребенку должно было быть все четко и понятно</w:t>
      </w:r>
      <w:r>
        <w:rPr>
          <w:sz w:val="28"/>
          <w:szCs w:val="28"/>
        </w:rPr>
        <w:t>, важно, чтобы не возникал страх сделать новые движения.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обучении следует показывать, что соблюдая инструкцию педагога, ребенок может получить то, что хочет. Ученику давались легкие задания, и поощрялось его стремление участвовать в их исполнении.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Когда был установлен контроль над предметами и событиями, связанными с предметами, появилась возможность поддержания приемлемого поведения. На занятиях адаптивной физической культурой, при обучении двигательным действиям, поведение ребенка контролировалось</w:t>
      </w:r>
      <w:r>
        <w:rPr>
          <w:sz w:val="28"/>
          <w:szCs w:val="28"/>
        </w:rPr>
        <w:t xml:space="preserve">: ему разрешалось выполнять любимые движения с четко </w:t>
      </w:r>
      <w:r>
        <w:rPr>
          <w:sz w:val="28"/>
          <w:szCs w:val="28"/>
        </w:rPr>
        <w:br/>
        <w:t>обговариваемой инструкцией: «Мы прыгаем на правой ноге, держа спинку ровно». Если ребенок начинал хаотично стереотипно прыгать на двух ногах, педагог терпеливо пережидал момент и возвращался к началу за</w:t>
      </w:r>
      <w:r>
        <w:rPr>
          <w:sz w:val="28"/>
          <w:szCs w:val="28"/>
        </w:rPr>
        <w:t>дания, проговорив его снова.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Адаптивное физическое воспитание способствует развитию двигательных навыков ребенка с расстройством аутистического спектра, развитию интереса к различным видам двигательной активности, снятию психоэмоционального напряжения, сам</w:t>
      </w:r>
      <w:r>
        <w:rPr>
          <w:sz w:val="28"/>
          <w:szCs w:val="28"/>
        </w:rPr>
        <w:t>орегуляции поведения, развитию целостной и гармонично развивающейся личности. Все занятия по АФВ должны проводится с учетом физической подготовленности, возраста и соматического состояния каждого ребенка. В состав программы включяются упражнения для снятия</w:t>
      </w:r>
      <w:r>
        <w:rPr>
          <w:sz w:val="28"/>
          <w:szCs w:val="28"/>
        </w:rPr>
        <w:t xml:space="preserve"> психофизического тонуса во время общеразвивающих занятий, физкультминутки, упражнения на расслабление, игровые упражнения с предметами и без них, подвижные игры, утренняя гимнастика, психогимнастика, оздоровительные игры, игры малой активности, психотерап</w:t>
      </w:r>
      <w:r>
        <w:rPr>
          <w:sz w:val="28"/>
          <w:szCs w:val="28"/>
        </w:rPr>
        <w:t>евтические прогулки, дыхательная гимнастика, ЛФК (на занятиях по физическому воспитанию), ритмопластика, психогимнастика.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адаптивное физическое воспитание в своей работе, нужно создать, прежде всего условия для психологического комфорта и благопо</w:t>
      </w:r>
      <w:r>
        <w:rPr>
          <w:sz w:val="28"/>
          <w:szCs w:val="28"/>
        </w:rPr>
        <w:t>лучия детей, снятия психоэмоционального напряжения и агрессивных проявлений не только в условиях коррекционно-развивающих занятий, но и игровой деятельности; не только в условиях образовательного учреждения, но и дома. Коррекционные занятия строятся по при</w:t>
      </w:r>
      <w:r>
        <w:rPr>
          <w:sz w:val="28"/>
          <w:szCs w:val="28"/>
        </w:rPr>
        <w:t>нципу чередования различных заданий и игры в строгом соответствии с расписанием на фоне четко дозированного эмоционального тонизирования. В ходе занятий отрабатывается целенаправленное поведение, понимание речи, целенаправленная двигательная активность, пр</w:t>
      </w:r>
      <w:r>
        <w:rPr>
          <w:sz w:val="28"/>
          <w:szCs w:val="28"/>
        </w:rPr>
        <w:t>еодоление негативизма, тревоги, страхов, а главное преодоление проявлений агрессии по отношению к самому себе и окружающим.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работы еще раз отметим, что расстройство аутистического спектра сохраняется на протяжении всей жизни чело</w:t>
      </w:r>
      <w:r>
        <w:rPr>
          <w:sz w:val="28"/>
          <w:szCs w:val="28"/>
        </w:rPr>
        <w:t>века, но с помощью своевременной диагностики и ранней коррекции можно добиться очень хороших результатов: адаптировать ребенка к общественной жизни, научить его преодолевать собственные страхи, постараться обучить его контролировать свои эмоции.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Диагноз, п</w:t>
      </w:r>
      <w:r>
        <w:rPr>
          <w:sz w:val="28"/>
          <w:szCs w:val="28"/>
        </w:rPr>
        <w:t>оставленный до полутора лет, а также своевременно проведенные коррекционные мероприятия, делают возможным выправить ситуацию к началу «школьного» периода. В этом случае учеба в обыкновенной школе станет таким же обычным делом, как и для тысяч других здоров</w:t>
      </w:r>
      <w:r>
        <w:rPr>
          <w:sz w:val="28"/>
          <w:szCs w:val="28"/>
        </w:rPr>
        <w:t>ых детей. Дальнейшее обучение в высших и средних профессиональных заведениях также не составит никакой проблемы.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Сложнее ситуация, если ребенок был диагностирован в более позднем возрасте (после 5 лет). В этом случае без необходимой индивидуализации обучен</w:t>
      </w:r>
      <w:r>
        <w:rPr>
          <w:sz w:val="28"/>
          <w:szCs w:val="28"/>
        </w:rPr>
        <w:t>ия не обойтись, да и дальнейшая жизнь и профессиональная деятельность потребуют создания определенных условий для более или менее успешной реализации личности в обществе.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Международной классификацией болезней (МКБ-10), принятой в нашей стр</w:t>
      </w:r>
      <w:r>
        <w:rPr>
          <w:sz w:val="28"/>
          <w:szCs w:val="28"/>
        </w:rPr>
        <w:t>ане, аутизм определяется как одно из расстройств, которое характеризуются нарушениями коммуникативных функций в социальном взаимодействии, ограниченным, стереотипным кругом интересов и возможностью осуществления определенных видов деятельности. Практически</w:t>
      </w:r>
      <w:r>
        <w:rPr>
          <w:sz w:val="28"/>
          <w:szCs w:val="28"/>
        </w:rPr>
        <w:t xml:space="preserve"> во всех случаях психическое развитие ребенка нарушено еще в младенчестве, но крайне редко эти нарушения проявляются в течение первых пяти лет жизни.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данное расстройство является комплексным, следовательно и коррекционная деятельность также д</w:t>
      </w:r>
      <w:r>
        <w:rPr>
          <w:sz w:val="28"/>
          <w:szCs w:val="28"/>
        </w:rPr>
        <w:t>олжна носить комплексный характер.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известны четыре принципиальных методологических подхода, следуя которым можно добиться вполне приемлемых результатов в области коррекции расстройства аутистического спектра. Концептуальную основу данно</w:t>
      </w:r>
      <w:r>
        <w:rPr>
          <w:sz w:val="28"/>
          <w:szCs w:val="28"/>
        </w:rPr>
        <w:t>го процесса составляют следующие методики: АВА, ТЕАССН Son-rise, предметотерапия (стимуляция и сенсорная интеграция).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курсовой работе нами была подробно рассмотрена одно из методик коррекции - АВА. АВА - методика поведенческой модификации, имеет место в </w:t>
      </w:r>
      <w:r>
        <w:rPr>
          <w:sz w:val="28"/>
          <w:szCs w:val="28"/>
        </w:rPr>
        <w:t>случаях коррекции тяжелых форм заболевания. Каждое действие детально разучивается с ребенком, затем детали объединяются в цепь, образуя более сложное действие. Взрослый с достаточной степенью жесткости управляет его деятельностью, не отдавая инициативу реб</w:t>
      </w:r>
      <w:r>
        <w:rPr>
          <w:sz w:val="28"/>
          <w:szCs w:val="28"/>
        </w:rPr>
        <w:t>енку. Правильные действия доводятся до автоматизма, неправильные движения строго пресекаются и исправляются. Обычно ребенком одновременно осваивается два-три навыка, не связанных между собой. Педагог выстраивает четкую систему усложнения и поэтапного освое</w:t>
      </w:r>
      <w:r>
        <w:rPr>
          <w:sz w:val="28"/>
          <w:szCs w:val="28"/>
        </w:rPr>
        <w:t>ния все новых навыков и движений.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арсенале АВА существует множество сотен программ, среди них вербальная и невербальная имитация, мелкая и общая моторика, называние предметов, понимание языка, называние действий, классификация. Главная цель АВА - предост</w:t>
      </w:r>
      <w:r>
        <w:rPr>
          <w:sz w:val="28"/>
          <w:szCs w:val="28"/>
        </w:rPr>
        <w:t>авить ребенку средства и позволить ему самостоятельно осваивать окружающий мир.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по системе АВА ежедневные занятия с ребенком ведут несколько специалистов разной квалификации (музтерапевт, дефектолог по поведенческим навыкам, арт-терпевт и т. п.).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</w:t>
      </w:r>
      <w:r>
        <w:rPr>
          <w:sz w:val="28"/>
          <w:szCs w:val="28"/>
        </w:rPr>
        <w:t>ной из главных задач специалистов и родителей является развитие самостоятельности у детей с расстройством аутистического спектра. Это непосильно трудная, но реальная в достижении цель: среди аутистов есть конструкторы, программисты, музыканты - люди, котор</w:t>
      </w:r>
      <w:r>
        <w:rPr>
          <w:sz w:val="28"/>
          <w:szCs w:val="28"/>
        </w:rPr>
        <w:t>ые не только состоялись по жизни, но и весьма в ней преуспели.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подводя итог вышесказанному необходимо сделать ряд заключений, позволяющих систематизировать информацию об этой проблеме, а также выстроить алгоритм исследовательской работы в эт</w:t>
      </w:r>
      <w:r>
        <w:rPr>
          <w:sz w:val="28"/>
          <w:szCs w:val="28"/>
        </w:rPr>
        <w:t>ой области с возможностью получить достоверные и практико-ориентированные результаты.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 многих странах мира детям с расстройством аутистического спектра уделяется должное внимание, достаточно успешно активно исследуются их способности к дальнейшей полно</w:t>
      </w:r>
      <w:r>
        <w:rPr>
          <w:sz w:val="28"/>
          <w:szCs w:val="28"/>
        </w:rPr>
        <w:t>ценной жизни, в то время как в России только в недавнем прошлом данное заболевание было обозначено как самостоятельное и приобрело официальный статус в медицинской среде.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Расстройства аутистического спектра - это комплексная проблема и требует согласован</w:t>
      </w:r>
      <w:r>
        <w:rPr>
          <w:sz w:val="28"/>
          <w:szCs w:val="28"/>
        </w:rPr>
        <w:t>ных действий специалистов из области медицины, психологии, педагогики с обязательным участием членов «микросоциума».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Одним из важнейших условий успешности мероприятий по коррекции расстройства аутистического спектра является его ранняя диагностика: в это</w:t>
      </w:r>
      <w:r>
        <w:rPr>
          <w:sz w:val="28"/>
          <w:szCs w:val="28"/>
        </w:rPr>
        <w:t>м случае возможны положительные результаты в реабилитации коммуникативных способностей ребенка и дальнейшая его адаптация в обществе.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Клиническая картина проявления расстройства аутистического спектра весьма сложна и требует от исследователя глубокого зн</w:t>
      </w:r>
      <w:r>
        <w:rPr>
          <w:sz w:val="28"/>
          <w:szCs w:val="28"/>
        </w:rPr>
        <w:t>ания проблемы и ряда специфических качеств: наблюдательности, педагогического такта, терпения, особой психологической подготовленности к контактам с исследуемым контингентом.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Наличие мировых методик по коррекции расстройства аутистического спектра еще не</w:t>
      </w:r>
      <w:r>
        <w:rPr>
          <w:sz w:val="28"/>
          <w:szCs w:val="28"/>
        </w:rPr>
        <w:t xml:space="preserve"> гарантирует успешность их применения в каждом конкретном случае, потому исследовательское поле открыто для новых попыток решения данной проблемы.</w:t>
      </w:r>
    </w:p>
    <w:p w:rsidR="00000000" w:rsidRDefault="004F4C6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4F4C6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F4C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Агаш Ф. Введение в психологическую теорию аутизма. М. : Теревинф, 2006. С 19.</w:t>
      </w:r>
    </w:p>
    <w:p w:rsidR="00000000" w:rsidRDefault="004F4C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Алявин</w:t>
      </w:r>
      <w:r>
        <w:rPr>
          <w:sz w:val="28"/>
          <w:szCs w:val="28"/>
        </w:rPr>
        <w:t>а Е.А., Морозова С.С., Морозова Т.И. Аутизм: практические рекомендации для родителей. - М., 2012. - 28с.</w:t>
      </w:r>
    </w:p>
    <w:p w:rsidR="00000000" w:rsidRDefault="004F4C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Аутичный ребенок: пути помощи [Текст] / О.С. Никольская, Е.Р. Баенская, М.М. Либлинг. - М. : Теревинф, 1997. - 341,[1] с.</w:t>
      </w:r>
    </w:p>
    <w:p w:rsidR="00000000" w:rsidRDefault="004F4C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Баенская Е.Р. «Помощь в в</w:t>
      </w:r>
      <w:r>
        <w:rPr>
          <w:sz w:val="28"/>
          <w:szCs w:val="28"/>
        </w:rPr>
        <w:t>оспитании детей с особым эмоциональным развитием (ранний возраст)». М.: Теревинф, 2007 - 108с.</w:t>
      </w:r>
    </w:p>
    <w:p w:rsidR="00000000" w:rsidRDefault="004F4C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Башина В.М. Ранний детский аутизм // Исцеление: Альманах - 1993.- с. 154-165</w:t>
      </w:r>
    </w:p>
    <w:p w:rsidR="00000000" w:rsidRDefault="004F4C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Бетельхейм Б. Пустая крепость. Детский аутизм и рождение Я: Пер. с англ. М.: Ака</w:t>
      </w:r>
      <w:r>
        <w:rPr>
          <w:sz w:val="28"/>
          <w:szCs w:val="28"/>
        </w:rPr>
        <w:t>демический Проект: Традиция, 2004.- 784 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Гилберг К., Питерс Т. Аутизм: медицинские и педагогические аспекты. Электронный документ. Режим доступа: &lt;http://www.samomudr.ru/d2/Gilberg%20K.,%20Piters%20T.%20Autizm%20medicinskie%20i%20pedagogicheskie%20asp</w:t>
      </w:r>
      <w:r>
        <w:rPr>
          <w:sz w:val="28"/>
          <w:szCs w:val="28"/>
        </w:rPr>
        <w:t>ekty.pdf&gt;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Дети с нарушениями общения / К.С. Лебединская, О.С. Никольская, Е.Р. Баенская и др. М.: Просвещение, 1989. - 112с.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Детский аутизм: хрестоматия / подред. Л.М. Шипицына. - СПб.: Международный университет семьи и ребенка им Р. Валленберга, 1997.</w:t>
      </w:r>
      <w:r>
        <w:rPr>
          <w:sz w:val="28"/>
          <w:szCs w:val="28"/>
        </w:rPr>
        <w:t>- 254с.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Каган В.Е.Эпидемия детского аутизма? Ассоциация детских психиатров и психологов (Москва), VeriCare (Dallas, USA). Электронный документ. Режим доступа: &lt;http://www.osoboedetstvo.ru/files/book/file/kagan08.pdf&gt;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научить ребенка с аутизмом учит</w:t>
      </w:r>
      <w:r>
        <w:rPr>
          <w:sz w:val="28"/>
          <w:szCs w:val="28"/>
        </w:rPr>
        <w:t>ься. Практическое руководство для педагогов и специалистов образовательных учреждений. Составитель: Паллот Э.М. Пер. с англ. - Пермь, 2004. - 85с.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Карвасарская И.Б. В стороне. Из опыта работы с аутичными детьми. - М.: Теревинф, 2003. - 70 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Ковалев В.</w:t>
      </w:r>
      <w:r>
        <w:rPr>
          <w:sz w:val="28"/>
          <w:szCs w:val="28"/>
        </w:rPr>
        <w:t>В. Синдромы раннего детского аутизма // Ковалев В.В. Психиатрия детского возраста (Руководство для врачей). - М.: Медицина, 1979. - С. 33-41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Лебединская К.С., Никольская О.С. Диагностика раннего детского аутизма: Начальные проявления. М.: Просвещение, 19</w:t>
      </w:r>
      <w:r>
        <w:rPr>
          <w:sz w:val="28"/>
          <w:szCs w:val="28"/>
        </w:rPr>
        <w:t>91. - 53 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Лебединский В.В. Нарушения психического развития в детском возрасте. М.: Академия, 2004. - 144с.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Лечебная физкультура и массаж. Методики оздоровления детей дошкольного и младшего школьного возраста: практическое пособие / Г.В. Каштанова, Е.</w:t>
      </w:r>
      <w:r>
        <w:rPr>
          <w:sz w:val="28"/>
          <w:szCs w:val="28"/>
        </w:rPr>
        <w:t>Г. Мамаева, О.В. Сливина и др. М., 2006. - 88с.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Лорна Уинг и её вклад в исследование аутизма. Электронный документ. Режим доступа: http://www.aspergers.ru/node/292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Маккернен Т., Мортлок Дж. Аутизм: Практическое руководство для персонала / Белорусская а</w:t>
      </w:r>
      <w:r>
        <w:rPr>
          <w:sz w:val="28"/>
          <w:szCs w:val="28"/>
        </w:rPr>
        <w:t>ссоциация помощи детям-инвалидам и молодым инвалидам. Минск: Белорусский Экзархат Белорусской православной церкви, 2000. С. 11.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Максимова Н.Ю., Милютина Е.Л. Курс лекций по детской патопсихологии. Ростов н/Д: Феникс, 2000. - 576с.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Мамайчук И.И. Помощь </w:t>
      </w:r>
      <w:r>
        <w:rPr>
          <w:sz w:val="28"/>
          <w:szCs w:val="28"/>
        </w:rPr>
        <w:t>психолога детям с аутизмом / И.И. Мамайчук. Спб.: Речь, 2007. - 288с.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Международная классификация болезней десятого пересмотра МКБ-10 (принята 43-ей Всемирной Ассамблеей Здравоохранения). Система ГАРАНТ: http://base.garant.ru/4100000/#ixzz4QraalMFr &lt;http</w:t>
      </w:r>
      <w:r>
        <w:rPr>
          <w:sz w:val="28"/>
          <w:szCs w:val="28"/>
        </w:rPr>
        <w:t>://base.garant.ru/4100000/&gt;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Миттельдорф У. и др. Игровая терапия с детьми, страдающими аутизмом. / Новые направления в игровой терапии. Под ред. Г. Лэндрет. М. 2014. - 91 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Морозов С.А. Детский аутизм и основы его коррекции. - М., 2008. - 127 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Мор</w:t>
      </w:r>
      <w:r>
        <w:rPr>
          <w:sz w:val="28"/>
          <w:szCs w:val="28"/>
        </w:rPr>
        <w:t>озов С.А., Морозова Т.И., Белявский Б.В. К вопросу об умственной отсталости при расстройствах аутистического спектра // Аутизм и нарушения развития. 2016. Том 14. № 1. С. 9-18.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Никольская О.С, Баенская Е.Р., ЛиблингМ.М., Костин И.А., Веденина М.Ю., Аршат</w:t>
      </w:r>
      <w:r>
        <w:rPr>
          <w:sz w:val="28"/>
          <w:szCs w:val="28"/>
        </w:rPr>
        <w:t>ский А.В., Аршатская О.С. Н62 Дети и подростки с аутизмом. Психологическое сопровождение.- М: Теревинф, 2005.- (Особый ребенок).- 224 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Никольская О.С. Аффективная сфера человека. Взгляд сквозь призму детского аутизма / О.С. Никольская.- М. : Центр лече</w:t>
      </w:r>
      <w:r>
        <w:rPr>
          <w:sz w:val="28"/>
          <w:szCs w:val="28"/>
        </w:rPr>
        <w:t>бной педагогики, 2000. - 362 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Никольская О.С., Баенская Е.Р., Либлинг М.М. Аутичный ребенок: пути помощи. М.: Наука-пресс. 2011. - 178 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Питерс Т. Аутизм. От теоретического понимания к педагогическому воздействию. Пер. с англ. - СПб.: Институт специ</w:t>
      </w:r>
      <w:r>
        <w:rPr>
          <w:sz w:val="28"/>
          <w:szCs w:val="28"/>
        </w:rPr>
        <w:t>альной педагогики и психологии, 1999, - 192 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Портал психологических изданий PsyJournals.ru - &lt;http://psyjournals.ru/autism/2016/n1/morozov_morozova.shtml&gt; [К вопросу об умственной отсталости при расстройствах аутистического спектра - Аутизм и нарушения</w:t>
      </w:r>
      <w:r>
        <w:rPr>
          <w:sz w:val="28"/>
          <w:szCs w:val="28"/>
        </w:rPr>
        <w:t xml:space="preserve"> развития - 2016. Том. 14, № 1]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Руководство по диагностике и статистике психических расстройств пятого пересмотра (Diagnostic and Statistical Manual of Mental Disorders, Fifth Edition, DSM-V). Режим доступа: &lt;http://psychiatr.ru/files/magazines/2013_06_w</w:t>
      </w:r>
      <w:r>
        <w:rPr>
          <w:sz w:val="28"/>
          <w:szCs w:val="28"/>
        </w:rPr>
        <w:t>pa_648.pdf&gt;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Татарова И.Н. Медицинские аспекты комплексной помощи детям с расстройствами аутистического спектра // Материалы Международной научно-практической конференции «Организация психолого-педагогической и медико-социальной помощи лицам с расстройств</w:t>
      </w:r>
      <w:r>
        <w:rPr>
          <w:sz w:val="28"/>
          <w:szCs w:val="28"/>
        </w:rPr>
        <w:t>ами аутистического спектра». М., 2009. С. 57-60.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Феррари П. Детский аутизм; пер. с фр. О. Власовой. - М.: РОО “Образование и здоровье”, 2006. - 127с.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Черепкова Н. В. Возможности прогнозирования конституционально-типологической недостаточности у детей в</w:t>
      </w:r>
      <w:r>
        <w:rPr>
          <w:sz w:val="28"/>
          <w:szCs w:val="28"/>
        </w:rPr>
        <w:t xml:space="preserve"> дошкольном возрасте // Научно-методический электронный журнал «Концепт». - 2013. - Т. 3. - С. 3296-3300. - URL: &lt;http://e-koncept.ru/2013/53665.htm&gt;.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Черепкова Н.В. Индивидуально-типологические особенности детей, имеющих нарушения речи [Электронный ресу</w:t>
      </w:r>
      <w:r>
        <w:rPr>
          <w:sz w:val="28"/>
          <w:szCs w:val="28"/>
        </w:rPr>
        <w:t>рс]. - URL: http:// www.scienceforum.ru/2013/294/4628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Черепкова Н.В. Особенности формирования отношения и осознания собственных нарушений детьми с отклонениями в развитии [Электронный ресурс]. - URL: http://www.scienceforum.ru/2013/294/4615</w:t>
      </w:r>
    </w:p>
    <w:p w:rsidR="00000000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Черепкова Н</w:t>
      </w:r>
      <w:r>
        <w:rPr>
          <w:sz w:val="28"/>
          <w:szCs w:val="28"/>
        </w:rPr>
        <w:t>.В. Психологическая диагностика и прогнозирование конституционально-типологической недостаточности у детей в дошкольном возрасте: дис. канд.психолог. наук / Н.В. Черепкова ; Ставропольский гос. ун-т. -Ставрополь, 2013.-176 с.</w:t>
      </w:r>
    </w:p>
    <w:p w:rsidR="004F4C6B" w:rsidRDefault="004F4C6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Шрамм Р. Детский аутизм и AB</w:t>
      </w:r>
      <w:r>
        <w:rPr>
          <w:sz w:val="28"/>
          <w:szCs w:val="28"/>
        </w:rPr>
        <w:t>A. Екатеринбург: Рама Паблишинг, 2013</w:t>
      </w:r>
    </w:p>
    <w:sectPr w:rsidR="004F4C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AE"/>
    <w:rsid w:val="004F4C6B"/>
    <w:rsid w:val="00B3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12117</Words>
  <Characters>69073</Characters>
  <Application>Microsoft Office Word</Application>
  <DocSecurity>0</DocSecurity>
  <Lines>575</Lines>
  <Paragraphs>162</Paragraphs>
  <ScaleCrop>false</ScaleCrop>
  <Company/>
  <LinksUpToDate>false</LinksUpToDate>
  <CharactersWithSpaces>81028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2024-09-27T09:18:00Z</dcterms:created>
  <dcterms:modified xsi:type="dcterms:W3CDTF">2024-09-27T09:18:00Z</dcterms:modified>
</cp:coreProperties>
</file>