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РЕФЕРАТ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«Научные школы и теории в современной психологии»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самодетерминации Э. Деси и Р. Райана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Д.Х. Фролова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магистрант группы №20552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Томск 2016</w:t>
      </w: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Структура </w:t>
      </w:r>
      <w:r>
        <w:rPr>
          <w:rFonts w:ascii="Times New Roman CYR" w:hAnsi="Times New Roman CYR" w:cs="Times New Roman CYR"/>
          <w:sz w:val="28"/>
          <w:szCs w:val="28"/>
        </w:rPr>
        <w:t>теории самодетерминации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Теория базовых потребностей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Теория организмической интеграций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Теория каузальных ориентаций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Теория когнитивной оценки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Теория содержания целей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Теория влияния взаимоотношений на мотивацию (Relationships Motivation The</w:t>
      </w:r>
      <w:r>
        <w:rPr>
          <w:rFonts w:ascii="Times New Roman CYR" w:hAnsi="Times New Roman CYR" w:cs="Times New Roman CYR"/>
          <w:sz w:val="28"/>
          <w:szCs w:val="28"/>
        </w:rPr>
        <w:t>ory, RMT)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Практическое применение теории самодетерминации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сегодняшней день одним из популярных направлений в психологии является позитивная психология, корнями она восходит к гуманистическим представлениям о </w:t>
      </w:r>
      <w:r>
        <w:rPr>
          <w:rFonts w:ascii="Times New Roman CYR" w:hAnsi="Times New Roman CYR" w:cs="Times New Roman CYR"/>
          <w:sz w:val="28"/>
          <w:szCs w:val="28"/>
        </w:rPr>
        <w:t>природе человека, согласно которым человек - от природы существо деятельностное, активное, любознательное и нравственное. Эти взгляды активно поддерживали и развивали такие известные личности как Абрахам Маслоу, Виктор Франкл, Карл Роджерс и другие.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авторы не проводили количественных исследований и потому их убеждения так и оставались исключительно эмпирическими, что вызывало критику со стороны представителей других психологических "конфессий".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Минули десятилетия, прежде чем гуманистические теории ст</w:t>
      </w:r>
      <w:r>
        <w:rPr>
          <w:rFonts w:ascii="Times New Roman CYR" w:hAnsi="Times New Roman CYR" w:cs="Times New Roman CYR"/>
          <w:sz w:val="28"/>
          <w:szCs w:val="28"/>
        </w:rPr>
        <w:t xml:space="preserve">али встречать живой интерес в научной среде, американский психолог Мартин Селигман был одним из первых, кто публично стал критиковать бытующее представление в психологии о том, что человек рожден существом подверженным исключительно негативному проявлению </w:t>
      </w:r>
      <w:r>
        <w:rPr>
          <w:rFonts w:ascii="Times New Roman CYR" w:hAnsi="Times New Roman CYR" w:cs="Times New Roman CYR"/>
          <w:sz w:val="28"/>
          <w:szCs w:val="28"/>
        </w:rPr>
        <w:t>своей природы, которое выражается в темных желаниях, болезненных реакциях, искаженном сознании. Он заявил о необходимости сместить фокус внимания с болезни на здоровье, проявить интерес к здоровой, полноценной личности, стремящейся к плодотворной деятельно</w:t>
      </w:r>
      <w:r>
        <w:rPr>
          <w:rFonts w:ascii="Times New Roman CYR" w:hAnsi="Times New Roman CYR" w:cs="Times New Roman CYR"/>
          <w:sz w:val="28"/>
          <w:szCs w:val="28"/>
        </w:rPr>
        <w:t>сти, полной жизненной энергии и желанием самосовершенствоваться.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люди время от времени могут быть морально угнетены, сконцентрированы только на себе, безответственны и даже агрессивны, от природы все мы открыты, любознательны, вниматель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 к миру, то есть, как утверждают представители позитивной психологии - имеем врожденный потенциал к развитию и самосовершенствованию, хотя одновременно обладаем и достаточной уязвимостью к формированию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патологических функций нашей психики, что отражается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нашем поведении и субъективном психологическом благополучии.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ключевых понятий в позитивной психологии и психологии вообще, является понятие мотивации.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мотивации чрезвычайно сложны и многогранны и, на протяжении всей истории психологии </w:t>
      </w:r>
      <w:r>
        <w:rPr>
          <w:rFonts w:ascii="Times New Roman CYR" w:hAnsi="Times New Roman CYR" w:cs="Times New Roman CYR"/>
          <w:sz w:val="28"/>
          <w:szCs w:val="28"/>
        </w:rPr>
        <w:t xml:space="preserve">и психотерапии, неоднократно обсуждались и исследовались. И это не удивительно, потому как знание того, почему, при равных внешних условиях, люди склонны проявлять совершенно разные по интенсивности действия, поможет либо создать необходимые условия, либо </w:t>
      </w:r>
      <w:r>
        <w:rPr>
          <w:rFonts w:ascii="Times New Roman CYR" w:hAnsi="Times New Roman CYR" w:cs="Times New Roman CYR"/>
          <w:sz w:val="28"/>
          <w:szCs w:val="28"/>
        </w:rPr>
        <w:t>устранить причину, мешающую рождению внутренней мотивации к любой, будь то профессиональная или учебная деятельность [Леонтьев, 2002].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в разных течениях науки данный феномен объяснялся по-разному: в бихевиоризме мотивация рассматривалась ис</w:t>
      </w:r>
      <w:r>
        <w:rPr>
          <w:rFonts w:ascii="Times New Roman CYR" w:hAnsi="Times New Roman CYR" w:cs="Times New Roman CYR"/>
          <w:sz w:val="28"/>
          <w:szCs w:val="28"/>
        </w:rPr>
        <w:t>ключительно просто - стимул - реакция, то есть, под этим понятием подразумевались так называемые "драйвы" животные инстинкты и их реакции на внешние раздражители. В психоанализе Зигмунда Фрейда конечным объяснением всего являлось либидо. В социальной психо</w:t>
      </w:r>
      <w:r>
        <w:rPr>
          <w:rFonts w:ascii="Times New Roman CYR" w:hAnsi="Times New Roman CYR" w:cs="Times New Roman CYR"/>
          <w:sz w:val="28"/>
          <w:szCs w:val="28"/>
        </w:rPr>
        <w:t>логии Адлера "социальное чувство" - стремление человека занять свое место в обществе.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позитивной психологии, одной из самых крупных теорий и наиболее популярных и признанных на сегодняшний день, является теория самодетерминации Эдварда Деси и Рича</w:t>
      </w:r>
      <w:r>
        <w:rPr>
          <w:rFonts w:ascii="Times New Roman CYR" w:hAnsi="Times New Roman CYR" w:cs="Times New Roman CYR"/>
          <w:sz w:val="28"/>
          <w:szCs w:val="28"/>
        </w:rPr>
        <w:t>рда Райана, теория о мотивации человека.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ученых вот уже 30 лет работают в продуктивном диалоге, разрабатывая подход, первоначально возникший из экспериментов по влиянию денежных вознаграждений на внутреннюю мотивацию деятельности [Deci, 1971] и постеп</w:t>
      </w:r>
      <w:r>
        <w:rPr>
          <w:rFonts w:ascii="Times New Roman CYR" w:hAnsi="Times New Roman CYR" w:cs="Times New Roman CYR"/>
          <w:sz w:val="28"/>
          <w:szCs w:val="28"/>
        </w:rPr>
        <w:t>енно превратившийся в масштабную макротеорию человеческой мотивации и личности, отвечающую не только на вопрос о том, почему люди делают то, что они делают, но и показывающую, каковы последствия различных форм социальной регуляции и стимулирования человече</w:t>
      </w:r>
      <w:r>
        <w:rPr>
          <w:rFonts w:ascii="Times New Roman CYR" w:hAnsi="Times New Roman CYR" w:cs="Times New Roman CYR"/>
          <w:sz w:val="28"/>
          <w:szCs w:val="28"/>
        </w:rPr>
        <w:t>ского поведения [Гордеева, 2010].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мотивация проявляется тогда, когда деятельность приносит удовольствие, когда человек переживает радость от реализации данного мотива в этой деятельности, когда он стремится к поиску новых и трудных задач, к расш</w:t>
      </w:r>
      <w:r>
        <w:rPr>
          <w:rFonts w:ascii="Times New Roman CYR" w:hAnsi="Times New Roman CYR" w:cs="Times New Roman CYR"/>
          <w:sz w:val="28"/>
          <w:szCs w:val="28"/>
        </w:rPr>
        <w:t>ирению своих возможностей и познания. Это такая аутентичная мотивация, которая самостоятельно принята и самостоятельно создана. Здесь очень важной характеристикой внутренней мотивации является получаемое удовольствие от деятельности.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эту теорию</w:t>
      </w:r>
      <w:r>
        <w:rPr>
          <w:rFonts w:ascii="Times New Roman CYR" w:hAnsi="Times New Roman CYR" w:cs="Times New Roman CYR"/>
          <w:sz w:val="28"/>
          <w:szCs w:val="28"/>
        </w:rPr>
        <w:t>, можно сказать, что субъективное психологическое благополучие напрямую зависит от того, насколько человек внутренне самомотивирован на выполнение конкретного действия, если деятельность самодетерминирована - человек, скорее всего, будет погружен в неё мак</w:t>
      </w:r>
      <w:r>
        <w:rPr>
          <w:rFonts w:ascii="Times New Roman CYR" w:hAnsi="Times New Roman CYR" w:cs="Times New Roman CYR"/>
          <w:sz w:val="28"/>
          <w:szCs w:val="28"/>
        </w:rPr>
        <w:t>симально и с полной отдачей, принося, таким образом, пользу обществу (в виде продукта или услуги) и пользу своему психологическому и физическому здоровью (в виде хорошего настроения, энтузиазма, благодушного отношения к окружающим, формируя также более уст</w:t>
      </w:r>
      <w:r>
        <w:rPr>
          <w:rFonts w:ascii="Times New Roman CYR" w:hAnsi="Times New Roman CYR" w:cs="Times New Roman CYR"/>
          <w:sz w:val="28"/>
          <w:szCs w:val="28"/>
        </w:rPr>
        <w:t>ойчивый иммунитет к соматическим и иным заболеваниям).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СТРУКТУРА ТЕОРИИ САМОДЕТЕРМИНАЦИИ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самодетереминации представляет собой крупное учение - исследование вопроса мотивации во взаимодействии социального контекста и активного субъекта. Согла</w:t>
      </w:r>
      <w:r>
        <w:rPr>
          <w:rFonts w:ascii="Times New Roman CYR" w:hAnsi="Times New Roman CYR" w:cs="Times New Roman CYR"/>
          <w:sz w:val="28"/>
          <w:szCs w:val="28"/>
        </w:rPr>
        <w:t>сно теории, существуют внутренняя мотивация, которая ярко выражена у детей (во время совместных и одиночных играх, исследовании окружающего мира) и внешние типы мотивации, которые реализуются при потребности человека получить материальное вознаграждение, п</w:t>
      </w:r>
      <w:r>
        <w:rPr>
          <w:rFonts w:ascii="Times New Roman CYR" w:hAnsi="Times New Roman CYR" w:cs="Times New Roman CYR"/>
          <w:sz w:val="28"/>
          <w:szCs w:val="28"/>
        </w:rPr>
        <w:t>охвалу, избежать потери, критику и др. внешние воздействия. Исходя из этого взаимодействия, теория самодетерминации указывает на важную роль, которую осуществляет внутренняя мотивация и внешние её типы на когнитивное и социальное развитие субъекта,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изучает особенности индивидуального восприятия текущего социального контекста.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теории особо подчеркивают, что такие характеристики личности, как: стремление к развитию, к преодолению трудностей, освоению нового опыта с целью обретения самоцельности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внутренней согласованности, не проявляются сами по себе, автоматически, а требуют определенной социальной поддержки, внешней "подпитки". Поэтому, социальный контекст может как поддержать, так и помешать психологическому росту, стремлению к активному вов</w:t>
      </w:r>
      <w:r>
        <w:rPr>
          <w:rFonts w:ascii="Times New Roman CYR" w:hAnsi="Times New Roman CYR" w:cs="Times New Roman CYR"/>
          <w:sz w:val="28"/>
          <w:szCs w:val="28"/>
        </w:rPr>
        <w:t>лечению в процесс какой-либо деятельности.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предположения ТСД фокусируются на том, как социальные и культурные факторы стимулируют и усиливают или подавляют волевые и инициативные качества личности, что оказывает огромное влияние в первую оче</w:t>
      </w:r>
      <w:r>
        <w:rPr>
          <w:rFonts w:ascii="Times New Roman CYR" w:hAnsi="Times New Roman CYR" w:cs="Times New Roman CYR"/>
          <w:sz w:val="28"/>
          <w:szCs w:val="28"/>
        </w:rPr>
        <w:t>редь на её субъективное психологическое благополучие и на качество деятельности в целом.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теория самодетерминации состоит из пяти мини-теорий, которые с течением времени формировались вследствие проводимых исследований и возникающих новых гипотез. Данн</w:t>
      </w:r>
      <w:r>
        <w:rPr>
          <w:rFonts w:ascii="Times New Roman CYR" w:hAnsi="Times New Roman CYR" w:cs="Times New Roman CYR"/>
          <w:sz w:val="28"/>
          <w:szCs w:val="28"/>
        </w:rPr>
        <w:t>ые мини-теории выступают как части одного целого, это: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базовых психологических потребностей (Basic Psychological Needs Theory, BPNT)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организмической интеграции (Organismic Integration Theory, OIT),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каузальных ориентаций (Causality Orie</w:t>
      </w:r>
      <w:r>
        <w:rPr>
          <w:rFonts w:ascii="Times New Roman CYR" w:hAnsi="Times New Roman CYR" w:cs="Times New Roman CYR"/>
          <w:sz w:val="28"/>
          <w:szCs w:val="28"/>
        </w:rPr>
        <w:t>ntations Theory, COT),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теория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когнитивной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(Cognitive Evaluation Theory, CET),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последняя по времени возникновения - теория содержания целей (Goal Contents Theory, GCT). [Гордеева,2010]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Теория базовых потребностей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центральной с точки </w:t>
      </w:r>
      <w:r>
        <w:rPr>
          <w:rFonts w:ascii="Times New Roman CYR" w:hAnsi="Times New Roman CYR" w:cs="Times New Roman CYR"/>
          <w:sz w:val="28"/>
          <w:szCs w:val="28"/>
        </w:rPr>
        <w:t>зрения ее теоретической важности и практической актуальности является мини-теория, постулирующая существование у человека трех базовых потребностей - в автономии, компетентности и связанности с другими людьми. Согласно ТСД, удовлетворение этих трех базовых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потребностей является важным условием, определяющим психологическое благополучие, оптимальное функционирование и здоровое развитие личности; фрустрация этих базовых потребностей, напротив, приводит к снижению психологического благополучия </w:t>
      </w:r>
      <w:r>
        <w:rPr>
          <w:rFonts w:ascii="Times New Roman CYR" w:hAnsi="Times New Roman CYR" w:cs="Times New Roman CYR"/>
          <w:sz w:val="28"/>
          <w:szCs w:val="28"/>
        </w:rPr>
        <w:t>и ухудшению эффективности деятельности.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автономии включает стремление человека самостоятельно контролировать собственные действия и поведение, а также быть их независимым инициатором [Гордеева, 2006; Леонтьев, 2002]. Ее удовлетворение тесным </w:t>
      </w:r>
      <w:r>
        <w:rPr>
          <w:rFonts w:ascii="Times New Roman CYR" w:hAnsi="Times New Roman CYR" w:cs="Times New Roman CYR"/>
          <w:sz w:val="28"/>
          <w:szCs w:val="28"/>
        </w:rPr>
        <w:t>образом связано с двумя остальными и не может быть достигнуто без них.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рамках экспериментальных исследований подростки с высоким уровнем самодетерминации отмечали, что их взаимоотношения с родителями являются доверительными и дружескими, а сами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охотно интересуются их деятельностью, но при этом предоставляют им достаточное количество свободы в действиях [Калитеевская, Леонтьев 2006; Калитеевская и др. 2007].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компетентностью понимается стремление быть эффективным, справляться с задача</w:t>
      </w:r>
      <w:r>
        <w:rPr>
          <w:rFonts w:ascii="Times New Roman CYR" w:hAnsi="Times New Roman CYR" w:cs="Times New Roman CYR"/>
          <w:sz w:val="28"/>
          <w:szCs w:val="28"/>
        </w:rPr>
        <w:t>ми оптимального уровня трудности, откликаясь на вызовы, предъявляемые окружающей средой.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связанности (relatedness) с другими людьми означает желание иметь надежную связь со значимыми людьми и быть понятым и принятым ими.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взглядам авт</w:t>
      </w:r>
      <w:r>
        <w:rPr>
          <w:rFonts w:ascii="Times New Roman CYR" w:hAnsi="Times New Roman CYR" w:cs="Times New Roman CYR"/>
          <w:sz w:val="28"/>
          <w:szCs w:val="28"/>
        </w:rPr>
        <w:t xml:space="preserve">оров теории, данные потребности (в автономии, компетентности и связанности) являются врожденными, и потому анализируется не то, насколько они выражены в том или ином человеке, а то, насколько эти потребности удовлетворены посредством социального окружения </w:t>
      </w:r>
      <w:r>
        <w:rPr>
          <w:rFonts w:ascii="Times New Roman CYR" w:hAnsi="Times New Roman CYR" w:cs="Times New Roman CYR"/>
          <w:sz w:val="28"/>
          <w:szCs w:val="28"/>
        </w:rPr>
        <w:t>и посредством самого человека, его личным восприятием.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Самодетерминация выступает не только как потребность, но и как качественная характеристика поведения человека. Под самодетерминацией понимают способность человека выбирать, осознавать себя, отделять се</w:t>
      </w:r>
      <w:r>
        <w:rPr>
          <w:rFonts w:ascii="Times New Roman CYR" w:hAnsi="Times New Roman CYR" w:cs="Times New Roman CYR"/>
          <w:sz w:val="28"/>
          <w:szCs w:val="28"/>
        </w:rPr>
        <w:t>бя от подкреплений, стимулов или каких- то иных силы, которые могут оказывать влияние на его поведение [Гордеева, 2010]. При этом именно человек, его убеждения, желания и стремления выступают источником и причиной его поведения, а успехи или неудачи в дейс</w:t>
      </w:r>
      <w:r>
        <w:rPr>
          <w:rFonts w:ascii="Times New Roman CYR" w:hAnsi="Times New Roman CYR" w:cs="Times New Roman CYR"/>
          <w:sz w:val="28"/>
          <w:szCs w:val="28"/>
        </w:rPr>
        <w:t>твиях объясняются человеком степенью эффективности собственного поведения и самоконтроля. Это свидетельствует о большой роли внутреннего локуса контроля, когда индивид не перекладывает ответственность за неудачу на внешние обстоятельства, а стремится анали</w:t>
      </w:r>
      <w:r>
        <w:rPr>
          <w:rFonts w:ascii="Times New Roman CYR" w:hAnsi="Times New Roman CYR" w:cs="Times New Roman CYR"/>
          <w:sz w:val="28"/>
          <w:szCs w:val="28"/>
        </w:rPr>
        <w:t>зировать допущенные ошибки со своей стороны. Становление самодетерминации способствует формированию внутренней мотивации, которая является основой автономного, неадаптивного поведения человека, повышению уровня сложности выполняемой задачи, гармонизации от</w:t>
      </w:r>
      <w:r>
        <w:rPr>
          <w:rFonts w:ascii="Times New Roman CYR" w:hAnsi="Times New Roman CYR" w:cs="Times New Roman CYR"/>
          <w:sz w:val="28"/>
          <w:szCs w:val="28"/>
        </w:rPr>
        <w:t>ношений с другими людьми, а также понижению уровня стресса. Автономное поведение позволяет человеку стать подлинным, аутентичным и действовать в соответствии с собственным 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Теория организмической интеграции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достижением теории самодетерм</w:t>
      </w:r>
      <w:r>
        <w:rPr>
          <w:rFonts w:ascii="Times New Roman CYR" w:hAnsi="Times New Roman CYR" w:cs="Times New Roman CYR"/>
          <w:sz w:val="28"/>
          <w:szCs w:val="28"/>
        </w:rPr>
        <w:t>инации, привлекающим интерес исследователей, является разработка предложенной в 1985 г. теории организмической интеграции, с выделением особенностей каждого типа мотивации, его детерминант и механизмов. То есть важно не количество, а качество мотивации, им</w:t>
      </w:r>
      <w:r>
        <w:rPr>
          <w:rFonts w:ascii="Times New Roman CYR" w:hAnsi="Times New Roman CYR" w:cs="Times New Roman CYR"/>
          <w:sz w:val="28"/>
          <w:szCs w:val="28"/>
        </w:rPr>
        <w:t>енно оно определяет уровень настойчивости, результативность деятельности и психологическое благополучие.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понятие "организмическая" говорит нам о "полной, цельной" интеграции. Данная теория направляет наше внимание к внешней мотивации во множестве ее ф</w:t>
      </w:r>
      <w:r>
        <w:rPr>
          <w:rFonts w:ascii="Times New Roman CYR" w:hAnsi="Times New Roman CYR" w:cs="Times New Roman CYR"/>
          <w:sz w:val="28"/>
          <w:szCs w:val="28"/>
        </w:rPr>
        <w:t xml:space="preserve">орм, с описанием качеств, содержания форм и последствиям того, как содержание формы влияет на поведение личности. Внешняя мотивация, как уже было указано, регулируется внешними силами (вознаграждение, наказание, похвала, критика и т.д.) но при этом она не </w:t>
      </w:r>
      <w:r>
        <w:rPr>
          <w:rFonts w:ascii="Times New Roman CYR" w:hAnsi="Times New Roman CYR" w:cs="Times New Roman CYR"/>
          <w:sz w:val="28"/>
          <w:szCs w:val="28"/>
        </w:rPr>
        <w:t>категориальна и делится на подтипы: экстернальная, интроецированная, идентифицированная интегрированная. Данные подтипы внешней мотивации рассматриваются в континууме, от амотивации (демотивации) к внутренней мотивации, в зависимости от степени интернализа</w:t>
      </w:r>
      <w:r>
        <w:rPr>
          <w:rFonts w:ascii="Times New Roman CYR" w:hAnsi="Times New Roman CYR" w:cs="Times New Roman CYR"/>
          <w:sz w:val="28"/>
          <w:szCs w:val="28"/>
        </w:rPr>
        <w:t>ции [Deci, Ryan, 1985].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интернализации - это переключение внешней движущей силы и средств поведения во внутреннюю силу. Будучи интернализованными, изначально внешние результаты поведения человека, могут стать частью его внутреннего мира. Данный фен</w:t>
      </w:r>
      <w:r>
        <w:rPr>
          <w:rFonts w:ascii="Times New Roman CYR" w:hAnsi="Times New Roman CYR" w:cs="Times New Roman CYR"/>
          <w:sz w:val="28"/>
          <w:szCs w:val="28"/>
        </w:rPr>
        <w:t xml:space="preserve">омен имел описание у нашего отечественного психолога А.Н. Леонтьева, в его "сдвиге мотива на цель", когда цель становится личным мотивом. К примеру, ребенок, обучаясь этикету, (говорить спасибо, пожалуйста, здравствуйте) произносит эти слова исключительно </w:t>
      </w:r>
      <w:r>
        <w:rPr>
          <w:rFonts w:ascii="Times New Roman CYR" w:hAnsi="Times New Roman CYR" w:cs="Times New Roman CYR"/>
          <w:sz w:val="28"/>
          <w:szCs w:val="28"/>
        </w:rPr>
        <w:t>по просьбе матери, видя её одобрению и улыбку, но, впоследствии, цель - удовлетворить мамину просьбу и увидеть её одобрение, становится внутренним мотивом, ребенок осознает важность в том, чтобы быть вежливым и придерживается элементарных правил этикета уж</w:t>
      </w:r>
      <w:r>
        <w:rPr>
          <w:rFonts w:ascii="Times New Roman CYR" w:hAnsi="Times New Roman CYR" w:cs="Times New Roman CYR"/>
          <w:sz w:val="28"/>
          <w:szCs w:val="28"/>
        </w:rPr>
        <w:t>е по собственному желанию, понимая, что это приносит взаимную радость как ему, так и окружающим.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и внутренние мотивы Деси и Райан помещают в континуум. Континуальность - это значит, нет жёстких границ между внутренней и внешней мотивацией. С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конца этой шкалы к другому идёт нарастание самодетерминации, нарастание автономии человека. Потребность в автономии усиливается, за счёт того, что человек всё более и более делает своими эти внешние мотивы, которые получает из общества. Самый крайняя точк</w:t>
      </w:r>
      <w:r>
        <w:rPr>
          <w:rFonts w:ascii="Times New Roman CYR" w:hAnsi="Times New Roman CYR" w:cs="Times New Roman CYR"/>
          <w:sz w:val="28"/>
          <w:szCs w:val="28"/>
        </w:rPr>
        <w:t>а - мотивация отсутствует - амотивация. Человек ничем не детерминирован. [22]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иллюстрации динамики возрастания самодетерминации привожу биографические мини-теории на примере следующих героев: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Джун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Джун работает в благотворительной организации. Она не з</w:t>
      </w:r>
      <w:r>
        <w:rPr>
          <w:rFonts w:ascii="Times New Roman CYR" w:hAnsi="Times New Roman CYR" w:cs="Times New Roman CYR"/>
          <w:sz w:val="28"/>
          <w:szCs w:val="28"/>
        </w:rPr>
        <w:t>анимается спортом со школы и имеет достаточно неприятные воспоминания о том, как холодными, промозглыми днями ей приходилось играть на спортивном поле школы и выслушивать командные окрики преподавателя физкультуры. Она считает, что фитнес не приносит какой</w:t>
      </w:r>
      <w:r>
        <w:rPr>
          <w:rFonts w:ascii="Times New Roman CYR" w:hAnsi="Times New Roman CYR" w:cs="Times New Roman CYR"/>
          <w:sz w:val="28"/>
          <w:szCs w:val="28"/>
        </w:rPr>
        <w:t xml:space="preserve">-либо пользы здоровью и фигуре и потому не видит смысла в том, чтобы заниматься спортом. Она говорит: "Мне кажется у меня нормальный вес для моего возраста, у меня никогда не было серьезных проблем со здоровьем, я не курю, не употребляю алкоголь, стараюсь </w:t>
      </w:r>
      <w:r>
        <w:rPr>
          <w:rFonts w:ascii="Times New Roman CYR" w:hAnsi="Times New Roman CYR" w:cs="Times New Roman CYR"/>
          <w:sz w:val="28"/>
          <w:szCs w:val="28"/>
        </w:rPr>
        <w:t>правильно питаться. На мой взгляд все это куда важнее, чем занятия в гимнастическом зале. В любом случае, достаточно часто можно услышать, как любители покачаться в тренажерном зале в своим 30 с небольшим вдруг умирают от сердечного приступа. Считаю, что о</w:t>
      </w:r>
      <w:r>
        <w:rPr>
          <w:rFonts w:ascii="Times New Roman CYR" w:hAnsi="Times New Roman CYR" w:cs="Times New Roman CYR"/>
          <w:sz w:val="28"/>
          <w:szCs w:val="28"/>
        </w:rPr>
        <w:t>т этих упражнений вреда больше, чем пользы".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Джун налицо проявление амотивации или демотивации к занятию спортом, которое было вызвано в первую очередь неприятными ассоциациями с этой активностью, с подавлением её автономии.</w:t>
      </w: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проходит обучение п</w:t>
      </w:r>
      <w:r>
        <w:rPr>
          <w:rFonts w:ascii="Times New Roman CYR" w:hAnsi="Times New Roman CYR" w:cs="Times New Roman CYR"/>
          <w:sz w:val="28"/>
          <w:szCs w:val="28"/>
        </w:rPr>
        <w:t>о парамедицинской помощи и недавно вынужден был приобрести абонемент в тренажерный зал, так как пару недель назад, во время прохождения базового курса парамедицинского тренинга, он не смог сдать тест на физическую подготовку и потому не имеет возможности п</w:t>
      </w:r>
      <w:r>
        <w:rPr>
          <w:rFonts w:ascii="Times New Roman CYR" w:hAnsi="Times New Roman CYR" w:cs="Times New Roman CYR"/>
          <w:sz w:val="28"/>
          <w:szCs w:val="28"/>
        </w:rPr>
        <w:t>ерейти на следующую ступень обучения. Пол говорит: "Я правда не понимаю, к чему все эти обязательства по занятию фитнесом для парамедиков. Согласен, работа действительно может требовать время от времени физической выносливости, когда нужно будет транспорти</w:t>
      </w:r>
      <w:r>
        <w:rPr>
          <w:rFonts w:ascii="Times New Roman CYR" w:hAnsi="Times New Roman CYR" w:cs="Times New Roman CYR"/>
          <w:sz w:val="28"/>
          <w:szCs w:val="28"/>
        </w:rPr>
        <w:t>ровать пациентов, поднимать мед.инвентарь и тому подобное, но я считаю, что достаточно силен для этого, ну, то есть, мне ведь не надо готовиться к участию в Олимпийских играх, верно?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Пола мы наблюдаем тип экстернальной мотивации - когда человек вынужден </w:t>
      </w:r>
      <w:r>
        <w:rPr>
          <w:rFonts w:ascii="Times New Roman CYR" w:hAnsi="Times New Roman CYR" w:cs="Times New Roman CYR"/>
          <w:sz w:val="28"/>
          <w:szCs w:val="28"/>
        </w:rPr>
        <w:t>совершать какие-либо действия в силу внешних причин, угрожающих его благополучию и намеченным планам. Данный тип мотивации характерен и для стремления получить вознаграждение.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Билл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 работает инженером, ему 50 лет. Он ходит в спортзал пару раз в неделю и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практикует бег трусцой на регулярной основе. Он заключил второй брак 5 лет назад и воспитывает с супругой двоих маленьких детей. По наследственной части у него есть риск перенести сердечное заболевание и эта мысль не дает ему покоя в последние годы.</w:t>
      </w:r>
      <w:r>
        <w:rPr>
          <w:rFonts w:ascii="Times New Roman CYR" w:hAnsi="Times New Roman CYR" w:cs="Times New Roman CYR"/>
          <w:sz w:val="28"/>
          <w:szCs w:val="28"/>
        </w:rPr>
        <w:t xml:space="preserve"> Несмотря на то, что в молодости он был активен, он не занимался спортом до тех пор, пока не появились дети. Примерно в то же время он бросил курить. Билл говорит "мои отец, дед и дядя умерли почти в одном возрасте от сердечных заболеваний. Я приближаюсь к</w:t>
      </w:r>
      <w:r>
        <w:rPr>
          <w:rFonts w:ascii="Times New Roman CYR" w:hAnsi="Times New Roman CYR" w:cs="Times New Roman CYR"/>
          <w:sz w:val="28"/>
          <w:szCs w:val="28"/>
        </w:rPr>
        <w:t xml:space="preserve"> этому же возрасту и не могу позволить себе уйти тогда, когда моя жена поднимает двоих детей. Поэтому я занимаюсь так часто, как могу. Не скажу, что это всегда доставляет мне удовольствие, порой приходится себя заставлять, но мысль об ответственности за де</w:t>
      </w:r>
      <w:r>
        <w:rPr>
          <w:rFonts w:ascii="Times New Roman CYR" w:hAnsi="Times New Roman CYR" w:cs="Times New Roman CYR"/>
          <w:sz w:val="28"/>
          <w:szCs w:val="28"/>
        </w:rPr>
        <w:t>тей и мою семья меня очень стимулирует".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Билл имеет интроецированный тип мотивации - в этом случае индивид выбирает сферу деятельности или совершает действия по причине собственных беспокойных мыслей, страхов и тревог. То есть внешняя составляющая данного </w:t>
      </w:r>
      <w:r>
        <w:rPr>
          <w:rFonts w:ascii="Times New Roman CYR" w:hAnsi="Times New Roman CYR" w:cs="Times New Roman CYR"/>
          <w:sz w:val="28"/>
          <w:szCs w:val="28"/>
        </w:rPr>
        <w:t>типа мотивации сокращается.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Алан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и юности Алану приходилось не сладко. По телосложению он был хрупким, худеньким и маленького роста. Одноклассники и старшеклассники заметно обгоняли его в развитии, и он часто был предметом насмешек. После окончан</w:t>
      </w:r>
      <w:r>
        <w:rPr>
          <w:rFonts w:ascii="Times New Roman CYR" w:hAnsi="Times New Roman CYR" w:cs="Times New Roman CYR"/>
          <w:sz w:val="28"/>
          <w:szCs w:val="28"/>
        </w:rPr>
        <w:t>ия школы Алан стал посещать спортзал и вскоре серьезно заинтересовался бодибилдингом. Сейчас он тренируется очень часто и его социальная жизнь заметным образом изменилась. У него появилось больше друзей обоих полов, он внешне стал выглядеть выше и крупнее,</w:t>
      </w:r>
      <w:r>
        <w:rPr>
          <w:rFonts w:ascii="Times New Roman CYR" w:hAnsi="Times New Roman CYR" w:cs="Times New Roman CYR"/>
          <w:sz w:val="28"/>
          <w:szCs w:val="28"/>
        </w:rPr>
        <w:t xml:space="preserve"> и оттого появилась уверенность в своей привлекательности. Алан говорит: "Я терпеть не мог то время, когда был меньше всех в классе, никто не воспринимал меня всерьез. Сейчас я сильный, я думаю, что выгляжу неплохо и горжусь тем, что сам себя сделал. Я ник</w:t>
      </w:r>
      <w:r>
        <w:rPr>
          <w:rFonts w:ascii="Times New Roman CYR" w:hAnsi="Times New Roman CYR" w:cs="Times New Roman CYR"/>
          <w:sz w:val="28"/>
          <w:szCs w:val="28"/>
        </w:rPr>
        <w:t>огда бы не стал относится к себе так, если бы однажды не занялся бодибилдингом."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Алана мы видим тот же тип мотивации - интроецированный, это говорит о том, что индивид может заняться какой-либо активностью из желания доказать что-то себе и окружающим, из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неполноценности, стремления утвердиться. Если Алан перестанет заниматься спортом, психологическое благополучие, скорее всего, в скором времени покинет его.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 работает в качестве старшего менеджера в известной финансовой организации. Она пост</w:t>
      </w:r>
      <w:r>
        <w:rPr>
          <w:rFonts w:ascii="Times New Roman CYR" w:hAnsi="Times New Roman CYR" w:cs="Times New Roman CYR"/>
          <w:sz w:val="28"/>
          <w:szCs w:val="28"/>
        </w:rPr>
        <w:t>роила свою успешную карьеру в мире, где доминируют мужчины и она гордится своими достижениями. Несмотря на плотное расписание, она находит время для того, чтобы сходить в спортзал на полчаса несколько раз в неделю. Лиз чувствует, что занятия спортом жизнен</w:t>
      </w:r>
      <w:r>
        <w:rPr>
          <w:rFonts w:ascii="Times New Roman CYR" w:hAnsi="Times New Roman CYR" w:cs="Times New Roman CYR"/>
          <w:sz w:val="28"/>
          <w:szCs w:val="28"/>
        </w:rPr>
        <w:t>но необходимы для её здоровья и также являются важным дополнением к ее успешной карьере. "Для меня быть подтянутой очень важно. Это трудно, вы знаете, находить время для занятий спортом каждый день. Но на моей работе, где я провожу многие часы, в путешеств</w:t>
      </w:r>
      <w:r>
        <w:rPr>
          <w:rFonts w:ascii="Times New Roman CYR" w:hAnsi="Times New Roman CYR" w:cs="Times New Roman CYR"/>
          <w:sz w:val="28"/>
          <w:szCs w:val="28"/>
        </w:rPr>
        <w:t>ии, в перелетах, мне необходимо поддерживать тонус тела и регулярные упражнения обеспечивают мне это. Я думаю, что не смогла бы со стольким справиться, если бы не отводила время на фитнес зал".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Лиз - тип идентифицированной регуляции. Этот тип регуля</w:t>
      </w:r>
      <w:r>
        <w:rPr>
          <w:rFonts w:ascii="Times New Roman CYR" w:hAnsi="Times New Roman CYR" w:cs="Times New Roman CYR"/>
          <w:sz w:val="28"/>
          <w:szCs w:val="28"/>
        </w:rPr>
        <w:t>ции наиболее автономный и подразумевает, что индивид дает самостоятельную оценку своим действиям и осознает их значение для себя. Он понимает важность в выполнении определенных действий и не испытывает при этом чувство долга, стыда или вины.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Сандра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Сандра </w:t>
      </w:r>
      <w:r>
        <w:rPr>
          <w:rFonts w:ascii="Times New Roman CYR" w:hAnsi="Times New Roman CYR" w:cs="Times New Roman CYR"/>
          <w:sz w:val="28"/>
          <w:szCs w:val="28"/>
        </w:rPr>
        <w:t>работала учительницей, но несколько лет назад переквалицифицировалась на инструктора по фитнесу. Она ведет занятия каждый вечер и по выходным, в свободное время занимается сама. Она очень любит занятия спортом и считает, что они являются центральным звеном</w:t>
      </w:r>
      <w:r>
        <w:rPr>
          <w:rFonts w:ascii="Times New Roman CYR" w:hAnsi="Times New Roman CYR" w:cs="Times New Roman CYR"/>
          <w:sz w:val="28"/>
          <w:szCs w:val="28"/>
        </w:rPr>
        <w:t xml:space="preserve"> её жизненного стиля. "Когда я работала в школе, - говорит Сандра, - то ходила в фитнес центр так часто, как была возможность, но всегда чувствовала, что этого недостаточно. Вот почему я решила оставить учительство и приобрести новую профессию. Для меня оч</w:t>
      </w:r>
      <w:r>
        <w:rPr>
          <w:rFonts w:ascii="Times New Roman CYR" w:hAnsi="Times New Roman CYR" w:cs="Times New Roman CYR"/>
          <w:sz w:val="28"/>
          <w:szCs w:val="28"/>
        </w:rPr>
        <w:t>ень важно чувствовать себя в отличной форме, выглядеть стройной. Если завтра я не смогу пойти в спортзал - конец света не наступит, конечно, но я буду серьезно размышлять над тем, чем же мне заполнить свою жизнь. Возможно, это прозвучит глупо, но я почувст</w:t>
      </w:r>
      <w:r>
        <w:rPr>
          <w:rFonts w:ascii="Times New Roman CYR" w:hAnsi="Times New Roman CYR" w:cs="Times New Roman CYR"/>
          <w:sz w:val="28"/>
          <w:szCs w:val="28"/>
        </w:rPr>
        <w:t>вую, будто я - уже не я, словно потеряла свое имя".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вариант регуляции носит название - интегрированный. Интеграция сама по себе - это положительный процесс развития, который указывает на зрелость индивида и его осознанный выбор в чем-то. Об интеграц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говорят, когда выбранная деятельность соответствует внутренним ценностям индивида, его убеждениями. Аналогичным примером может послужить посещение религиозных храмов - человек, имеющий интегрированную регуляцию, не будет испытывать вину или страх, если </w:t>
      </w:r>
      <w:r>
        <w:rPr>
          <w:rFonts w:ascii="Times New Roman CYR" w:hAnsi="Times New Roman CYR" w:cs="Times New Roman CYR"/>
          <w:sz w:val="28"/>
          <w:szCs w:val="28"/>
        </w:rPr>
        <w:t>не посетит церковь в одно из воскресений, но сам акт по себе воспринимается им как нечто естественное, исходящее из его внутренних потребностей.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Джон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Джон строитель. Он любит физическую активность в любой форме. Обычно он играет в сквош или бадминтон раз в</w:t>
      </w:r>
      <w:r>
        <w:rPr>
          <w:rFonts w:ascii="Times New Roman CYR" w:hAnsi="Times New Roman CYR" w:cs="Times New Roman CYR"/>
          <w:sz w:val="28"/>
          <w:szCs w:val="28"/>
        </w:rPr>
        <w:t xml:space="preserve"> неделю, часто бегает по утрам и играет за местный футбольный клуб по воскресеньям. "Я всегда так или иначе занимался спортом - говорит Джон, - я, конечно, не лидер в этой области, и, скажем, мне никогда не приходило в голову играть за Англию или что-то ещ</w:t>
      </w:r>
      <w:r>
        <w:rPr>
          <w:rFonts w:ascii="Times New Roman CYR" w:hAnsi="Times New Roman CYR" w:cs="Times New Roman CYR"/>
          <w:sz w:val="28"/>
          <w:szCs w:val="28"/>
        </w:rPr>
        <w:t xml:space="preserve">е в этом роде. Просто это здорово пойти попинать мяч, пробежаться в парке, перекинуться парой шуток с соседями, и вообще на какое-то время отвлечься от мыслей о работе и от всего другого". Когда Джона спросили, считает ли он, что спорт приносит пользу его </w:t>
      </w:r>
      <w:r>
        <w:rPr>
          <w:rFonts w:ascii="Times New Roman CYR" w:hAnsi="Times New Roman CYR" w:cs="Times New Roman CYR"/>
          <w:sz w:val="28"/>
          <w:szCs w:val="28"/>
        </w:rPr>
        <w:t>здоровью, он ответил: "Ну, наверное да, должно быть.. Но я не рассматриваю спорт как бонус к здоровью, я просто люблю хорошо провести время. Если бы я начал думать о том, что занятия спортом позволят мне избежать заболеваний сердца или еще что-то в этом ро</w:t>
      </w:r>
      <w:r>
        <w:rPr>
          <w:rFonts w:ascii="Times New Roman CYR" w:hAnsi="Times New Roman CYR" w:cs="Times New Roman CYR"/>
          <w:sz w:val="28"/>
          <w:szCs w:val="28"/>
        </w:rPr>
        <w:t>де, это стало бы для меня работой. Я бы возненавидел заниматься этим и перестал бы рассматривать спорт как развлечение".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Джона не относится к типам регуляции внешней мотивации, она внутренняя и исходит исключительно из добровольного желания индив</w:t>
      </w:r>
      <w:r>
        <w:rPr>
          <w:rFonts w:ascii="Times New Roman CYR" w:hAnsi="Times New Roman CYR" w:cs="Times New Roman CYR"/>
          <w:sz w:val="28"/>
          <w:szCs w:val="28"/>
        </w:rPr>
        <w:t>ида заниматься определенным делом не ожидая какого-либо вознаграждения. Как правило, люди так себя ведут, когда речь идет о хобби, любимом деле - само действие приносит им удовольствие, такой вид мотивации является источником творчества и также дает высоки</w:t>
      </w:r>
      <w:r>
        <w:rPr>
          <w:rFonts w:ascii="Times New Roman CYR" w:hAnsi="Times New Roman CYR" w:cs="Times New Roman CYR"/>
          <w:sz w:val="28"/>
          <w:szCs w:val="28"/>
        </w:rPr>
        <w:t>е показатели в сфере самообучения. Внутренняя мотивация - удовлетворение самой главное базовой потребности - в автономии.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понимать наличие границы между внутренней и внешней мотивацией, так как зачастую малейшее проявление мотивации, которое демонстр</w:t>
      </w:r>
      <w:r>
        <w:rPr>
          <w:rFonts w:ascii="Times New Roman CYR" w:hAnsi="Times New Roman CYR" w:cs="Times New Roman CYR"/>
          <w:sz w:val="28"/>
          <w:szCs w:val="28"/>
        </w:rPr>
        <w:t xml:space="preserve">ирует индивид, обманчиво воспринимается как внутренняя мотивация и рассматривается в благоприятном контексте. По утверждению Деси и Райана "человек может быть деспотичен как по отношению к себе, так и к другим. Вопрос не в том, в чем источник деспотизма - </w:t>
      </w:r>
      <w:r>
        <w:rPr>
          <w:rFonts w:ascii="Times New Roman CYR" w:hAnsi="Times New Roman CYR" w:cs="Times New Roman CYR"/>
          <w:sz w:val="28"/>
          <w:szCs w:val="28"/>
        </w:rPr>
        <w:t>в человеке или в другом, а в том, находится ли данный человек под каким-либо давлением". [23] Следует отметить, что в последние несколько лет в этой области были внесены важные уточнения в теорию [Deci, Ryan, 2008б]. Авторы теории, опираясь на сформулирова</w:t>
      </w:r>
      <w:r>
        <w:rPr>
          <w:rFonts w:ascii="Times New Roman CYR" w:hAnsi="Times New Roman CYR" w:cs="Times New Roman CYR"/>
          <w:sz w:val="28"/>
          <w:szCs w:val="28"/>
        </w:rPr>
        <w:t>нную ими ранее идею интернализации, предлагают дифференцировать мотивацию автономную и контролируемую.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включает в себя наряду с внутренней также и идентифицированную и интегрированную регуляцию, то есть хорошо интернализованные формы внешней мотивац</w:t>
      </w:r>
      <w:r>
        <w:rPr>
          <w:rFonts w:ascii="Times New Roman CYR" w:hAnsi="Times New Roman CYR" w:cs="Times New Roman CYR"/>
          <w:sz w:val="28"/>
          <w:szCs w:val="28"/>
        </w:rPr>
        <w:t>ии, а вторая - экстернальную (поведение осуществляется под воздействием наград и наказаний) и интроецированную регуляцию, в соответствии с которой регуляция частично интернализована и побуждение активности осуществляется под воздействием таких факторов, ка</w:t>
      </w:r>
      <w:r>
        <w:rPr>
          <w:rFonts w:ascii="Times New Roman CYR" w:hAnsi="Times New Roman CYR" w:cs="Times New Roman CYR"/>
          <w:sz w:val="28"/>
          <w:szCs w:val="28"/>
        </w:rPr>
        <w:t>к мотивы одобрения, избегания стыда, условная самооценка.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автономная, и контролируемая мотивация энергетизируют и направляют действия людей, однако вторая негативно сказывается на витальности, приводит к снижению психологического благополучия и меньшей н</w:t>
      </w:r>
      <w:r>
        <w:rPr>
          <w:rFonts w:ascii="Times New Roman CYR" w:hAnsi="Times New Roman CYR" w:cs="Times New Roman CYR"/>
          <w:sz w:val="28"/>
          <w:szCs w:val="28"/>
        </w:rPr>
        <w:t xml:space="preserve">астойчивости. 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Автономная мотивация способствует лучшему пониманию материала, более высоким учебным достижениям, большей креативности, повышению настойчивости в учебной и спортивной деятельности, большей продуктивности и меньшему «выгоранию» на рабочем мес</w:t>
      </w:r>
      <w:r>
        <w:rPr>
          <w:rFonts w:ascii="Times New Roman CYR" w:eastAsia="MS Mincho" w:hAnsi="Times New Roman CYR" w:cs="Times New Roman CYR"/>
          <w:sz w:val="28"/>
          <w:szCs w:val="28"/>
        </w:rPr>
        <w:t>те, большей вовлеченности в процесс психотерапии и лучшим ее результатам, а также более здоровому образу жизни, большему психологическому благополучию [Deci, Ryan, 2008а].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color w:val="FFFFFF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FFFFFF"/>
          <w:sz w:val="28"/>
          <w:szCs w:val="28"/>
        </w:rPr>
        <w:t>самодетерминация личность потребность мотивация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1.3 Теория каузальных ориентаций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В </w:t>
      </w:r>
      <w:r>
        <w:rPr>
          <w:rFonts w:ascii="Times New Roman CYR" w:eastAsia="MS Mincho" w:hAnsi="Times New Roman CYR" w:cs="Times New Roman CYR"/>
          <w:sz w:val="28"/>
          <w:szCs w:val="28"/>
        </w:rPr>
        <w:t>переводе с англ. causality - причинность, обусловленность связей. По данной теории оценивается глубина и сила трех мотивационных ориентаций исходящих от индивида - автономной, контролируемой и безличной. Данные ориентации, согласно теории, представляют соб</w:t>
      </w:r>
      <w:r>
        <w:rPr>
          <w:rFonts w:ascii="Times New Roman CYR" w:eastAsia="MS Mincho" w:hAnsi="Times New Roman CYR" w:cs="Times New Roman CYR"/>
          <w:sz w:val="28"/>
          <w:szCs w:val="28"/>
        </w:rPr>
        <w:t>ой неотъемлемую часть индивида и все ориентации присутствует в каждом из нас в той или иной мере.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Первым понятие каузальных ориентаций ввел Деси [Deci, 1980], считая, что люди в некоторой степени склонны интерпретировать (то есть искать, создавать и оценив</w:t>
      </w:r>
      <w:r>
        <w:rPr>
          <w:rFonts w:ascii="Times New Roman CYR" w:eastAsia="MS Mincho" w:hAnsi="Times New Roman CYR" w:cs="Times New Roman CYR"/>
          <w:sz w:val="28"/>
          <w:szCs w:val="28"/>
        </w:rPr>
        <w:t>ать) события как автономные, контролирующие и безличные, в зависимости от того, на что они более ориентированы. В соответствии же с типом ориентации люди будут и проявлять различные типы и качества поведения, когнитивной и аффективной сферы. Сила каждой ор</w:t>
      </w:r>
      <w:r>
        <w:rPr>
          <w:rFonts w:ascii="Times New Roman CYR" w:eastAsia="MS Mincho" w:hAnsi="Times New Roman CYR" w:cs="Times New Roman CYR"/>
          <w:sz w:val="28"/>
          <w:szCs w:val="28"/>
        </w:rPr>
        <w:t>иентации позволяет предсказать широкий спектр психологических и поведенческих переменных.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Деси считает, что у человека имеется максимальная вариативность в плане оперирования различными субсистемами и в плане восприятия определенной каузальности как центра</w:t>
      </w:r>
      <w:r>
        <w:rPr>
          <w:rFonts w:ascii="Times New Roman CYR" w:eastAsia="MS Mincho" w:hAnsi="Times New Roman CYR" w:cs="Times New Roman CYR"/>
          <w:sz w:val="28"/>
          <w:szCs w:val="28"/>
        </w:rPr>
        <w:t>льной. При этом у человека есть в наличии все три типа мотивационных субсистем. Преобладающий тип субсистемы определяет тип каузальной ориентации.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Автономная каузальная ориентация. Люди с такой ориентацией оперируют внутренней мотивационной системой. При н</w:t>
      </w:r>
      <w:r>
        <w:rPr>
          <w:rFonts w:ascii="Times New Roman CYR" w:eastAsia="MS Mincho" w:hAnsi="Times New Roman CYR" w:cs="Times New Roman CYR"/>
          <w:sz w:val="28"/>
          <w:szCs w:val="28"/>
        </w:rPr>
        <w:t>ей высоки степень осознания основных человеческих потребностей и четкость использования информации для принятия решений о поведении, вследствие чего развито сильное чувство компетентности, самодетерминация и проявление воли на высоком уровне. Базу для форм</w:t>
      </w:r>
      <w:r>
        <w:rPr>
          <w:rFonts w:ascii="Times New Roman CYR" w:eastAsia="MS Mincho" w:hAnsi="Times New Roman CYR" w:cs="Times New Roman CYR"/>
          <w:sz w:val="28"/>
          <w:szCs w:val="28"/>
        </w:rPr>
        <w:t>ирования мотивов составляют осознаваемые эмоции. А сильное проявление воли, повышенный уровень самодетерминации приводят к тому, что понижается число автоматических реакций.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Такие люди способны обратить автоматизированное поведение в самодетерминированную </w:t>
      </w:r>
      <w:r>
        <w:rPr>
          <w:rFonts w:ascii="Times New Roman CYR" w:eastAsia="MS Mincho" w:hAnsi="Times New Roman CYR" w:cs="Times New Roman CYR"/>
          <w:sz w:val="28"/>
          <w:szCs w:val="28"/>
        </w:rPr>
        <w:t>форму, перепрограммировать его или управлять им по своему усмотрению. У них проявляется довольно большое количество автоматизированных реакций, и малое - автоматических [Дергачева, 2005].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 автономной каузальной личности нет самообвинения в случае неудачи.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Имеет место гибкое поведение и чувствительность к изменениям среды. Они выбирают именно такой тип поведения, который необходим в данных условиях, и могут выбрать как внешне, так и внутренне мотивированное поведение в зависимости от того, что требует ситуа</w:t>
      </w:r>
      <w:r>
        <w:rPr>
          <w:rFonts w:ascii="Times New Roman CYR" w:eastAsia="MS Mincho" w:hAnsi="Times New Roman CYR" w:cs="Times New Roman CYR"/>
          <w:sz w:val="28"/>
          <w:szCs w:val="28"/>
        </w:rPr>
        <w:t>ция.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Контролируемая каузальная ориентация. Для таких людей характерны стремления к сверхдостижениям. Стремясь достичь успеха, они находятся в поиске его внешних показателей. В основе этой личностной ориентации лежит недостаток самодетерминации. Неудачи дос</w:t>
      </w:r>
      <w:r>
        <w:rPr>
          <w:rFonts w:ascii="Times New Roman CYR" w:eastAsia="MS Mincho" w:hAnsi="Times New Roman CYR" w:cs="Times New Roman CYR"/>
          <w:sz w:val="28"/>
          <w:szCs w:val="28"/>
        </w:rPr>
        <w:t>тигнуть самодетерминации приводят к постоянным стрессам. [Дергачева, 2005].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качестве примера может послужить рвение менеджера по продажам любой ценой выполнить план продаж, из-за страха потерять расположение начальника или уважение коллег. При неудаче та</w:t>
      </w:r>
      <w:r>
        <w:rPr>
          <w:rFonts w:ascii="Times New Roman CYR" w:eastAsia="MS Mincho" w:hAnsi="Times New Roman CYR" w:cs="Times New Roman CYR"/>
          <w:sz w:val="28"/>
          <w:szCs w:val="28"/>
        </w:rPr>
        <w:t>кой человек испытывает колоссальный стресс и напряжение, что влечет за собой нарушение в межличностных взаимоотношениях, к проблемам со здоровьем.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Деси считает, что такие люди потеряли связь с основными организмическими потребностями (в еде, компетентности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и самодетерминации). Они ведут себя автоматически, а поведение управляется внешними импульсами и неосознаваемыми мотивами. Потеря чувства самодетерминации замещается сильной потребностью в контроле. Личность верит только в некоторые, не всегда реалистичны</w:t>
      </w:r>
      <w:r>
        <w:rPr>
          <w:rFonts w:ascii="Times New Roman CYR" w:eastAsia="MS Mincho" w:hAnsi="Times New Roman CYR" w:cs="Times New Roman CYR"/>
          <w:sz w:val="28"/>
          <w:szCs w:val="28"/>
        </w:rPr>
        <w:t>е представления о себе и действует соответственно им, а противоречащая этому информация остается в подсознании и блокируется. Та информация, которая осознается, проходит фильтрующий отбор.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Безличная ориентация. При данной личностной ориентации, считает Дес</w:t>
      </w:r>
      <w:r>
        <w:rPr>
          <w:rFonts w:ascii="Times New Roman CYR" w:eastAsia="MS Mincho" w:hAnsi="Times New Roman CYR" w:cs="Times New Roman CYR"/>
          <w:sz w:val="28"/>
          <w:szCs w:val="28"/>
        </w:rPr>
        <w:t>и, возникает феномен “выученной беспомощности”, поскольку такие люди “выучивают” [Deci, 1980], что среда не реагирует на их действия. При этом сами они проявляют минимум самодетерминации, и поведение в основном является автоматическим. Также для данного ти</w:t>
      </w:r>
      <w:r>
        <w:rPr>
          <w:rFonts w:ascii="Times New Roman CYR" w:eastAsia="MS Mincho" w:hAnsi="Times New Roman CYR" w:cs="Times New Roman CYR"/>
          <w:sz w:val="28"/>
          <w:szCs w:val="28"/>
        </w:rPr>
        <w:t>па характерна повешенная тревожность и беспокойство субъекта.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Например, соискатель определенной вакансии несколько раз пытается пройти собеседования в крупных компаниях, но безрезультатно. В следствии чего он решает пойти на более низкооплачиваемый труд в </w:t>
      </w:r>
      <w:r>
        <w:rPr>
          <w:rFonts w:ascii="Times New Roman CYR" w:eastAsia="MS Mincho" w:hAnsi="Times New Roman CYR" w:cs="Times New Roman CYR"/>
          <w:sz w:val="28"/>
          <w:szCs w:val="28"/>
        </w:rPr>
        <w:t>менее стабильную компанию, то есть теряет веру в свои силы и счастливый случай.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Деси подчеркивает, что указанные три личностных типа в чистых формах в действительности редко имеют место. Чаще всего в человеке проявляется смешение всех трех ориентаций в нек</w:t>
      </w:r>
      <w:r>
        <w:rPr>
          <w:rFonts w:ascii="Times New Roman CYR" w:eastAsia="MS Mincho" w:hAnsi="Times New Roman CYR" w:cs="Times New Roman CYR"/>
          <w:sz w:val="28"/>
          <w:szCs w:val="28"/>
        </w:rPr>
        <w:t>оторой пропорции. Выделение же чистых типов имеет значение для дальнейшей разработки прикладных программ.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.4 Теория когнитивной оценки (ТКО)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Теория когнитивной оценки имеет перед собой задачу изучить то, как внешние стимулы или социальный контекст, в вид</w:t>
      </w:r>
      <w:r>
        <w:rPr>
          <w:rFonts w:ascii="Times New Roman CYR" w:eastAsia="MS Mincho" w:hAnsi="Times New Roman CYR" w:cs="Times New Roman CYR"/>
          <w:sz w:val="28"/>
          <w:szCs w:val="28"/>
        </w:rPr>
        <w:t>е награды, поощрений, критики, вовлеченности эго самой личности влияют на степень интенсивности внутренней мотивации. Согласно ТКО одобряющая обратная связь, отсутствие унизительной критики, уничтожающей все достижения, поддержка и признание заслуг - спосо</w:t>
      </w:r>
      <w:r>
        <w:rPr>
          <w:rFonts w:ascii="Times New Roman CYR" w:eastAsia="MS Mincho" w:hAnsi="Times New Roman CYR" w:cs="Times New Roman CYR"/>
          <w:sz w:val="28"/>
          <w:szCs w:val="28"/>
        </w:rPr>
        <w:t>бствуют усилению внутренней мотивации. То есть, при условии поддержания и удовлетворения трех базовых потребностей - высока вероятность того, что субъект испытает рост внутренней мотивации.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ТКО далее уточняет, что одно только чувство компетенции не усилит </w:t>
      </w:r>
      <w:r>
        <w:rPr>
          <w:rFonts w:ascii="Times New Roman CYR" w:eastAsia="MS Mincho" w:hAnsi="Times New Roman CYR" w:cs="Times New Roman CYR"/>
          <w:sz w:val="28"/>
          <w:szCs w:val="28"/>
        </w:rPr>
        <w:t>внутреннюю мотивацию до тех пор, пока не будет удовлетворена потребность в автономии или не будет "включен" внутренний воспринимаемый локус каузальности. (IPLOC; de Charms, 1968).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Воспринимаемый локус каузальности определяется как когнитивный конструкт, пр</w:t>
      </w:r>
      <w:r>
        <w:rPr>
          <w:rFonts w:ascii="Times New Roman CYR" w:eastAsia="MS Mincho" w:hAnsi="Times New Roman CYR" w:cs="Times New Roman CYR"/>
          <w:sz w:val="28"/>
          <w:szCs w:val="28"/>
        </w:rPr>
        <w:t>едставляющий собой степень самодетерминации человека при планировании и осуществлении какого-либо поведения [Deci., Ryan, 1985а]. Локус каузальности может быть внешним и внутренним.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внешнем локусе каузальности поведенческие реакции и результаты восприн</w:t>
      </w:r>
      <w:r>
        <w:rPr>
          <w:rFonts w:ascii="Times New Roman CYR" w:eastAsia="MS Mincho" w:hAnsi="Times New Roman CYR" w:cs="Times New Roman CYR"/>
          <w:sz w:val="28"/>
          <w:szCs w:val="28"/>
        </w:rPr>
        <w:t>имаются как независимые друг от друга. Если ситуация воспринимается человеком как негативная, то у него понижается уровень мотивации и уровень выполнения задачи. Например, преподаватель сообщает студенту, что его работа написана плохо и не соответствует вы</w:t>
      </w:r>
      <w:r>
        <w:rPr>
          <w:rFonts w:ascii="Times New Roman CYR" w:eastAsia="MS Mincho" w:hAnsi="Times New Roman CYR" w:cs="Times New Roman CYR"/>
          <w:sz w:val="28"/>
          <w:szCs w:val="28"/>
        </w:rPr>
        <w:t>сокому баллу. Студент с внешним локусом каузальности испытает снижение мотивации к последующей работе над заданием и, скорее всего, согласится на более низкую отметку, так как посчитает, что "среда" сообщила ему о том, что он не в силах справиться с испыта</w:t>
      </w:r>
      <w:r>
        <w:rPr>
          <w:rFonts w:ascii="Times New Roman CYR" w:eastAsia="MS Mincho" w:hAnsi="Times New Roman CYR" w:cs="Times New Roman CYR"/>
          <w:sz w:val="28"/>
          <w:szCs w:val="28"/>
        </w:rPr>
        <w:t>нием.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Внутренне воспринимаемый локус каузальности существует тогда, когда поведение переживается как самоинициируемое или саморегулируемое личностью, когда человек осознанно принимает решение, как относиться к тому или иному событию. В данном случае, на то</w:t>
      </w:r>
      <w:r>
        <w:rPr>
          <w:rFonts w:ascii="Times New Roman CYR" w:eastAsia="MS Mincho" w:hAnsi="Times New Roman CYR" w:cs="Times New Roman CYR"/>
          <w:sz w:val="28"/>
          <w:szCs w:val="28"/>
        </w:rPr>
        <w:t>м же примере, студент с внутренним локусом каузальности проявит напористость в выполнении задачи, так как не захочет чувствовать себя слабым в академическом смысле, либо он также может последовать положительному примеру другого сокурсника, который приложит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все усилия для достижения наивысшего результата, чтобы получить высокую отметку и признание своих достижений в лице преподавателя.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Таким образом, в соответствии с теорией когнитивной оценки влияние различных событий на мотивационные процессы определяются </w:t>
      </w:r>
      <w:r>
        <w:rPr>
          <w:rFonts w:ascii="Times New Roman CYR" w:eastAsia="MS Mincho" w:hAnsi="Times New Roman CYR" w:cs="Times New Roman CYR"/>
          <w:sz w:val="28"/>
          <w:szCs w:val="28"/>
        </w:rPr>
        <w:t>не объективными характеристиками этих событий, а скорее их психологическими значениями для индивида. [Deci, Ryan, 1991, p.250].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.5 Теория содержания целей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Эта линия исследований была начата в середине 90-х Тимом Кассером (T. Kasser), аспирантом Рочестерс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кого университета, работавшим под руководством Ричарда Райана. 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В ТСД принято различать виды целей с точки зрения источников их порождения, различая цели, генерируемые человеком самостоятельно, исходя из внутренней мотивации, и цели, заданные извне. Некото</w:t>
      </w:r>
      <w:r>
        <w:rPr>
          <w:rFonts w:ascii="Times New Roman CYR" w:eastAsia="MS Mincho" w:hAnsi="Times New Roman CYR" w:cs="Times New Roman CYR"/>
          <w:sz w:val="28"/>
          <w:szCs w:val="28"/>
        </w:rPr>
        <w:t>рые цели мы реализуем не для собственного удовольствия, они лишь выступают в качестве цены чего-то для нас желательного. Есть цели, которые тоже имеют происхождение извне, но они интернализованы и воспринимаются нами как часть себя.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 другому типу целей от</w:t>
      </w:r>
      <w:r>
        <w:rPr>
          <w:rFonts w:ascii="Times New Roman CYR" w:eastAsia="MS Mincho" w:hAnsi="Times New Roman CYR" w:cs="Times New Roman CYR"/>
          <w:sz w:val="28"/>
          <w:szCs w:val="28"/>
        </w:rPr>
        <w:t>носятся порожденные лишь нами самими цели, в соответствии с моделью внутренней мотивации. К повышению субъективного благополучия приводит достижение последних, а достижение заданных извне целей, даже очень успешное, лишь в малой степени отражается на ощуще</w:t>
      </w:r>
      <w:r>
        <w:rPr>
          <w:rFonts w:ascii="Times New Roman CYR" w:eastAsia="MS Mincho" w:hAnsi="Times New Roman CYR" w:cs="Times New Roman CYR"/>
          <w:sz w:val="28"/>
          <w:szCs w:val="28"/>
        </w:rPr>
        <w:t>нии счастья и благополучия.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В кросскультурном исследовании, касавшемся в том числе и России, выяснилось, что во всех культурах достижение автономно поставленных целей важно для чувства субъективного благополучия, а достижение целей гетерономных во всех ку</w:t>
      </w:r>
      <w:r>
        <w:rPr>
          <w:rFonts w:ascii="Times New Roman CYR" w:eastAsia="MS Mincho" w:hAnsi="Times New Roman CYR" w:cs="Times New Roman CYR"/>
          <w:sz w:val="28"/>
          <w:szCs w:val="28"/>
        </w:rPr>
        <w:t>льтурах на субъективном благополучии не сказывается [Ryan et al., 1999]. Поэтому единственный способ добиться счастья - не только успешно достигать целей, но и ставить их самостоятельно, с учетом своих истинных мотивов.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Со временем на передний план выдвин</w:t>
      </w:r>
      <w:r>
        <w:rPr>
          <w:rFonts w:ascii="Times New Roman CYR" w:eastAsia="MS Mincho" w:hAnsi="Times New Roman CYR" w:cs="Times New Roman CYR"/>
          <w:sz w:val="28"/>
          <w:szCs w:val="28"/>
        </w:rPr>
        <w:t>улось разведение внутренних и внешних по своему содержанию целей [Kasser, Ryan, 1996].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Внутренние цели - это цели, которые напрямую удовлетворяют базовые психологические потребности. Например, потребность в отношениях с другими людьми (relatedness) удовлет</w:t>
      </w:r>
      <w:r>
        <w:rPr>
          <w:rFonts w:ascii="Times New Roman CYR" w:eastAsia="MS Mincho" w:hAnsi="Times New Roman CYR" w:cs="Times New Roman CYR"/>
          <w:sz w:val="28"/>
          <w:szCs w:val="28"/>
        </w:rPr>
        <w:t>воряется за счет действий, направленных на общение, на взаимодействие с людьми на достаточно глубоком уровне. Внешние цели, напротив, не связаны прямо с базовыми потребностями, а дают вторичное, производное или непрямое удовлетворение. Они инструментальны,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то есть служат как промежуточная ступень для удовлетворения базовых психологических потребностей, ведут к этому удовлетворению косвенным путем. К внутренним целям можно отнести осмысленные взаимоотношения с людьми, личностный рост, вклад в общественное бл</w:t>
      </w:r>
      <w:r>
        <w:rPr>
          <w:rFonts w:ascii="Times New Roman CYR" w:eastAsia="MS Mincho" w:hAnsi="Times New Roman CYR" w:cs="Times New Roman CYR"/>
          <w:sz w:val="28"/>
          <w:szCs w:val="28"/>
        </w:rPr>
        <w:t>агополучие, а к внешним - такие как накопление богатства, привлекательный имидж или слава.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Если люди испытывают постоянную хроническую фрустрацию, например, если у них постоянные неудачи в любви или их критикуют за некомпетентность, у них возникает тенден</w:t>
      </w:r>
      <w:r>
        <w:rPr>
          <w:rFonts w:ascii="Times New Roman CYR" w:eastAsia="MS Mincho" w:hAnsi="Times New Roman CYR" w:cs="Times New Roman CYR"/>
          <w:sz w:val="28"/>
          <w:szCs w:val="28"/>
        </w:rPr>
        <w:t>ция защищаться от этого опыта, компенсировать ее, развивая какие-то замещающие потребности. Они уходят от того, чтобы прямо ставить себе аутентичные цели, вытекающие из базовых потребностей, и принимают цели внешние.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Поскольку внешние цели прямо не удовлет</w:t>
      </w:r>
      <w:r>
        <w:rPr>
          <w:rFonts w:ascii="Times New Roman CYR" w:eastAsia="MS Mincho" w:hAnsi="Times New Roman CYR" w:cs="Times New Roman CYR"/>
          <w:sz w:val="28"/>
          <w:szCs w:val="28"/>
        </w:rPr>
        <w:t>воряют базовые потребности и даже могут им противоречить, они дают вторичное, производное или непрямое удовлетворение и входят в конфликт с целями внутренними. Если люди очень сильно ориентируются на цель накопления богатства, это может нарушать возможност</w:t>
      </w:r>
      <w:r>
        <w:rPr>
          <w:rFonts w:ascii="Times New Roman CYR" w:eastAsia="MS Mincho" w:hAnsi="Times New Roman CYR" w:cs="Times New Roman CYR"/>
          <w:sz w:val="28"/>
          <w:szCs w:val="28"/>
        </w:rPr>
        <w:t>ь хорошей семейной жизни, если они слишком озабочены тем, чтобы стать знаменитыми, это может плохо влиять на их личностный рост, и т.д.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В результате оказывается, что когда люди ставят на первые места для себя внешние цели, а не внутренние, это приводит к 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снижению показателей благополучия, в том числе показателей самоактуализации, самооценки и витальности, и высокому уровню ряда индикаторов неблагополучия, включая тревогу, депрессию и нарциссизм. Наоборот, у тех, кто на первое место ставит внутренние цели, </w:t>
      </w:r>
      <w:r>
        <w:rPr>
          <w:rFonts w:ascii="Times New Roman CYR" w:eastAsia="MS Mincho" w:hAnsi="Times New Roman CYR" w:cs="Times New Roman CYR"/>
          <w:sz w:val="28"/>
          <w:szCs w:val="28"/>
        </w:rPr>
        <w:t>более высокие показатели благополучия, более низкие показатели неблагополучия, что подтверждает вывод, что ориентация на внутренние цели представляет собой очень важный путь, ведущий к позитивным результатам в терминах психического здоровья.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Проведенные Ка</w:t>
      </w:r>
      <w:r>
        <w:rPr>
          <w:rFonts w:ascii="Times New Roman CYR" w:eastAsia="MS Mincho" w:hAnsi="Times New Roman CYR" w:cs="Times New Roman CYR"/>
          <w:sz w:val="28"/>
          <w:szCs w:val="28"/>
        </w:rPr>
        <w:t>ссером, Райаном и Шелдоном (K. Sheldon) психологические исследования получили широкий научный и общественный резонанс, поскольку было показано, что люди, у которых внешние стремления к деньгам, славе и привлекательной внешности преобладают над целями лично</w:t>
      </w:r>
      <w:r>
        <w:rPr>
          <w:rFonts w:ascii="Times New Roman CYR" w:eastAsia="MS Mincho" w:hAnsi="Times New Roman CYR" w:cs="Times New Roman CYR"/>
          <w:sz w:val="28"/>
          <w:szCs w:val="28"/>
        </w:rPr>
        <w:t>стного роста (самоактуализации), межличностных отношений и помощи людям, отличаются меньшим психологическим благополучием, чем люди, у которых внутренние цели, напротив, преобладают над внешними.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Необходимо учитывать, что исследования проводились в развит</w:t>
      </w:r>
      <w:r>
        <w:rPr>
          <w:rFonts w:ascii="Times New Roman CYR" w:eastAsia="MS Mincho" w:hAnsi="Times New Roman CYR" w:cs="Times New Roman CYR"/>
          <w:sz w:val="28"/>
          <w:szCs w:val="28"/>
        </w:rPr>
        <w:t>ых странах с устойчивой экономикой и достаточно стабильным финансовым положением респондентов. Очевидно, что в экономически относительно бедных странах, население которых сталкивается с социальными проблемами, сопровождаемыми фрустрацией психологических по</w:t>
      </w:r>
      <w:r>
        <w:rPr>
          <w:rFonts w:ascii="Times New Roman CYR" w:eastAsia="MS Mincho" w:hAnsi="Times New Roman CYR" w:cs="Times New Roman CYR"/>
          <w:sz w:val="28"/>
          <w:szCs w:val="28"/>
        </w:rPr>
        <w:t>требностей, внешние цели способствуют удовлетворению этих потребностей. Как показал Т. Кассер, когда три базовые потребности удовлетворены, люди с большей вероятностью стремятся к внутренним жизненным целям. [Дергачева, 2005].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.6 Теория влияния взаимоотно</w:t>
      </w:r>
      <w:r>
        <w:rPr>
          <w:rFonts w:ascii="Times New Roman CYR" w:eastAsia="MS Mincho" w:hAnsi="Times New Roman CYR" w:cs="Times New Roman CYR"/>
          <w:sz w:val="28"/>
          <w:szCs w:val="28"/>
        </w:rPr>
        <w:t>шений на мотивацию (Relationships Motivation Theory, RMT)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Самая новейшая теория, которая гласит о том, что те или иные взаимоотношения, даже в небольшом объеме крайне важны для человека, так как наличие социальных взаимоотношений необходимо для психическо</w:t>
      </w:r>
      <w:r>
        <w:rPr>
          <w:rFonts w:ascii="Times New Roman CYR" w:eastAsia="MS Mincho" w:hAnsi="Times New Roman CYR" w:cs="Times New Roman CYR"/>
          <w:sz w:val="28"/>
          <w:szCs w:val="28"/>
        </w:rPr>
        <w:t>го благополучия индивида и удовлетворяют одну из базовых потребностей - в связанности с другими людьми. Примерами таких взаимоотношений могут послужить супружество, успешное родительство, принадлежность к группам.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Как показывают исследования, потребность в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качественных взаимоотношениях прямым образом поддерживает автономию и компетенцию, поскольку именно в гармоничных отношениях партнеры взаимно удовлетворяют универсальные потребности друг друга - дают возможность принимать решения самостоятельно, избегают </w:t>
      </w:r>
      <w:r>
        <w:rPr>
          <w:rFonts w:ascii="Times New Roman CYR" w:eastAsia="MS Mincho" w:hAnsi="Times New Roman CYR" w:cs="Times New Roman CYR"/>
          <w:sz w:val="28"/>
          <w:szCs w:val="28"/>
        </w:rPr>
        <w:t>контроля над действиями другого, сдерживают себя от критики по отношению к партнеру [21].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2. ПРАКТИЧЕСКОЕ ПРИМЕНЕНИЕ ТЕОРИИ САМОДЕТЕРМИНАЦИИ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сегодняшний день анализируются перспективы развития теории, новые направления эмпирических исследований, во</w:t>
      </w:r>
      <w:r>
        <w:rPr>
          <w:rFonts w:ascii="Times New Roman CYR" w:eastAsia="MS Mincho" w:hAnsi="Times New Roman CYR" w:cs="Times New Roman CYR"/>
          <w:sz w:val="28"/>
          <w:szCs w:val="28"/>
        </w:rPr>
        <w:t>просы кросс-культурной универсальности базовых положений теории.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Применение теории самодетерминации в сфере детско-родительских отношений, поддержка автономии в семье: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Существует множество форм и способов как поддержки автономии, так и ее фрустрации и роди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тельского контроля. Если контролирующие родители принуждают ребенка действовать в направлении достижения определенного результата, включая разного рода механизмы давления, решения проблемы за ребенка, рассмотрения ее с точки зрения родителя, а не ребенка, </w:t>
      </w:r>
      <w:r>
        <w:rPr>
          <w:rFonts w:ascii="Times New Roman CYR" w:eastAsia="MS Mincho" w:hAnsi="Times New Roman CYR" w:cs="Times New Roman CYR"/>
          <w:sz w:val="28"/>
          <w:szCs w:val="28"/>
        </w:rPr>
        <w:t>то родители, поддерживающие автономию, учитывают позицию ребенка, позволяют ему решать проблемы самостоятельно, стараются поддерживать его инициативы.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В целом ряде исследований, проведенных в последние два десятилетия, подвергалась тщательному анализу про</w:t>
      </w:r>
      <w:r>
        <w:rPr>
          <w:rFonts w:ascii="Times New Roman CYR" w:eastAsia="MS Mincho" w:hAnsi="Times New Roman CYR" w:cs="Times New Roman CYR"/>
          <w:sz w:val="28"/>
          <w:szCs w:val="28"/>
        </w:rPr>
        <w:t>блема связи поддержки автономии родителями с особенностями мотивации их детей, психологическим благополучием, обучением и учебными достижениями (см. [Joussemet, Laundry, Koestner, 2008]). Обобщая эти исследования, можно констатировать, что поддержка автоно</w:t>
      </w:r>
      <w:r>
        <w:rPr>
          <w:rFonts w:ascii="Times New Roman CYR" w:eastAsia="MS Mincho" w:hAnsi="Times New Roman CYR" w:cs="Times New Roman CYR"/>
          <w:sz w:val="28"/>
          <w:szCs w:val="28"/>
        </w:rPr>
        <w:t>мии играет критически важную роль для поддержания оптимального развития детей, а также их адаптированности к жизни.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Применения теории самодетерминации в практике обучения школьников и студентов разнообразны и разноплановы . В целом рекомендации, исходящие </w:t>
      </w:r>
      <w:r>
        <w:rPr>
          <w:rFonts w:ascii="Times New Roman CYR" w:eastAsia="MS Mincho" w:hAnsi="Times New Roman CYR" w:cs="Times New Roman CYR"/>
          <w:sz w:val="28"/>
          <w:szCs w:val="28"/>
        </w:rPr>
        <w:t>из теории самодетерминации, строятся на том, что стратегии и практики, в которых фокус делается на мотивировании учебы посредством наград, оценок, санкций и других внешних манипуляций, подрывают продуктивную вовлеченность в учебную деятельность и психологи</w:t>
      </w:r>
      <w:r>
        <w:rPr>
          <w:rFonts w:ascii="Times New Roman CYR" w:eastAsia="MS Mincho" w:hAnsi="Times New Roman CYR" w:cs="Times New Roman CYR"/>
          <w:sz w:val="28"/>
          <w:szCs w:val="28"/>
        </w:rPr>
        <w:t>ческое благополучие, в то время как стратегии и практики, опирающиеся на интерес, компетентность, собственную волю и желание, приводят к большей настойчивости и лучшим результатам обучения.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В целом ряде психологических исследований, проведенных в последни</w:t>
      </w:r>
      <w:r>
        <w:rPr>
          <w:rFonts w:ascii="Times New Roman CYR" w:eastAsia="MS Mincho" w:hAnsi="Times New Roman CYR" w:cs="Times New Roman CYR"/>
          <w:sz w:val="28"/>
          <w:szCs w:val="28"/>
        </w:rPr>
        <w:t>е годы, было убедительно показано, что поддержка автономии является мощным фактором, повышающим мотивацию и психологическое благополучие субъектов учебной деятельности. Проблема, однако, состоит в том, что в большинстве учебных сред обучающиеся страдают от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недостаточной поддержки автономии. Проведенный анализ причин этого явления позволяет обнаружить множество взаимосвязанных и весьма поучительных мифов, царящих в современных школах. Так, в большинстве современных обществ философия управления и контроля счи</w:t>
      </w:r>
      <w:r>
        <w:rPr>
          <w:rFonts w:ascii="Times New Roman CYR" w:eastAsia="MS Mincho" w:hAnsi="Times New Roman CYR" w:cs="Times New Roman CYR"/>
          <w:sz w:val="28"/>
          <w:szCs w:val="28"/>
        </w:rPr>
        <w:t>тается единственно верной, поэтому учителя также верят, что контроль - единственный эффективный способ побудить учеников заниматься, и чем больше внешнее побуждение, тем выше мотивация.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Также влиятельным и распространенным является миф о том, что преподава</w:t>
      </w:r>
      <w:r>
        <w:rPr>
          <w:rFonts w:ascii="Times New Roman CYR" w:eastAsia="MS Mincho" w:hAnsi="Times New Roman CYR" w:cs="Times New Roman CYR"/>
          <w:sz w:val="28"/>
          <w:szCs w:val="28"/>
        </w:rPr>
        <w:t>тели должны быть активными влиятельными фигурами, а уважение к ним и оценка их компетентности определяется тем, насколько они авторитарны. Кроме того, контроль учителей является симметричной ответной реакцией на то, что они сами находятся под прессингом со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стороны разного рода лиц и инстанций, постоянно проверяющих и оценивающих их работу (директоров, а также самих учащихся и их родителей). Наконец, преподаватели также пока еще плохо знакомы с теми конкретными способами, с помощью которых они могут поддержи</w:t>
      </w:r>
      <w:r>
        <w:rPr>
          <w:rFonts w:ascii="Times New Roman CYR" w:eastAsia="MS Mincho" w:hAnsi="Times New Roman CYR" w:cs="Times New Roman CYR"/>
          <w:sz w:val="28"/>
          <w:szCs w:val="28"/>
        </w:rPr>
        <w:t>вать автономию обучающихся и их внутреннюю мотивацию.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настоящий момент в области здорового поведения разработан ряд практических рекомендаций, использование которых способствует повышению чувства автономии пациентов. Основные из них состоят в следующем: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не давать жестких/фиксированных предписаний («Вы должны строго следовать следующим правилам»); обеспечивать выбор, предлагать варианты (меню) эффективных выборов и акцентировать выбор, когда его возможность имеет место; способствовать тому, чтобы пациент </w:t>
      </w:r>
      <w:r>
        <w:rPr>
          <w:rFonts w:ascii="Times New Roman CYR" w:eastAsia="MS Mincho" w:hAnsi="Times New Roman CYR" w:cs="Times New Roman CYR"/>
          <w:sz w:val="28"/>
          <w:szCs w:val="28"/>
        </w:rPr>
        <w:t>занимался личностно осмысленными видами деятельности лечебного характера; признавать чувства и точку зрения пациента, обеспечивать осмысленное обоснование врачом своих требований; поддерживать начальные стремления пациента к изменению; ожидать неудач в изм</w:t>
      </w:r>
      <w:r>
        <w:rPr>
          <w:rFonts w:ascii="Times New Roman CYR" w:eastAsia="MS Mincho" w:hAnsi="Times New Roman CYR" w:cs="Times New Roman CYR"/>
          <w:sz w:val="28"/>
          <w:szCs w:val="28"/>
        </w:rPr>
        <w:t>енении поведения и быть готовым все начинать сначала; минимизировать контроль и оценку личности и деятельности пациента.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Другим важным условием, способствующим мотивации изменения нездорового поведения, является поддержка ощущения собственной компетентност</w:t>
      </w:r>
      <w:r>
        <w:rPr>
          <w:rFonts w:ascii="Times New Roman CYR" w:eastAsia="MS Mincho" w:hAnsi="Times New Roman CYR" w:cs="Times New Roman CYR"/>
          <w:sz w:val="28"/>
          <w:szCs w:val="28"/>
        </w:rPr>
        <w:t>и. Проведенные психологические интервенции с пациентами (при разных типах проблем и заболеваний) показали, что ключевые факторы фасилитации компетентности состоят в следующем: поддерживать высокий уровень автономии действий пациента; верить в его способнос</w:t>
      </w:r>
      <w:r>
        <w:rPr>
          <w:rFonts w:ascii="Times New Roman CYR" w:eastAsia="MS Mincho" w:hAnsi="Times New Roman CYR" w:cs="Times New Roman CYR"/>
          <w:sz w:val="28"/>
          <w:szCs w:val="28"/>
        </w:rPr>
        <w:t>ть быть успешным; обеспечивать обратную связь по результатам его действий, отражающую степень успешности изменений; идентифицировать барьеры на пути к достижению целей; обучать умению решать проблемы, строить план(ы) действий, ориентируясь на достижимый ур</w:t>
      </w:r>
      <w:r>
        <w:rPr>
          <w:rFonts w:ascii="Times New Roman CYR" w:eastAsia="MS Mincho" w:hAnsi="Times New Roman CYR" w:cs="Times New Roman CYR"/>
          <w:sz w:val="28"/>
          <w:szCs w:val="28"/>
        </w:rPr>
        <w:t>овень трудности.</w:t>
      </w:r>
      <w:r>
        <w:rPr>
          <w:rFonts w:ascii="MS Gothic" w:eastAsia="MS Gothic" w:hAnsi="MS Gothic" w:cs="MS Gothic" w:hint="eastAsia"/>
          <w:sz w:val="28"/>
          <w:szCs w:val="28"/>
        </w:rPr>
        <w:t>  </w:t>
      </w:r>
      <w:r>
        <w:rPr>
          <w:rFonts w:ascii="Times New Roman CYR" w:eastAsia="MS Mincho" w:hAnsi="Times New Roman CYR" w:cs="Times New Roman CYR"/>
          <w:sz w:val="28"/>
          <w:szCs w:val="28"/>
        </w:rPr>
        <w:t>Также необходимо осуществлять поддержку врачом базовой потребности пациента в эмоциональном принятии (связанности с другими людьми), также являющуюся важным источником продуктивных взаимоотношений врач-больной и эффективности лечения. Для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удовлетворения этой потребности могут быть использованы: безусловное позитивное принятие, проявляющееся в форме безоценочных утверждений, активного слушания; поддержание отношений, продолжающихся длительное время, отношений, носящих теплый, позитивный хар</w:t>
      </w:r>
      <w:r>
        <w:rPr>
          <w:rFonts w:ascii="Times New Roman CYR" w:eastAsia="MS Mincho" w:hAnsi="Times New Roman CYR" w:cs="Times New Roman CYR"/>
          <w:sz w:val="28"/>
          <w:szCs w:val="28"/>
        </w:rPr>
        <w:t>актер; развитие у врачей эмпатии, стремления узнать и умения признать точку зрения пациента [Гордеева, 2010, часть 2].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ЗАКЛЮЧЕНИЕ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Поведение человека, его действия и намерения определяли ход развития не только его собственной жизни, но и всей истории. Ж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изнь каждого отдельного человека представляет собой элемент общей структуры жизни социума. Анализ целей, стремлений людей помогает найти ответы на общественные вопросы, способствуя более глубокому, системному, синтетическому рассмотрению личности человека </w:t>
      </w:r>
      <w:r>
        <w:rPr>
          <w:rFonts w:ascii="Times New Roman CYR" w:eastAsia="MS Mincho" w:hAnsi="Times New Roman CYR" w:cs="Times New Roman CYR"/>
          <w:sz w:val="28"/>
          <w:szCs w:val="28"/>
        </w:rPr>
        <w:t>[24].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Теория Э. Деси и Р. Райана является одной из наиболее известных и цитируемых на Западе, поскольку она раскрывает механизмы проявления активности субъекта. Теория самодетерминации трактуется как макротеория человеческой мотивации, связанная с развитие</w:t>
      </w:r>
      <w:r>
        <w:rPr>
          <w:rFonts w:ascii="Times New Roman CYR" w:eastAsia="MS Mincho" w:hAnsi="Times New Roman CYR" w:cs="Times New Roman CYR"/>
          <w:sz w:val="28"/>
          <w:szCs w:val="28"/>
        </w:rPr>
        <w:t>м и функционированием личности в социальных условиях. Её цель - показать наглядно, как и что может влиять на уровень нашей внутренней мотивации, каким образом мы можем самостоятельно менять своё отношение к внешним событиям, если эти события неблагосклонны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к нам. Теория самодетерминации способствует осознанию связи между субъективным чувством психологического благополучия и способностью субъекта контролировать достижение этого чувства посредством понимания процессов интернализации, а также влияния внешней м</w:t>
      </w:r>
      <w:r>
        <w:rPr>
          <w:rFonts w:ascii="Times New Roman CYR" w:eastAsia="MS Mincho" w:hAnsi="Times New Roman CYR" w:cs="Times New Roman CYR"/>
          <w:sz w:val="28"/>
          <w:szCs w:val="28"/>
        </w:rPr>
        <w:t>отивации на побуждения и влечения.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Несмотря на то, что типы каузальных ориентаций достаточно устойчивые характеристики личности, Деси и Райан обосновывают модель постепенного формирования личностной автономии через интернализацию мотивации и соответствующе</w:t>
      </w:r>
      <w:r>
        <w:rPr>
          <w:rFonts w:ascii="Times New Roman CYR" w:eastAsia="MS Mincho" w:hAnsi="Times New Roman CYR" w:cs="Times New Roman CYR"/>
          <w:sz w:val="28"/>
          <w:szCs w:val="28"/>
        </w:rPr>
        <w:t>го переживания контроля над своим поведением: от чисто внешней мотивации через этапы интроекции, идентификации и интеграции к внутренней мотивации и автономии.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Почему это так важно - довести процесс интернализации до автономии? Экспериментальные данные сви</w:t>
      </w:r>
      <w:r>
        <w:rPr>
          <w:rFonts w:ascii="Times New Roman CYR" w:eastAsia="MS Mincho" w:hAnsi="Times New Roman CYR" w:cs="Times New Roman CYR"/>
          <w:sz w:val="28"/>
          <w:szCs w:val="28"/>
        </w:rPr>
        <w:t>детельствуют о том, что более высокая автономия коррелирует с большей степенью конгруэнтностью поведения и чувств; Человек обретает свободу над собственными шаблонами поведения, становится менее реактивен и более осмысленным.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Теория самодетерминации, как 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гуманистическая психология бесполезны в случаях, когда жизнь предстает для кого-то бессмысленной. «Она говорит что-то только тем людям, которые хотят жить и развиваться, становиться более счастливыми и более эффективными, осуществлять себя, больше нравить</w:t>
      </w:r>
      <w:r>
        <w:rPr>
          <w:rFonts w:ascii="Times New Roman CYR" w:eastAsia="MS Mincho" w:hAnsi="Times New Roman CYR" w:cs="Times New Roman CYR"/>
          <w:sz w:val="28"/>
          <w:szCs w:val="28"/>
        </w:rPr>
        <w:t>ся самим себе, вообще становиться лучше и двигаться в направлении идеала совершенства, пусть даже без надежды достичь его» [Maslow, 1996, p. 26-27].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Также необходимо понимать, что кросс-культурные различия имеют большое значение, и не все исследования, ори</w:t>
      </w:r>
      <w:r>
        <w:rPr>
          <w:rFonts w:ascii="Times New Roman CYR" w:eastAsia="MS Mincho" w:hAnsi="Times New Roman CYR" w:cs="Times New Roman CYR"/>
          <w:sz w:val="28"/>
          <w:szCs w:val="28"/>
        </w:rPr>
        <w:t>ентированные на установление взаимосвязи между содержанием внутренних целей и субъективным чувством психического благополучия подтвердились. В частности речь идет о странах с развивающейся экономикой, что говорит об атрибутивности данной мини-теории к разв</w:t>
      </w:r>
      <w:r>
        <w:rPr>
          <w:rFonts w:ascii="Times New Roman CYR" w:eastAsia="MS Mincho" w:hAnsi="Times New Roman CYR" w:cs="Times New Roman CYR"/>
          <w:sz w:val="28"/>
          <w:szCs w:val="28"/>
        </w:rPr>
        <w:t>итым странам.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Существует и другой немаловажный факт, говорящий о том, что наличие автономии в проявлении действия не всегда носит этический характер. Об этом упоминал и А. Маслоу, признаваясь в том, "что нет объективных критериев, позволяющих отличить здор</w:t>
      </w:r>
      <w:r>
        <w:rPr>
          <w:rFonts w:ascii="Times New Roman CYR" w:eastAsia="MS Mincho" w:hAnsi="Times New Roman CYR" w:cs="Times New Roman CYR"/>
          <w:sz w:val="28"/>
          <w:szCs w:val="28"/>
        </w:rPr>
        <w:t>овые пиковые переживания от маниакальных приступов - только ретроспективный анализ делает это возможным" [Maslow, 1996, p. 26-27].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Теория самодетерминации, при этом, не ставит рамок по своей модификации, с течением времени в неё добавляются новые мини-теор</w:t>
      </w:r>
      <w:r>
        <w:rPr>
          <w:rFonts w:ascii="Times New Roman CYR" w:eastAsia="MS Mincho" w:hAnsi="Times New Roman CYR" w:cs="Times New Roman CYR"/>
          <w:sz w:val="28"/>
          <w:szCs w:val="28"/>
        </w:rPr>
        <w:t>ии, описывающие детали макротеории, которые находят свое подтверждение в многочисленных исследованиях. Все эти критерии выгодно отличают данную теорию от других и также дают надежду на то, что в какой то момент участок поля психологии, на котором изучается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теория мотивации, станет однородным и общим для ученых и исследователей данной области науки.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ИСПОЛЬЗУЕМАЯ ЛИТЕРАТУРА</w:t>
      </w:r>
    </w:p>
    <w:p w:rsidR="00000000" w:rsidRDefault="006B41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Гордеева Т.О. Теория самодетерминации Э. Деси и Р. Райана // Психология мотивации достижения: учеб. пособие. M.: Смысл: Академия</w:t>
      </w:r>
      <w:r>
        <w:rPr>
          <w:rFonts w:ascii="Times New Roman CYR" w:eastAsia="MS Mincho" w:hAnsi="Times New Roman CYR" w:cs="Times New Roman CYR"/>
          <w:sz w:val="28"/>
          <w:szCs w:val="28"/>
        </w:rPr>
        <w:t>, 2006. С. 201-245.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Гордеева Т.О. Теория самодетерминации: настоящее и будущее. Часть 1: Проблемы развития теории [Электронный ресурс] // Психологические исследования: электрон. науч. журн. 2010. №4(12)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Гордеева Т.О. Теория самодетерминации: настоящее </w:t>
      </w:r>
      <w:r>
        <w:rPr>
          <w:rFonts w:ascii="Times New Roman CYR" w:eastAsia="MS Mincho" w:hAnsi="Times New Roman CYR" w:cs="Times New Roman CYR"/>
          <w:sz w:val="28"/>
          <w:szCs w:val="28"/>
        </w:rPr>
        <w:t>и будущее. Часть 2: Вопросы практического применения теории [Электронный ресурс] // Психологические исследования: электрон. науч. журн. 2010. №5(13)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Дергачева О.Е. Личностная автономия как предмет психологического исследования: автореф. дис. ... канд. пс</w:t>
      </w:r>
      <w:r>
        <w:rPr>
          <w:rFonts w:ascii="Times New Roman CYR" w:eastAsia="MS Mincho" w:hAnsi="Times New Roman CYR" w:cs="Times New Roman CYR"/>
          <w:sz w:val="28"/>
          <w:szCs w:val="28"/>
        </w:rPr>
        <w:t>ихол. наук: 19.00.01 / МГУ им. М.В. Ломоносова. М., 2005. 22 с.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Калитеевская Е.Р., Леонтьев Д.А. Пути становления самодетерминации личности в подростковом возрасте // Вопросы психологии. 2006. №3. С. 49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Калитеевская Е.Р., Леонтьев Д.А., Осин Е.Н., Боро</w:t>
      </w:r>
      <w:r>
        <w:rPr>
          <w:rFonts w:ascii="Times New Roman CYR" w:eastAsia="MS Mincho" w:hAnsi="Times New Roman CYR" w:cs="Times New Roman CYR"/>
          <w:sz w:val="28"/>
          <w:szCs w:val="28"/>
        </w:rPr>
        <w:t>дина И.И. Смысл, адаптация и самодетерминация у подростков // Вопросы психологии. 2007. №2. С. 68-80.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Леонтьев Д.А. Психология свободы: к постановке проблемы самодетерминации личности // Психологический журнал. 2000, Т. 21, №1.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Современная психология м</w:t>
      </w:r>
      <w:r>
        <w:rPr>
          <w:rFonts w:ascii="Times New Roman CYR" w:eastAsia="MS Mincho" w:hAnsi="Times New Roman CYR" w:cs="Times New Roman CYR"/>
          <w:sz w:val="28"/>
          <w:szCs w:val="28"/>
        </w:rPr>
        <w:t>отивации / под ред. Д.А. Леонтьева. М.: Смысл, 2002. 343 с.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М.А. Мартынова, С.А. Богомаз на тему "Самодетерминация в структуре личностного потенциала современной российской молодежи". Научная статья по специальности "Психология"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Чирков В.И. Самодетерми</w:t>
      </w:r>
      <w:r>
        <w:rPr>
          <w:rFonts w:ascii="Times New Roman CYR" w:eastAsia="MS Mincho" w:hAnsi="Times New Roman CYR" w:cs="Times New Roman CYR"/>
          <w:sz w:val="28"/>
          <w:szCs w:val="28"/>
        </w:rPr>
        <w:t>нация и внутренняя мотивация поведения человека. // Вопросы психологии, 1996, №3.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11.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 E.L. The psychology of self-determination. Lexington books, Toronto, 1980.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 E.L., Ryan R.M. Intrinsic motivation and self-determination in human behavior. Plen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ium press, New York, 1985</w:t>
      </w:r>
      <w:r>
        <w:rPr>
          <w:rFonts w:ascii="Times New Roman CYR" w:eastAsia="MS Mincho" w:hAnsi="Times New Roman CYR" w:cs="Times New Roman CYR"/>
          <w:sz w:val="28"/>
          <w:szCs w:val="28"/>
        </w:rPr>
        <w:t>а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 E.L., Ryan R.M. The Causality orientation scale: self-determination in personality // Journal of research in personality 19, 109 - 134 (1985</w:t>
      </w:r>
      <w:r>
        <w:rPr>
          <w:rFonts w:ascii="Times New Roman CYR" w:eastAsia="MS Mincho" w:hAnsi="Times New Roman CYR" w:cs="Times New Roman CYR"/>
          <w:sz w:val="28"/>
          <w:szCs w:val="28"/>
        </w:rPr>
        <w:t>б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).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Deci, E.L.&amp;Ryan, R.M. (1985). The general causality orientations scale: Sel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f-determination in personality. Journal of Research in Personality, 19, 109-134.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Deci, E.L.&amp;Ryan, R.M. (1985). Intrinsic motivation and self-determination in human behavior. New York: Plenum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Deci, E.L.&amp;Ryan, R.M. (2000). The “what” and “why” of goal pu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rsuits: Human needs and the self-determination of behavior. Psychological Inquiry, 11, 227-268.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Kasser T., Ryan R.M. Further examining the American dream: Differential correlates of intrinsic and extrinsic goals // Personality and Social Psychology Bulle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tin. 1996. Vol. 22.P. 280-287.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Maslow, A.H. (1996). Critique of self-actualization theory. In E. Hoffman (Ed.), Future visions: The unpublished papers of Abraham Maslow (pp. 26-32). Thousand Oaks, CA: Sage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Ryan, R.M.&amp;Deci, E.L. (2000). Self-determinati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on theory and the facilitation of intrinsic motivation, social development, and well-being. American Psychologist, 55, 68-78.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 xml:space="preserve">Ryan, R.M.&amp;Connell, J.P. (1989). Perceived locus of causality and internalization: Examining reasons for acting in two domains.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Journal of Personality and Social Psychology, 57, 749-761.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Contemporary Educational Psychology 25 [</w:t>
      </w:r>
      <w:r>
        <w:rPr>
          <w:rFonts w:ascii="Times New Roman CYR" w:eastAsia="MS Mincho" w:hAnsi="Times New Roman CYR" w:cs="Times New Roman CYR"/>
          <w:sz w:val="28"/>
          <w:szCs w:val="28"/>
        </w:rPr>
        <w:t>электронный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MS Mincho" w:hAnsi="Times New Roman CYR" w:cs="Times New Roman CYR"/>
          <w:sz w:val="28"/>
          <w:szCs w:val="28"/>
        </w:rPr>
        <w:t>ресурс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]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eastAsia="MS Mincho" w:hAnsi="Times New Roman CYR" w:cs="Times New Roman CYR"/>
          <w:sz w:val="28"/>
          <w:szCs w:val="28"/>
        </w:rPr>
        <w:t>Студопедия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 xml:space="preserve"> [</w:t>
      </w:r>
      <w:r>
        <w:rPr>
          <w:rFonts w:ascii="Times New Roman CYR" w:eastAsia="MS Mincho" w:hAnsi="Times New Roman CYR" w:cs="Times New Roman CYR"/>
          <w:sz w:val="28"/>
          <w:szCs w:val="28"/>
        </w:rPr>
        <w:t>Электронный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MS Mincho" w:hAnsi="Times New Roman CYR" w:cs="Times New Roman CYR"/>
          <w:sz w:val="28"/>
          <w:szCs w:val="28"/>
        </w:rPr>
        <w:t>ресурс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]</w:t>
      </w:r>
    </w:p>
    <w:p w:rsidR="00000000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ab/>
        <w:t>Manitoba, Education and advanced learning [</w:t>
      </w:r>
      <w:r>
        <w:rPr>
          <w:rFonts w:ascii="Times New Roman CYR" w:eastAsia="MS Mincho" w:hAnsi="Times New Roman CYR" w:cs="Times New Roman CYR"/>
          <w:sz w:val="28"/>
          <w:szCs w:val="28"/>
        </w:rPr>
        <w:t>электронный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MS Mincho" w:hAnsi="Times New Roman CYR" w:cs="Times New Roman CYR"/>
          <w:sz w:val="28"/>
          <w:szCs w:val="28"/>
        </w:rPr>
        <w:t>ресурс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]</w:t>
      </w:r>
    </w:p>
    <w:p w:rsidR="006B4159" w:rsidRDefault="006B415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24.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Психологи на b17.ru [электронный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ресурс]</w:t>
      </w:r>
    </w:p>
    <w:sectPr w:rsidR="006B41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4"/>
    <w:rsid w:val="00031F04"/>
    <w:rsid w:val="006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2FB36-501F-4025-A72F-3B3AEA4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7184</Words>
  <Characters>40951</Characters>
  <Application>Microsoft Office Word</Application>
  <DocSecurity>0</DocSecurity>
  <Lines>341</Lines>
  <Paragraphs>96</Paragraphs>
  <ScaleCrop>false</ScaleCrop>
  <Company/>
  <LinksUpToDate>false</LinksUpToDate>
  <CharactersWithSpaces>48039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2024-09-20T18:45:00Z</dcterms:created>
  <dcterms:modified xsi:type="dcterms:W3CDTF">2024-09-20T18:45:00Z</dcterms:modified>
</cp:coreProperties>
</file>