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17" w:rsidRPr="00231240" w:rsidRDefault="00F43D17" w:rsidP="00F43D17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231240">
        <w:rPr>
          <w:rFonts w:ascii="Times New Roman" w:hAnsi="Times New Roman"/>
          <w:sz w:val="24"/>
          <w:szCs w:val="24"/>
        </w:rPr>
        <w:t xml:space="preserve">Т.К. </w:t>
      </w:r>
      <w:proofErr w:type="spellStart"/>
      <w:r w:rsidRPr="00231240">
        <w:rPr>
          <w:rFonts w:ascii="Times New Roman" w:hAnsi="Times New Roman"/>
          <w:sz w:val="24"/>
          <w:szCs w:val="24"/>
        </w:rPr>
        <w:t>Кудайбердиев</w:t>
      </w:r>
      <w:proofErr w:type="spellEnd"/>
    </w:p>
    <w:p w:rsidR="00F43D17" w:rsidRDefault="00F43D17" w:rsidP="00F43D17">
      <w:pPr>
        <w:ind w:firstLine="426"/>
        <w:rPr>
          <w:rFonts w:ascii="Times New Roman" w:hAnsi="Times New Roman"/>
          <w:b/>
        </w:rPr>
      </w:pPr>
    </w:p>
    <w:p w:rsidR="00F43D17" w:rsidRPr="00231240" w:rsidRDefault="00F43D17" w:rsidP="00F43D17">
      <w:pPr>
        <w:jc w:val="center"/>
        <w:rPr>
          <w:rFonts w:ascii="Times New Roman" w:hAnsi="Times New Roman"/>
          <w:i/>
          <w:sz w:val="18"/>
          <w:szCs w:val="18"/>
        </w:rPr>
      </w:pPr>
      <w:r w:rsidRPr="00231240">
        <w:rPr>
          <w:rFonts w:ascii="Times New Roman" w:hAnsi="Times New Roman"/>
          <w:i/>
          <w:sz w:val="18"/>
          <w:szCs w:val="18"/>
        </w:rPr>
        <w:t>Карагандинский государственный университет им. Е.А. Букетова</w:t>
      </w:r>
    </w:p>
    <w:p w:rsidR="00F43D17" w:rsidRPr="007256D4" w:rsidRDefault="00F43D17" w:rsidP="00F43D17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256D4">
        <w:rPr>
          <w:rFonts w:ascii="Times New Roman" w:hAnsi="Times New Roman" w:cs="Times New Roman"/>
          <w:i/>
          <w:sz w:val="18"/>
          <w:szCs w:val="18"/>
        </w:rPr>
        <w:t>(</w:t>
      </w:r>
      <w:hyperlink r:id="rId7" w:history="1">
        <w:r w:rsidRPr="007256D4">
          <w:rPr>
            <w:rStyle w:val="af4"/>
            <w:rFonts w:ascii="Times New Roman" w:hAnsi="Times New Roman" w:cs="Times New Roman"/>
            <w:i/>
            <w:sz w:val="18"/>
            <w:szCs w:val="18"/>
            <w:lang w:val="en-US"/>
          </w:rPr>
          <w:t>temirkhan</w:t>
        </w:r>
        <w:r w:rsidRPr="007256D4">
          <w:rPr>
            <w:rStyle w:val="af4"/>
            <w:rFonts w:ascii="Times New Roman" w:hAnsi="Times New Roman" w:cs="Times New Roman"/>
            <w:i/>
            <w:sz w:val="18"/>
            <w:szCs w:val="18"/>
          </w:rPr>
          <w:t>.</w:t>
        </w:r>
        <w:r w:rsidRPr="007256D4">
          <w:rPr>
            <w:rStyle w:val="af4"/>
            <w:rFonts w:ascii="Times New Roman" w:hAnsi="Times New Roman" w:cs="Times New Roman"/>
            <w:i/>
            <w:sz w:val="18"/>
            <w:szCs w:val="18"/>
            <w:lang w:val="en-US"/>
          </w:rPr>
          <w:t>kudaiberdiev</w:t>
        </w:r>
        <w:r w:rsidRPr="007256D4">
          <w:rPr>
            <w:rStyle w:val="af4"/>
            <w:rFonts w:ascii="Times New Roman" w:hAnsi="Times New Roman" w:cs="Times New Roman"/>
            <w:i/>
            <w:sz w:val="18"/>
            <w:szCs w:val="18"/>
          </w:rPr>
          <w:t>@</w:t>
        </w:r>
        <w:r w:rsidRPr="007256D4">
          <w:rPr>
            <w:rStyle w:val="af4"/>
            <w:rFonts w:ascii="Times New Roman" w:hAnsi="Times New Roman" w:cs="Times New Roman"/>
            <w:i/>
            <w:sz w:val="18"/>
            <w:szCs w:val="18"/>
            <w:lang w:val="en-US"/>
          </w:rPr>
          <w:t>mail</w:t>
        </w:r>
        <w:r w:rsidRPr="007256D4">
          <w:rPr>
            <w:rStyle w:val="af4"/>
            <w:rFonts w:ascii="Times New Roman" w:hAnsi="Times New Roman" w:cs="Times New Roman"/>
            <w:i/>
            <w:sz w:val="18"/>
            <w:szCs w:val="18"/>
          </w:rPr>
          <w:t>.</w:t>
        </w:r>
        <w:r w:rsidRPr="007256D4">
          <w:rPr>
            <w:rStyle w:val="af4"/>
            <w:rFonts w:ascii="Times New Roman" w:hAnsi="Times New Roman" w:cs="Times New Roman"/>
            <w:i/>
            <w:sz w:val="18"/>
            <w:szCs w:val="18"/>
            <w:lang w:val="en-US"/>
          </w:rPr>
          <w:t>ru</w:t>
        </w:r>
      </w:hyperlink>
      <w:r w:rsidRPr="007256D4">
        <w:rPr>
          <w:rFonts w:ascii="Times New Roman" w:hAnsi="Times New Roman" w:cs="Times New Roman"/>
          <w:i/>
          <w:sz w:val="18"/>
          <w:szCs w:val="18"/>
        </w:rPr>
        <w:t>)</w:t>
      </w:r>
    </w:p>
    <w:p w:rsidR="00F43D17" w:rsidRPr="00517FC3" w:rsidRDefault="00F43D17" w:rsidP="00F43D17">
      <w:pPr>
        <w:jc w:val="center"/>
        <w:rPr>
          <w:rFonts w:ascii="Times New Roman" w:hAnsi="Times New Roman"/>
        </w:rPr>
      </w:pPr>
    </w:p>
    <w:p w:rsidR="00F43D17" w:rsidRPr="0068174E" w:rsidRDefault="00F43D17" w:rsidP="00F43D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Типы научной рациональности и психологическая методология</w:t>
      </w:r>
    </w:p>
    <w:p w:rsidR="00F43D17" w:rsidRPr="007256D4" w:rsidRDefault="00F43D17" w:rsidP="00F43D17">
      <w:pPr>
        <w:jc w:val="center"/>
        <w:rPr>
          <w:rFonts w:ascii="Times New Roman" w:hAnsi="Times New Roman" w:cs="Times New Roman"/>
          <w:b/>
        </w:rPr>
      </w:pPr>
    </w:p>
    <w:p w:rsidR="00F43D17" w:rsidRPr="00A63487" w:rsidRDefault="00F43D17" w:rsidP="00A6348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В </w:t>
      </w:r>
      <w:r w:rsidR="005E1CBA" w:rsidRPr="00A63487">
        <w:rPr>
          <w:rFonts w:ascii="Times New Roman" w:hAnsi="Times New Roman" w:cs="Times New Roman"/>
        </w:rPr>
        <w:t>статье</w:t>
      </w:r>
      <w:r w:rsidRPr="00A63487">
        <w:rPr>
          <w:rFonts w:ascii="Times New Roman" w:hAnsi="Times New Roman" w:cs="Times New Roman"/>
        </w:rPr>
        <w:t xml:space="preserve"> проанализированы </w:t>
      </w:r>
      <w:r w:rsidR="005E1CBA" w:rsidRPr="00A63487">
        <w:rPr>
          <w:rFonts w:ascii="Times New Roman" w:hAnsi="Times New Roman" w:cs="Times New Roman"/>
        </w:rPr>
        <w:t>типы научной рациональности и соответствующие им научные картины мира</w:t>
      </w:r>
      <w:r w:rsidRPr="00A63487">
        <w:rPr>
          <w:rFonts w:ascii="Times New Roman" w:hAnsi="Times New Roman" w:cs="Times New Roman"/>
        </w:rPr>
        <w:t xml:space="preserve">. </w:t>
      </w:r>
      <w:r w:rsidR="006503FA" w:rsidRPr="00A63487">
        <w:rPr>
          <w:rFonts w:ascii="Times New Roman" w:hAnsi="Times New Roman" w:cs="Times New Roman"/>
        </w:rPr>
        <w:t>Акцентировано внимание на функциях нормативной методологии</w:t>
      </w:r>
      <w:r w:rsidRPr="00A63487">
        <w:rPr>
          <w:rFonts w:ascii="Times New Roman" w:hAnsi="Times New Roman" w:cs="Times New Roman"/>
        </w:rPr>
        <w:t xml:space="preserve">. </w:t>
      </w:r>
      <w:r w:rsidR="006503FA" w:rsidRPr="00A63487">
        <w:rPr>
          <w:rFonts w:ascii="Times New Roman" w:hAnsi="Times New Roman" w:cs="Times New Roman"/>
        </w:rPr>
        <w:t>Раскрыто содержание классической, неклассической и постнеклассической психологии</w:t>
      </w:r>
      <w:r w:rsidRPr="00A63487">
        <w:rPr>
          <w:rFonts w:ascii="Times New Roman" w:hAnsi="Times New Roman" w:cs="Times New Roman"/>
        </w:rPr>
        <w:t>.</w:t>
      </w:r>
    </w:p>
    <w:p w:rsidR="00F43D17" w:rsidRPr="00A63487" w:rsidRDefault="00F43D17" w:rsidP="00A6348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</w:p>
    <w:p w:rsidR="00F43D17" w:rsidRPr="00A63487" w:rsidRDefault="00F43D17" w:rsidP="00A6348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i/>
          <w:lang w:val="kk-KZ"/>
        </w:rPr>
        <w:t>Ключевые слова</w:t>
      </w:r>
      <w:r w:rsidRPr="00A63487">
        <w:rPr>
          <w:rFonts w:ascii="Times New Roman" w:hAnsi="Times New Roman" w:cs="Times New Roman"/>
          <w:i/>
        </w:rPr>
        <w:t xml:space="preserve">: </w:t>
      </w:r>
      <w:r w:rsidRPr="00A63487">
        <w:rPr>
          <w:rFonts w:ascii="Times New Roman" w:hAnsi="Times New Roman" w:cs="Times New Roman"/>
        </w:rPr>
        <w:t xml:space="preserve">типы научной рациональности и </w:t>
      </w:r>
      <w:r w:rsidR="006503FA" w:rsidRPr="00A63487">
        <w:rPr>
          <w:rFonts w:ascii="Times New Roman" w:hAnsi="Times New Roman" w:cs="Times New Roman"/>
        </w:rPr>
        <w:t>картины мира</w:t>
      </w:r>
      <w:r w:rsidRPr="00A63487">
        <w:rPr>
          <w:rFonts w:ascii="Times New Roman" w:hAnsi="Times New Roman" w:cs="Times New Roman"/>
        </w:rPr>
        <w:t>, основн</w:t>
      </w:r>
      <w:r w:rsidR="006503FA" w:rsidRPr="00A63487">
        <w:rPr>
          <w:rFonts w:ascii="Times New Roman" w:hAnsi="Times New Roman" w:cs="Times New Roman"/>
        </w:rPr>
        <w:t>о</w:t>
      </w:r>
      <w:r w:rsidRPr="00A63487">
        <w:rPr>
          <w:rFonts w:ascii="Times New Roman" w:hAnsi="Times New Roman" w:cs="Times New Roman"/>
        </w:rPr>
        <w:t xml:space="preserve">е </w:t>
      </w:r>
      <w:r w:rsidR="006503FA" w:rsidRPr="00A63487">
        <w:rPr>
          <w:rFonts w:ascii="Times New Roman" w:hAnsi="Times New Roman" w:cs="Times New Roman"/>
        </w:rPr>
        <w:t xml:space="preserve">содержание </w:t>
      </w:r>
      <w:r w:rsidRPr="00A63487">
        <w:rPr>
          <w:rFonts w:ascii="Times New Roman" w:hAnsi="Times New Roman" w:cs="Times New Roman"/>
        </w:rPr>
        <w:t xml:space="preserve"> классической, неклассической и постнеклассической  </w:t>
      </w:r>
      <w:r w:rsidR="006503FA" w:rsidRPr="00A63487">
        <w:rPr>
          <w:rFonts w:ascii="Times New Roman" w:hAnsi="Times New Roman" w:cs="Times New Roman"/>
        </w:rPr>
        <w:t xml:space="preserve">психологии как </w:t>
      </w:r>
      <w:r w:rsidRPr="00A63487">
        <w:rPr>
          <w:rFonts w:ascii="Times New Roman" w:hAnsi="Times New Roman" w:cs="Times New Roman"/>
        </w:rPr>
        <w:t>науки</w:t>
      </w:r>
      <w:r w:rsidR="006503FA" w:rsidRPr="00A63487">
        <w:rPr>
          <w:rFonts w:ascii="Times New Roman" w:hAnsi="Times New Roman" w:cs="Times New Roman"/>
        </w:rPr>
        <w:t xml:space="preserve">, </w:t>
      </w:r>
      <w:r w:rsidR="006503FA" w:rsidRPr="00A63487">
        <w:rPr>
          <w:rFonts w:ascii="Times New Roman" w:hAnsi="Times New Roman" w:cs="Times New Roman"/>
          <w:bCs/>
        </w:rPr>
        <w:t>различные типы рефлексии (мышления).</w:t>
      </w:r>
    </w:p>
    <w:p w:rsidR="00F43D17" w:rsidRPr="00A63487" w:rsidRDefault="00F43D17" w:rsidP="00A63487">
      <w:pPr>
        <w:pStyle w:val="2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</w:p>
    <w:p w:rsidR="006503FA" w:rsidRPr="00A63487" w:rsidRDefault="006503FA" w:rsidP="00A63487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3487">
        <w:rPr>
          <w:rFonts w:ascii="Times New Roman" w:eastAsia="Times New Roman" w:hAnsi="Times New Roman" w:cs="Times New Roman"/>
          <w:bCs/>
          <w:lang w:eastAsia="ru-RU"/>
        </w:rPr>
        <w:t xml:space="preserve">Тип рациональности – </w:t>
      </w:r>
      <w:r w:rsidRPr="00A63487">
        <w:rPr>
          <w:rFonts w:ascii="Times New Roman" w:eastAsia="Times New Roman" w:hAnsi="Times New Roman" w:cs="Times New Roman"/>
          <w:lang w:eastAsia="ru-RU"/>
        </w:rPr>
        <w:t xml:space="preserve"> «система замкнутых и </w:t>
      </w:r>
      <w:proofErr w:type="spellStart"/>
      <w:r w:rsidRPr="00A63487">
        <w:rPr>
          <w:rFonts w:ascii="Times New Roman" w:eastAsia="Times New Roman" w:hAnsi="Times New Roman" w:cs="Times New Roman"/>
          <w:lang w:eastAsia="ru-RU"/>
        </w:rPr>
        <w:t>самодостаточных</w:t>
      </w:r>
      <w:proofErr w:type="spellEnd"/>
      <w:r w:rsidRPr="00A63487">
        <w:rPr>
          <w:rFonts w:ascii="Times New Roman" w:eastAsia="Times New Roman" w:hAnsi="Times New Roman" w:cs="Times New Roman"/>
          <w:lang w:eastAsia="ru-RU"/>
        </w:rPr>
        <w:t xml:space="preserve"> правил, норм и эталонов,  принятых и общезначимых в рамках данного социума для достижения социально осмысленных целей»</w:t>
      </w:r>
    </w:p>
    <w:p w:rsidR="006503FA" w:rsidRPr="00A63487" w:rsidRDefault="006503FA" w:rsidP="00A63487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3487">
        <w:rPr>
          <w:rFonts w:ascii="Times New Roman" w:eastAsia="Times New Roman" w:hAnsi="Times New Roman" w:cs="Times New Roman"/>
          <w:bCs/>
          <w:lang w:eastAsia="ru-RU"/>
        </w:rPr>
        <w:t xml:space="preserve">Философия выделяет следующие типы </w:t>
      </w:r>
      <w:r w:rsidRPr="00A63487">
        <w:rPr>
          <w:rFonts w:ascii="Times New Roman" w:eastAsia="Times New Roman" w:hAnsi="Times New Roman" w:cs="Times New Roman"/>
          <w:bCs/>
          <w:i/>
          <w:iCs/>
          <w:lang w:eastAsia="ru-RU"/>
        </w:rPr>
        <w:t>научной рациональности</w:t>
      </w:r>
      <w:r w:rsidRPr="00A6348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63487">
        <w:rPr>
          <w:rFonts w:ascii="Times New Roman" w:eastAsia="Times New Roman" w:hAnsi="Times New Roman" w:cs="Times New Roman"/>
          <w:bCs/>
          <w:i/>
          <w:iCs/>
          <w:lang w:eastAsia="ru-RU"/>
        </w:rPr>
        <w:t>и соответствующие им научные картины мира:</w:t>
      </w:r>
    </w:p>
    <w:p w:rsidR="00DA1081" w:rsidRPr="00A63487" w:rsidRDefault="00DA1081" w:rsidP="00493DA5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3487">
        <w:rPr>
          <w:rFonts w:ascii="Times New Roman" w:eastAsia="Times New Roman" w:hAnsi="Times New Roman" w:cs="Times New Roman"/>
          <w:bCs/>
          <w:i/>
          <w:iCs/>
          <w:lang w:eastAsia="ru-RU"/>
        </w:rPr>
        <w:t>классический</w:t>
      </w:r>
      <w:r w:rsidRPr="00A63487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</w:p>
    <w:p w:rsidR="00DA1081" w:rsidRPr="00A63487" w:rsidRDefault="00DA1081" w:rsidP="00493DA5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3487">
        <w:rPr>
          <w:rFonts w:ascii="Times New Roman" w:eastAsia="Times New Roman" w:hAnsi="Times New Roman" w:cs="Times New Roman"/>
          <w:bCs/>
          <w:i/>
          <w:iCs/>
          <w:lang w:eastAsia="ru-RU"/>
        </w:rPr>
        <w:t>неклассический</w:t>
      </w:r>
      <w:r w:rsidRPr="00A63487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</w:p>
    <w:p w:rsidR="00DA1081" w:rsidRPr="00A63487" w:rsidRDefault="00DA1081" w:rsidP="00493DA5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63487">
        <w:rPr>
          <w:rFonts w:ascii="Times New Roman" w:eastAsia="Times New Roman" w:hAnsi="Times New Roman" w:cs="Times New Roman"/>
          <w:bCs/>
          <w:i/>
          <w:iCs/>
          <w:lang w:eastAsia="ru-RU"/>
        </w:rPr>
        <w:t>постнеклассический</w:t>
      </w:r>
      <w:proofErr w:type="spellEnd"/>
      <w:r w:rsidRPr="00A63487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</w:p>
    <w:p w:rsidR="00DA1081" w:rsidRPr="00A63487" w:rsidRDefault="00A63487" w:rsidP="00A63487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Говоря о психологии как науке, можно утверждать, что с</w:t>
      </w:r>
      <w:r w:rsidR="00DA1081" w:rsidRPr="00A63487">
        <w:rPr>
          <w:rFonts w:ascii="Times New Roman" w:hAnsi="Times New Roman" w:cs="Times New Roman"/>
          <w:bCs/>
        </w:rPr>
        <w:t>овременная психология как пост неклассическая наука продолжает развиваться и формировать новые свои характеристики</w:t>
      </w:r>
      <w:r w:rsidR="002B0607" w:rsidRPr="00A63487">
        <w:rPr>
          <w:rFonts w:ascii="Times New Roman" w:hAnsi="Times New Roman" w:cs="Times New Roman"/>
          <w:bCs/>
        </w:rPr>
        <w:t>.</w:t>
      </w:r>
    </w:p>
    <w:p w:rsidR="002B0607" w:rsidRPr="00A63487" w:rsidRDefault="002B0607" w:rsidP="00A63487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Cs/>
          <w:i/>
          <w:iCs/>
        </w:rPr>
        <w:t xml:space="preserve">Обобщенная характеристика классической, неклассической и пост неклассической науки позволит </w:t>
      </w:r>
      <w:proofErr w:type="spellStart"/>
      <w:r w:rsidRPr="00A63487">
        <w:rPr>
          <w:rFonts w:ascii="Times New Roman" w:hAnsi="Times New Roman" w:cs="Times New Roman"/>
          <w:bCs/>
          <w:i/>
          <w:iCs/>
        </w:rPr>
        <w:t>рефлексировать</w:t>
      </w:r>
      <w:proofErr w:type="spellEnd"/>
      <w:r w:rsidRPr="00A63487">
        <w:rPr>
          <w:rFonts w:ascii="Times New Roman" w:hAnsi="Times New Roman" w:cs="Times New Roman"/>
          <w:bCs/>
          <w:i/>
          <w:iCs/>
        </w:rPr>
        <w:t xml:space="preserve"> современное состояние психологии и будет способствовать поиску идей её развития.</w:t>
      </w:r>
    </w:p>
    <w:p w:rsidR="00DA1081" w:rsidRPr="00A63487" w:rsidRDefault="00DA1081" w:rsidP="00A63487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Cs/>
        </w:rPr>
        <w:t>Рефлексия исходных философских принципов, которые закладываются в основу той или иной теории, необходима:</w:t>
      </w:r>
    </w:p>
    <w:p w:rsidR="00DA1081" w:rsidRPr="00A63487" w:rsidRDefault="00DA1081" w:rsidP="00493DA5">
      <w:pPr>
        <w:pStyle w:val="ab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2"/>
          <w:szCs w:val="22"/>
        </w:rPr>
      </w:pPr>
      <w:r w:rsidRPr="00A63487">
        <w:rPr>
          <w:rFonts w:cs="Times New Roman"/>
          <w:bCs/>
          <w:i/>
          <w:iCs/>
          <w:sz w:val="22"/>
          <w:szCs w:val="22"/>
        </w:rPr>
        <w:t xml:space="preserve">как средство создания логически выстроенной, осмысленной философско-методологической основы науки, </w:t>
      </w:r>
    </w:p>
    <w:p w:rsidR="00DA1081" w:rsidRPr="00A63487" w:rsidRDefault="00DA1081" w:rsidP="00493DA5">
      <w:pPr>
        <w:pStyle w:val="ab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2"/>
          <w:szCs w:val="22"/>
        </w:rPr>
      </w:pPr>
      <w:r w:rsidRPr="00A63487">
        <w:rPr>
          <w:rFonts w:cs="Times New Roman"/>
          <w:bCs/>
          <w:i/>
          <w:iCs/>
          <w:sz w:val="22"/>
          <w:szCs w:val="22"/>
        </w:rPr>
        <w:t xml:space="preserve">как средство </w:t>
      </w:r>
      <w:proofErr w:type="gramStart"/>
      <w:r w:rsidRPr="00A63487">
        <w:rPr>
          <w:rFonts w:cs="Times New Roman"/>
          <w:bCs/>
          <w:i/>
          <w:iCs/>
          <w:sz w:val="22"/>
          <w:szCs w:val="22"/>
        </w:rPr>
        <w:t>преодоления опасности  широкого проникновения  философии постмодернизма</w:t>
      </w:r>
      <w:proofErr w:type="gramEnd"/>
      <w:r w:rsidRPr="00A63487">
        <w:rPr>
          <w:rFonts w:cs="Times New Roman"/>
          <w:bCs/>
          <w:i/>
          <w:iCs/>
          <w:sz w:val="22"/>
          <w:szCs w:val="22"/>
        </w:rPr>
        <w:t xml:space="preserve"> в пост неклассическую психологию с характерной для постмодернизма подменой ценностей.</w:t>
      </w:r>
    </w:p>
    <w:p w:rsidR="00DA1081" w:rsidRPr="00A63487" w:rsidRDefault="00DA1081" w:rsidP="00A63487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Cs/>
        </w:rPr>
        <w:t xml:space="preserve">В процессе оценки логики, состоятельности, обоснованности научной работы </w:t>
      </w:r>
      <w:r w:rsidRPr="00A63487">
        <w:rPr>
          <w:rFonts w:ascii="Times New Roman" w:hAnsi="Times New Roman" w:cs="Times New Roman"/>
        </w:rPr>
        <w:t>(дипломной, диссертационной или научного проекта)</w:t>
      </w:r>
      <w:r w:rsidRPr="00A63487">
        <w:rPr>
          <w:rFonts w:ascii="Times New Roman" w:hAnsi="Times New Roman" w:cs="Times New Roman"/>
          <w:bCs/>
        </w:rPr>
        <w:t>, эксперты, ученые, сталкиваются с проблемой выбора общих критериев для оценки конкретного научного исследования в частности и развития отрасли науки в целом</w:t>
      </w:r>
    </w:p>
    <w:p w:rsidR="002B0607" w:rsidRPr="00A63487" w:rsidRDefault="002B0607" w:rsidP="00A63487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Cs/>
          <w:i/>
          <w:iCs/>
        </w:rPr>
        <w:t>Направленность методологической рефлексии в соответствии с обобщенными характеристиками классической, неклассической и пост неклассической науки позволит определить эти критерии.</w:t>
      </w:r>
    </w:p>
    <w:p w:rsidR="00A63487" w:rsidRPr="00DA1081" w:rsidRDefault="00A63487" w:rsidP="00A63487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Cs/>
        </w:rPr>
        <w:t>Методология</w:t>
      </w:r>
      <w:r w:rsidRPr="00A63487">
        <w:rPr>
          <w:rFonts w:ascii="Times New Roman" w:hAnsi="Times New Roman" w:cs="Times New Roman"/>
        </w:rPr>
        <w:t xml:space="preserve"> </w:t>
      </w:r>
      <w:r w:rsidRPr="00A63487">
        <w:rPr>
          <w:rFonts w:ascii="Times New Roman" w:hAnsi="Times New Roman" w:cs="Times New Roman"/>
          <w:iCs/>
        </w:rPr>
        <w:t xml:space="preserve">(от греч. </w:t>
      </w:r>
      <w:proofErr w:type="spellStart"/>
      <w:r w:rsidRPr="00A63487">
        <w:rPr>
          <w:rFonts w:ascii="Times New Roman" w:hAnsi="Times New Roman" w:cs="Times New Roman"/>
          <w:iCs/>
        </w:rPr>
        <w:t>methodos</w:t>
      </w:r>
      <w:proofErr w:type="spellEnd"/>
      <w:r w:rsidRPr="00A63487">
        <w:rPr>
          <w:rFonts w:ascii="Times New Roman" w:hAnsi="Times New Roman" w:cs="Times New Roman"/>
          <w:iCs/>
        </w:rPr>
        <w:t xml:space="preserve"> — путь исследования или познания, </w:t>
      </w:r>
      <w:proofErr w:type="spellStart"/>
      <w:r w:rsidRPr="00A63487">
        <w:rPr>
          <w:rFonts w:ascii="Times New Roman" w:hAnsi="Times New Roman" w:cs="Times New Roman"/>
          <w:iCs/>
        </w:rPr>
        <w:t>logos</w:t>
      </w:r>
      <w:proofErr w:type="spellEnd"/>
      <w:r w:rsidRPr="00A63487">
        <w:rPr>
          <w:rFonts w:ascii="Times New Roman" w:hAnsi="Times New Roman" w:cs="Times New Roman"/>
          <w:iCs/>
        </w:rPr>
        <w:t xml:space="preserve"> — понятие, учение) </w:t>
      </w:r>
      <w:r w:rsidRPr="00A63487">
        <w:rPr>
          <w:rFonts w:ascii="Times New Roman" w:hAnsi="Times New Roman" w:cs="Times New Roman"/>
        </w:rPr>
        <w:t xml:space="preserve">— </w:t>
      </w:r>
      <w:r w:rsidRPr="00A63487">
        <w:rPr>
          <w:rFonts w:ascii="Times New Roman" w:hAnsi="Times New Roman" w:cs="Times New Roman"/>
          <w:iCs/>
        </w:rPr>
        <w:t>система принципов и способов организации и построения теоретической и практической деятельности, а также учение об этой системе.</w:t>
      </w:r>
      <w:r w:rsidR="00DA1081">
        <w:rPr>
          <w:rFonts w:ascii="Times New Roman" w:hAnsi="Times New Roman" w:cs="Times New Roman"/>
          <w:iCs/>
        </w:rPr>
        <w:t xml:space="preserve"> Именно в рамках методологии определяется </w:t>
      </w:r>
      <w:r w:rsidR="00DA1081" w:rsidRPr="00DA1081">
        <w:rPr>
          <w:rFonts w:ascii="Times New Roman" w:hAnsi="Times New Roman" w:cs="Times New Roman"/>
          <w:bCs/>
          <w:iCs/>
        </w:rPr>
        <w:t xml:space="preserve">направленность </w:t>
      </w:r>
      <w:r w:rsidR="00DA1081">
        <w:rPr>
          <w:rFonts w:ascii="Times New Roman" w:hAnsi="Times New Roman" w:cs="Times New Roman"/>
          <w:bCs/>
          <w:iCs/>
        </w:rPr>
        <w:t xml:space="preserve">психологической </w:t>
      </w:r>
      <w:r w:rsidR="00DA1081" w:rsidRPr="00DA1081">
        <w:rPr>
          <w:rFonts w:ascii="Times New Roman" w:hAnsi="Times New Roman" w:cs="Times New Roman"/>
          <w:bCs/>
          <w:iCs/>
        </w:rPr>
        <w:t>рефлексии в соответствии с обобщенными характеристиками классической, неклассической и пост неклассической науки</w:t>
      </w:r>
      <w:r w:rsidR="00DA1081">
        <w:rPr>
          <w:rFonts w:ascii="Times New Roman" w:hAnsi="Times New Roman" w:cs="Times New Roman"/>
          <w:bCs/>
          <w:iCs/>
        </w:rPr>
        <w:t>.</w:t>
      </w:r>
    </w:p>
    <w:p w:rsidR="00A63487" w:rsidRPr="00A63487" w:rsidRDefault="00A63487" w:rsidP="00A63487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Cs/>
        </w:rPr>
        <w:t>Виды методологии</w:t>
      </w:r>
      <w:r w:rsidRPr="00A63487">
        <w:rPr>
          <w:rFonts w:ascii="Times New Roman" w:hAnsi="Times New Roman" w:cs="Times New Roman"/>
        </w:rPr>
        <w:t xml:space="preserve">: </w:t>
      </w:r>
    </w:p>
    <w:p w:rsidR="00DA1081" w:rsidRPr="00A63487" w:rsidRDefault="00DA1081" w:rsidP="00493DA5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Cs/>
          <w:iCs/>
        </w:rPr>
        <w:t xml:space="preserve">дескриптивная методология </w:t>
      </w:r>
      <w:r w:rsidRPr="00A63487">
        <w:rPr>
          <w:rFonts w:ascii="Times New Roman" w:hAnsi="Times New Roman" w:cs="Times New Roman"/>
        </w:rPr>
        <w:t>(совокупность знаний о структуре научного знания, закономерностях научного познания, его основаниях и предпосылках появления, истории эволюции исследовательских подходов);</w:t>
      </w:r>
    </w:p>
    <w:p w:rsidR="00DA1081" w:rsidRPr="00A63487" w:rsidRDefault="00DA1081" w:rsidP="00493DA5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Cs/>
          <w:iCs/>
        </w:rPr>
        <w:t xml:space="preserve">нормативная методология </w:t>
      </w:r>
      <w:r w:rsidRPr="00A63487">
        <w:rPr>
          <w:rFonts w:ascii="Times New Roman" w:hAnsi="Times New Roman" w:cs="Times New Roman"/>
        </w:rPr>
        <w:t xml:space="preserve">(совокупность организационных и этических правил, конституирующих осуществление научного познания). </w:t>
      </w:r>
    </w:p>
    <w:p w:rsidR="00A63487" w:rsidRPr="00A63487" w:rsidRDefault="00A63487" w:rsidP="00A6348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Cs/>
        </w:rPr>
        <w:t>Функции методологии:</w:t>
      </w:r>
      <w:r w:rsidRPr="00A63487">
        <w:rPr>
          <w:rFonts w:ascii="Times New Roman" w:hAnsi="Times New Roman" w:cs="Times New Roman"/>
        </w:rPr>
        <w:t xml:space="preserve"> </w:t>
      </w:r>
    </w:p>
    <w:p w:rsidR="00A63487" w:rsidRPr="00A63487" w:rsidRDefault="00A63487" w:rsidP="00A6348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Cs/>
          <w:i/>
          <w:iCs/>
        </w:rPr>
        <w:t xml:space="preserve">Центральная функция </w:t>
      </w:r>
      <w:r w:rsidRPr="00A63487">
        <w:rPr>
          <w:rFonts w:ascii="Times New Roman" w:hAnsi="Times New Roman" w:cs="Times New Roman"/>
        </w:rPr>
        <w:t xml:space="preserve">- </w:t>
      </w:r>
      <w:r w:rsidRPr="00A63487">
        <w:rPr>
          <w:rFonts w:ascii="Times New Roman" w:hAnsi="Times New Roman" w:cs="Times New Roman"/>
          <w:bCs/>
          <w:i/>
          <w:iCs/>
        </w:rPr>
        <w:t>рефлексивная</w:t>
      </w:r>
      <w:r w:rsidRPr="00A63487">
        <w:rPr>
          <w:rFonts w:ascii="Times New Roman" w:hAnsi="Times New Roman" w:cs="Times New Roman"/>
        </w:rPr>
        <w:t xml:space="preserve"> </w:t>
      </w:r>
    </w:p>
    <w:p w:rsidR="00A63487" w:rsidRPr="00A63487" w:rsidRDefault="00A63487" w:rsidP="00A6348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Cs/>
          <w:i/>
          <w:iCs/>
        </w:rPr>
        <w:t>Функции дескриптивной методологии</w:t>
      </w:r>
      <w:r w:rsidRPr="00A63487">
        <w:rPr>
          <w:rFonts w:ascii="Times New Roman" w:hAnsi="Times New Roman" w:cs="Times New Roman"/>
          <w:bCs/>
        </w:rPr>
        <w:t>:</w:t>
      </w:r>
    </w:p>
    <w:p w:rsidR="00DA1081" w:rsidRPr="00A63487" w:rsidRDefault="00A63487" w:rsidP="00493DA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    </w:t>
      </w:r>
      <w:r w:rsidR="00DA1081" w:rsidRPr="00A63487">
        <w:rPr>
          <w:rFonts w:ascii="Times New Roman" w:hAnsi="Times New Roman" w:cs="Times New Roman"/>
        </w:rPr>
        <w:t>стимулирование процесса научного познания;</w:t>
      </w:r>
    </w:p>
    <w:p w:rsidR="00DA1081" w:rsidRPr="00A63487" w:rsidRDefault="00A63487" w:rsidP="00493DA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lastRenderedPageBreak/>
        <w:t xml:space="preserve">   </w:t>
      </w:r>
      <w:r w:rsidR="00DA1081" w:rsidRPr="00A63487">
        <w:rPr>
          <w:rFonts w:ascii="Times New Roman" w:hAnsi="Times New Roman" w:cs="Times New Roman"/>
        </w:rPr>
        <w:t>формирование творческой личности ученого;</w:t>
      </w:r>
    </w:p>
    <w:p w:rsidR="00DA1081" w:rsidRPr="00A63487" w:rsidRDefault="00A63487" w:rsidP="00493DA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   </w:t>
      </w:r>
      <w:r w:rsidR="00DA1081" w:rsidRPr="00A63487">
        <w:rPr>
          <w:rFonts w:ascii="Times New Roman" w:hAnsi="Times New Roman" w:cs="Times New Roman"/>
        </w:rPr>
        <w:t>интеграция и организация научного знания;</w:t>
      </w:r>
    </w:p>
    <w:p w:rsidR="00DA1081" w:rsidRPr="00A63487" w:rsidRDefault="00A63487" w:rsidP="00493DA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   </w:t>
      </w:r>
      <w:r w:rsidR="00DA1081" w:rsidRPr="00A63487">
        <w:rPr>
          <w:rFonts w:ascii="Times New Roman" w:hAnsi="Times New Roman" w:cs="Times New Roman"/>
        </w:rPr>
        <w:t>выработка стратегии развития науки;</w:t>
      </w:r>
    </w:p>
    <w:p w:rsidR="00DA1081" w:rsidRPr="00A63487" w:rsidRDefault="00A63487" w:rsidP="00493DA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   </w:t>
      </w:r>
      <w:r w:rsidR="00DA1081" w:rsidRPr="00A63487">
        <w:rPr>
          <w:rFonts w:ascii="Times New Roman" w:hAnsi="Times New Roman" w:cs="Times New Roman"/>
        </w:rPr>
        <w:t>мировоззренческая интерпретация результатов (с позиций определенной картины мира).</w:t>
      </w:r>
    </w:p>
    <w:p w:rsidR="00A63487" w:rsidRPr="00A63487" w:rsidRDefault="00A63487" w:rsidP="00A6348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Cs/>
          <w:i/>
          <w:iCs/>
        </w:rPr>
        <w:t>Функции нормативной методологии:</w:t>
      </w:r>
    </w:p>
    <w:p w:rsidR="00DA1081" w:rsidRPr="00A63487" w:rsidRDefault="00A63487" w:rsidP="00493DA5">
      <w:pPr>
        <w:numPr>
          <w:ilvl w:val="0"/>
          <w:numId w:val="6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Cs/>
        </w:rPr>
        <w:t xml:space="preserve">   </w:t>
      </w:r>
      <w:r w:rsidR="00DA1081" w:rsidRPr="00A63487">
        <w:rPr>
          <w:rFonts w:ascii="Times New Roman" w:hAnsi="Times New Roman" w:cs="Times New Roman"/>
          <w:bCs/>
        </w:rPr>
        <w:t>построение предписаний и норм, соблюдение которых обеспечивает правильность постановки проблемы;</w:t>
      </w:r>
    </w:p>
    <w:p w:rsidR="00DA1081" w:rsidRPr="00A63487" w:rsidRDefault="00A63487" w:rsidP="00493DA5">
      <w:pPr>
        <w:numPr>
          <w:ilvl w:val="0"/>
          <w:numId w:val="6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Cs/>
        </w:rPr>
        <w:t xml:space="preserve">   </w:t>
      </w:r>
      <w:r w:rsidR="00DA1081" w:rsidRPr="00A63487">
        <w:rPr>
          <w:rFonts w:ascii="Times New Roman" w:hAnsi="Times New Roman" w:cs="Times New Roman"/>
          <w:bCs/>
        </w:rPr>
        <w:t>способствование определению сре</w:t>
      </w:r>
      <w:proofErr w:type="gramStart"/>
      <w:r w:rsidR="00DA1081" w:rsidRPr="00A63487">
        <w:rPr>
          <w:rFonts w:ascii="Times New Roman" w:hAnsi="Times New Roman" w:cs="Times New Roman"/>
          <w:bCs/>
        </w:rPr>
        <w:t>дств дл</w:t>
      </w:r>
      <w:proofErr w:type="gramEnd"/>
      <w:r w:rsidR="00DA1081" w:rsidRPr="00A63487">
        <w:rPr>
          <w:rFonts w:ascii="Times New Roman" w:hAnsi="Times New Roman" w:cs="Times New Roman"/>
          <w:bCs/>
        </w:rPr>
        <w:t>я решения уже поставленных задач;</w:t>
      </w:r>
    </w:p>
    <w:p w:rsidR="00DA1081" w:rsidRPr="00A63487" w:rsidRDefault="00A63487" w:rsidP="00493DA5">
      <w:pPr>
        <w:numPr>
          <w:ilvl w:val="0"/>
          <w:numId w:val="6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Cs/>
        </w:rPr>
        <w:t xml:space="preserve">   </w:t>
      </w:r>
      <w:r w:rsidR="00DA1081" w:rsidRPr="00A63487">
        <w:rPr>
          <w:rFonts w:ascii="Times New Roman" w:hAnsi="Times New Roman" w:cs="Times New Roman"/>
          <w:bCs/>
        </w:rPr>
        <w:t>улучшение организационной стороны исследования.</w:t>
      </w:r>
    </w:p>
    <w:p w:rsidR="00DA1081" w:rsidRDefault="00DA1081" w:rsidP="00A6348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Cs/>
          <w:iCs/>
        </w:rPr>
      </w:pPr>
      <w:r w:rsidRPr="00DA1081">
        <w:rPr>
          <w:rFonts w:ascii="Times New Roman" w:hAnsi="Times New Roman" w:cs="Times New Roman"/>
          <w:bCs/>
        </w:rPr>
        <w:t>Характер нормативной методологии так же определяется</w:t>
      </w:r>
      <w:r>
        <w:rPr>
          <w:rFonts w:ascii="Times New Roman" w:hAnsi="Times New Roman" w:cs="Times New Roman"/>
          <w:b/>
          <w:bCs/>
        </w:rPr>
        <w:t xml:space="preserve"> </w:t>
      </w:r>
      <w:r w:rsidRPr="00DA1081">
        <w:rPr>
          <w:rFonts w:ascii="Times New Roman" w:hAnsi="Times New Roman" w:cs="Times New Roman"/>
          <w:bCs/>
          <w:iCs/>
        </w:rPr>
        <w:t>обобщенными характеристиками классической, неклассической и пост неклассической науки</w:t>
      </w:r>
      <w:r>
        <w:rPr>
          <w:rFonts w:ascii="Times New Roman" w:hAnsi="Times New Roman" w:cs="Times New Roman"/>
          <w:bCs/>
          <w:iCs/>
        </w:rPr>
        <w:t>.</w:t>
      </w:r>
    </w:p>
    <w:p w:rsidR="00A63487" w:rsidRPr="00DA1081" w:rsidRDefault="00DA1081" w:rsidP="00A6348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Мы взяли на себя смелость и ответственность определить нормы коммуникации</w:t>
      </w:r>
      <w:r w:rsidRPr="00A63487">
        <w:rPr>
          <w:rFonts w:ascii="Times New Roman" w:hAnsi="Times New Roman" w:cs="Times New Roman"/>
          <w:b/>
          <w:bCs/>
        </w:rPr>
        <w:t xml:space="preserve"> </w:t>
      </w:r>
      <w:r w:rsidRPr="00DA1081">
        <w:rPr>
          <w:rFonts w:ascii="Times New Roman" w:hAnsi="Times New Roman" w:cs="Times New Roman"/>
          <w:bCs/>
        </w:rPr>
        <w:t>в постнеклассической психологии</w:t>
      </w:r>
      <w:r w:rsidR="00A63487" w:rsidRPr="00A6348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DA1081">
        <w:rPr>
          <w:rFonts w:ascii="Times New Roman" w:hAnsi="Times New Roman" w:cs="Times New Roman"/>
          <w:bCs/>
          <w:lang w:val="kk-KZ"/>
        </w:rPr>
        <w:t>(помня об относительности всего в постнеклассической карт</w:t>
      </w:r>
      <w:r>
        <w:rPr>
          <w:rFonts w:ascii="Times New Roman" w:hAnsi="Times New Roman" w:cs="Times New Roman"/>
          <w:bCs/>
          <w:lang w:val="kk-KZ"/>
        </w:rPr>
        <w:t>и</w:t>
      </w:r>
      <w:r w:rsidRPr="00DA1081">
        <w:rPr>
          <w:rFonts w:ascii="Times New Roman" w:hAnsi="Times New Roman" w:cs="Times New Roman"/>
          <w:bCs/>
          <w:lang w:val="kk-KZ"/>
        </w:rPr>
        <w:t>н</w:t>
      </w:r>
      <w:r>
        <w:rPr>
          <w:rFonts w:ascii="Times New Roman" w:hAnsi="Times New Roman" w:cs="Times New Roman"/>
          <w:bCs/>
          <w:lang w:val="kk-KZ"/>
        </w:rPr>
        <w:t>е</w:t>
      </w:r>
      <w:r w:rsidRPr="00DA1081">
        <w:rPr>
          <w:rFonts w:ascii="Times New Roman" w:hAnsi="Times New Roman" w:cs="Times New Roman"/>
          <w:bCs/>
          <w:lang w:val="kk-KZ"/>
        </w:rPr>
        <w:t xml:space="preserve"> мира)</w:t>
      </w:r>
      <w:r>
        <w:rPr>
          <w:rFonts w:ascii="Times New Roman" w:hAnsi="Times New Roman" w:cs="Times New Roman"/>
          <w:bCs/>
          <w:lang w:val="kk-KZ"/>
        </w:rPr>
        <w:t>:</w:t>
      </w:r>
    </w:p>
    <w:p w:rsidR="00DA1081" w:rsidRPr="00A63487" w:rsidRDefault="00DA1081" w:rsidP="00493DA5">
      <w:pPr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>Единая форма обращения участников друг к другу (на «ты», на «вы», по имени отчеству, по имени</w:t>
      </w:r>
      <w:proofErr w:type="gramStart"/>
      <w:r w:rsidRPr="00A63487">
        <w:rPr>
          <w:rFonts w:ascii="Times New Roman" w:hAnsi="Times New Roman" w:cs="Times New Roman"/>
        </w:rPr>
        <w:t>,…)</w:t>
      </w:r>
      <w:proofErr w:type="gramEnd"/>
    </w:p>
    <w:p w:rsidR="00DA1081" w:rsidRPr="00A63487" w:rsidRDefault="00DA1081" w:rsidP="00493DA5">
      <w:pPr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Правило поднятой руки </w:t>
      </w:r>
    </w:p>
    <w:p w:rsidR="00DA1081" w:rsidRPr="00A63487" w:rsidRDefault="00DA1081" w:rsidP="00493DA5">
      <w:pPr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>Уважение мнения другого (</w:t>
      </w:r>
      <w:r w:rsidRPr="00A63487">
        <w:rPr>
          <w:rFonts w:ascii="Times New Roman" w:hAnsi="Times New Roman" w:cs="Times New Roman"/>
          <w:b/>
          <w:bCs/>
        </w:rPr>
        <w:t>любого!!! о правоте-неправоте речь не идёт</w:t>
      </w:r>
      <w:r w:rsidRPr="00A63487">
        <w:rPr>
          <w:rFonts w:ascii="Times New Roman" w:hAnsi="Times New Roman" w:cs="Times New Roman"/>
        </w:rPr>
        <w:t>)</w:t>
      </w:r>
    </w:p>
    <w:p w:rsidR="00DA1081" w:rsidRPr="00A63487" w:rsidRDefault="00DA1081" w:rsidP="00493DA5">
      <w:pPr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>Не критиковать, а высказывать точку зрения/отказ от игр/отказ в общении от отрицательных частиц «НЕТ» и «НО»/</w:t>
      </w:r>
      <w:r w:rsidRPr="00A63487">
        <w:rPr>
          <w:rFonts w:ascii="Times New Roman" w:hAnsi="Times New Roman" w:cs="Times New Roman"/>
          <w:b/>
          <w:bCs/>
        </w:rPr>
        <w:t>не противопоставлять своё мнение мнению других</w:t>
      </w:r>
    </w:p>
    <w:p w:rsidR="00DA1081" w:rsidRPr="00A63487" w:rsidRDefault="00DA1081" w:rsidP="00493DA5">
      <w:pPr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Говорить коротко и по существу </w:t>
      </w:r>
    </w:p>
    <w:p w:rsidR="00DA1081" w:rsidRPr="00A63487" w:rsidRDefault="00DA1081" w:rsidP="00493DA5">
      <w:pPr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Не опаздывать </w:t>
      </w:r>
    </w:p>
    <w:p w:rsidR="00DA1081" w:rsidRPr="00A63487" w:rsidRDefault="00DA1081" w:rsidP="00493DA5">
      <w:pPr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Работать активно </w:t>
      </w:r>
    </w:p>
    <w:p w:rsidR="00DA1081" w:rsidRPr="00A63487" w:rsidRDefault="00DA1081" w:rsidP="00493DA5">
      <w:pPr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>Не уходить от обсуждаемой темы</w:t>
      </w:r>
    </w:p>
    <w:p w:rsidR="00DA1081" w:rsidRPr="00A63487" w:rsidRDefault="00DA1081" w:rsidP="00493DA5">
      <w:pPr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>Отключить сотовые телефоны  (звуки сотовых телефонов)</w:t>
      </w:r>
    </w:p>
    <w:p w:rsidR="00DA1081" w:rsidRPr="00A63487" w:rsidRDefault="00DA1081" w:rsidP="00493DA5">
      <w:pPr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>Сохранять чувство юмора (</w:t>
      </w:r>
      <w:r w:rsidRPr="00A63487">
        <w:rPr>
          <w:rFonts w:ascii="Times New Roman" w:hAnsi="Times New Roman" w:cs="Times New Roman"/>
          <w:b/>
          <w:bCs/>
        </w:rPr>
        <w:t>философски относиться ко всему происходящему на семинаре</w:t>
      </w:r>
      <w:r w:rsidRPr="00A63487">
        <w:rPr>
          <w:rFonts w:ascii="Times New Roman" w:hAnsi="Times New Roman" w:cs="Times New Roman"/>
        </w:rPr>
        <w:t>)</w:t>
      </w:r>
    </w:p>
    <w:p w:rsidR="00DA1081" w:rsidRPr="00A63487" w:rsidRDefault="00DA1081" w:rsidP="00493DA5">
      <w:pPr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A63487">
        <w:rPr>
          <w:rFonts w:ascii="Times New Roman" w:hAnsi="Times New Roman" w:cs="Times New Roman"/>
        </w:rPr>
        <w:t>Применять «санкции» к нарушителям (анекдот, песня, танец, стихотворение, сценка, рисунок и т.д. и т.п.)/</w:t>
      </w:r>
      <w:r w:rsidRPr="00A63487">
        <w:rPr>
          <w:rFonts w:ascii="Times New Roman" w:hAnsi="Times New Roman" w:cs="Times New Roman"/>
          <w:b/>
          <w:bCs/>
        </w:rPr>
        <w:t xml:space="preserve">для осознания факта нарушения  атмосферы </w:t>
      </w:r>
      <w:r w:rsidRPr="00A63487">
        <w:rPr>
          <w:rFonts w:ascii="Times New Roman" w:hAnsi="Times New Roman" w:cs="Times New Roman"/>
          <w:b/>
          <w:bCs/>
          <w:lang w:val="en-US"/>
        </w:rPr>
        <w:t>S</w:t>
      </w:r>
      <w:r w:rsidRPr="00A63487">
        <w:rPr>
          <w:rFonts w:ascii="Times New Roman" w:hAnsi="Times New Roman" w:cs="Times New Roman"/>
          <w:b/>
          <w:bCs/>
        </w:rPr>
        <w:t>=</w:t>
      </w:r>
      <w:r w:rsidRPr="00A63487">
        <w:rPr>
          <w:rFonts w:ascii="Times New Roman" w:hAnsi="Times New Roman" w:cs="Times New Roman"/>
          <w:b/>
          <w:bCs/>
          <w:lang w:val="en-US"/>
        </w:rPr>
        <w:t>S</w:t>
      </w:r>
      <w:r w:rsidRPr="00A63487">
        <w:rPr>
          <w:rFonts w:ascii="Times New Roman" w:hAnsi="Times New Roman" w:cs="Times New Roman"/>
          <w:b/>
          <w:bCs/>
        </w:rPr>
        <w:t xml:space="preserve"> взаимодействия</w:t>
      </w:r>
      <w:r>
        <w:rPr>
          <w:rFonts w:ascii="Times New Roman" w:hAnsi="Times New Roman" w:cs="Times New Roman"/>
          <w:b/>
          <w:bCs/>
        </w:rPr>
        <w:t xml:space="preserve"> (коммуникации)</w:t>
      </w:r>
      <w:r w:rsidRPr="00A63487">
        <w:rPr>
          <w:rFonts w:ascii="Times New Roman" w:hAnsi="Times New Roman" w:cs="Times New Roman"/>
          <w:b/>
          <w:bCs/>
        </w:rPr>
        <w:t xml:space="preserve"> и нечаянного провала  к  классическому </w:t>
      </w:r>
      <w:r w:rsidRPr="00A63487">
        <w:rPr>
          <w:rFonts w:ascii="Times New Roman" w:hAnsi="Times New Roman" w:cs="Times New Roman"/>
          <w:b/>
          <w:bCs/>
          <w:lang w:val="en-US"/>
        </w:rPr>
        <w:t>S</w:t>
      </w:r>
      <w:r w:rsidRPr="00A63487">
        <w:rPr>
          <w:rFonts w:ascii="Times New Roman" w:hAnsi="Times New Roman" w:cs="Times New Roman"/>
          <w:b/>
          <w:bCs/>
        </w:rPr>
        <w:t>-</w:t>
      </w:r>
      <w:r w:rsidRPr="00A63487">
        <w:rPr>
          <w:rFonts w:ascii="Times New Roman" w:hAnsi="Times New Roman" w:cs="Times New Roman"/>
          <w:b/>
          <w:bCs/>
          <w:lang w:val="en-US"/>
        </w:rPr>
        <w:t>O</w:t>
      </w:r>
      <w:r w:rsidRPr="00A63487">
        <w:rPr>
          <w:rFonts w:ascii="Times New Roman" w:hAnsi="Times New Roman" w:cs="Times New Roman"/>
          <w:b/>
          <w:bCs/>
        </w:rPr>
        <w:t xml:space="preserve"> противопоставлению</w:t>
      </w:r>
      <w:r>
        <w:rPr>
          <w:rFonts w:ascii="Times New Roman" w:hAnsi="Times New Roman" w:cs="Times New Roman"/>
          <w:b/>
          <w:bCs/>
        </w:rPr>
        <w:t>.</w:t>
      </w:r>
      <w:proofErr w:type="gramEnd"/>
    </w:p>
    <w:p w:rsidR="00A63487" w:rsidRPr="00DA1081" w:rsidRDefault="00A63487" w:rsidP="00A6348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DA1081">
        <w:rPr>
          <w:rFonts w:ascii="Times New Roman" w:hAnsi="Times New Roman" w:cs="Times New Roman"/>
          <w:bCs/>
        </w:rPr>
        <w:t>Значения, смыслы и ценности норм</w:t>
      </w:r>
      <w:r w:rsidR="00DA1081" w:rsidRPr="00DA1081">
        <w:rPr>
          <w:rFonts w:ascii="Times New Roman" w:hAnsi="Times New Roman" w:cs="Times New Roman"/>
          <w:bCs/>
        </w:rPr>
        <w:t xml:space="preserve"> постнеклассической коммуникации</w:t>
      </w:r>
      <w:r w:rsidRPr="00DA1081">
        <w:rPr>
          <w:rFonts w:ascii="Times New Roman" w:hAnsi="Times New Roman" w:cs="Times New Roman"/>
          <w:bCs/>
        </w:rPr>
        <w:t xml:space="preserve"> – субъективные координаты осмысленного и ответственного поведения:</w:t>
      </w:r>
    </w:p>
    <w:p w:rsidR="00DA1081" w:rsidRPr="00A63487" w:rsidRDefault="00DA1081" w:rsidP="00493DA5">
      <w:pPr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A63487">
        <w:rPr>
          <w:rFonts w:ascii="Times New Roman" w:hAnsi="Times New Roman" w:cs="Times New Roman"/>
        </w:rPr>
        <w:t>н</w:t>
      </w:r>
      <w:proofErr w:type="spellEnd"/>
      <w:r w:rsidRPr="00A63487">
        <w:rPr>
          <w:rFonts w:ascii="Times New Roman" w:hAnsi="Times New Roman" w:cs="Times New Roman"/>
          <w:lang w:val="kk-KZ"/>
        </w:rPr>
        <w:t xml:space="preserve">ормы </w:t>
      </w:r>
      <w:r w:rsidRPr="00A63487">
        <w:rPr>
          <w:rFonts w:ascii="Times New Roman" w:hAnsi="Times New Roman" w:cs="Times New Roman"/>
        </w:rPr>
        <w:t xml:space="preserve">демократической дискуссии, </w:t>
      </w:r>
    </w:p>
    <w:p w:rsidR="00DA1081" w:rsidRPr="00A63487" w:rsidRDefault="00DA1081" w:rsidP="00493DA5">
      <w:pPr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нормы корпоративной культуры, </w:t>
      </w:r>
    </w:p>
    <w:p w:rsidR="00DA1081" w:rsidRPr="00A63487" w:rsidRDefault="00DA1081" w:rsidP="00493DA5">
      <w:pPr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нормы модели профессионального поведения, </w:t>
      </w:r>
    </w:p>
    <w:p w:rsidR="00DA1081" w:rsidRPr="00A63487" w:rsidRDefault="00DA1081" w:rsidP="00493DA5">
      <w:pPr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профессионально-личностные компетенции </w:t>
      </w:r>
      <w:proofErr w:type="spellStart"/>
      <w:r w:rsidRPr="00A63487">
        <w:rPr>
          <w:rFonts w:ascii="Times New Roman" w:hAnsi="Times New Roman" w:cs="Times New Roman"/>
        </w:rPr>
        <w:t>постнеклассическх</w:t>
      </w:r>
      <w:proofErr w:type="spellEnd"/>
      <w:r w:rsidRPr="00A63487">
        <w:rPr>
          <w:rFonts w:ascii="Times New Roman" w:hAnsi="Times New Roman" w:cs="Times New Roman"/>
        </w:rPr>
        <w:t xml:space="preserve"> психологов, </w:t>
      </w:r>
    </w:p>
    <w:p w:rsidR="00DA1081" w:rsidRPr="00A63487" w:rsidRDefault="00DA1081" w:rsidP="00493DA5">
      <w:pPr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нормы (ценности) новой </w:t>
      </w:r>
      <w:r w:rsidRPr="00A63487">
        <w:rPr>
          <w:rFonts w:ascii="Times New Roman" w:hAnsi="Times New Roman" w:cs="Times New Roman"/>
          <w:lang w:val="en-US"/>
        </w:rPr>
        <w:t>S</w:t>
      </w:r>
      <w:r w:rsidRPr="00A63487">
        <w:rPr>
          <w:rFonts w:ascii="Times New Roman" w:hAnsi="Times New Roman" w:cs="Times New Roman"/>
        </w:rPr>
        <w:t>=</w:t>
      </w:r>
      <w:r w:rsidRPr="00A63487">
        <w:rPr>
          <w:rFonts w:ascii="Times New Roman" w:hAnsi="Times New Roman" w:cs="Times New Roman"/>
          <w:lang w:val="en-US"/>
        </w:rPr>
        <w:t>S</w:t>
      </w:r>
      <w:r w:rsidRPr="00A63487">
        <w:rPr>
          <w:rFonts w:ascii="Times New Roman" w:hAnsi="Times New Roman" w:cs="Times New Roman"/>
          <w:lang w:val="kk-KZ"/>
        </w:rPr>
        <w:t xml:space="preserve"> этики, </w:t>
      </w:r>
    </w:p>
    <w:p w:rsidR="00DA1081" w:rsidRPr="00A63487" w:rsidRDefault="00DA1081" w:rsidP="00493DA5">
      <w:pPr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lang w:val="kk-KZ"/>
        </w:rPr>
        <w:t>нормы, способствующие порождению нового мира (психологического) как предметной реальности и как действительности профессиональных психологов,</w:t>
      </w:r>
    </w:p>
    <w:p w:rsidR="00DA1081" w:rsidRPr="00A63487" w:rsidRDefault="00DA1081" w:rsidP="00493DA5">
      <w:pPr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lang w:val="kk-KZ"/>
        </w:rPr>
        <w:t xml:space="preserve">нормы, способствующие </w:t>
      </w:r>
      <w:r w:rsidRPr="00A63487">
        <w:rPr>
          <w:rFonts w:ascii="Times New Roman" w:hAnsi="Times New Roman" w:cs="Times New Roman"/>
          <w:b/>
          <w:bCs/>
          <w:lang w:val="kk-KZ"/>
        </w:rPr>
        <w:t>становлению</w:t>
      </w:r>
      <w:r w:rsidRPr="00A63487">
        <w:rPr>
          <w:rFonts w:ascii="Times New Roman" w:hAnsi="Times New Roman" w:cs="Times New Roman"/>
          <w:lang w:val="kk-KZ"/>
        </w:rPr>
        <w:t xml:space="preserve"> </w:t>
      </w:r>
      <w:r w:rsidRPr="00A63487">
        <w:rPr>
          <w:rFonts w:ascii="Times New Roman" w:hAnsi="Times New Roman" w:cs="Times New Roman"/>
        </w:rPr>
        <w:t xml:space="preserve">многомерного мира человека как ценностно-смыслового поля, </w:t>
      </w:r>
      <w:r w:rsidRPr="00A63487">
        <w:rPr>
          <w:rFonts w:ascii="Times New Roman" w:hAnsi="Times New Roman" w:cs="Times New Roman"/>
          <w:b/>
          <w:bCs/>
          <w:i/>
          <w:iCs/>
        </w:rPr>
        <w:t xml:space="preserve">«открытого пространства жизни», а не пространства для жизни  </w:t>
      </w:r>
      <w:r w:rsidRPr="00A63487">
        <w:rPr>
          <w:rFonts w:ascii="Times New Roman" w:hAnsi="Times New Roman" w:cs="Times New Roman"/>
        </w:rPr>
        <w:t>(исключительное предназначение человека, заключается не в приспособлении к среде, а в творчестве, созидании, преобразовании среды/</w:t>
      </w:r>
      <w:r w:rsidRPr="00A63487">
        <w:rPr>
          <w:rFonts w:ascii="Times New Roman" w:hAnsi="Times New Roman" w:cs="Times New Roman"/>
          <w:b/>
          <w:bCs/>
        </w:rPr>
        <w:t>не</w:t>
      </w:r>
      <w:r w:rsidRPr="00A63487">
        <w:rPr>
          <w:rFonts w:ascii="Times New Roman" w:hAnsi="Times New Roman" w:cs="Times New Roman"/>
        </w:rPr>
        <w:t xml:space="preserve"> </w:t>
      </w:r>
      <w:r w:rsidRPr="00A63487">
        <w:rPr>
          <w:rFonts w:ascii="Times New Roman" w:hAnsi="Times New Roman" w:cs="Times New Roman"/>
          <w:b/>
          <w:bCs/>
        </w:rPr>
        <w:t>воспроизведение мира, а становление собственного мира</w:t>
      </w:r>
      <w:r w:rsidRPr="00A63487">
        <w:rPr>
          <w:rFonts w:ascii="Times New Roman" w:hAnsi="Times New Roman" w:cs="Times New Roman"/>
        </w:rPr>
        <w:t>)</w:t>
      </w:r>
      <w:r w:rsidRPr="00A63487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DA1081" w:rsidRPr="00A63487" w:rsidRDefault="00DA1081" w:rsidP="00493DA5">
      <w:pPr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переходный (временный) характер норм – как инструмент классической рациональности, без которого трудно почувствовать тонкую грань между классикой, </w:t>
      </w:r>
      <w:proofErr w:type="spellStart"/>
      <w:r w:rsidRPr="00A63487">
        <w:rPr>
          <w:rFonts w:ascii="Times New Roman" w:hAnsi="Times New Roman" w:cs="Times New Roman"/>
        </w:rPr>
        <w:t>неклассикой</w:t>
      </w:r>
      <w:proofErr w:type="spellEnd"/>
      <w:r w:rsidRPr="00A63487">
        <w:rPr>
          <w:rFonts w:ascii="Times New Roman" w:hAnsi="Times New Roman" w:cs="Times New Roman"/>
        </w:rPr>
        <w:t xml:space="preserve"> и </w:t>
      </w:r>
      <w:proofErr w:type="spellStart"/>
      <w:r w:rsidRPr="00A63487">
        <w:rPr>
          <w:rFonts w:ascii="Times New Roman" w:hAnsi="Times New Roman" w:cs="Times New Roman"/>
        </w:rPr>
        <w:t>постнеклассикой</w:t>
      </w:r>
      <w:proofErr w:type="spellEnd"/>
      <w:r w:rsidRPr="00A63487">
        <w:rPr>
          <w:rFonts w:ascii="Times New Roman" w:hAnsi="Times New Roman" w:cs="Times New Roman"/>
        </w:rPr>
        <w:t>/временно мы вынуждены смириться с ними</w:t>
      </w:r>
      <w:proofErr w:type="gramStart"/>
      <w:r w:rsidRPr="00A63487">
        <w:rPr>
          <w:rFonts w:ascii="Times New Roman" w:hAnsi="Times New Roman" w:cs="Times New Roman"/>
        </w:rPr>
        <w:t>,...</w:t>
      </w:r>
      <w:proofErr w:type="gramEnd"/>
    </w:p>
    <w:p w:rsidR="00F43D17" w:rsidRPr="00A63487" w:rsidRDefault="00DA1081" w:rsidP="00A6348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Коллективный анализ типов научной рациональности и психологической методологии позволил нам определить основное их содержание. </w:t>
      </w:r>
    </w:p>
    <w:p w:rsidR="00DA1081" w:rsidRPr="00A63487" w:rsidRDefault="00DA1081" w:rsidP="00493DA5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/>
          <w:bCs/>
        </w:rPr>
        <w:t>Классическая психология:</w:t>
      </w:r>
    </w:p>
    <w:p w:rsidR="00DA1081" w:rsidRPr="00A63487" w:rsidRDefault="00DA1081" w:rsidP="00493DA5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i/>
          <w:iCs/>
        </w:rPr>
        <w:t>Это психология, строящ</w:t>
      </w:r>
      <w:r>
        <w:rPr>
          <w:rFonts w:ascii="Times New Roman" w:hAnsi="Times New Roman" w:cs="Times New Roman"/>
          <w:i/>
          <w:iCs/>
        </w:rPr>
        <w:t>ая</w:t>
      </w:r>
      <w:r w:rsidRPr="00A63487">
        <w:rPr>
          <w:rFonts w:ascii="Times New Roman" w:hAnsi="Times New Roman" w:cs="Times New Roman"/>
          <w:i/>
          <w:iCs/>
        </w:rPr>
        <w:t>ся по образцу естественных наук.</w:t>
      </w:r>
    </w:p>
    <w:p w:rsidR="00DA1081" w:rsidRPr="00A63487" w:rsidRDefault="00DA1081" w:rsidP="00493DA5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Это </w:t>
      </w:r>
      <w:proofErr w:type="spellStart"/>
      <w:proofErr w:type="gramStart"/>
      <w:r w:rsidRPr="00A63487">
        <w:rPr>
          <w:rFonts w:ascii="Times New Roman" w:hAnsi="Times New Roman" w:cs="Times New Roman"/>
        </w:rPr>
        <w:t>субъект-объектное</w:t>
      </w:r>
      <w:proofErr w:type="spellEnd"/>
      <w:proofErr w:type="gramEnd"/>
      <w:r w:rsidRPr="00A63487">
        <w:rPr>
          <w:rFonts w:ascii="Times New Roman" w:hAnsi="Times New Roman" w:cs="Times New Roman"/>
        </w:rPr>
        <w:t xml:space="preserve"> познание.</w:t>
      </w:r>
    </w:p>
    <w:p w:rsidR="00DA1081" w:rsidRPr="00A63487" w:rsidRDefault="00DA1081" w:rsidP="00493DA5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i/>
          <w:iCs/>
        </w:rPr>
        <w:t>Это методология эмпирического исследования</w:t>
      </w:r>
      <w:r w:rsidRPr="00A63487">
        <w:rPr>
          <w:rFonts w:ascii="Times New Roman" w:hAnsi="Times New Roman" w:cs="Times New Roman"/>
        </w:rPr>
        <w:t>.</w:t>
      </w:r>
    </w:p>
    <w:p w:rsidR="00DA1081" w:rsidRPr="00A63487" w:rsidRDefault="00DA1081" w:rsidP="00493DA5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>Её образцы - бихевиоризм, особенно классический,  дифференциальная психология, когнитивная психология в более современной модификации</w:t>
      </w:r>
      <w:r w:rsidRPr="00A63487">
        <w:rPr>
          <w:rFonts w:ascii="Times New Roman" w:hAnsi="Times New Roman" w:cs="Times New Roman"/>
          <w:i/>
          <w:iCs/>
        </w:rPr>
        <w:t>.</w:t>
      </w:r>
    </w:p>
    <w:p w:rsidR="00A63487" w:rsidRPr="00A63487" w:rsidRDefault="00A63487" w:rsidP="00A6348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/>
          <w:bCs/>
        </w:rPr>
        <w:t>2. Неклассическая психология:</w:t>
      </w:r>
    </w:p>
    <w:p w:rsidR="00DA1081" w:rsidRPr="00A63487" w:rsidRDefault="00DA1081" w:rsidP="00493DA5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i/>
          <w:iCs/>
        </w:rPr>
        <w:lastRenderedPageBreak/>
        <w:t xml:space="preserve">Это психология, противопоставляющая </w:t>
      </w:r>
      <w:proofErr w:type="spellStart"/>
      <w:r w:rsidRPr="00A63487">
        <w:rPr>
          <w:rFonts w:ascii="Times New Roman" w:hAnsi="Times New Roman" w:cs="Times New Roman"/>
          <w:i/>
          <w:iCs/>
        </w:rPr>
        <w:t>естественно-научную</w:t>
      </w:r>
      <w:proofErr w:type="spellEnd"/>
      <w:r w:rsidRPr="00A63487">
        <w:rPr>
          <w:rFonts w:ascii="Times New Roman" w:hAnsi="Times New Roman" w:cs="Times New Roman"/>
          <w:i/>
          <w:iCs/>
        </w:rPr>
        <w:t xml:space="preserve"> методологию </w:t>
      </w:r>
      <w:proofErr w:type="gramStart"/>
      <w:r w:rsidRPr="00A63487">
        <w:rPr>
          <w:rFonts w:ascii="Times New Roman" w:hAnsi="Times New Roman" w:cs="Times New Roman"/>
          <w:i/>
          <w:iCs/>
        </w:rPr>
        <w:t>гуманитарной</w:t>
      </w:r>
      <w:proofErr w:type="gramEnd"/>
      <w:r w:rsidRPr="00A63487">
        <w:rPr>
          <w:rFonts w:ascii="Times New Roman" w:hAnsi="Times New Roman" w:cs="Times New Roman"/>
          <w:i/>
          <w:iCs/>
        </w:rPr>
        <w:t xml:space="preserve">. </w:t>
      </w:r>
    </w:p>
    <w:p w:rsidR="00DA1081" w:rsidRPr="00A63487" w:rsidRDefault="00DA1081" w:rsidP="00493DA5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>Это активное включение в рассмотрение социально-исторического, культурного контекста.</w:t>
      </w:r>
    </w:p>
    <w:p w:rsidR="00DA1081" w:rsidRPr="00A63487" w:rsidRDefault="00DA1081" w:rsidP="00493DA5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i/>
          <w:iCs/>
        </w:rPr>
        <w:t xml:space="preserve">Это рассмотрение человека не как вещи среди вещей, а как укорененного в мире культуры, с которым он взаимодействует и из которого себя строит. </w:t>
      </w:r>
    </w:p>
    <w:p w:rsidR="00DA1081" w:rsidRPr="00A63487" w:rsidRDefault="00DA1081" w:rsidP="00493DA5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>Это психология, рассматривающая личность не как природный объект, а как культурный, искусственный объект (</w:t>
      </w:r>
      <w:proofErr w:type="spellStart"/>
      <w:r w:rsidRPr="00A63487">
        <w:rPr>
          <w:rFonts w:ascii="Times New Roman" w:hAnsi="Times New Roman" w:cs="Times New Roman"/>
        </w:rPr>
        <w:t>Мамардашвили</w:t>
      </w:r>
      <w:proofErr w:type="spellEnd"/>
      <w:r w:rsidRPr="00A63487">
        <w:rPr>
          <w:rFonts w:ascii="Times New Roman" w:hAnsi="Times New Roman" w:cs="Times New Roman"/>
        </w:rPr>
        <w:t>, 1994), как произведение.</w:t>
      </w:r>
    </w:p>
    <w:p w:rsidR="00DA1081" w:rsidRPr="005A254C" w:rsidRDefault="00DA1081" w:rsidP="00493DA5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i/>
          <w:iCs/>
        </w:rPr>
        <w:t>Это психология активного субъекта</w:t>
      </w:r>
      <w:r w:rsidRPr="00A63487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A63487">
        <w:rPr>
          <w:rFonts w:ascii="Times New Roman" w:hAnsi="Times New Roman" w:cs="Times New Roman"/>
          <w:i/>
          <w:iCs/>
        </w:rPr>
        <w:t xml:space="preserve">формируемого не столько извне или изнутри заранее заложенными программами, сколько как </w:t>
      </w:r>
      <w:proofErr w:type="spellStart"/>
      <w:r w:rsidRPr="00A63487">
        <w:rPr>
          <w:rFonts w:ascii="Times New Roman" w:hAnsi="Times New Roman" w:cs="Times New Roman"/>
          <w:i/>
          <w:iCs/>
        </w:rPr>
        <w:t>самосозидающего</w:t>
      </w:r>
      <w:proofErr w:type="spellEnd"/>
      <w:r w:rsidRPr="00A63487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A63487">
        <w:rPr>
          <w:rFonts w:ascii="Times New Roman" w:hAnsi="Times New Roman" w:cs="Times New Roman"/>
          <w:i/>
          <w:iCs/>
        </w:rPr>
        <w:t>самодетерминируемого</w:t>
      </w:r>
      <w:proofErr w:type="spellEnd"/>
      <w:r w:rsidRPr="00A63487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:rsidR="00A63487" w:rsidRPr="00A63487" w:rsidRDefault="00A63487" w:rsidP="00A6348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/>
          <w:bCs/>
          <w:i/>
          <w:iCs/>
        </w:rPr>
        <w:t xml:space="preserve">3. </w:t>
      </w:r>
      <w:r w:rsidRPr="00A63487">
        <w:rPr>
          <w:rFonts w:ascii="Times New Roman" w:hAnsi="Times New Roman" w:cs="Times New Roman"/>
          <w:b/>
          <w:bCs/>
        </w:rPr>
        <w:t>Постнеклассическая психология:</w:t>
      </w:r>
    </w:p>
    <w:p w:rsidR="00DA1081" w:rsidRPr="00A63487" w:rsidRDefault="00DA1081" w:rsidP="005A254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>Это психология, базирующаяся на основных позициях общей теории систем.</w:t>
      </w:r>
    </w:p>
    <w:p w:rsidR="00DA1081" w:rsidRPr="00A63487" w:rsidRDefault="00DA1081" w:rsidP="005A254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>Это закон самоорганизации как главный механизм развития (саморазвития) систем, основное свойство движущейся материи.</w:t>
      </w:r>
    </w:p>
    <w:p w:rsidR="005A254C" w:rsidRDefault="00DA1081" w:rsidP="005A254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Это принцип универсального эволюционизма построенного на положениях: </w:t>
      </w:r>
    </w:p>
    <w:p w:rsidR="005A254C" w:rsidRDefault="00DA1081" w:rsidP="005A254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1) теории нестационарной Вселенной; </w:t>
      </w:r>
    </w:p>
    <w:p w:rsidR="005A254C" w:rsidRDefault="00DA1081" w:rsidP="005A254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2) синергетике; </w:t>
      </w:r>
    </w:p>
    <w:p w:rsidR="00DA1081" w:rsidRPr="00A63487" w:rsidRDefault="00DA1081" w:rsidP="005A254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>3) теории биологической эволюции… концепции биосферы и ноосферы.</w:t>
      </w:r>
    </w:p>
    <w:p w:rsidR="005A254C" w:rsidRDefault="00DA1081" w:rsidP="005A254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Это базовые понятия: </w:t>
      </w:r>
    </w:p>
    <w:p w:rsidR="005A254C" w:rsidRDefault="00DA1081" w:rsidP="00493DA5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«нелинейность», </w:t>
      </w:r>
    </w:p>
    <w:p w:rsidR="005A254C" w:rsidRDefault="00DA1081" w:rsidP="00493DA5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«самоорганизация», </w:t>
      </w:r>
    </w:p>
    <w:p w:rsidR="005A254C" w:rsidRDefault="00DA1081" w:rsidP="00493DA5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>«</w:t>
      </w:r>
      <w:proofErr w:type="spellStart"/>
      <w:r w:rsidRPr="00A63487">
        <w:rPr>
          <w:rFonts w:ascii="Times New Roman" w:hAnsi="Times New Roman" w:cs="Times New Roman"/>
        </w:rPr>
        <w:t>бифуркационность</w:t>
      </w:r>
      <w:proofErr w:type="spellEnd"/>
      <w:r w:rsidRPr="00A63487">
        <w:rPr>
          <w:rFonts w:ascii="Times New Roman" w:hAnsi="Times New Roman" w:cs="Times New Roman"/>
        </w:rPr>
        <w:t xml:space="preserve">», </w:t>
      </w:r>
    </w:p>
    <w:p w:rsidR="005A254C" w:rsidRDefault="00DA1081" w:rsidP="00493DA5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>«</w:t>
      </w:r>
      <w:proofErr w:type="spellStart"/>
      <w:r w:rsidRPr="00A63487">
        <w:rPr>
          <w:rFonts w:ascii="Times New Roman" w:hAnsi="Times New Roman" w:cs="Times New Roman"/>
        </w:rPr>
        <w:t>диссипативность</w:t>
      </w:r>
      <w:proofErr w:type="spellEnd"/>
      <w:r w:rsidRPr="00A63487">
        <w:rPr>
          <w:rFonts w:ascii="Times New Roman" w:hAnsi="Times New Roman" w:cs="Times New Roman"/>
        </w:rPr>
        <w:t xml:space="preserve">», </w:t>
      </w:r>
    </w:p>
    <w:p w:rsidR="00DA1081" w:rsidRPr="00A63487" w:rsidRDefault="00DA1081" w:rsidP="00493DA5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>«одна и двухконтурная форма саморегуляции» и др.</w:t>
      </w:r>
    </w:p>
    <w:p w:rsidR="00DA1081" w:rsidRDefault="00DA1081" w:rsidP="005A254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</w:rPr>
        <w:t xml:space="preserve">Это принципиальная </w:t>
      </w:r>
      <w:proofErr w:type="spellStart"/>
      <w:r w:rsidRPr="00A63487">
        <w:rPr>
          <w:rFonts w:ascii="Times New Roman" w:hAnsi="Times New Roman" w:cs="Times New Roman"/>
        </w:rPr>
        <w:t>плюралистичность</w:t>
      </w:r>
      <w:proofErr w:type="spellEnd"/>
      <w:r w:rsidRPr="00A63487">
        <w:rPr>
          <w:rFonts w:ascii="Times New Roman" w:hAnsi="Times New Roman" w:cs="Times New Roman"/>
        </w:rPr>
        <w:t xml:space="preserve"> познавательных подходов и методов, открытость их (а также результатов и стратегий познавания) для критики и самокритики.</w:t>
      </w:r>
    </w:p>
    <w:p w:rsidR="006063BD" w:rsidRPr="005A254C" w:rsidRDefault="006063BD" w:rsidP="006063B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тог, необходимо отметить, что </w:t>
      </w:r>
      <w:proofErr w:type="spellStart"/>
      <w:r w:rsidRPr="005A254C">
        <w:rPr>
          <w:rFonts w:ascii="Times New Roman" w:hAnsi="Times New Roman" w:cs="Times New Roman"/>
        </w:rPr>
        <w:t>стественнонаучные</w:t>
      </w:r>
      <w:proofErr w:type="spellEnd"/>
      <w:r w:rsidRPr="005A254C">
        <w:rPr>
          <w:rFonts w:ascii="Times New Roman" w:hAnsi="Times New Roman" w:cs="Times New Roman"/>
        </w:rPr>
        <w:t xml:space="preserve"> методы предназначены для исследования явлений, которые можно описать в четырехмерной системе координат - три пространственные координаты и время. </w:t>
      </w:r>
    </w:p>
    <w:p w:rsidR="006063BD" w:rsidRPr="005A254C" w:rsidRDefault="006063BD" w:rsidP="006063B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5A254C">
        <w:rPr>
          <w:rFonts w:ascii="Times New Roman" w:hAnsi="Times New Roman" w:cs="Times New Roman"/>
        </w:rPr>
        <w:t xml:space="preserve">Психология добавляет ещё три меры - предметы (значения), смыслы и ценности, которые определяют </w:t>
      </w:r>
      <w:proofErr w:type="gramStart"/>
      <w:r w:rsidRPr="005A254C">
        <w:rPr>
          <w:rFonts w:ascii="Times New Roman" w:hAnsi="Times New Roman" w:cs="Times New Roman"/>
        </w:rPr>
        <w:t>предметный</w:t>
      </w:r>
      <w:proofErr w:type="gramEnd"/>
      <w:r w:rsidRPr="005A254C">
        <w:rPr>
          <w:rFonts w:ascii="Times New Roman" w:hAnsi="Times New Roman" w:cs="Times New Roman"/>
        </w:rPr>
        <w:t xml:space="preserve">, смысловой и ценностные миры человека. </w:t>
      </w:r>
    </w:p>
    <w:p w:rsidR="006063BD" w:rsidRPr="006063BD" w:rsidRDefault="006063BD" w:rsidP="006063B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6063BD">
        <w:rPr>
          <w:rFonts w:ascii="Times New Roman" w:hAnsi="Times New Roman" w:cs="Times New Roman"/>
        </w:rPr>
        <w:t>Собственно та часть человека, которая располагается за пределами его тела, и есть то, что называется многомерный мир человека.</w:t>
      </w:r>
    </w:p>
    <w:p w:rsidR="006063BD" w:rsidRPr="006063BD" w:rsidRDefault="006063BD" w:rsidP="006063B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6063BD">
        <w:rPr>
          <w:rFonts w:ascii="Times New Roman" w:hAnsi="Times New Roman" w:cs="Times New Roman"/>
        </w:rPr>
        <w:t xml:space="preserve">В логике теории психологических систем жизненный мир человека  выступает  как  особая  психологическая  реальность, где процесс развития понимается как  закономерное усложнение системной организации человека. </w:t>
      </w:r>
    </w:p>
    <w:p w:rsidR="006063BD" w:rsidRDefault="004871F9" w:rsidP="006063B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4871F9">
        <w:rPr>
          <w:rFonts w:ascii="Times New Roman" w:hAnsi="Times New Roman" w:cs="Times New Roman"/>
        </w:rPr>
        <w:t xml:space="preserve">Вместе со становлением многомерного мира человека возникает и упорядоченно перестраивается его сознание, поднимаясь на новые уровни – от предметного к </w:t>
      </w:r>
      <w:proofErr w:type="gramStart"/>
      <w:r w:rsidRPr="004871F9">
        <w:rPr>
          <w:rFonts w:ascii="Times New Roman" w:hAnsi="Times New Roman" w:cs="Times New Roman"/>
        </w:rPr>
        <w:t>осмысленному</w:t>
      </w:r>
      <w:proofErr w:type="gramEnd"/>
      <w:r w:rsidRPr="004871F9">
        <w:rPr>
          <w:rFonts w:ascii="Times New Roman" w:hAnsi="Times New Roman" w:cs="Times New Roman"/>
        </w:rPr>
        <w:t>, а от него к ценностному</w:t>
      </w:r>
      <w:r w:rsidR="006063BD" w:rsidRPr="006063BD">
        <w:rPr>
          <w:rFonts w:ascii="Times New Roman" w:hAnsi="Times New Roman" w:cs="Times New Roman"/>
        </w:rPr>
        <w:t xml:space="preserve">, за каждым,  из которых стоят разные по своей сложности миры человека (предметный мир, смысловой мир и ценностный мир), сменяющие друг друга. </w:t>
      </w:r>
    </w:p>
    <w:p w:rsidR="006063BD" w:rsidRPr="006063BD" w:rsidRDefault="006063BD" w:rsidP="006063B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6063BD">
        <w:rPr>
          <w:rFonts w:ascii="Times New Roman" w:hAnsi="Times New Roman" w:cs="Times New Roman"/>
        </w:rPr>
        <w:t xml:space="preserve">Исследовать историю становления человека </w:t>
      </w:r>
      <w:r>
        <w:rPr>
          <w:rFonts w:ascii="Times New Roman" w:hAnsi="Times New Roman" w:cs="Times New Roman"/>
        </w:rPr>
        <w:t xml:space="preserve">В.Е. </w:t>
      </w:r>
      <w:proofErr w:type="spellStart"/>
      <w:r>
        <w:rPr>
          <w:rFonts w:ascii="Times New Roman" w:hAnsi="Times New Roman" w:cs="Times New Roman"/>
        </w:rPr>
        <w:t>Клочко</w:t>
      </w:r>
      <w:proofErr w:type="spellEnd"/>
      <w:r>
        <w:rPr>
          <w:rFonts w:ascii="Times New Roman" w:hAnsi="Times New Roman" w:cs="Times New Roman"/>
        </w:rPr>
        <w:t xml:space="preserve"> предложил</w:t>
      </w:r>
      <w:r w:rsidRPr="006063BD">
        <w:rPr>
          <w:rFonts w:ascii="Times New Roman" w:hAnsi="Times New Roman" w:cs="Times New Roman"/>
        </w:rPr>
        <w:t xml:space="preserve"> с помощью </w:t>
      </w:r>
      <w:proofErr w:type="spellStart"/>
      <w:r w:rsidRPr="006063BD">
        <w:rPr>
          <w:rFonts w:ascii="Times New Roman" w:hAnsi="Times New Roman" w:cs="Times New Roman"/>
        </w:rPr>
        <w:t>трансспективного</w:t>
      </w:r>
      <w:proofErr w:type="spellEnd"/>
      <w:r w:rsidRPr="006063BD">
        <w:rPr>
          <w:rFonts w:ascii="Times New Roman" w:hAnsi="Times New Roman" w:cs="Times New Roman"/>
        </w:rPr>
        <w:t xml:space="preserve"> анализа</w:t>
      </w:r>
      <w:r>
        <w:rPr>
          <w:rFonts w:ascii="Times New Roman" w:hAnsi="Times New Roman" w:cs="Times New Roman"/>
        </w:rPr>
        <w:t>.</w:t>
      </w:r>
      <w:r w:rsidRPr="006063BD">
        <w:rPr>
          <w:rFonts w:ascii="Times New Roman" w:hAnsi="Times New Roman" w:cs="Times New Roman"/>
        </w:rPr>
        <w:t xml:space="preserve"> </w:t>
      </w:r>
    </w:p>
    <w:p w:rsidR="00000000" w:rsidRDefault="00493DA5" w:rsidP="006063B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proofErr w:type="spellStart"/>
      <w:r w:rsidRPr="006063BD">
        <w:rPr>
          <w:rFonts w:ascii="Times New Roman" w:hAnsi="Times New Roman" w:cs="Times New Roman"/>
          <w:b/>
          <w:bCs/>
          <w:i/>
          <w:iCs/>
        </w:rPr>
        <w:t>Трансспектив</w:t>
      </w:r>
      <w:r w:rsidRPr="006063BD">
        <w:rPr>
          <w:rFonts w:ascii="Times New Roman" w:hAnsi="Times New Roman" w:cs="Times New Roman"/>
          <w:b/>
          <w:bCs/>
          <w:i/>
          <w:iCs/>
        </w:rPr>
        <w:t>ный</w:t>
      </w:r>
      <w:proofErr w:type="spellEnd"/>
      <w:r w:rsidRPr="006063BD">
        <w:rPr>
          <w:rFonts w:ascii="Times New Roman" w:hAnsi="Times New Roman" w:cs="Times New Roman"/>
          <w:b/>
          <w:bCs/>
          <w:i/>
          <w:iCs/>
        </w:rPr>
        <w:t xml:space="preserve"> анализ</w:t>
      </w:r>
      <w:r w:rsidRPr="006063BD">
        <w:rPr>
          <w:rFonts w:ascii="Times New Roman" w:hAnsi="Times New Roman" w:cs="Times New Roman"/>
          <w:i/>
          <w:iCs/>
        </w:rPr>
        <w:t>  -</w:t>
      </w:r>
      <w:r w:rsidRPr="006063BD">
        <w:rPr>
          <w:rFonts w:ascii="Times New Roman" w:hAnsi="Times New Roman" w:cs="Times New Roman"/>
        </w:rPr>
        <w:t xml:space="preserve"> позволя</w:t>
      </w:r>
      <w:r w:rsidRPr="006063BD">
        <w:rPr>
          <w:rFonts w:ascii="Times New Roman" w:hAnsi="Times New Roman" w:cs="Times New Roman"/>
        </w:rPr>
        <w:t>е</w:t>
      </w:r>
      <w:r w:rsidR="006063BD">
        <w:rPr>
          <w:rFonts w:ascii="Times New Roman" w:hAnsi="Times New Roman" w:cs="Times New Roman"/>
        </w:rPr>
        <w:t>т</w:t>
      </w:r>
      <w:r w:rsidRPr="006063BD">
        <w:rPr>
          <w:rFonts w:ascii="Times New Roman" w:hAnsi="Times New Roman" w:cs="Times New Roman"/>
        </w:rPr>
        <w:t xml:space="preserve"> выявлять тенденции развития науки как саморазвивающейся системы и </w:t>
      </w:r>
      <w:r w:rsidRPr="006063BD">
        <w:rPr>
          <w:rFonts w:ascii="Times New Roman" w:hAnsi="Times New Roman" w:cs="Times New Roman"/>
          <w:i/>
          <w:iCs/>
        </w:rPr>
        <w:t>механизмы ее </w:t>
      </w:r>
      <w:r w:rsidRPr="006063BD">
        <w:rPr>
          <w:rFonts w:ascii="Times New Roman" w:hAnsi="Times New Roman" w:cs="Times New Roman"/>
        </w:rPr>
        <w:t>(само) развития</w:t>
      </w:r>
      <w:r w:rsidR="006063BD">
        <w:rPr>
          <w:rFonts w:ascii="Times New Roman" w:hAnsi="Times New Roman" w:cs="Times New Roman"/>
        </w:rPr>
        <w:t xml:space="preserve">. Благодаря этому методу </w:t>
      </w:r>
      <w:r w:rsidRPr="006063BD">
        <w:rPr>
          <w:rFonts w:ascii="Times New Roman" w:hAnsi="Times New Roman" w:cs="Times New Roman"/>
        </w:rPr>
        <w:t>появляется возможность в некоторой степени предвосхитить, спрогнозировать то состояние научного</w:t>
      </w:r>
      <w:r w:rsidRPr="006063BD">
        <w:rPr>
          <w:rFonts w:ascii="Times New Roman" w:hAnsi="Times New Roman" w:cs="Times New Roman"/>
        </w:rPr>
        <w:t xml:space="preserve"> пространства, которое будет характеризовать науку в ее ближайшем и более отдаленном будущем. </w:t>
      </w:r>
    </w:p>
    <w:p w:rsidR="006063BD" w:rsidRPr="006063BD" w:rsidRDefault="006063BD" w:rsidP="006063B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Транспективный</w:t>
      </w:r>
      <w:proofErr w:type="spellEnd"/>
      <w:r>
        <w:rPr>
          <w:rFonts w:ascii="Times New Roman" w:hAnsi="Times New Roman" w:cs="Times New Roman"/>
        </w:rPr>
        <w:t xml:space="preserve"> анализ не редко сравнивают с диалектическим анализом. При этом необходимо помнить о специфике этих двух методов:</w:t>
      </w:r>
    </w:p>
    <w:p w:rsidR="00000000" w:rsidRPr="006063BD" w:rsidRDefault="006063BD" w:rsidP="00493DA5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93DA5" w:rsidRPr="006063BD">
        <w:rPr>
          <w:rFonts w:ascii="Times New Roman" w:hAnsi="Times New Roman" w:cs="Times New Roman"/>
        </w:rPr>
        <w:t xml:space="preserve">сновная установка диалектического анализа – это </w:t>
      </w:r>
      <w:r w:rsidR="00493DA5" w:rsidRPr="006063BD">
        <w:rPr>
          <w:rFonts w:ascii="Times New Roman" w:hAnsi="Times New Roman" w:cs="Times New Roman"/>
          <w:b/>
          <w:bCs/>
          <w:i/>
          <w:iCs/>
        </w:rPr>
        <w:t>развитие</w:t>
      </w:r>
      <w:r w:rsidR="00493DA5" w:rsidRPr="006063BD">
        <w:rPr>
          <w:rFonts w:ascii="Times New Roman" w:hAnsi="Times New Roman" w:cs="Times New Roman"/>
        </w:rPr>
        <w:t>, через которое (в котором) необходимо изу</w:t>
      </w:r>
      <w:r w:rsidR="004871F9">
        <w:rPr>
          <w:rFonts w:ascii="Times New Roman" w:hAnsi="Times New Roman" w:cs="Times New Roman"/>
        </w:rPr>
        <w:t>чать любое познаваемое явление;</w:t>
      </w:r>
    </w:p>
    <w:p w:rsidR="00000000" w:rsidRPr="006063BD" w:rsidRDefault="004871F9" w:rsidP="00493DA5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93DA5" w:rsidRPr="006063BD">
        <w:rPr>
          <w:rFonts w:ascii="Times New Roman" w:hAnsi="Times New Roman" w:cs="Times New Roman"/>
        </w:rPr>
        <w:t xml:space="preserve">сновная установка </w:t>
      </w:r>
      <w:proofErr w:type="spellStart"/>
      <w:r w:rsidR="00493DA5" w:rsidRPr="006063BD">
        <w:rPr>
          <w:rFonts w:ascii="Times New Roman" w:hAnsi="Times New Roman" w:cs="Times New Roman"/>
        </w:rPr>
        <w:t>трансспе</w:t>
      </w:r>
      <w:r w:rsidR="00493DA5" w:rsidRPr="006063BD">
        <w:rPr>
          <w:rFonts w:ascii="Times New Roman" w:hAnsi="Times New Roman" w:cs="Times New Roman"/>
        </w:rPr>
        <w:t>ктивного</w:t>
      </w:r>
      <w:proofErr w:type="spellEnd"/>
      <w:r w:rsidR="00493DA5" w:rsidRPr="006063BD">
        <w:rPr>
          <w:rFonts w:ascii="Times New Roman" w:hAnsi="Times New Roman" w:cs="Times New Roman"/>
        </w:rPr>
        <w:t xml:space="preserve"> анализа – это </w:t>
      </w:r>
      <w:r w:rsidR="00493DA5" w:rsidRPr="006063BD">
        <w:rPr>
          <w:rFonts w:ascii="Times New Roman" w:hAnsi="Times New Roman" w:cs="Times New Roman"/>
          <w:b/>
          <w:bCs/>
          <w:i/>
          <w:iCs/>
        </w:rPr>
        <w:t>становление</w:t>
      </w:r>
      <w:r w:rsidR="00493DA5" w:rsidRPr="006063BD">
        <w:rPr>
          <w:rFonts w:ascii="Times New Roman" w:hAnsi="Times New Roman" w:cs="Times New Roman"/>
        </w:rPr>
        <w:t xml:space="preserve">, через которое (в котором) необходимо изучать особые объекты – открытые самоорганизующиеся системы. </w:t>
      </w:r>
    </w:p>
    <w:p w:rsidR="00000000" w:rsidRPr="006063BD" w:rsidRDefault="00493DA5" w:rsidP="004871F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6063BD">
        <w:rPr>
          <w:rFonts w:ascii="Times New Roman" w:hAnsi="Times New Roman" w:cs="Times New Roman"/>
        </w:rPr>
        <w:t xml:space="preserve">В первом случае </w:t>
      </w:r>
      <w:r w:rsidRPr="006063BD">
        <w:rPr>
          <w:rFonts w:ascii="Times New Roman" w:hAnsi="Times New Roman" w:cs="Times New Roman"/>
          <w:b/>
          <w:bCs/>
        </w:rPr>
        <w:t xml:space="preserve">источником </w:t>
      </w:r>
      <w:r w:rsidRPr="006063BD">
        <w:rPr>
          <w:rFonts w:ascii="Times New Roman" w:hAnsi="Times New Roman" w:cs="Times New Roman"/>
          <w:b/>
          <w:bCs/>
          <w:i/>
          <w:iCs/>
        </w:rPr>
        <w:t>развития считается противоречие</w:t>
      </w:r>
      <w:r w:rsidRPr="006063BD">
        <w:rPr>
          <w:rFonts w:ascii="Times New Roman" w:hAnsi="Times New Roman" w:cs="Times New Roman"/>
          <w:i/>
          <w:iCs/>
        </w:rPr>
        <w:t xml:space="preserve">, </w:t>
      </w:r>
      <w:r w:rsidRPr="006063BD">
        <w:rPr>
          <w:rFonts w:ascii="Times New Roman" w:hAnsi="Times New Roman" w:cs="Times New Roman"/>
          <w:b/>
          <w:bCs/>
          <w:i/>
          <w:iCs/>
        </w:rPr>
        <w:t xml:space="preserve">двигателем развития – борьба </w:t>
      </w:r>
      <w:r w:rsidRPr="006063BD">
        <w:rPr>
          <w:rFonts w:ascii="Times New Roman" w:hAnsi="Times New Roman" w:cs="Times New Roman"/>
        </w:rPr>
        <w:t>(новых и старых форм, противоп</w:t>
      </w:r>
      <w:r w:rsidRPr="006063BD">
        <w:rPr>
          <w:rFonts w:ascii="Times New Roman" w:hAnsi="Times New Roman" w:cs="Times New Roman"/>
        </w:rPr>
        <w:t xml:space="preserve">оложностей и т.д.). </w:t>
      </w:r>
    </w:p>
    <w:p w:rsidR="00000000" w:rsidRPr="006063BD" w:rsidRDefault="00493DA5" w:rsidP="004871F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6063BD">
        <w:rPr>
          <w:rFonts w:ascii="Times New Roman" w:hAnsi="Times New Roman" w:cs="Times New Roman"/>
          <w:b/>
          <w:bCs/>
          <w:i/>
          <w:iCs/>
        </w:rPr>
        <w:t>Источником становления является соответствие</w:t>
      </w:r>
      <w:r w:rsidRPr="006063BD">
        <w:rPr>
          <w:rFonts w:ascii="Times New Roman" w:hAnsi="Times New Roman" w:cs="Times New Roman"/>
          <w:i/>
          <w:iCs/>
        </w:rPr>
        <w:t xml:space="preserve">, </w:t>
      </w:r>
      <w:r w:rsidRPr="006063BD">
        <w:rPr>
          <w:rFonts w:ascii="Times New Roman" w:hAnsi="Times New Roman" w:cs="Times New Roman"/>
          <w:b/>
          <w:bCs/>
          <w:i/>
          <w:iCs/>
        </w:rPr>
        <w:t>приводящее к взаимодействию, сопровождающемуся порождением системных качеств</w:t>
      </w:r>
      <w:r w:rsidRPr="006063BD">
        <w:rPr>
          <w:rFonts w:ascii="Times New Roman" w:hAnsi="Times New Roman" w:cs="Times New Roman"/>
        </w:rPr>
        <w:t xml:space="preserve"> – «параметров порядка», определяющих прогрессивную логику </w:t>
      </w:r>
      <w:proofErr w:type="spellStart"/>
      <w:r w:rsidRPr="006063BD">
        <w:rPr>
          <w:rFonts w:ascii="Times New Roman" w:hAnsi="Times New Roman" w:cs="Times New Roman"/>
        </w:rPr>
        <w:t>системогенеза</w:t>
      </w:r>
      <w:proofErr w:type="spellEnd"/>
      <w:r w:rsidRPr="006063BD">
        <w:rPr>
          <w:rFonts w:ascii="Times New Roman" w:hAnsi="Times New Roman" w:cs="Times New Roman"/>
        </w:rPr>
        <w:t>.</w:t>
      </w:r>
    </w:p>
    <w:p w:rsidR="006063BD" w:rsidRPr="00A63487" w:rsidRDefault="00D63D63" w:rsidP="005A254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Мы становимся свидетелями трансформации </w:t>
      </w:r>
      <w:r w:rsidR="00587FF3">
        <w:rPr>
          <w:rFonts w:ascii="Times New Roman" w:hAnsi="Times New Roman" w:cs="Times New Roman"/>
        </w:rPr>
        <w:t>методологического</w:t>
      </w:r>
      <w:r>
        <w:rPr>
          <w:rFonts w:ascii="Times New Roman" w:hAnsi="Times New Roman" w:cs="Times New Roman"/>
        </w:rPr>
        <w:t xml:space="preserve"> мышления психологов</w:t>
      </w:r>
      <w:r w:rsidR="00587FF3">
        <w:rPr>
          <w:rFonts w:ascii="Times New Roman" w:hAnsi="Times New Roman" w:cs="Times New Roman"/>
        </w:rPr>
        <w:t>, связанного с типами научной рациональности в психологии.</w:t>
      </w:r>
    </w:p>
    <w:p w:rsidR="00A63487" w:rsidRPr="00A63487" w:rsidRDefault="00A63487" w:rsidP="00A6348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/>
          <w:bCs/>
        </w:rPr>
        <w:t xml:space="preserve">Классическая, неклассическая, </w:t>
      </w:r>
      <w:proofErr w:type="spellStart"/>
      <w:r w:rsidRPr="00A63487">
        <w:rPr>
          <w:rFonts w:ascii="Times New Roman" w:hAnsi="Times New Roman" w:cs="Times New Roman"/>
          <w:b/>
          <w:bCs/>
        </w:rPr>
        <w:t>постнеклассическая</w:t>
      </w:r>
      <w:proofErr w:type="spellEnd"/>
      <w:r w:rsidRPr="00A63487">
        <w:rPr>
          <w:rFonts w:ascii="Times New Roman" w:hAnsi="Times New Roman" w:cs="Times New Roman"/>
          <w:b/>
          <w:bCs/>
        </w:rPr>
        <w:t xml:space="preserve"> наука предполагают различные типы рефлексии (мышления) над деятельностью: </w:t>
      </w:r>
    </w:p>
    <w:p w:rsidR="00DA1081" w:rsidRPr="00A63487" w:rsidRDefault="00DA1081" w:rsidP="00493DA5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/>
          <w:bCs/>
        </w:rPr>
        <w:t>Классика</w:t>
      </w:r>
      <w:r w:rsidRPr="00A63487">
        <w:rPr>
          <w:rFonts w:ascii="Times New Roman" w:hAnsi="Times New Roman" w:cs="Times New Roman"/>
        </w:rPr>
        <w:t xml:space="preserve"> - от элиминации из процедур объяснения всего, что не относится к объекту – </w:t>
      </w:r>
      <w:r w:rsidRPr="00A63487">
        <w:rPr>
          <w:rFonts w:ascii="Times New Roman" w:hAnsi="Times New Roman" w:cs="Times New Roman"/>
          <w:b/>
          <w:bCs/>
        </w:rPr>
        <w:t>аристотелевское мышление</w:t>
      </w:r>
      <w:r w:rsidRPr="00A63487">
        <w:rPr>
          <w:rFonts w:ascii="Times New Roman" w:hAnsi="Times New Roman" w:cs="Times New Roman"/>
        </w:rPr>
        <w:t>, утверждающего, что все качества предмета принадлежат исключительно самому предмету.</w:t>
      </w:r>
    </w:p>
    <w:p w:rsidR="00DA1081" w:rsidRPr="00A63487" w:rsidRDefault="00DA1081" w:rsidP="00493DA5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A63487">
        <w:rPr>
          <w:rFonts w:ascii="Times New Roman" w:hAnsi="Times New Roman" w:cs="Times New Roman"/>
          <w:b/>
          <w:bCs/>
        </w:rPr>
        <w:t>Неклассика</w:t>
      </w:r>
      <w:proofErr w:type="spellEnd"/>
      <w:r w:rsidRPr="00A63487">
        <w:rPr>
          <w:rFonts w:ascii="Times New Roman" w:hAnsi="Times New Roman" w:cs="Times New Roman"/>
        </w:rPr>
        <w:t xml:space="preserve"> - к осмыслению соотнесенности объясняемых характеристик объекта с особенностью средств и операций деятельности – </w:t>
      </w:r>
      <w:proofErr w:type="spellStart"/>
      <w:r w:rsidRPr="00A63487">
        <w:rPr>
          <w:rFonts w:ascii="Times New Roman" w:hAnsi="Times New Roman" w:cs="Times New Roman"/>
          <w:b/>
          <w:bCs/>
        </w:rPr>
        <w:t>галилеевское</w:t>
      </w:r>
      <w:proofErr w:type="spellEnd"/>
      <w:r w:rsidRPr="00A63487">
        <w:rPr>
          <w:rFonts w:ascii="Times New Roman" w:hAnsi="Times New Roman" w:cs="Times New Roman"/>
          <w:b/>
          <w:bCs/>
        </w:rPr>
        <w:t xml:space="preserve"> мышление, </w:t>
      </w:r>
      <w:r w:rsidRPr="00A63487">
        <w:rPr>
          <w:rFonts w:ascii="Times New Roman" w:hAnsi="Times New Roman" w:cs="Times New Roman"/>
        </w:rPr>
        <w:t>настаивающему на том, что есть качества, которые открываются только при взаимодействии противоположностей.</w:t>
      </w:r>
    </w:p>
    <w:p w:rsidR="00DA1081" w:rsidRDefault="00DA1081" w:rsidP="00493DA5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63487">
        <w:rPr>
          <w:rFonts w:ascii="Times New Roman" w:hAnsi="Times New Roman" w:cs="Times New Roman"/>
          <w:b/>
          <w:bCs/>
        </w:rPr>
        <w:t>Постнеклассика</w:t>
      </w:r>
      <w:proofErr w:type="spellEnd"/>
      <w:r w:rsidRPr="00A63487">
        <w:rPr>
          <w:rFonts w:ascii="Times New Roman" w:hAnsi="Times New Roman" w:cs="Times New Roman"/>
        </w:rPr>
        <w:t xml:space="preserve"> - до осмысления ценностно-целевых ориентаций субъекта научной деятельности в их соотнесении с социальными целями и ценностями – </w:t>
      </w:r>
      <w:proofErr w:type="spellStart"/>
      <w:r w:rsidRPr="00A63487">
        <w:rPr>
          <w:rFonts w:ascii="Times New Roman" w:hAnsi="Times New Roman" w:cs="Times New Roman"/>
          <w:b/>
          <w:bCs/>
        </w:rPr>
        <w:t>трансспективное</w:t>
      </w:r>
      <w:proofErr w:type="spellEnd"/>
      <w:r w:rsidR="005A254C">
        <w:rPr>
          <w:rFonts w:ascii="Times New Roman" w:hAnsi="Times New Roman" w:cs="Times New Roman"/>
          <w:b/>
          <w:bCs/>
        </w:rPr>
        <w:t xml:space="preserve"> (системное и мега системное)</w:t>
      </w:r>
      <w:r w:rsidRPr="00A63487">
        <w:rPr>
          <w:rFonts w:ascii="Times New Roman" w:hAnsi="Times New Roman" w:cs="Times New Roman"/>
          <w:b/>
          <w:bCs/>
        </w:rPr>
        <w:t xml:space="preserve"> мышление, </w:t>
      </w:r>
      <w:r w:rsidRPr="00A63487">
        <w:rPr>
          <w:rFonts w:ascii="Times New Roman" w:hAnsi="Times New Roman" w:cs="Times New Roman"/>
        </w:rPr>
        <w:t xml:space="preserve">в основе которого лежит представление о «порождающем эффекте взаимодействия», т.е. существуют такие качества явлений, которые возникают в системе, порождаются системой и обеспечивают ей возможность самодетерминации, становясь параметрами порядка, т.е. тем, на чем держится самоорганизация. </w:t>
      </w:r>
      <w:proofErr w:type="gramEnd"/>
    </w:p>
    <w:p w:rsidR="00A63487" w:rsidRPr="00A63487" w:rsidRDefault="00A63487" w:rsidP="00A6348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/>
          <w:bCs/>
          <w:i/>
          <w:iCs/>
        </w:rPr>
        <w:t>Таким образом, можно выделить основные тенденции развития психологии:</w:t>
      </w:r>
    </w:p>
    <w:p w:rsidR="00DA1081" w:rsidRPr="00A63487" w:rsidRDefault="00DA1081" w:rsidP="00493DA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/>
          <w:bCs/>
          <w:i/>
          <w:iCs/>
        </w:rPr>
        <w:t>Современная психология движется к постнеклассической парадигме</w:t>
      </w:r>
      <w:r w:rsidRPr="00A63487">
        <w:rPr>
          <w:rFonts w:ascii="Times New Roman" w:hAnsi="Times New Roman" w:cs="Times New Roman"/>
        </w:rPr>
        <w:t>, в рамках которой психика и сознание получают новое объяснение.</w:t>
      </w:r>
    </w:p>
    <w:p w:rsidR="00DA1081" w:rsidRPr="00A63487" w:rsidRDefault="00DA1081" w:rsidP="00493DA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/>
          <w:bCs/>
          <w:i/>
          <w:iCs/>
        </w:rPr>
        <w:t xml:space="preserve">Движение психологического познания может быть представлено в виде закономерной смены парадигм, </w:t>
      </w:r>
      <w:r w:rsidRPr="00A63487">
        <w:rPr>
          <w:rFonts w:ascii="Times New Roman" w:hAnsi="Times New Roman" w:cs="Times New Roman"/>
        </w:rPr>
        <w:t>определяющих формы психологического мышления.</w:t>
      </w:r>
    </w:p>
    <w:p w:rsidR="00DA1081" w:rsidRPr="00A63487" w:rsidRDefault="005A254C" w:rsidP="00493DA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</w:t>
      </w:r>
      <w:r w:rsidR="00DA1081" w:rsidRPr="00A63487">
        <w:rPr>
          <w:rFonts w:ascii="Times New Roman" w:hAnsi="Times New Roman" w:cs="Times New Roman"/>
          <w:b/>
          <w:bCs/>
        </w:rPr>
        <w:t>Классический ум не поднимается до саморегуляции,  неклассический ум не поднимается выше саморегуляции, а потому не отличает ее от  самоорганизации (</w:t>
      </w:r>
      <w:proofErr w:type="spellStart"/>
      <w:r w:rsidR="00DA1081" w:rsidRPr="00A63487">
        <w:rPr>
          <w:rFonts w:ascii="Times New Roman" w:hAnsi="Times New Roman" w:cs="Times New Roman"/>
          <w:b/>
          <w:bCs/>
        </w:rPr>
        <w:t>постнеклассический</w:t>
      </w:r>
      <w:proofErr w:type="spellEnd"/>
      <w:r w:rsidR="00DA1081" w:rsidRPr="00A63487">
        <w:rPr>
          <w:rFonts w:ascii="Times New Roman" w:hAnsi="Times New Roman" w:cs="Times New Roman"/>
          <w:b/>
          <w:bCs/>
        </w:rPr>
        <w:t xml:space="preserve"> ум)</w:t>
      </w:r>
      <w:r>
        <w:rPr>
          <w:rFonts w:ascii="Times New Roman" w:hAnsi="Times New Roman" w:cs="Times New Roman"/>
          <w:b/>
          <w:bCs/>
        </w:rPr>
        <w:t xml:space="preserve">» </w:t>
      </w:r>
      <w:r w:rsidRPr="005A254C">
        <w:rPr>
          <w:rFonts w:ascii="Times New Roman" w:hAnsi="Times New Roman" w:cs="Times New Roman"/>
          <w:bCs/>
        </w:rPr>
        <w:t xml:space="preserve">(В.Е. </w:t>
      </w:r>
      <w:proofErr w:type="spellStart"/>
      <w:r w:rsidRPr="005A254C">
        <w:rPr>
          <w:rFonts w:ascii="Times New Roman" w:hAnsi="Times New Roman" w:cs="Times New Roman"/>
          <w:bCs/>
        </w:rPr>
        <w:t>Клочко</w:t>
      </w:r>
      <w:proofErr w:type="spellEnd"/>
      <w:r w:rsidRPr="005A254C">
        <w:rPr>
          <w:rFonts w:ascii="Times New Roman" w:hAnsi="Times New Roman" w:cs="Times New Roman"/>
          <w:bCs/>
        </w:rPr>
        <w:t>)</w:t>
      </w:r>
      <w:r w:rsidR="00DA1081" w:rsidRPr="00A63487">
        <w:rPr>
          <w:rFonts w:ascii="Times New Roman" w:hAnsi="Times New Roman" w:cs="Times New Roman"/>
          <w:b/>
          <w:bCs/>
        </w:rPr>
        <w:t>.</w:t>
      </w:r>
    </w:p>
    <w:p w:rsidR="00DA1081" w:rsidRPr="00A63487" w:rsidRDefault="00DA1081" w:rsidP="00493DA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/>
          <w:bCs/>
          <w:i/>
          <w:iCs/>
        </w:rPr>
        <w:t xml:space="preserve">Внутренние тенденции развития науки поставили психологов перед проблемой очередной смены формы мышления. </w:t>
      </w:r>
    </w:p>
    <w:p w:rsidR="00DA1081" w:rsidRPr="00A63487" w:rsidRDefault="00DA1081" w:rsidP="00493DA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/>
          <w:bCs/>
          <w:i/>
          <w:iCs/>
        </w:rPr>
        <w:t xml:space="preserve">Сегодня в актуальном использовании ученых находятся минимум три формы мышления, определяющие качества базирующихся на них парадигм (и их объяснительный потенциал). </w:t>
      </w:r>
    </w:p>
    <w:p w:rsidR="00A63487" w:rsidRPr="00A63487" w:rsidRDefault="00A63487" w:rsidP="00A6348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A63487">
        <w:rPr>
          <w:rFonts w:ascii="Times New Roman" w:hAnsi="Times New Roman" w:cs="Times New Roman"/>
          <w:b/>
          <w:bCs/>
          <w:i/>
          <w:iCs/>
        </w:rPr>
        <w:t xml:space="preserve">Чем выше форма мышления, тем разительней отличается картина мира, </w:t>
      </w:r>
      <w:r w:rsidRPr="00A63487">
        <w:rPr>
          <w:rFonts w:ascii="Times New Roman" w:hAnsi="Times New Roman" w:cs="Times New Roman"/>
        </w:rPr>
        <w:t>открываемая с более высоких вершин</w:t>
      </w:r>
    </w:p>
    <w:p w:rsidR="00506196" w:rsidRPr="00506196" w:rsidRDefault="00506196" w:rsidP="00506196">
      <w:pPr>
        <w:ind w:firstLine="567"/>
        <w:jc w:val="both"/>
        <w:rPr>
          <w:rFonts w:ascii="Times New Roman" w:hAnsi="Times New Roman"/>
        </w:rPr>
      </w:pPr>
      <w:r w:rsidRPr="00506196">
        <w:rPr>
          <w:rFonts w:ascii="Times New Roman" w:hAnsi="Times New Roman"/>
        </w:rPr>
        <w:t xml:space="preserve">Современная психология только приступила к освоению идеалов постнеклассической рациональности, т. е. вошла в зону перекрытия </w:t>
      </w:r>
      <w:proofErr w:type="spellStart"/>
      <w:r w:rsidRPr="00506196">
        <w:rPr>
          <w:rFonts w:ascii="Times New Roman" w:hAnsi="Times New Roman"/>
        </w:rPr>
        <w:t>парадигмальных</w:t>
      </w:r>
      <w:proofErr w:type="spellEnd"/>
      <w:r w:rsidRPr="00506196">
        <w:rPr>
          <w:rFonts w:ascii="Times New Roman" w:hAnsi="Times New Roman"/>
        </w:rPr>
        <w:t xml:space="preserve"> установок, в которой накапливается и становится неразличимым знание, полученное с помощью:</w:t>
      </w:r>
    </w:p>
    <w:p w:rsidR="00000000" w:rsidRPr="00506196" w:rsidRDefault="00493DA5" w:rsidP="00493DA5">
      <w:pPr>
        <w:numPr>
          <w:ilvl w:val="0"/>
          <w:numId w:val="18"/>
        </w:numPr>
        <w:ind w:left="0" w:firstLine="567"/>
        <w:jc w:val="both"/>
        <w:rPr>
          <w:rFonts w:ascii="Times New Roman" w:hAnsi="Times New Roman"/>
        </w:rPr>
      </w:pPr>
      <w:r w:rsidRPr="00506196">
        <w:rPr>
          <w:rFonts w:ascii="Times New Roman" w:hAnsi="Times New Roman"/>
        </w:rPr>
        <w:t xml:space="preserve">простого (одномерно-бинарного) мышления, свойственного классицизму, </w:t>
      </w:r>
    </w:p>
    <w:p w:rsidR="00000000" w:rsidRPr="00506196" w:rsidRDefault="00493DA5" w:rsidP="00493DA5">
      <w:pPr>
        <w:numPr>
          <w:ilvl w:val="0"/>
          <w:numId w:val="18"/>
        </w:numPr>
        <w:ind w:left="0" w:firstLine="567"/>
        <w:jc w:val="both"/>
        <w:rPr>
          <w:rFonts w:ascii="Times New Roman" w:hAnsi="Times New Roman"/>
        </w:rPr>
      </w:pPr>
      <w:r w:rsidRPr="00506196">
        <w:rPr>
          <w:rFonts w:ascii="Times New Roman" w:hAnsi="Times New Roman"/>
        </w:rPr>
        <w:t>сложного (</w:t>
      </w:r>
      <w:proofErr w:type="spellStart"/>
      <w:r w:rsidRPr="00506196">
        <w:rPr>
          <w:rFonts w:ascii="Times New Roman" w:hAnsi="Times New Roman"/>
        </w:rPr>
        <w:t>бинарно-тернарного</w:t>
      </w:r>
      <w:proofErr w:type="spellEnd"/>
      <w:r w:rsidRPr="00506196">
        <w:rPr>
          <w:rFonts w:ascii="Times New Roman" w:hAnsi="Times New Roman"/>
        </w:rPr>
        <w:t xml:space="preserve">) мышления неклассического уровня и </w:t>
      </w:r>
    </w:p>
    <w:p w:rsidR="00000000" w:rsidRPr="00506196" w:rsidRDefault="00493DA5" w:rsidP="00493DA5">
      <w:pPr>
        <w:numPr>
          <w:ilvl w:val="0"/>
          <w:numId w:val="18"/>
        </w:numPr>
        <w:ind w:left="0" w:firstLine="567"/>
        <w:jc w:val="both"/>
        <w:rPr>
          <w:rFonts w:ascii="Times New Roman" w:hAnsi="Times New Roman"/>
        </w:rPr>
      </w:pPr>
      <w:r w:rsidRPr="00506196">
        <w:rPr>
          <w:rFonts w:ascii="Times New Roman" w:hAnsi="Times New Roman"/>
        </w:rPr>
        <w:t>сверхсложного (много</w:t>
      </w:r>
      <w:r w:rsidRPr="00506196">
        <w:rPr>
          <w:rFonts w:ascii="Times New Roman" w:hAnsi="Times New Roman"/>
        </w:rPr>
        <w:t xml:space="preserve">мерного) мышления, адекватного реалиям наступающей постнеклассической эпохи </w:t>
      </w:r>
    </w:p>
    <w:p w:rsidR="00000000" w:rsidRPr="00716812" w:rsidRDefault="00493DA5" w:rsidP="00716812">
      <w:pPr>
        <w:ind w:firstLine="567"/>
        <w:jc w:val="both"/>
        <w:rPr>
          <w:rFonts w:ascii="Times New Roman" w:hAnsi="Times New Roman"/>
        </w:rPr>
      </w:pPr>
      <w:r w:rsidRPr="00716812">
        <w:rPr>
          <w:rFonts w:ascii="Times New Roman" w:hAnsi="Times New Roman"/>
        </w:rPr>
        <w:t>Постнеклассическая парадигма на самом деле использует более сложное мышление, но она не противопоставляет себя неклассической парадигме, потому что рождается и вырастает внутри е</w:t>
      </w:r>
      <w:r w:rsidRPr="00716812">
        <w:rPr>
          <w:rFonts w:ascii="Times New Roman" w:hAnsi="Times New Roman"/>
        </w:rPr>
        <w:t xml:space="preserve">е и является ее преемницей. </w:t>
      </w:r>
    </w:p>
    <w:p w:rsidR="00000000" w:rsidRPr="00716812" w:rsidRDefault="00493DA5" w:rsidP="00716812">
      <w:pPr>
        <w:ind w:firstLine="567"/>
        <w:jc w:val="both"/>
        <w:rPr>
          <w:rFonts w:ascii="Times New Roman" w:hAnsi="Times New Roman"/>
        </w:rPr>
      </w:pPr>
      <w:r w:rsidRPr="00716812">
        <w:rPr>
          <w:rFonts w:ascii="Times New Roman" w:hAnsi="Times New Roman"/>
        </w:rPr>
        <w:t>Можно сказать, что психика и с</w:t>
      </w:r>
      <w:r w:rsidRPr="00716812">
        <w:rPr>
          <w:rFonts w:ascii="Times New Roman" w:hAnsi="Times New Roman"/>
        </w:rPr>
        <w:t>ознание человека в постнеклассической науке начинают высвечиваться в несколько ином свете — как общесистемное свойство, </w:t>
      </w:r>
      <w:r w:rsidRPr="00716812">
        <w:rPr>
          <w:rFonts w:ascii="Times New Roman" w:hAnsi="Times New Roman"/>
          <w:i/>
          <w:iCs/>
        </w:rPr>
        <w:t>релевантное целостному человеку</w:t>
      </w:r>
      <w:r w:rsidRPr="00716812">
        <w:rPr>
          <w:rFonts w:ascii="Times New Roman" w:hAnsi="Times New Roman"/>
        </w:rPr>
        <w:t xml:space="preserve">, а не как парциальное свойство мозга, личности, субъекта или индивида. </w:t>
      </w:r>
    </w:p>
    <w:p w:rsidR="00000000" w:rsidRPr="00716812" w:rsidRDefault="00493DA5" w:rsidP="00716812">
      <w:pPr>
        <w:ind w:firstLine="567"/>
        <w:jc w:val="both"/>
        <w:rPr>
          <w:rFonts w:ascii="Times New Roman" w:hAnsi="Times New Roman"/>
        </w:rPr>
      </w:pPr>
      <w:r w:rsidRPr="00716812">
        <w:rPr>
          <w:rFonts w:ascii="Times New Roman" w:hAnsi="Times New Roman"/>
        </w:rPr>
        <w:t>Впервые открывается подход к со</w:t>
      </w:r>
      <w:r w:rsidRPr="00716812">
        <w:rPr>
          <w:rFonts w:ascii="Times New Roman" w:hAnsi="Times New Roman"/>
        </w:rPr>
        <w:t xml:space="preserve">знанию как эмерджентному явлению. </w:t>
      </w:r>
      <w:r w:rsidRPr="00716812">
        <w:rPr>
          <w:rFonts w:ascii="Times New Roman" w:hAnsi="Times New Roman"/>
        </w:rPr>
        <w:t xml:space="preserve">Эмерджентное свойство </w:t>
      </w:r>
      <w:proofErr w:type="spellStart"/>
      <w:r w:rsidRPr="00716812">
        <w:rPr>
          <w:rFonts w:ascii="Times New Roman" w:hAnsi="Times New Roman"/>
        </w:rPr>
        <w:t>релевантно</w:t>
      </w:r>
      <w:proofErr w:type="spellEnd"/>
      <w:r w:rsidRPr="00716812">
        <w:rPr>
          <w:rFonts w:ascii="Times New Roman" w:hAnsi="Times New Roman"/>
        </w:rPr>
        <w:t xml:space="preserve"> целостной системе, а не ее элементам. </w:t>
      </w:r>
    </w:p>
    <w:p w:rsidR="00000000" w:rsidRPr="00716812" w:rsidRDefault="00493DA5" w:rsidP="00716812">
      <w:pPr>
        <w:ind w:firstLine="567"/>
        <w:jc w:val="both"/>
        <w:rPr>
          <w:rFonts w:ascii="Times New Roman" w:hAnsi="Times New Roman"/>
        </w:rPr>
      </w:pPr>
      <w:r w:rsidRPr="00716812">
        <w:rPr>
          <w:rFonts w:ascii="Times New Roman" w:hAnsi="Times New Roman"/>
        </w:rPr>
        <w:t>Эдгар Морен утверждает: «От атома до звезды, от бактерии до человека и общества организация целого приводит к возникновению у не</w:t>
      </w:r>
      <w:r w:rsidRPr="00716812">
        <w:rPr>
          <w:rFonts w:ascii="Times New Roman" w:hAnsi="Times New Roman"/>
        </w:rPr>
        <w:t xml:space="preserve">го новых качеств или свойств по отношению к частям, рассмотренным в их обособленности. </w:t>
      </w:r>
      <w:r w:rsidR="00716812">
        <w:rPr>
          <w:rFonts w:ascii="Times New Roman" w:hAnsi="Times New Roman"/>
        </w:rPr>
        <w:t xml:space="preserve"> </w:t>
      </w:r>
      <w:r w:rsidRPr="00716812">
        <w:rPr>
          <w:rFonts w:ascii="Times New Roman" w:hAnsi="Times New Roman"/>
        </w:rPr>
        <w:t xml:space="preserve">Новые качества — это </w:t>
      </w:r>
      <w:proofErr w:type="spellStart"/>
      <w:r w:rsidRPr="00716812">
        <w:rPr>
          <w:rFonts w:ascii="Times New Roman" w:hAnsi="Times New Roman"/>
        </w:rPr>
        <w:t>эмерджентности</w:t>
      </w:r>
      <w:proofErr w:type="spellEnd"/>
      <w:r w:rsidRPr="00716812">
        <w:rPr>
          <w:rFonts w:ascii="Times New Roman" w:hAnsi="Times New Roman"/>
        </w:rPr>
        <w:t>».</w:t>
      </w:r>
    </w:p>
    <w:p w:rsidR="00A63487" w:rsidRDefault="00A63487" w:rsidP="00F43D17">
      <w:pPr>
        <w:ind w:firstLine="426"/>
        <w:jc w:val="both"/>
        <w:rPr>
          <w:rFonts w:ascii="Times New Roman" w:hAnsi="Times New Roman"/>
        </w:rPr>
      </w:pPr>
    </w:p>
    <w:p w:rsidR="00506196" w:rsidRDefault="00506196" w:rsidP="00F43D17">
      <w:pPr>
        <w:widowControl w:val="0"/>
        <w:jc w:val="center"/>
        <w:rPr>
          <w:rFonts w:ascii="Times New Roman" w:hAnsi="Times New Roman"/>
          <w:lang w:val="kk-KZ"/>
        </w:rPr>
      </w:pPr>
    </w:p>
    <w:p w:rsidR="00F43D17" w:rsidRDefault="00F43D17" w:rsidP="00F43D17">
      <w:pPr>
        <w:widowControl w:val="0"/>
        <w:jc w:val="center"/>
        <w:rPr>
          <w:rFonts w:ascii="Times New Roman" w:hAnsi="Times New Roman"/>
          <w:lang w:val="kk-KZ"/>
        </w:rPr>
      </w:pPr>
      <w:r w:rsidRPr="00841BCE">
        <w:rPr>
          <w:rFonts w:ascii="Times New Roman" w:hAnsi="Times New Roman"/>
          <w:lang w:val="kk-KZ"/>
        </w:rPr>
        <w:t xml:space="preserve">Список </w:t>
      </w:r>
      <w:r w:rsidRPr="00841BCE">
        <w:rPr>
          <w:rFonts w:ascii="Times New Roman" w:hAnsi="Times New Roman"/>
        </w:rPr>
        <w:t>литератур</w:t>
      </w:r>
      <w:r w:rsidRPr="00841BCE">
        <w:rPr>
          <w:rFonts w:ascii="Times New Roman" w:hAnsi="Times New Roman"/>
          <w:lang w:val="kk-KZ"/>
        </w:rPr>
        <w:t>ы</w:t>
      </w:r>
    </w:p>
    <w:p w:rsidR="00506196" w:rsidRDefault="00506196" w:rsidP="00F43D17">
      <w:pPr>
        <w:widowControl w:val="0"/>
        <w:jc w:val="center"/>
        <w:rPr>
          <w:rFonts w:ascii="Times New Roman" w:hAnsi="Times New Roman"/>
          <w:lang w:val="kk-KZ"/>
        </w:rPr>
      </w:pPr>
    </w:p>
    <w:p w:rsidR="00D63D63" w:rsidRPr="00D63D63" w:rsidRDefault="00D63D63" w:rsidP="00493DA5">
      <w:pPr>
        <w:pStyle w:val="af8"/>
        <w:numPr>
          <w:ilvl w:val="0"/>
          <w:numId w:val="1"/>
        </w:numPr>
        <w:spacing w:before="0" w:beforeAutospacing="0" w:after="0"/>
        <w:ind w:left="0" w:firstLine="454"/>
        <w:jc w:val="both"/>
        <w:rPr>
          <w:color w:val="0000FF"/>
          <w:sz w:val="22"/>
          <w:szCs w:val="22"/>
        </w:rPr>
      </w:pPr>
      <w:r w:rsidRPr="00D63D63">
        <w:rPr>
          <w:i/>
          <w:sz w:val="22"/>
          <w:szCs w:val="22"/>
        </w:rPr>
        <w:t xml:space="preserve">В.Е. </w:t>
      </w:r>
      <w:proofErr w:type="spellStart"/>
      <w:r w:rsidRPr="00D63D63">
        <w:rPr>
          <w:i/>
          <w:sz w:val="22"/>
          <w:szCs w:val="22"/>
        </w:rPr>
        <w:t>Клочко</w:t>
      </w:r>
      <w:proofErr w:type="spellEnd"/>
      <w:r w:rsidRPr="00D63D63">
        <w:rPr>
          <w:i/>
          <w:sz w:val="22"/>
          <w:szCs w:val="22"/>
        </w:rPr>
        <w:t xml:space="preserve"> </w:t>
      </w:r>
      <w:r w:rsidRPr="00D63D63">
        <w:rPr>
          <w:sz w:val="22"/>
          <w:szCs w:val="22"/>
        </w:rPr>
        <w:t>Самоорганизация в психологических системах:</w:t>
      </w:r>
      <w:r w:rsidRPr="00D63D63">
        <w:rPr>
          <w:i/>
          <w:sz w:val="22"/>
          <w:szCs w:val="22"/>
        </w:rPr>
        <w:t xml:space="preserve"> </w:t>
      </w:r>
      <w:r w:rsidRPr="00D63D63">
        <w:rPr>
          <w:sz w:val="22"/>
          <w:szCs w:val="22"/>
        </w:rPr>
        <w:t xml:space="preserve">проблемы становления ментального пространства личности (введение в </w:t>
      </w:r>
      <w:proofErr w:type="spellStart"/>
      <w:r w:rsidRPr="00D63D63">
        <w:rPr>
          <w:sz w:val="22"/>
          <w:szCs w:val="22"/>
        </w:rPr>
        <w:t>транспективный</w:t>
      </w:r>
      <w:proofErr w:type="spellEnd"/>
      <w:r w:rsidRPr="00D63D63">
        <w:rPr>
          <w:sz w:val="22"/>
          <w:szCs w:val="22"/>
        </w:rPr>
        <w:t xml:space="preserve"> анализ). Томск. 2005.</w:t>
      </w:r>
      <w:r w:rsidRPr="00D63D63">
        <w:rPr>
          <w:color w:val="0000FF"/>
          <w:sz w:val="22"/>
          <w:szCs w:val="22"/>
        </w:rPr>
        <w:t xml:space="preserve"> [ЭР]. Режим доступа: </w:t>
      </w:r>
      <w:r w:rsidRPr="00D63D63">
        <w:rPr>
          <w:color w:val="0000FF"/>
          <w:sz w:val="22"/>
          <w:szCs w:val="22"/>
          <w:lang w:val="en-US"/>
        </w:rPr>
        <w:t>URL</w:t>
      </w:r>
      <w:r w:rsidRPr="00D63D63">
        <w:rPr>
          <w:color w:val="0000FF"/>
          <w:sz w:val="22"/>
          <w:szCs w:val="22"/>
        </w:rPr>
        <w:t>:</w:t>
      </w:r>
      <w:r w:rsidRPr="00D63D63">
        <w:t xml:space="preserve"> </w:t>
      </w:r>
      <w:hyperlink r:id="rId8" w:history="1">
        <w:r w:rsidRPr="00D63D63">
          <w:rPr>
            <w:rStyle w:val="af4"/>
            <w:sz w:val="22"/>
            <w:szCs w:val="22"/>
          </w:rPr>
          <w:t>http://www.studmed.ru/view/klochko-ve-samoorganizaciya-v-psihologicheskih-</w:t>
        </w:r>
        <w:r w:rsidRPr="00D63D63">
          <w:rPr>
            <w:rStyle w:val="af4"/>
            <w:sz w:val="22"/>
            <w:szCs w:val="22"/>
          </w:rPr>
          <w:lastRenderedPageBreak/>
          <w:t>sistemah-problemy-stanovleniya-mentalnogo-prostranstva-lichnosti-vvedenie-v-transspektivnyy-analiz_2287fbb972e.html</w:t>
        </w:r>
      </w:hyperlink>
      <w:r w:rsidRPr="00D63D63">
        <w:rPr>
          <w:color w:val="0000FF"/>
          <w:sz w:val="22"/>
          <w:szCs w:val="22"/>
        </w:rPr>
        <w:t xml:space="preserve"> </w:t>
      </w:r>
      <w:r w:rsidRPr="00D63D63">
        <w:rPr>
          <w:sz w:val="22"/>
          <w:szCs w:val="22"/>
        </w:rPr>
        <w:t xml:space="preserve">/ </w:t>
      </w:r>
      <w:r w:rsidRPr="00D63D63">
        <w:rPr>
          <w:color w:val="0000FF"/>
          <w:sz w:val="22"/>
          <w:szCs w:val="22"/>
        </w:rPr>
        <w:t>(дата обращения: 31.08.2016).</w:t>
      </w:r>
    </w:p>
    <w:p w:rsidR="00F43D17" w:rsidRPr="00A63487" w:rsidRDefault="00F43D17" w:rsidP="00493DA5">
      <w:pPr>
        <w:pStyle w:val="af8"/>
        <w:numPr>
          <w:ilvl w:val="0"/>
          <w:numId w:val="1"/>
        </w:numPr>
        <w:spacing w:before="0" w:beforeAutospacing="0" w:after="0"/>
        <w:ind w:left="0" w:firstLine="454"/>
        <w:jc w:val="both"/>
        <w:rPr>
          <w:color w:val="0000FF"/>
          <w:sz w:val="22"/>
          <w:szCs w:val="22"/>
        </w:rPr>
      </w:pPr>
      <w:r w:rsidRPr="00D63D63">
        <w:rPr>
          <w:bCs/>
          <w:i/>
          <w:sz w:val="22"/>
          <w:szCs w:val="22"/>
          <w:shd w:val="clear" w:color="auto" w:fill="FFFFFF"/>
        </w:rPr>
        <w:t xml:space="preserve">А.Г. </w:t>
      </w:r>
      <w:proofErr w:type="spellStart"/>
      <w:r w:rsidRPr="00D63D63">
        <w:rPr>
          <w:bCs/>
          <w:i/>
          <w:sz w:val="22"/>
          <w:szCs w:val="22"/>
          <w:shd w:val="clear" w:color="auto" w:fill="FFFFFF"/>
        </w:rPr>
        <w:t>Асмолов</w:t>
      </w:r>
      <w:proofErr w:type="spellEnd"/>
      <w:r w:rsidRPr="00A63487">
        <w:rPr>
          <w:bCs/>
          <w:sz w:val="22"/>
          <w:szCs w:val="22"/>
          <w:shd w:val="clear" w:color="auto" w:fill="FFFFFF"/>
        </w:rPr>
        <w:t xml:space="preserve"> Психология личности. Культурно-историческое понимание развития человека. </w:t>
      </w:r>
      <w:r w:rsidRPr="00A63487">
        <w:rPr>
          <w:color w:val="0000FF"/>
          <w:sz w:val="22"/>
          <w:szCs w:val="22"/>
        </w:rPr>
        <w:t xml:space="preserve">[ЭР]. Режим доступа: </w:t>
      </w:r>
      <w:r w:rsidRPr="00A63487">
        <w:rPr>
          <w:color w:val="0000FF"/>
          <w:sz w:val="22"/>
          <w:szCs w:val="22"/>
          <w:lang w:val="en-US"/>
        </w:rPr>
        <w:t>URL</w:t>
      </w:r>
      <w:r w:rsidRPr="00A63487">
        <w:rPr>
          <w:color w:val="0000FF"/>
          <w:sz w:val="22"/>
          <w:szCs w:val="22"/>
        </w:rPr>
        <w:t xml:space="preserve">: </w:t>
      </w:r>
      <w:hyperlink r:id="rId9" w:history="1">
        <w:r w:rsidRPr="00A63487">
          <w:rPr>
            <w:rStyle w:val="af4"/>
            <w:sz w:val="22"/>
            <w:szCs w:val="22"/>
          </w:rPr>
          <w:t>http://fictionbook.ru/author/a_g_asmolov/psihologiya_lichnosti_kulturno_istoriche/read_online.html</w:t>
        </w:r>
      </w:hyperlink>
      <w:r w:rsidRPr="00A63487">
        <w:rPr>
          <w:sz w:val="22"/>
          <w:szCs w:val="22"/>
        </w:rPr>
        <w:t xml:space="preserve"> / </w:t>
      </w:r>
      <w:r w:rsidRPr="00A63487">
        <w:rPr>
          <w:color w:val="0000FF"/>
          <w:sz w:val="22"/>
          <w:szCs w:val="22"/>
        </w:rPr>
        <w:t>(дата обращения: 31.08.2016).</w:t>
      </w:r>
    </w:p>
    <w:p w:rsidR="00F43D17" w:rsidRPr="00A63487" w:rsidRDefault="00F43D17" w:rsidP="00493DA5">
      <w:pPr>
        <w:pStyle w:val="af8"/>
        <w:numPr>
          <w:ilvl w:val="0"/>
          <w:numId w:val="1"/>
        </w:numPr>
        <w:spacing w:before="0" w:beforeAutospacing="0" w:after="0"/>
        <w:ind w:left="0" w:firstLine="454"/>
        <w:jc w:val="both"/>
        <w:rPr>
          <w:color w:val="0000FF"/>
          <w:sz w:val="22"/>
          <w:szCs w:val="22"/>
        </w:rPr>
      </w:pPr>
      <w:r w:rsidRPr="00A63487">
        <w:rPr>
          <w:rFonts w:ascii="TimesNewRoman,Italic" w:eastAsia="Calibri" w:hAnsi="TimesNewRoman,Italic" w:cs="TimesNewRoman,Italic"/>
          <w:i/>
          <w:iCs/>
          <w:sz w:val="22"/>
          <w:szCs w:val="22"/>
        </w:rPr>
        <w:t xml:space="preserve">В.Е. </w:t>
      </w:r>
      <w:proofErr w:type="spellStart"/>
      <w:r w:rsidRPr="00A63487">
        <w:rPr>
          <w:rFonts w:ascii="TimesNewRoman,Italic" w:eastAsia="Calibri" w:hAnsi="TimesNewRoman,Italic" w:cs="TimesNewRoman,Italic"/>
          <w:i/>
          <w:iCs/>
          <w:sz w:val="22"/>
          <w:szCs w:val="22"/>
        </w:rPr>
        <w:t>Клочко</w:t>
      </w:r>
      <w:proofErr w:type="spellEnd"/>
      <w:r w:rsidRPr="00A63487">
        <w:rPr>
          <w:rFonts w:ascii="TimesNewRoman,Italic" w:eastAsia="Calibri" w:hAnsi="TimesNewRoman,Italic" w:cs="TimesNewRoman,Italic"/>
          <w:i/>
          <w:iCs/>
          <w:sz w:val="22"/>
          <w:szCs w:val="22"/>
        </w:rPr>
        <w:t xml:space="preserve"> </w:t>
      </w:r>
      <w:r w:rsidRPr="00A63487">
        <w:rPr>
          <w:rFonts w:ascii="TimesNewRoman,Italic" w:eastAsia="Calibri" w:hAnsi="TimesNewRoman,Italic" w:cs="TimesNewRoman,Italic"/>
          <w:iCs/>
          <w:sz w:val="22"/>
          <w:szCs w:val="22"/>
        </w:rPr>
        <w:t xml:space="preserve">Постнеклассическая </w:t>
      </w:r>
      <w:proofErr w:type="spellStart"/>
      <w:r w:rsidRPr="00A63487">
        <w:rPr>
          <w:rFonts w:ascii="TimesNewRoman,Italic" w:eastAsia="Calibri" w:hAnsi="TimesNewRoman,Italic" w:cs="TimesNewRoman,Italic"/>
          <w:iCs/>
          <w:sz w:val="22"/>
          <w:szCs w:val="22"/>
        </w:rPr>
        <w:t>траспектива</w:t>
      </w:r>
      <w:proofErr w:type="spellEnd"/>
      <w:r w:rsidRPr="00A63487">
        <w:rPr>
          <w:bCs/>
          <w:sz w:val="22"/>
          <w:szCs w:val="22"/>
        </w:rPr>
        <w:t xml:space="preserve"> психологической науки.</w:t>
      </w:r>
      <w:r w:rsidRPr="00A63487">
        <w:rPr>
          <w:color w:val="0000FF"/>
          <w:sz w:val="22"/>
          <w:szCs w:val="22"/>
        </w:rPr>
        <w:t xml:space="preserve"> [ЭР]. Режим доступа: </w:t>
      </w:r>
      <w:r w:rsidRPr="00A63487">
        <w:rPr>
          <w:color w:val="0000FF"/>
          <w:sz w:val="22"/>
          <w:szCs w:val="22"/>
          <w:lang w:val="en-US"/>
        </w:rPr>
        <w:t>URL</w:t>
      </w:r>
      <w:r w:rsidRPr="00A63487">
        <w:rPr>
          <w:color w:val="0000FF"/>
          <w:sz w:val="22"/>
          <w:szCs w:val="22"/>
        </w:rPr>
        <w:t xml:space="preserve">: </w:t>
      </w:r>
      <w:hyperlink r:id="rId10" w:history="1">
        <w:r w:rsidRPr="00A63487">
          <w:rPr>
            <w:rStyle w:val="af4"/>
            <w:sz w:val="22"/>
            <w:szCs w:val="22"/>
          </w:rPr>
          <w:t>http://cyberleninka.ru/article/n/postneklassicheskaya-transspektiva-psihologicheskoy-nauki</w:t>
        </w:r>
      </w:hyperlink>
      <w:r w:rsidRPr="00A63487">
        <w:rPr>
          <w:sz w:val="22"/>
          <w:szCs w:val="22"/>
        </w:rPr>
        <w:t xml:space="preserve"> / </w:t>
      </w:r>
      <w:r w:rsidRPr="00A63487">
        <w:rPr>
          <w:color w:val="0000FF"/>
          <w:sz w:val="22"/>
          <w:szCs w:val="22"/>
        </w:rPr>
        <w:t>(дата обращения: 31.08.2016).</w:t>
      </w:r>
    </w:p>
    <w:p w:rsidR="00F43D17" w:rsidRPr="00A63487" w:rsidRDefault="00F43D17" w:rsidP="00493DA5">
      <w:pPr>
        <w:pStyle w:val="af8"/>
        <w:numPr>
          <w:ilvl w:val="0"/>
          <w:numId w:val="1"/>
        </w:numPr>
        <w:spacing w:before="0" w:beforeAutospacing="0" w:after="0"/>
        <w:ind w:left="0" w:firstLine="454"/>
        <w:jc w:val="both"/>
        <w:rPr>
          <w:color w:val="0000FF"/>
          <w:sz w:val="22"/>
          <w:szCs w:val="22"/>
        </w:rPr>
      </w:pPr>
      <w:r w:rsidRPr="00A63487">
        <w:rPr>
          <w:i/>
          <w:sz w:val="22"/>
          <w:szCs w:val="22"/>
        </w:rPr>
        <w:t xml:space="preserve">В.Е. </w:t>
      </w:r>
      <w:proofErr w:type="spellStart"/>
      <w:r w:rsidRPr="00A63487">
        <w:rPr>
          <w:i/>
          <w:sz w:val="22"/>
          <w:szCs w:val="22"/>
        </w:rPr>
        <w:t>Клочко</w:t>
      </w:r>
      <w:proofErr w:type="spellEnd"/>
      <w:r w:rsidRPr="00A63487">
        <w:rPr>
          <w:sz w:val="22"/>
          <w:szCs w:val="22"/>
        </w:rPr>
        <w:t xml:space="preserve"> </w:t>
      </w:r>
      <w:proofErr w:type="spellStart"/>
      <w:r w:rsidRPr="00A63487">
        <w:rPr>
          <w:sz w:val="22"/>
          <w:szCs w:val="22"/>
        </w:rPr>
        <w:t>Психосинергетика</w:t>
      </w:r>
      <w:proofErr w:type="spellEnd"/>
      <w:r w:rsidRPr="00A63487">
        <w:rPr>
          <w:sz w:val="22"/>
          <w:szCs w:val="22"/>
        </w:rPr>
        <w:t>: настоящее и будущее психологии</w:t>
      </w:r>
      <w:r w:rsidRPr="00A63487">
        <w:rPr>
          <w:bCs/>
          <w:color w:val="000000"/>
          <w:sz w:val="22"/>
          <w:szCs w:val="22"/>
        </w:rPr>
        <w:t xml:space="preserve">. </w:t>
      </w:r>
      <w:r w:rsidRPr="00A63487">
        <w:rPr>
          <w:color w:val="0000FF"/>
          <w:sz w:val="22"/>
          <w:szCs w:val="22"/>
        </w:rPr>
        <w:t xml:space="preserve">[ЭР]. Режим доступа: </w:t>
      </w:r>
      <w:r w:rsidRPr="00A63487">
        <w:rPr>
          <w:color w:val="0000FF"/>
          <w:sz w:val="22"/>
          <w:szCs w:val="22"/>
          <w:lang w:val="en-US"/>
        </w:rPr>
        <w:t>URL</w:t>
      </w:r>
      <w:r w:rsidRPr="00A63487">
        <w:rPr>
          <w:color w:val="0000FF"/>
          <w:sz w:val="22"/>
          <w:szCs w:val="22"/>
        </w:rPr>
        <w:t xml:space="preserve">: </w:t>
      </w:r>
      <w:hyperlink r:id="rId11" w:history="1">
        <w:r w:rsidRPr="00A63487">
          <w:rPr>
            <w:rStyle w:val="af4"/>
            <w:sz w:val="22"/>
            <w:szCs w:val="22"/>
          </w:rPr>
          <w:t>http://flogiston.ru/articles/general/klochko</w:t>
        </w:r>
      </w:hyperlink>
      <w:r w:rsidRPr="00A63487">
        <w:rPr>
          <w:sz w:val="22"/>
          <w:szCs w:val="22"/>
        </w:rPr>
        <w:t xml:space="preserve">/ </w:t>
      </w:r>
      <w:r w:rsidRPr="00A63487">
        <w:rPr>
          <w:color w:val="0000FF"/>
          <w:sz w:val="22"/>
          <w:szCs w:val="22"/>
        </w:rPr>
        <w:t>(дата обращения: 31.08.2016).</w:t>
      </w:r>
    </w:p>
    <w:p w:rsidR="00F43D17" w:rsidRPr="00A63487" w:rsidRDefault="00F43D17" w:rsidP="00493DA5">
      <w:pPr>
        <w:pStyle w:val="ab"/>
        <w:numPr>
          <w:ilvl w:val="0"/>
          <w:numId w:val="1"/>
        </w:numPr>
        <w:ind w:left="0" w:firstLine="454"/>
        <w:jc w:val="both"/>
        <w:rPr>
          <w:rFonts w:cs="Times New Roman"/>
          <w:sz w:val="22"/>
          <w:szCs w:val="22"/>
        </w:rPr>
      </w:pPr>
      <w:r w:rsidRPr="00D63D63">
        <w:rPr>
          <w:rFonts w:cs="Times New Roman"/>
          <w:bCs/>
          <w:i/>
          <w:iCs/>
          <w:sz w:val="22"/>
          <w:szCs w:val="22"/>
        </w:rPr>
        <w:t>Леонтьев Д.А</w:t>
      </w:r>
      <w:r w:rsidRPr="00A63487">
        <w:rPr>
          <w:rFonts w:cs="Times New Roman"/>
          <w:bCs/>
          <w:iCs/>
          <w:sz w:val="22"/>
          <w:szCs w:val="22"/>
        </w:rPr>
        <w:t>.</w:t>
      </w:r>
      <w:r w:rsidRPr="00A63487">
        <w:rPr>
          <w:rFonts w:cs="Times New Roman"/>
          <w:sz w:val="22"/>
          <w:szCs w:val="22"/>
        </w:rPr>
        <w:t xml:space="preserve"> Неклассический вектор в современной психологии//</w:t>
      </w:r>
      <w:hyperlink r:id="rId12" w:history="1">
        <w:r w:rsidRPr="00A63487">
          <w:rPr>
            <w:rStyle w:val="af4"/>
            <w:rFonts w:cs="Times New Roman"/>
            <w:iCs/>
            <w:color w:val="auto"/>
            <w:sz w:val="22"/>
            <w:szCs w:val="22"/>
            <w:u w:val="none"/>
          </w:rPr>
          <w:t>Постнеклассическая психология 2005, № 1</w:t>
        </w:r>
      </w:hyperlink>
    </w:p>
    <w:p w:rsidR="00F43D17" w:rsidRPr="00A63487" w:rsidRDefault="00F43D17" w:rsidP="00493DA5">
      <w:pPr>
        <w:pStyle w:val="2"/>
        <w:numPr>
          <w:ilvl w:val="0"/>
          <w:numId w:val="1"/>
        </w:numPr>
        <w:spacing w:before="0"/>
        <w:ind w:left="0" w:firstLine="45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63487">
        <w:rPr>
          <w:rFonts w:ascii="Times New Roman" w:hAnsi="Times New Roman" w:cs="Times New Roman"/>
          <w:b w:val="0"/>
          <w:color w:val="auto"/>
          <w:sz w:val="22"/>
          <w:szCs w:val="22"/>
        </w:rPr>
        <w:t>Макетный образец учебно-методического пособия</w:t>
      </w:r>
      <w:r w:rsidRPr="00A6348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63487">
        <w:rPr>
          <w:rFonts w:ascii="Times New Roman" w:hAnsi="Times New Roman" w:cs="Times New Roman"/>
          <w:b w:val="0"/>
          <w:color w:val="auto"/>
          <w:sz w:val="22"/>
          <w:szCs w:val="22"/>
        </w:rPr>
        <w:t>по дисциплине «Методология, теория и методы</w:t>
      </w:r>
      <w:r w:rsidRPr="00A6348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63487">
        <w:rPr>
          <w:rFonts w:ascii="Times New Roman" w:hAnsi="Times New Roman" w:cs="Times New Roman"/>
          <w:b w:val="0"/>
          <w:color w:val="auto"/>
          <w:sz w:val="22"/>
          <w:szCs w:val="22"/>
        </w:rPr>
        <w:t>психологических исследований»</w:t>
      </w:r>
      <w:r w:rsidRPr="00A6348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6348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Д.Г. Дьяков </w:t>
      </w:r>
      <w:r w:rsidRPr="00A63487">
        <w:rPr>
          <w:rFonts w:ascii="Times New Roman" w:hAnsi="Times New Roman" w:cs="Times New Roman"/>
          <w:b w:val="0"/>
          <w:color w:val="0000FF"/>
          <w:sz w:val="22"/>
          <w:szCs w:val="22"/>
        </w:rPr>
        <w:t xml:space="preserve">[ЭР]. Режим доступа: </w:t>
      </w:r>
      <w:r w:rsidRPr="00A63487">
        <w:rPr>
          <w:rFonts w:ascii="Times New Roman" w:hAnsi="Times New Roman" w:cs="Times New Roman"/>
          <w:b w:val="0"/>
          <w:color w:val="0000FF"/>
          <w:sz w:val="22"/>
          <w:szCs w:val="22"/>
          <w:lang w:val="en-US"/>
        </w:rPr>
        <w:t>URL</w:t>
      </w:r>
      <w:r w:rsidRPr="00A63487">
        <w:rPr>
          <w:rFonts w:ascii="Times New Roman" w:hAnsi="Times New Roman" w:cs="Times New Roman"/>
          <w:b w:val="0"/>
          <w:color w:val="0000FF"/>
          <w:sz w:val="22"/>
          <w:szCs w:val="22"/>
        </w:rPr>
        <w:t xml:space="preserve">: </w:t>
      </w:r>
      <w:hyperlink r:id="rId13" w:history="1">
        <w:r w:rsidRPr="00A63487">
          <w:rPr>
            <w:rStyle w:val="af4"/>
            <w:rFonts w:ascii="Times New Roman" w:hAnsi="Times New Roman" w:cs="Times New Roman"/>
            <w:b w:val="0"/>
            <w:sz w:val="22"/>
            <w:szCs w:val="22"/>
          </w:rPr>
          <w:t>http://psy-pozn.bspu.by/docs/3-2.htm</w:t>
        </w:r>
      </w:hyperlink>
      <w:proofErr w:type="gramStart"/>
      <w:r w:rsidRPr="00A63487">
        <w:rPr>
          <w:rFonts w:ascii="Times New Roman" w:hAnsi="Times New Roman" w:cs="Times New Roman"/>
          <w:b w:val="0"/>
          <w:sz w:val="22"/>
          <w:szCs w:val="22"/>
        </w:rPr>
        <w:t xml:space="preserve">/  </w:t>
      </w:r>
      <w:r w:rsidRPr="00A63487">
        <w:rPr>
          <w:rFonts w:ascii="Times New Roman" w:hAnsi="Times New Roman" w:cs="Times New Roman"/>
          <w:b w:val="0"/>
          <w:color w:val="0000FF"/>
          <w:sz w:val="22"/>
          <w:szCs w:val="22"/>
        </w:rPr>
        <w:t>(</w:t>
      </w:r>
      <w:proofErr w:type="gramEnd"/>
      <w:r w:rsidRPr="00A63487">
        <w:rPr>
          <w:rFonts w:ascii="Times New Roman" w:hAnsi="Times New Roman" w:cs="Times New Roman"/>
          <w:b w:val="0"/>
          <w:color w:val="0000FF"/>
          <w:sz w:val="22"/>
          <w:szCs w:val="22"/>
        </w:rPr>
        <w:t>дата обращения: 31.08.2016).</w:t>
      </w:r>
    </w:p>
    <w:p w:rsidR="00DA1081" w:rsidRDefault="00DA1081"/>
    <w:sectPr w:rsidR="00DA1081" w:rsidSect="00DA1081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DA5" w:rsidRDefault="00493DA5" w:rsidP="003726E3">
      <w:r>
        <w:separator/>
      </w:r>
    </w:p>
  </w:endnote>
  <w:endnote w:type="continuationSeparator" w:id="0">
    <w:p w:rsidR="00493DA5" w:rsidRDefault="00493DA5" w:rsidP="00372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77031"/>
      <w:docPartObj>
        <w:docPartGallery w:val="Page Numbers (Bottom of Page)"/>
        <w:docPartUnique/>
      </w:docPartObj>
    </w:sdtPr>
    <w:sdtContent>
      <w:p w:rsidR="00DA1081" w:rsidRDefault="00DA1081">
        <w:pPr>
          <w:pStyle w:val="af5"/>
          <w:jc w:val="right"/>
        </w:pPr>
        <w:fldSimple w:instr=" PAGE   \* MERGEFORMAT ">
          <w:r w:rsidR="00716812">
            <w:rPr>
              <w:noProof/>
            </w:rPr>
            <w:t>5</w:t>
          </w:r>
        </w:fldSimple>
      </w:p>
    </w:sdtContent>
  </w:sdt>
  <w:p w:rsidR="00DA1081" w:rsidRDefault="00DA108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DA5" w:rsidRDefault="00493DA5" w:rsidP="003726E3">
      <w:r>
        <w:separator/>
      </w:r>
    </w:p>
  </w:footnote>
  <w:footnote w:type="continuationSeparator" w:id="0">
    <w:p w:rsidR="00493DA5" w:rsidRDefault="00493DA5" w:rsidP="00372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E77"/>
    <w:multiLevelType w:val="hybridMultilevel"/>
    <w:tmpl w:val="36D29CEC"/>
    <w:lvl w:ilvl="0" w:tplc="89EC9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4C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4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41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44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C6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62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83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EC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EB3369"/>
    <w:multiLevelType w:val="hybridMultilevel"/>
    <w:tmpl w:val="EA8479F2"/>
    <w:lvl w:ilvl="0" w:tplc="D6262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52B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80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61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4A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EF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CE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E4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EF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BD39B1"/>
    <w:multiLevelType w:val="hybridMultilevel"/>
    <w:tmpl w:val="EBBA0030"/>
    <w:lvl w:ilvl="0" w:tplc="7A58F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C7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45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02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A2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CE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CA4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AD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48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7D4012"/>
    <w:multiLevelType w:val="hybridMultilevel"/>
    <w:tmpl w:val="6CA8D37C"/>
    <w:lvl w:ilvl="0" w:tplc="D4568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E6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E0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C7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A8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CB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60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E7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69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5940BB"/>
    <w:multiLevelType w:val="hybridMultilevel"/>
    <w:tmpl w:val="20E67A06"/>
    <w:lvl w:ilvl="0" w:tplc="98241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C1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44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8A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42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C2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AB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03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AF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69645E"/>
    <w:multiLevelType w:val="hybridMultilevel"/>
    <w:tmpl w:val="876E17F0"/>
    <w:lvl w:ilvl="0" w:tplc="9AA8C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02F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E6A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25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E6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8F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DE8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2B4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9EBF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D5600"/>
    <w:multiLevelType w:val="hybridMultilevel"/>
    <w:tmpl w:val="E886EE62"/>
    <w:lvl w:ilvl="0" w:tplc="ECFAF3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E1A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60B0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A28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AE8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B06A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ED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EB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CF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64A6C"/>
    <w:multiLevelType w:val="hybridMultilevel"/>
    <w:tmpl w:val="A46A1FB6"/>
    <w:lvl w:ilvl="0" w:tplc="CD7CB3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853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94A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D48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AA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6E5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AC6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CED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403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653B4"/>
    <w:multiLevelType w:val="hybridMultilevel"/>
    <w:tmpl w:val="AD7AD094"/>
    <w:lvl w:ilvl="0" w:tplc="4AB6A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808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22B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AC0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889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DA4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245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6B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AD3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7742E"/>
    <w:multiLevelType w:val="hybridMultilevel"/>
    <w:tmpl w:val="8F46E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4235EF"/>
    <w:multiLevelType w:val="hybridMultilevel"/>
    <w:tmpl w:val="81088FBA"/>
    <w:lvl w:ilvl="0" w:tplc="6A7C8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A9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EB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81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A3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E2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AB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E5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2E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F743CF2"/>
    <w:multiLevelType w:val="hybridMultilevel"/>
    <w:tmpl w:val="BD364DBC"/>
    <w:lvl w:ilvl="0" w:tplc="9E5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09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49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63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0F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AD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8A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ED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0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4345AC4"/>
    <w:multiLevelType w:val="hybridMultilevel"/>
    <w:tmpl w:val="BB10D640"/>
    <w:lvl w:ilvl="0" w:tplc="109EE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4F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47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E4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6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0E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6D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E7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E8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9CF0B46"/>
    <w:multiLevelType w:val="hybridMultilevel"/>
    <w:tmpl w:val="5C84AECA"/>
    <w:lvl w:ilvl="0" w:tplc="F7840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F098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4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BE5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0A67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A49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21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AE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A29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07147"/>
    <w:multiLevelType w:val="hybridMultilevel"/>
    <w:tmpl w:val="F43897A4"/>
    <w:lvl w:ilvl="0" w:tplc="EB1A0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0C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85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A9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CA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CB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E2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29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04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1773D85"/>
    <w:multiLevelType w:val="hybridMultilevel"/>
    <w:tmpl w:val="C1068960"/>
    <w:lvl w:ilvl="0" w:tplc="8E2E1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A8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649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A6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06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2A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01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C0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29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4B4C62"/>
    <w:multiLevelType w:val="hybridMultilevel"/>
    <w:tmpl w:val="73948C4E"/>
    <w:lvl w:ilvl="0" w:tplc="8E6AD956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7A5D117E"/>
    <w:multiLevelType w:val="hybridMultilevel"/>
    <w:tmpl w:val="6B2C19CC"/>
    <w:lvl w:ilvl="0" w:tplc="FF60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24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01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A3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87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426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29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ED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A1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17"/>
  </w:num>
  <w:num w:numId="11">
    <w:abstractNumId w:val="4"/>
  </w:num>
  <w:num w:numId="12">
    <w:abstractNumId w:val="12"/>
  </w:num>
  <w:num w:numId="13">
    <w:abstractNumId w:val="13"/>
  </w:num>
  <w:num w:numId="14">
    <w:abstractNumId w:val="6"/>
  </w:num>
  <w:num w:numId="15">
    <w:abstractNumId w:val="7"/>
  </w:num>
  <w:num w:numId="16">
    <w:abstractNumId w:val="15"/>
  </w:num>
  <w:num w:numId="17">
    <w:abstractNumId w:val="3"/>
  </w:num>
  <w:num w:numId="18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D17"/>
    <w:rsid w:val="00104737"/>
    <w:rsid w:val="002164E0"/>
    <w:rsid w:val="002B0607"/>
    <w:rsid w:val="002C731F"/>
    <w:rsid w:val="002E2752"/>
    <w:rsid w:val="003067D3"/>
    <w:rsid w:val="0036380D"/>
    <w:rsid w:val="003726E3"/>
    <w:rsid w:val="003D0CB4"/>
    <w:rsid w:val="004871F9"/>
    <w:rsid w:val="00493DA5"/>
    <w:rsid w:val="00506196"/>
    <w:rsid w:val="00587FF3"/>
    <w:rsid w:val="005A254C"/>
    <w:rsid w:val="005C3B67"/>
    <w:rsid w:val="005C58FF"/>
    <w:rsid w:val="005E1CBA"/>
    <w:rsid w:val="006063BD"/>
    <w:rsid w:val="0064095A"/>
    <w:rsid w:val="006503FA"/>
    <w:rsid w:val="00716812"/>
    <w:rsid w:val="00722867"/>
    <w:rsid w:val="00753D7F"/>
    <w:rsid w:val="007F7CA0"/>
    <w:rsid w:val="008D38AF"/>
    <w:rsid w:val="00922BFA"/>
    <w:rsid w:val="00A63487"/>
    <w:rsid w:val="00D63D63"/>
    <w:rsid w:val="00DA1081"/>
    <w:rsid w:val="00E332EB"/>
    <w:rsid w:val="00F32DD8"/>
    <w:rsid w:val="00F43D17"/>
    <w:rsid w:val="00F8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228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228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2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228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228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7228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7228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7228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228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22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2286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7228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722867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72286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2286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7228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7228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72286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7228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722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7228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7228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2867"/>
    <w:rPr>
      <w:b/>
      <w:bCs/>
    </w:rPr>
  </w:style>
  <w:style w:type="character" w:styleId="a9">
    <w:name w:val="Emphasis"/>
    <w:basedOn w:val="a0"/>
    <w:qFormat/>
    <w:rsid w:val="00722867"/>
    <w:rPr>
      <w:i/>
      <w:iCs/>
    </w:rPr>
  </w:style>
  <w:style w:type="paragraph" w:styleId="aa">
    <w:name w:val="No Spacing"/>
    <w:uiPriority w:val="1"/>
    <w:qFormat/>
    <w:rsid w:val="00722867"/>
    <w:rPr>
      <w:rFonts w:cs="Calibri"/>
      <w:sz w:val="22"/>
      <w:szCs w:val="22"/>
    </w:rPr>
  </w:style>
  <w:style w:type="paragraph" w:styleId="ab">
    <w:name w:val="List Paragraph"/>
    <w:basedOn w:val="a"/>
    <w:uiPriority w:val="34"/>
    <w:qFormat/>
    <w:rsid w:val="00722867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2286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22867"/>
    <w:rPr>
      <w:rFonts w:cs="Calibri"/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7228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22867"/>
    <w:rPr>
      <w:rFonts w:cs="Calibri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72286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2286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2286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2286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2286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22867"/>
    <w:pPr>
      <w:outlineLvl w:val="9"/>
    </w:pPr>
  </w:style>
  <w:style w:type="paragraph" w:customStyle="1" w:styleId="11">
    <w:name w:val="Абзац списка1"/>
    <w:basedOn w:val="a"/>
    <w:uiPriority w:val="99"/>
    <w:qFormat/>
    <w:rsid w:val="00722867"/>
    <w:pPr>
      <w:ind w:left="720"/>
    </w:pPr>
    <w:rPr>
      <w:rFonts w:ascii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F43D17"/>
    <w:rPr>
      <w:color w:val="FF6600"/>
      <w:u w:val="single"/>
    </w:rPr>
  </w:style>
  <w:style w:type="paragraph" w:styleId="af5">
    <w:name w:val="footer"/>
    <w:basedOn w:val="a"/>
    <w:link w:val="af6"/>
    <w:uiPriority w:val="99"/>
    <w:unhideWhenUsed/>
    <w:rsid w:val="00F43D1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43D1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7">
    <w:name w:val="Table Grid"/>
    <w:basedOn w:val="a1"/>
    <w:uiPriority w:val="59"/>
    <w:rsid w:val="00F43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F43D17"/>
    <w:pPr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link w:val="ListParagraphChar"/>
    <w:rsid w:val="00F43D17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23"/>
    <w:locked/>
    <w:rsid w:val="00F43D1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31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77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36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683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245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760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0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4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96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3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3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6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9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5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6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38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29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9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54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35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2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94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99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6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2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1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7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4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4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4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6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08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3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8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705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6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3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38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68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0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2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1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8626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65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59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5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079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958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0091">
          <w:marLeft w:val="56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807">
          <w:marLeft w:val="56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712">
          <w:marLeft w:val="56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841">
          <w:marLeft w:val="56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4373">
          <w:marLeft w:val="56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.ru/view/klochko-ve-samoorganizaciya-v-psihologicheskih-sistemah-problemy-stanovleniya-mentalnogo-prostranstva-lichnosti-vvedenie-v-transspektivnyy-analiz_2287fbb972e.html" TargetMode="External"/><Relationship Id="rId13" Type="http://schemas.openxmlformats.org/officeDocument/2006/relationships/hyperlink" Target="http://psy-pozn.bspu.by/docs/3-2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mirkhan.kudaiberdiev@mail.ru" TargetMode="External"/><Relationship Id="rId12" Type="http://schemas.openxmlformats.org/officeDocument/2006/relationships/hyperlink" Target="http://narrativepsy.narod.ru/num1-2005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logiston.ru/articles/general/klochk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yberleninka.ru/article/n/postneklassicheskaya-transspektiva-psihologicheskoy-nau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ctionbook.ru/author/a_g_asmolov/psihologiya_lichnosti_kulturno_istoriche/read_online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</dc:creator>
  <cp:keywords/>
  <dc:description/>
  <cp:lastModifiedBy>Темир</cp:lastModifiedBy>
  <cp:revision>10</cp:revision>
  <dcterms:created xsi:type="dcterms:W3CDTF">2016-08-31T09:51:00Z</dcterms:created>
  <dcterms:modified xsi:type="dcterms:W3CDTF">2016-08-31T12:01:00Z</dcterms:modified>
</cp:coreProperties>
</file>