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741A1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</w:p>
    <w:p w:rsidR="00000000" w:rsidRDefault="009741A1">
      <w:pPr>
        <w:spacing w:line="360" w:lineRule="auto"/>
        <w:jc w:val="center"/>
        <w:rPr>
          <w:sz w:val="28"/>
          <w:szCs w:val="28"/>
        </w:rPr>
      </w:pPr>
    </w:p>
    <w:p w:rsidR="00000000" w:rsidRDefault="009741A1">
      <w:pPr>
        <w:spacing w:line="360" w:lineRule="auto"/>
        <w:jc w:val="center"/>
        <w:rPr>
          <w:sz w:val="28"/>
          <w:szCs w:val="28"/>
        </w:rPr>
      </w:pPr>
    </w:p>
    <w:p w:rsidR="00000000" w:rsidRDefault="009741A1">
      <w:pPr>
        <w:spacing w:line="360" w:lineRule="auto"/>
        <w:jc w:val="center"/>
        <w:rPr>
          <w:sz w:val="28"/>
          <w:szCs w:val="28"/>
        </w:rPr>
      </w:pPr>
    </w:p>
    <w:p w:rsidR="00000000" w:rsidRDefault="009741A1">
      <w:pPr>
        <w:spacing w:line="360" w:lineRule="auto"/>
        <w:jc w:val="center"/>
        <w:rPr>
          <w:sz w:val="28"/>
          <w:szCs w:val="28"/>
        </w:rPr>
      </w:pPr>
    </w:p>
    <w:p w:rsidR="00000000" w:rsidRDefault="009741A1">
      <w:pPr>
        <w:spacing w:line="360" w:lineRule="auto"/>
        <w:jc w:val="center"/>
        <w:rPr>
          <w:sz w:val="28"/>
          <w:szCs w:val="28"/>
        </w:rPr>
      </w:pPr>
    </w:p>
    <w:p w:rsidR="00000000" w:rsidRDefault="009741A1">
      <w:pPr>
        <w:spacing w:line="360" w:lineRule="auto"/>
        <w:jc w:val="center"/>
        <w:rPr>
          <w:sz w:val="28"/>
          <w:szCs w:val="28"/>
        </w:rPr>
      </w:pPr>
    </w:p>
    <w:p w:rsidR="00000000" w:rsidRDefault="009741A1">
      <w:pPr>
        <w:spacing w:line="360" w:lineRule="auto"/>
        <w:jc w:val="center"/>
        <w:rPr>
          <w:sz w:val="28"/>
          <w:szCs w:val="28"/>
        </w:rPr>
      </w:pPr>
    </w:p>
    <w:p w:rsidR="00000000" w:rsidRDefault="009741A1">
      <w:pPr>
        <w:spacing w:line="360" w:lineRule="auto"/>
        <w:jc w:val="center"/>
        <w:rPr>
          <w:sz w:val="28"/>
          <w:szCs w:val="28"/>
        </w:rPr>
      </w:pPr>
    </w:p>
    <w:p w:rsidR="00000000" w:rsidRDefault="009741A1">
      <w:pPr>
        <w:spacing w:line="360" w:lineRule="auto"/>
        <w:jc w:val="center"/>
        <w:rPr>
          <w:sz w:val="28"/>
          <w:szCs w:val="28"/>
        </w:rPr>
      </w:pPr>
    </w:p>
    <w:p w:rsidR="00000000" w:rsidRDefault="009741A1">
      <w:pPr>
        <w:spacing w:line="360" w:lineRule="auto"/>
        <w:jc w:val="center"/>
        <w:rPr>
          <w:sz w:val="28"/>
          <w:szCs w:val="28"/>
        </w:rPr>
      </w:pPr>
    </w:p>
    <w:p w:rsidR="00000000" w:rsidRDefault="009741A1">
      <w:pPr>
        <w:spacing w:line="360" w:lineRule="auto"/>
        <w:jc w:val="center"/>
        <w:rPr>
          <w:sz w:val="28"/>
          <w:szCs w:val="28"/>
        </w:rPr>
      </w:pPr>
    </w:p>
    <w:p w:rsidR="00000000" w:rsidRDefault="009741A1">
      <w:pPr>
        <w:spacing w:line="360" w:lineRule="auto"/>
        <w:jc w:val="center"/>
        <w:rPr>
          <w:sz w:val="28"/>
          <w:szCs w:val="28"/>
        </w:rPr>
      </w:pPr>
    </w:p>
    <w:p w:rsidR="00000000" w:rsidRDefault="009741A1">
      <w:pPr>
        <w:spacing w:line="360" w:lineRule="auto"/>
        <w:jc w:val="center"/>
        <w:rPr>
          <w:sz w:val="28"/>
          <w:szCs w:val="28"/>
        </w:rPr>
      </w:pPr>
    </w:p>
    <w:p w:rsidR="00000000" w:rsidRDefault="009741A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000000" w:rsidRDefault="009741A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дисциплине: Общая психология</w:t>
      </w:r>
    </w:p>
    <w:p w:rsidR="00000000" w:rsidRDefault="009741A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тему: Типы темперамента и возможности их измерения</w:t>
      </w:r>
    </w:p>
    <w:p w:rsidR="00000000" w:rsidRDefault="009741A1">
      <w:pPr>
        <w:spacing w:line="360" w:lineRule="auto"/>
        <w:jc w:val="center"/>
        <w:rPr>
          <w:sz w:val="28"/>
          <w:szCs w:val="28"/>
        </w:rPr>
      </w:pP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Содержание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741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9741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Историко-теоретические аспекты исследования темперамента</w:t>
      </w:r>
    </w:p>
    <w:p w:rsidR="00000000" w:rsidRDefault="009741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История исследования темперамента</w:t>
      </w:r>
    </w:p>
    <w:p w:rsidR="00000000" w:rsidRDefault="009741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Понятие о темперам</w:t>
      </w:r>
      <w:r>
        <w:rPr>
          <w:sz w:val="28"/>
          <w:szCs w:val="28"/>
        </w:rPr>
        <w:t xml:space="preserve">енте и его физиологические основы </w:t>
      </w:r>
    </w:p>
    <w:p w:rsidR="00000000" w:rsidRDefault="009741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Компоненты темперамента</w:t>
      </w:r>
    </w:p>
    <w:p w:rsidR="00000000" w:rsidRDefault="009741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Характеристика типов темпераментов</w:t>
      </w:r>
    </w:p>
    <w:p w:rsidR="00000000" w:rsidRDefault="009741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Типы темперамента по Гиппократу и И.П. Павлову</w:t>
      </w:r>
    </w:p>
    <w:p w:rsidR="00000000" w:rsidRDefault="009741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Типы темперамента по Э. Кречмеру</w:t>
      </w:r>
    </w:p>
    <w:p w:rsidR="00000000" w:rsidRDefault="009741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Типы темперамента по К.Г. Юнгу и Х.Ю. Айзенку</w:t>
      </w:r>
    </w:p>
    <w:p w:rsidR="00000000" w:rsidRDefault="009741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Методология исследов</w:t>
      </w:r>
      <w:r>
        <w:rPr>
          <w:sz w:val="28"/>
          <w:szCs w:val="28"/>
        </w:rPr>
        <w:t>ания темперамента</w:t>
      </w:r>
    </w:p>
    <w:p w:rsidR="00000000" w:rsidRDefault="009741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Характеристика методов исследования темпераментов</w:t>
      </w:r>
    </w:p>
    <w:p w:rsidR="00000000" w:rsidRDefault="009741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Исследования влияния темперамента личности на формирование ЗОЖ</w:t>
      </w:r>
    </w:p>
    <w:p w:rsidR="00000000" w:rsidRDefault="009741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.3 Влияния типов темперамента личности на его профессиональную деятельность и на стиль руководства </w:t>
      </w:r>
    </w:p>
    <w:p w:rsidR="00000000" w:rsidRDefault="009741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9741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</w:t>
      </w:r>
      <w:r>
        <w:rPr>
          <w:sz w:val="28"/>
          <w:szCs w:val="28"/>
        </w:rPr>
        <w:t>спользованных источников</w:t>
      </w:r>
    </w:p>
    <w:p w:rsidR="00000000" w:rsidRDefault="009741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сокращений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Проблема. Как наиболее важные и интересные разделы общей психологии, где осуществляется целостный подход к человеку, последний рассматривается в качестве присущих ему общечеловеческих свойств и его неп</w:t>
      </w:r>
      <w:r>
        <w:rPr>
          <w:sz w:val="28"/>
          <w:szCs w:val="28"/>
        </w:rPr>
        <w:t>овторимой индивидуальности. Среди различных свойств, которые проявляются при общественной деятельности человека, обусловленные психическими особенностями его личности, выделяют темперамент человека. Исследование темперамента определяется исследованием мест</w:t>
      </w:r>
      <w:r>
        <w:rPr>
          <w:sz w:val="28"/>
          <w:szCs w:val="28"/>
        </w:rPr>
        <w:t>а и роли нейродинамической системы в структуре человеческой индивидуальности, знание которых позволяет повысить эффективность процесса деятельности человека. Единственным средством для всестороннего, глубокого исследования личности является исследование ин</w:t>
      </w:r>
      <w:r>
        <w:rPr>
          <w:sz w:val="28"/>
          <w:szCs w:val="28"/>
        </w:rPr>
        <w:t>дивидуально-психологических особенностей, понятие которого будучи собирательным, включает в себя, в частности темперамент, определяющий степень своего влияния на поведение личности.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Исторически динамика исследований функционального и психологического компо</w:t>
      </w:r>
      <w:r>
        <w:rPr>
          <w:sz w:val="28"/>
          <w:szCs w:val="28"/>
        </w:rPr>
        <w:t xml:space="preserve">нентов темперамента характеризуется общим уровнем развития естественно научных или психологических представлений. Где выделяются специфические характеристики и очерчиваются границы психологического свойства. 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существующее множество подх</w:t>
      </w:r>
      <w:r>
        <w:rPr>
          <w:sz w:val="28"/>
          <w:szCs w:val="28"/>
        </w:rPr>
        <w:t>одов к исследованию темперамента, большинство из которых подразделяется на исследование природных, биологических структур или гуморальных, морфологических и исследования нейрофизиологических основ темперамента, являются результатом трансформации представле</w:t>
      </w:r>
      <w:r>
        <w:rPr>
          <w:sz w:val="28"/>
          <w:szCs w:val="28"/>
        </w:rPr>
        <w:t xml:space="preserve">ний о биологически заданных, конституционных, биохимических, функциональных, нейродинамических аспектах индивидуальных различий, что обусловлено активным изучением психологической структуры темперамента. Что касается проблем исследования стиля руководства </w:t>
      </w:r>
      <w:r>
        <w:rPr>
          <w:sz w:val="28"/>
          <w:szCs w:val="28"/>
        </w:rPr>
        <w:t>и зависимость стиля от нервной системы личности то они определяются критериями с целью обоснования зависимости стиля руководства от свойств темперамента руководителя.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исследования темперамента характеризуется индивидуальными тестами, исследующи</w:t>
      </w:r>
      <w:r>
        <w:rPr>
          <w:sz w:val="28"/>
          <w:szCs w:val="28"/>
        </w:rPr>
        <w:t xml:space="preserve">е темперамент как психологическое качество личности, определяющие качества отдельных индивидов, главное назначение которых - выявлении поведения человека в определённых ситуациях либо решение им определенного круга проблем. 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исследования. Темп</w:t>
      </w:r>
      <w:r>
        <w:rPr>
          <w:sz w:val="28"/>
          <w:szCs w:val="28"/>
        </w:rPr>
        <w:t>ерамент как неотъемлемая часть человеческой сущности, изучение которой, являясь одну из главных задач человечества в области познания собственного бытия, обусловлен своим разнообразием. При этом знание индивидуальных личностных особенностей, скрытых от вне</w:t>
      </w:r>
      <w:r>
        <w:rPr>
          <w:sz w:val="28"/>
          <w:szCs w:val="28"/>
        </w:rPr>
        <w:t>шнего наблюдения имеет большое значение для успешности деятельности человека, где в зависимости от типа темперамента, разнообразно, противоположными методами, строиться практика воздействий на человека при организации его деятельности. При этом знание инди</w:t>
      </w:r>
      <w:r>
        <w:rPr>
          <w:sz w:val="28"/>
          <w:szCs w:val="28"/>
        </w:rPr>
        <w:t>видуальных личностных особенностей, в частности темперамента, необходимо с целью, к примеру, профессионального отбора, подбора персонала, оценки персонала и формирования резерва, профконсультации и профориентации.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разработанности проблемы. Кратковр</w:t>
      </w:r>
      <w:r>
        <w:rPr>
          <w:sz w:val="28"/>
          <w:szCs w:val="28"/>
        </w:rPr>
        <w:t>еменное обозрение учебников и учебных пособий по теоретическим проблемам исследования темперамента и методологическим основам исследования данного компонента индивидуальных личностных особенностей санкционирует заключение о том, что тема «Типы темперамента</w:t>
      </w:r>
      <w:r>
        <w:rPr>
          <w:sz w:val="28"/>
          <w:szCs w:val="28"/>
        </w:rPr>
        <w:t xml:space="preserve"> и возможности их измерения» является не целиком выявленной, вызывающая дальнейшую разработку. В части применения методологических исследований темперамента надёжных и валидных по своему характеру, обуславливают современные социально-экономические и полити</w:t>
      </w:r>
      <w:r>
        <w:rPr>
          <w:sz w:val="28"/>
          <w:szCs w:val="28"/>
        </w:rPr>
        <w:t xml:space="preserve">ческие условия развития общества. Усугубляет ситуацию и отсутствие диссертационных исследований проблемы влияния темперамента на деятельность человека - воспитание, обучение и повышение уровня его профессиональной подготовки. 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исследования. Характерис</w:t>
      </w:r>
      <w:r>
        <w:rPr>
          <w:sz w:val="28"/>
          <w:szCs w:val="28"/>
        </w:rPr>
        <w:t>тика типов темпераментов людей, определив их положительные и отрицательные стороны, выявив методологию исследования темперамента, определив изменение темперамента на уровне саморегуляции до идеального темперамента.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исследования. Конкретные последова</w:t>
      </w:r>
      <w:r>
        <w:rPr>
          <w:sz w:val="28"/>
          <w:szCs w:val="28"/>
        </w:rPr>
        <w:t xml:space="preserve">тельные этапы проблематики исследования типологии темперамента и вероятности их измерения по достижению основной цели - возможности измерения темперамента: 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историко-теоретические аспекты исследования темперамента (история исследования темперамента, поня</w:t>
      </w:r>
      <w:r>
        <w:rPr>
          <w:sz w:val="28"/>
          <w:szCs w:val="28"/>
        </w:rPr>
        <w:t xml:space="preserve">тия о темпераменте, о его физиологических основах и компонентах); 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характеристика типов темпераментов - определение типологии темпераментов по Гиппократу, И.П. Павлову, Э. Кречмеру, К.Г. Юнгу и Х.Ю. Айзенку; 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методология исследования темперамента, то е</w:t>
      </w:r>
      <w:r>
        <w:rPr>
          <w:sz w:val="28"/>
          <w:szCs w:val="28"/>
        </w:rPr>
        <w:t xml:space="preserve">сть характеристика методов исследования темпераментов, исследования влияния темперамента личности на формирование ЗОЖ и влияния типов темперамента личности на его профессиональную деятельность и на стиль руководства. 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исследования, использованные в </w:t>
      </w:r>
      <w:r>
        <w:rPr>
          <w:sz w:val="28"/>
          <w:szCs w:val="28"/>
        </w:rPr>
        <w:t>ходе выполнения курсовой работы, в качестве инструментов в добывании фактического материала, выражаемые совокупностью приёмов, как часть метода, представляли собой: 1) изучение и анализ научной литературы; 2) изучение и обобщение отечественной и зарубежной</w:t>
      </w:r>
      <w:r>
        <w:rPr>
          <w:sz w:val="28"/>
          <w:szCs w:val="28"/>
        </w:rPr>
        <w:t xml:space="preserve"> практики; 3) анализ и синтез; 4) сравнение и моделирование.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значимость. На основе теоретического исследования проблемы темперамента личности, при разработке необходимого методологического аппарата, характеризуются исследования, которые позвол</w:t>
      </w:r>
      <w:r>
        <w:rPr>
          <w:sz w:val="28"/>
          <w:szCs w:val="28"/>
        </w:rPr>
        <w:t>яют выявить и описать стилевые особенности личности в зависимости от темперамента на основе разработанных критериев и показателей. Эмпирические исследования оптимизации стилевых особенностей личности, зависящие от её темперамента, который является организа</w:t>
      </w:r>
      <w:r>
        <w:rPr>
          <w:sz w:val="28"/>
          <w:szCs w:val="28"/>
        </w:rPr>
        <w:t>ционно-психологическим условием успешной реализации личности в ходе её деятельности, где проведение первичной диагностики профессиональных знаний, навыков, умений, зависимых от темперамента, может способствовать оптимизации стилевых особенностей личности.</w:t>
      </w:r>
    </w:p>
    <w:p w:rsidR="00000000" w:rsidRDefault="009741A1">
      <w:pPr>
        <w:keepLine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741A1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1. Историко-теоретические аспекты исследования темперамента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История исследования темперамента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Учёные в древний период истории развития человечества при наблюдении внешних особенностей поведения людей, обращая внимание на большие индивидуальные разли</w:t>
      </w:r>
      <w:r>
        <w:rPr>
          <w:sz w:val="28"/>
          <w:szCs w:val="28"/>
        </w:rPr>
        <w:t>чия в данном отношении, отмечали такую особенность как: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подвижность, эмоциональность возбудимость, энергичность одних людей и медлительность, спокойствие, невозмутимость других, общительность, легкое вступление в контакты с окружающими, жизнерадостность од</w:t>
      </w:r>
      <w:r>
        <w:rPr>
          <w:sz w:val="28"/>
          <w:szCs w:val="28"/>
        </w:rPr>
        <w:t xml:space="preserve">них людей и замкнутость, скрытность других. При этом темперамент как один из наиболее древних терминов, который был введён около двух с половиной веков тому назад Гиппократом (около 460 - около 377 до н.э.): 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обусловлен противоречивостью своих признаков </w:t>
      </w:r>
      <w:r>
        <w:rPr>
          <w:sz w:val="28"/>
          <w:szCs w:val="28"/>
        </w:rPr>
        <w:t>в дальнейших исследованиях: ненужная традиция старой и нелепой выдумки (Бэн, 1866); учение о темпераментах действительно уже отжило свой век (А.Ф. Лазурский, 1917);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самой ранней из наиболее известных типологий темперамента (Клавдий Гален, II веке до н.э.</w:t>
      </w:r>
      <w:r>
        <w:rPr>
          <w:sz w:val="28"/>
          <w:szCs w:val="28"/>
        </w:rPr>
        <w:t>), как первое анатомо-физиологическое описание целостного организма, содержит в себе - сангвинический, холерический, флегматический и меланхолический типы темпераментов.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Дальнейшие исследования темперамента были выражены в анализе: 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формально-динамически</w:t>
      </w:r>
      <w:r>
        <w:rPr>
          <w:sz w:val="28"/>
          <w:szCs w:val="28"/>
        </w:rPr>
        <w:t xml:space="preserve">х свойств психической деятельности и свойств нервной системы; 2) психодинамических особенностей мозговой деятельности; 3) динамических характеристик психических процессов. 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формально-динамические свойства психической деятельности и свойства нерв</w:t>
      </w:r>
      <w:r>
        <w:rPr>
          <w:sz w:val="28"/>
          <w:szCs w:val="28"/>
        </w:rPr>
        <w:t xml:space="preserve">ной системы, как основа исследования темперамент (В.С. Мерлин), необходимо выделить то, что основными параметрами темперамента являлись: 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эмоциональная возбудимость; 2) возбудимость внимания; 3) сила эмоций; 4) тревожность; реактивность непроизвольных дв</w:t>
      </w:r>
      <w:r>
        <w:rPr>
          <w:sz w:val="28"/>
          <w:szCs w:val="28"/>
        </w:rPr>
        <w:t xml:space="preserve">ижений (импульсивность); 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активность волевой, целенаправленной деятельности; 6) пластичность - ригидность; 7) резистентность; 8) субъективация.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начале, в рамках учения И.П. Павлова, который отмечал, что Гиппократ «уловил в массе бесчисленных вариантов </w:t>
      </w:r>
      <w:r>
        <w:rPr>
          <w:sz w:val="28"/>
          <w:szCs w:val="28"/>
        </w:rPr>
        <w:t xml:space="preserve">человеческого поведения капитальные черты», ссылалась на него в своём учении о типах ВНД, ВНД, диагностика свойств нервной системы осуществлялась по показателям динамики выработки, дифференцировки и учащения условных рефлексов. 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Учение Павлова стало отправ</w:t>
      </w:r>
      <w:r>
        <w:rPr>
          <w:sz w:val="28"/>
          <w:szCs w:val="28"/>
        </w:rPr>
        <w:t>ным направлением для деятельности Б.М.Теплова (1896-1965), выдвинувшего серьезную программу диагностики типологических свойств, на основе которой сложилась крупная научная школа дифференциальной психофизиологии, где важнейшим вклад - раскрытие свойств нерв</w:t>
      </w:r>
      <w:r>
        <w:rPr>
          <w:sz w:val="28"/>
          <w:szCs w:val="28"/>
        </w:rPr>
        <w:t>ной системы, присущих человеку, где особенно значимая роль в развитии исследований, проводимых этой школой, принадлежит В.Д. Небылицыну (1930-1972). На основе использования электроэнцефалограммы, как полиэффекторного метода, прежде всего и метода вызванных</w:t>
      </w:r>
      <w:r>
        <w:rPr>
          <w:sz w:val="28"/>
          <w:szCs w:val="28"/>
        </w:rPr>
        <w:t xml:space="preserve"> потенциалов, стало реальным вне процесса выработки условного рефлекса изучение свойств нервной системы, где В.Д. Небылицыным было предложено различать: 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парциальные свойства нервной системы, которые являются соотносимыми с особенностями протекания услов</w:t>
      </w:r>
      <w:r>
        <w:rPr>
          <w:sz w:val="28"/>
          <w:szCs w:val="28"/>
        </w:rPr>
        <w:t>ных рефлексов; 2) общие свойства нервной системы, выраженные анализаторскими характеристиками работы мозга, как нейрофизиологическая основа целостных особенностей индивидуального поведения.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Поэтому, представителями школы Б.М. Теплов - В.Д. Небылицын выделя</w:t>
      </w:r>
      <w:r>
        <w:rPr>
          <w:sz w:val="28"/>
          <w:szCs w:val="28"/>
        </w:rPr>
        <w:t xml:space="preserve">лось двенадцать свойств нервной системы, которая является присущей человеку, то есть четыре свойства: возбуждения и торможения нервной системы - сила, подвижность, динамичность и лабильность; уравновешенность по данным свойствам. 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темперамента</w:t>
      </w:r>
      <w:r>
        <w:rPr>
          <w:sz w:val="28"/>
          <w:szCs w:val="28"/>
        </w:rPr>
        <w:t>, выраженные в анализе психодинамических особенностей мозговой деятельности, обусловлено свойство активированности, поданное Э.А. Голубевой (1993), на основе выделения в электроэнцефалографических данных безусловнорефлектроных компонентов было определено н</w:t>
      </w:r>
      <w:r>
        <w:rPr>
          <w:sz w:val="28"/>
          <w:szCs w:val="28"/>
        </w:rPr>
        <w:t>овое типологическое свойство ВНД-активированность - с помощью ряда биоэлектрических показателей. Здесь, Я. Стреляу (1994) анализирует свойство активированности в качестве общей составляющей многих измерений темперамента.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Исследования темперамента, которое </w:t>
      </w:r>
      <w:r>
        <w:rPr>
          <w:sz w:val="28"/>
          <w:szCs w:val="28"/>
        </w:rPr>
        <w:t>выражается в динамических характеристиках психических процессов, представлены характеристиками осуществления деятельности с формальными или содержательными, характеристиками, прежде всего, а не с количественными показателями психических процессов (B.C. Мер</w:t>
      </w:r>
      <w:r>
        <w:rPr>
          <w:sz w:val="28"/>
          <w:szCs w:val="28"/>
        </w:rPr>
        <w:t>лин). Где показывают очень широкую вариативность такие показатели человека как утомление, стресс, возбуждение, а также наблюдаются большие индивидуальные различия. Что касается обусловливания, то в нейропсихологии рассматриваются как показатели работы перв</w:t>
      </w:r>
      <w:r>
        <w:rPr>
          <w:sz w:val="28"/>
          <w:szCs w:val="28"/>
        </w:rPr>
        <w:t xml:space="preserve">ого и третьего блоков мозга данные психические процессы, являющиеся тесно связанными с работой таких неспецифических структур мозга коркового уровня как медио-базальные отделы коры лобных и височных отделов мозга. 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учёные издавна, пытаясь вы</w:t>
      </w:r>
      <w:r>
        <w:rPr>
          <w:sz w:val="28"/>
          <w:szCs w:val="28"/>
        </w:rPr>
        <w:t>делить типичные особенности психического склада различных людей, сводя их к малому числу обобщенных портретов (типов темперамента), характеризовав данные типологии, обусловили практическое их применение, с целью предсказания поведение людей в конкретных жи</w:t>
      </w:r>
      <w:r>
        <w:rPr>
          <w:sz w:val="28"/>
          <w:szCs w:val="28"/>
        </w:rPr>
        <w:t>зненных ситуациях с их определённым темпераментом.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.2 Понятие о темпераменте и его физиологические основы 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Существующее множество различных теорий темперамента, нашедших подробный критический анализ в исследованиях Я. Стреляу, Е.С. Егоровой, Е.А. Сергиен</w:t>
      </w:r>
      <w:r>
        <w:rPr>
          <w:sz w:val="28"/>
          <w:szCs w:val="28"/>
        </w:rPr>
        <w:t>ко, Е.П. Ильиным, В.М. Русаловым и других учёные, обусловлены динамической стороной личности, которая выражается в импульсивности, а также темпах её психической деятельности. При этом нейродинамическая система, занимающая ведущее место в определении психод</w:t>
      </w:r>
      <w:r>
        <w:rPr>
          <w:sz w:val="28"/>
          <w:szCs w:val="28"/>
        </w:rPr>
        <w:t>инамических качеств человека, проявляется в динамике поведения, реакций и поступков в структуре человеческой индивидуальности. В этом случае, некоторые авторы темперамент определяют в качестве: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temperamentum - соразмерности, надлежащего соотношения частей </w:t>
      </w:r>
      <w:r>
        <w:rPr>
          <w:sz w:val="28"/>
          <w:szCs w:val="28"/>
        </w:rPr>
        <w:t>(в переводе с латинского языка) (В.М. Блейхер и И.В. Крук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; В.Н. Копорулина, М.Н. Смирнова, Н.О. Гордеева, Л.М. Балабанова. Под общей редакцией Ю.Л. Неймера); 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динамической характеристики психической деятельности индивида (С.Л. Рубинштейн) и психофизиологи</w:t>
      </w:r>
      <w:r>
        <w:rPr>
          <w:sz w:val="28"/>
          <w:szCs w:val="28"/>
        </w:rPr>
        <w:t xml:space="preserve">ческой характеристики деятельности индивида (В. Зимин); 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комплекса психодинамических свойств индивида, проявляющихся в особенностях его психической активности - интенсивности, скорости и темпе психических реакций, эмоциональном тонусе жизнедеятельности (</w:t>
      </w:r>
      <w:r>
        <w:rPr>
          <w:sz w:val="28"/>
          <w:szCs w:val="28"/>
        </w:rPr>
        <w:t>М.И. Еникеев);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заданного от природы определённого индивидуального уровня особенности нервных процессов, определённый уровень обмена (активности) гормональной сферы и т.п., постоянно включаясь в деятельность независимо от мотивов, целей, других содержательн</w:t>
      </w:r>
      <w:r>
        <w:rPr>
          <w:sz w:val="28"/>
          <w:szCs w:val="28"/>
        </w:rPr>
        <w:t>ых характеристик, неизбежно приводящий к обобщению определенных характеристик, выступающих как регуляторы расходования человеком своих энергодинамических возможностей (Э. Кречмер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); 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свойства, во многом предопределяющего то либо другое психическое состояни</w:t>
      </w:r>
      <w:r>
        <w:rPr>
          <w:sz w:val="28"/>
          <w:szCs w:val="28"/>
        </w:rPr>
        <w:t>е в конкретной ситуации (В.М. Козубовский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).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Темперамент (лат. temperamentum - надлежащее соотношение частей) - устойчивое объединение индивидуальных особенностей личности, связанных с динамическими, а не содержательными аспектами деятельности. К свойствам</w:t>
      </w:r>
      <w:r>
        <w:rPr>
          <w:sz w:val="28"/>
          <w:szCs w:val="28"/>
        </w:rPr>
        <w:t xml:space="preserve"> темперамента относят индивидуальный темп и ритм психических процессов, степень устойчивости чувств, степень волевого усилия. Тип темперамента тесно связан с врожденными анатомо-физиологическими особенностями ВНД. Вместе с тем возможны определенные прижизн</w:t>
      </w:r>
      <w:r>
        <w:rPr>
          <w:sz w:val="28"/>
          <w:szCs w:val="28"/>
        </w:rPr>
        <w:t>енные изменения показателей темперамента, связанные с условиями воспитания, с перенесенными в раннем возрасте болезнями, особенностями питания, гигиеническими и общими условиями жизни.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разработке теории темперамента, исходя из какого-либо определённого</w:t>
      </w:r>
      <w:r>
        <w:rPr>
          <w:sz w:val="28"/>
          <w:szCs w:val="28"/>
        </w:rPr>
        <w:t xml:space="preserve"> понятия, являясь обоснованным всеми предшествующими исследованиями, его понятие представляет собой конечный результат разработки теории темперамента, но не исходную предпосылку, которая выражена описанием признаков, по которым можно отличить темперамент о</w:t>
      </w:r>
      <w:r>
        <w:rPr>
          <w:sz w:val="28"/>
          <w:szCs w:val="28"/>
        </w:rPr>
        <w:t>т других индивидуальных психических особенностей. Здесь понятие темперамента может иметь следующее содержание. Психодинамические свойства человеческой индивидуальности, которые носят регулятивный характер, регулирующие эмоциональную сферу жизнедеятельности</w:t>
      </w:r>
      <w:r>
        <w:rPr>
          <w:sz w:val="28"/>
          <w:szCs w:val="28"/>
        </w:rPr>
        <w:t xml:space="preserve"> человека, его поведение, занимающие ведущее место в определении психодинамических качеств человека, проявляется в динамике поведения, реакций и поступков личности.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Компоненты темперамента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Компоненты темперамента свойственные разным ингредиентам психи</w:t>
      </w:r>
      <w:r>
        <w:rPr>
          <w:sz w:val="28"/>
          <w:szCs w:val="28"/>
        </w:rPr>
        <w:t>ческой реальности, служащие описанием типов темперамента, предложенные В. Шелдоном, обращение к которым позволяет увидеть необходимость разработки и использования специальных процедур, направленных на дифференциацию соответствующих компонентов темперамента</w:t>
      </w:r>
      <w:r>
        <w:rPr>
          <w:sz w:val="28"/>
          <w:szCs w:val="28"/>
        </w:rPr>
        <w:t>. При данном подходе в описание типа, включаемые темпераментные компоненты, указывается на необходимость дополнять статистический анализ семантическим анализом психологического смысла, которые учитывают признаки, понятия, используемые с целью описания псих</w:t>
      </w:r>
      <w:r>
        <w:rPr>
          <w:sz w:val="28"/>
          <w:szCs w:val="28"/>
        </w:rPr>
        <w:t xml:space="preserve">ического облика человека, форм его активности. 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Темперамент, как индивидуальные особенности человека, которые определяют динамику протекания его психических процессов и поведения, то есть темп, ритм, продолжительность, интенсивность психических процессов, </w:t>
      </w:r>
      <w:r>
        <w:rPr>
          <w:sz w:val="28"/>
          <w:szCs w:val="28"/>
        </w:rPr>
        <w:t>в частности эмоциональных процессов, включая такие некоторые внешние особенности поведения человека как подвижность, активность, быстроту или замедленность реакций и т.п., имеет компоненты, которые его определяют.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Три главных компонента темперамента, котор</w:t>
      </w:r>
      <w:r>
        <w:rPr>
          <w:sz w:val="28"/>
          <w:szCs w:val="28"/>
        </w:rPr>
        <w:t>ые относятся к сфере общей активности индивида, его моторике и его эмоциональности определяет В.Д. Небылицын, при проведении анализа внутренней структуры темперамента. Где в различной степени стремления активно действовать, осваивать и преобразовывать окру</w:t>
      </w:r>
      <w:r>
        <w:rPr>
          <w:sz w:val="28"/>
          <w:szCs w:val="28"/>
        </w:rPr>
        <w:t>жающую действительность, проявлять себя в разнообразной деятельности обусловлено общей активностью психической деятельности, а также поведения человека, имеет выражение общей активности у различных людей.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подчёркивает М.И. Еникеев, все регуляционные ко</w:t>
      </w:r>
      <w:r>
        <w:rPr>
          <w:sz w:val="28"/>
          <w:szCs w:val="28"/>
        </w:rPr>
        <w:t>мпоненты человеческой деятельности - познавательные, волевые и эмоциональные процессы - функционируют в неразрывном единстве и составляют психическую деятельность человека. По мнению В.Н. Мясищева, единство личности характеризуется направленностью, уровнем</w:t>
      </w:r>
      <w:r>
        <w:rPr>
          <w:sz w:val="28"/>
          <w:szCs w:val="28"/>
        </w:rPr>
        <w:t xml:space="preserve"> развития, структурой личности и динамикой темперамента. Здесь, стоит выделить то, что: 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двигательная (моторная), активность, отображающая состояние активности двигательного и речедвигательного аппарата - быстрота, сила, резкость, интенсивность мышечных </w:t>
      </w:r>
      <w:r>
        <w:rPr>
          <w:sz w:val="28"/>
          <w:szCs w:val="28"/>
        </w:rPr>
        <w:t>движений и речью человека, его внешней подвижности, либо наоборот, сдержанности говорливости или молчаливости;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эмоциональная активность, определяющаяся эмоциональной впечатлительностью либо восприимчивостью и чуткостью к эмоциональным воздействиям, импул</w:t>
      </w:r>
      <w:r>
        <w:rPr>
          <w:sz w:val="28"/>
          <w:szCs w:val="28"/>
        </w:rPr>
        <w:t>ьсивностью, эмоциональной подвижностью, то есть быстротой смены эмоциональных состояний, где начало и прекращение их выражает темперамент, проявляющийся в деятельности, поведении и поступках человека и имеет внешнее выражение, то есть некоторые свойства те</w:t>
      </w:r>
      <w:r>
        <w:rPr>
          <w:sz w:val="28"/>
          <w:szCs w:val="28"/>
        </w:rPr>
        <w:t>мперамента.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темперамент не определяет отношений личности, её стремлений, и интересов, её идеалов - всего богатства содержания внутренней жизни человека, характеризуя динамическую сторону, имеет существенное значение с целью понимания сложного обра</w:t>
      </w:r>
      <w:r>
        <w:rPr>
          <w:sz w:val="28"/>
          <w:szCs w:val="28"/>
        </w:rPr>
        <w:t>за поведения человека. В этом случае, насколько человек проявляет уравновешенность в поведении, гибкость, динамичность и экспансивность в реакциях, характеризует его качественные особенности личности и её возможности, которые определенным образом складываю</w:t>
      </w:r>
      <w:r>
        <w:rPr>
          <w:sz w:val="28"/>
          <w:szCs w:val="28"/>
        </w:rPr>
        <w:t xml:space="preserve">тся в деятельности индивида. Темперамент, органически входя в структуру характер, обуславливает жизненные впечатления, воспитание и обучение, складывающиеся на естественной основе компонентов темперамента - тип ВНД. 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отношение личности, её убеждения, с</w:t>
      </w:r>
      <w:r>
        <w:rPr>
          <w:sz w:val="28"/>
          <w:szCs w:val="28"/>
        </w:rPr>
        <w:t>тремления, сознание необходимости и долга позволяют преодолевать одни импульсы, развивая иные, организовывает своё поведение, руководствуясь общественными нормами, когда, темперамент сам, преобразуясь под влиянием качеств характера, обуславливает своё разв</w:t>
      </w:r>
      <w:r>
        <w:rPr>
          <w:sz w:val="28"/>
          <w:szCs w:val="28"/>
        </w:rPr>
        <w:t>итие как взаимообусловленный процесс развития своих компонентов. Таким образом, темперамент, наличествуя тремя главными своими компонентами - моторный или двигательный компонент, динамические качеств личности и эмоциональность - обуславливаются психодинами</w:t>
      </w:r>
      <w:r>
        <w:rPr>
          <w:sz w:val="28"/>
          <w:szCs w:val="28"/>
        </w:rPr>
        <w:t>ческой характеристика деятельности индивида, то есть импульсивностью и темпом психической его деятельности.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2. Характеристика типов темпераментов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Типы темперамента по Гиппократу и И.П. Павлову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Гиппократ, предложивший типологию темпераментов, которая</w:t>
      </w:r>
      <w:r>
        <w:rPr>
          <w:sz w:val="28"/>
          <w:szCs w:val="28"/>
        </w:rPr>
        <w:t xml:space="preserve"> является основанной на постулировании четырёх основных элемента, соотношение которых определяет течение физических и душевных болезней в человеческом теле. По Гиппократу, орган мышления и ощущений - это мозг. Где, исходя из представления о соотношении в т</w:t>
      </w:r>
      <w:r>
        <w:rPr>
          <w:sz w:val="28"/>
          <w:szCs w:val="28"/>
        </w:rPr>
        <w:t xml:space="preserve">еле человека таких четырёх соков как кровь, слизь, желтая и черная желчи, на основе данного гуморального принципа было дано описание различных эмоциональных проявлений: 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душевном возбуждении одни люди являются склонными вести себя по маниакальному типу</w:t>
      </w:r>
      <w:r>
        <w:rPr>
          <w:sz w:val="28"/>
          <w:szCs w:val="28"/>
        </w:rPr>
        <w:t xml:space="preserve"> поведения, другие люди по депрессивному поведению, считавший, что существует определенное влияние климато-географических условий на свойства характера человека и его общественную организацию. При этом в качестве типа темпераментов, носителя которые являют</w:t>
      </w:r>
      <w:r>
        <w:rPr>
          <w:sz w:val="28"/>
          <w:szCs w:val="28"/>
        </w:rPr>
        <w:t>ся обозначенными как сангвиник, холерик, флегматик, меланхолик, где проявляется доминирование какого-либо одного элемента.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Сангвиника характеризуют в качестве: 1) живого, подвижного, быстро отзывающегося на окружающие события, сравнительно легко переживающ</w:t>
      </w:r>
      <w:r>
        <w:rPr>
          <w:sz w:val="28"/>
          <w:szCs w:val="28"/>
        </w:rPr>
        <w:t xml:space="preserve">его неудачи и неприятности; 2) быстрое приспосабливание к новым условиям, быстрое схождение с людьми, лёгкие возникновения и смена чувств, характеризуемые богатой мимикой, подвижностью, выразительностью, иногда поверхностностью, непостоянством. 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Холерика х</w:t>
      </w:r>
      <w:r>
        <w:rPr>
          <w:sz w:val="28"/>
          <w:szCs w:val="28"/>
        </w:rPr>
        <w:t>арактеризуют: 1) как быстрого, порывистого, способного отдаваться делу со страстностью, однако неуравновешенного и склонного к бурным эмоциональным вспышкам, а также резким сменам настроения; 2) свойственность к повышенной возбудимости, сильной эмоциональн</w:t>
      </w:r>
      <w:r>
        <w:rPr>
          <w:sz w:val="28"/>
          <w:szCs w:val="28"/>
        </w:rPr>
        <w:t>ости, а иногда раздражительность, аффективность.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Флегматикахарактеризуют: 1) как медлительного, невозмутимого, с устойчивыми стремлениями и более или менее постоянным настроением, со слабым внешним выражением душевных состояний; 2) новые формы поведения ег</w:t>
      </w:r>
      <w:r>
        <w:rPr>
          <w:sz w:val="28"/>
          <w:szCs w:val="28"/>
        </w:rPr>
        <w:t xml:space="preserve">о, которые вырабатываются медленно, однако долго сохраняются; 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редко выходящего из себя, не склоненного к аффектам; 4) свойственность ровности, спокойствия, выдержки, иногда вялости, безучастности к окружающим и лень. 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Меланхолика же характеризуют следую</w:t>
      </w:r>
      <w:r>
        <w:rPr>
          <w:sz w:val="28"/>
          <w:szCs w:val="28"/>
        </w:rPr>
        <w:t>щим образом. Легко ранимого, склонного к глубокому переживанию даже незначительных неудач, однако внешне вяло реагирующего на окружающее. Меланхолик тормозится, которому трудно долго сосредотачиваться на чем-либо одном, когда сильные воздействия приводят к</w:t>
      </w:r>
      <w:r>
        <w:rPr>
          <w:sz w:val="28"/>
          <w:szCs w:val="28"/>
        </w:rPr>
        <w:t xml:space="preserve"> ступору, а иногда ему свойственны замкнутость, боязливость, тревожность. 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Типы темперамента, которые предложены И.П. Павловым, выражаются таким образом: 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построение на основе типов нервной системы; 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 основе ВНД лежат такие три компонента как сила, ур</w:t>
      </w:r>
      <w:r>
        <w:rPr>
          <w:sz w:val="28"/>
          <w:szCs w:val="28"/>
        </w:rPr>
        <w:t xml:space="preserve">авновешенность и подвижность. 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сила выражается сохранением индивидом высокого уровня работоспособности при длительном и напряженном труде, быстрое восстановление, отсутствие реакции на слабые раздражители; 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уравновешенность обуславливается тем, что инд</w:t>
      </w:r>
      <w:r>
        <w:rPr>
          <w:sz w:val="28"/>
          <w:szCs w:val="28"/>
        </w:rPr>
        <w:t xml:space="preserve">ивид остаётся спокойным в возбуждающей обстановке, легко подавляет свои неадекватные желания; 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подвижность характеризуется индивида на изменения ситуации, при лёгком приобретении новых навыков. 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случае, сочетание компонентов ВНД - сила, уравновеше</w:t>
      </w:r>
      <w:r>
        <w:rPr>
          <w:sz w:val="28"/>
          <w:szCs w:val="28"/>
        </w:rPr>
        <w:t xml:space="preserve">нность и подвижность, объясняет классические темпераменты Гиппократа: 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сангвиник имеет сильный, уравновешенный, подвижный тип ВНД; 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холерик - сильный, неуравновешенный, подвижный тип ВНД; 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флегматик - сильный, уравновешенный, инертный тип ВНД; меланх</w:t>
      </w:r>
      <w:r>
        <w:rPr>
          <w:sz w:val="28"/>
          <w:szCs w:val="28"/>
        </w:rPr>
        <w:t>олик - слабый, неуравновешенный, инертный тип ВНД.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Типы темперамента по Э. Кречмеру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Типы темперамента, которые были предложены Э. Кречмером, характеризуются: 1) первоначально соотнесением конституции тела - лептосомный, пикнический, атлетический с пси</w:t>
      </w:r>
      <w:r>
        <w:rPr>
          <w:sz w:val="28"/>
          <w:szCs w:val="28"/>
        </w:rPr>
        <w:t>хическими заболеваниями - маниакально-депрессивным психозом и шизофренией; 2) такими основными типами его строения как чётко выраженные основные типы - лептосомный, или психосоматический, пикнический, атлетический, и менее определенный основной тип - диспл</w:t>
      </w:r>
      <w:r>
        <w:rPr>
          <w:sz w:val="28"/>
          <w:szCs w:val="28"/>
        </w:rPr>
        <w:t>астический.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смысле, данные типы конституций Э.Кречмер соотнёс с психозом и шизофренией, где существует следующая определенная связь. Более склонными являются люди с пикническим типом конституции к маниакально-депрессивным психозам, а с лептосомным т</w:t>
      </w:r>
      <w:r>
        <w:rPr>
          <w:sz w:val="28"/>
          <w:szCs w:val="28"/>
        </w:rPr>
        <w:t xml:space="preserve">ипом конституции - к шизофрении. 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Э. Кречмер предполагал, что: 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особенности темперамента, являющиеся ведущими при душевных заболеваниях, могут быть обнаружены, только при меньшей их выраженности, и у здоровых индивидов; 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различие между болезненны</w:t>
      </w:r>
      <w:r>
        <w:rPr>
          <w:sz w:val="28"/>
          <w:szCs w:val="28"/>
        </w:rPr>
        <w:t xml:space="preserve">м и здоровым состоянием выражается только количественными показателями, при том, что любому типу темперамента свойственны психотический, психопатический и здоровый варианты психического склада темперамента; 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каждому из основных психических или психотичес</w:t>
      </w:r>
      <w:r>
        <w:rPr>
          <w:sz w:val="28"/>
          <w:szCs w:val="28"/>
        </w:rPr>
        <w:t>ких заболеваний соответствует определённая форма психопатии - циклоидная, шизоидная, включая определённый «характер», а точнее, темперамент здорового человека - циклотимический, шизотимический; 4) наиболее предрасположены к психическим заболеваниям являютс</w:t>
      </w:r>
      <w:r>
        <w:rPr>
          <w:sz w:val="28"/>
          <w:szCs w:val="28"/>
        </w:rPr>
        <w:t xml:space="preserve">я пикник и психосоматик; 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при чрезмерной выраженности циклотимический характер может доходить - через уже анормальную циклоидную вариацию характера - до маниакально-депрессивного психоза; 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при шизотимической форме темперамента, в случае отклонения от н</w:t>
      </w:r>
      <w:r>
        <w:rPr>
          <w:sz w:val="28"/>
          <w:szCs w:val="28"/>
        </w:rPr>
        <w:t>ормы, возникает шизоидия, трансформируемая, при форсировании болезненных признаков, в шизофрению.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смысле, стоит выделить то, что Э. Кречмер определил такие семь темпераментов, которые являются соотнесёнными с тремя основными группами: 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циклотимиче</w:t>
      </w:r>
      <w:r>
        <w:rPr>
          <w:sz w:val="28"/>
          <w:szCs w:val="28"/>
        </w:rPr>
        <w:t>ский - на основе пикнического телосложения: гипоманический, синтонный и флегматичный; 2) шизотимический - на основе лептосомной конституции: гиперэстетический, собственно шизотимический, анэстетический; 3) астенический наделяется шизоидным (шизотимическим)</w:t>
      </w:r>
      <w:r>
        <w:rPr>
          <w:sz w:val="28"/>
          <w:szCs w:val="28"/>
        </w:rPr>
        <w:t xml:space="preserve">, темпераментом, обуславливаемый замкнутостью, уходом в себя, несоответствием ответных реакций внешним стимулам, повышенной ранимостью при эмоциональной холодности, переживанием астенических чувств; 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вязкий темперамент или viskose Temperament, основывает</w:t>
      </w:r>
      <w:r>
        <w:rPr>
          <w:sz w:val="28"/>
          <w:szCs w:val="28"/>
        </w:rPr>
        <w:t xml:space="preserve">ся на атлетическом телосложении, в качестве особого вида темперамента, выраженный вязкостью, трудностью переключения и склонностью к аффективным вспышкам, наиболее предрасположенный к эпилептическим заболеваниям. Поэтому, основные свойства темперамента по </w:t>
      </w:r>
      <w:r>
        <w:rPr>
          <w:sz w:val="28"/>
          <w:szCs w:val="28"/>
        </w:rPr>
        <w:t>Э. Кречмеру - чувствительность к раздражителям, настроение, темп психической деятельности, психомоторика, индивидуальные особенности, в конечном счёте, обусловленные химизмом крови.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Типы темперамента по К.Г. Юнгу и Х.Ю. Айзенку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Типология темпераментов</w:t>
      </w:r>
      <w:r>
        <w:rPr>
          <w:sz w:val="28"/>
          <w:szCs w:val="28"/>
        </w:rPr>
        <w:t xml:space="preserve">, которая была предложена К.Г.Юнгом, представленная интроверсией и экстраверсией, определяется личностной ориентацией в теории аналитической психологии, выступающая в качестве одной из двух интегральных установок, характеризующая индивида как: </w:t>
      </w:r>
    </w:p>
    <w:p w:rsidR="00000000" w:rsidRDefault="009741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1) сознающе</w:t>
      </w:r>
      <w:r>
        <w:rPr>
          <w:sz w:val="28"/>
          <w:szCs w:val="28"/>
        </w:rPr>
        <w:t>го, думающего и судящего индивида (интроверсия &lt;http://psi.webzone.ru/st/340400.htm&gt;, происходящая от латинских слов intrо - внутри плюс versare - обращать); 2) одна из двух интегральных установок, обуславливающая индивида как интуитивного, чувствующего, в</w:t>
      </w:r>
      <w:r>
        <w:rPr>
          <w:sz w:val="28"/>
          <w:szCs w:val="28"/>
        </w:rPr>
        <w:t>оспринимающего индивида (экстраверсия, которая происходит от латинских слов ехtеr - наружный плюс versare, то есть обращать).</w:t>
      </w:r>
    </w:p>
    <w:p w:rsidR="00000000" w:rsidRDefault="009741A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Типология темпераментов, которая была предложена Х.Ю. Айзенком («Биологические основы индивидуальности», 1967), основывающаяся на </w:t>
      </w:r>
      <w:r>
        <w:rPr>
          <w:sz w:val="28"/>
          <w:szCs w:val="28"/>
        </w:rPr>
        <w:t xml:space="preserve">его трёхфакторной теории личности, подкреплённой такими психическими заболеваниями как маниакально-депрессивными, интерпретирует экстраверсию-интроверсию на основе соотношения процессов возбуждения и торможения где оказалось, что: </w:t>
      </w:r>
    </w:p>
    <w:p w:rsidR="00000000" w:rsidRDefault="009741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для экстравертов харак</w:t>
      </w:r>
      <w:r>
        <w:rPr>
          <w:sz w:val="28"/>
          <w:szCs w:val="28"/>
        </w:rPr>
        <w:t>терны медленное формирование возбуждения, его слабость и быстрое формирование реактивного торможения, его сила и устойчивость; 2) для интровертов характерны быстрое формирование возбуждения, сила которого, связанная с лучшим образованием у них условных реф</w:t>
      </w:r>
      <w:r>
        <w:rPr>
          <w:sz w:val="28"/>
          <w:szCs w:val="28"/>
        </w:rPr>
        <w:t>лексов и их обучением, при медленном формировании реактивного торможения, слабость и малая устойчивость; 3) нейротизм - это невротические симптомы, являющиеся условными рефлексами, при поведении, которое выражено условно-рефлекторным раздражителем, то есть</w:t>
      </w:r>
      <w:r>
        <w:rPr>
          <w:sz w:val="28"/>
          <w:szCs w:val="28"/>
        </w:rPr>
        <w:t xml:space="preserve"> сигнал опасности, являясь самоценным, устраняющее тем самым тревожность. </w:t>
      </w:r>
    </w:p>
    <w:p w:rsidR="00000000" w:rsidRDefault="009741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Поэтому, Х.Ю. Айзенк сформулировал «трёхфакторную теорию личности», интерпретировав такие два личностных фактора как: 1) высокая степень интроверсии, соответствующая снижению порога</w:t>
      </w:r>
      <w:r>
        <w:rPr>
          <w:sz w:val="28"/>
          <w:szCs w:val="28"/>
        </w:rPr>
        <w:t xml:space="preserve"> активации ретикулярной формации, где интроверты испытывают более высокое возбуждение в ответ на экстероцептивные раздражители; 2) высокая степень нейротизма, соответствующая снижению порога активации лимбической системы, когда у невротиков в ответ на собы</w:t>
      </w:r>
      <w:r>
        <w:rPr>
          <w:sz w:val="28"/>
          <w:szCs w:val="28"/>
        </w:rPr>
        <w:t xml:space="preserve">тия во внутренней среде организма, в частности, на колебания потребностей является повышенной эмоциональная реактивность. </w:t>
      </w:r>
    </w:p>
    <w:p w:rsidR="00000000" w:rsidRDefault="009741A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Следовательно, «трёхфакторная теория личности» Х.Ю. Айзенка опирается на определение черты личности в качестве способа поведения: </w:t>
      </w:r>
    </w:p>
    <w:p w:rsidR="00000000" w:rsidRDefault="009741A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низший уровень анализа - изолированные акты в специфических ситуациях;</w:t>
      </w:r>
    </w:p>
    <w:p w:rsidR="00000000" w:rsidRDefault="009741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второй уровень анализа, обусловленный часто повторяющимся, привычным поведением в содержательно похожих жизненных ситуациях, то есть обычные реакции, которые диагностируют поверхностн</w:t>
      </w:r>
      <w:r>
        <w:rPr>
          <w:sz w:val="28"/>
          <w:szCs w:val="28"/>
        </w:rPr>
        <w:t xml:space="preserve">ые черты; 3) третий уровень анализа обнаруживает то, что повторяющиеся формы поведения могут объединяться в некоторые, содержательно однозначно определяемые комплексы, факторы первого порядка; </w:t>
      </w:r>
    </w:p>
    <w:p w:rsidR="00000000" w:rsidRDefault="009741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четвертый уровень анализа вбирает в себя содержательно опред</w:t>
      </w:r>
      <w:r>
        <w:rPr>
          <w:sz w:val="28"/>
          <w:szCs w:val="28"/>
        </w:rPr>
        <w:t>елённые комплексы, где объединяются в факторы второго порядка, или типы, которые не имеют явного поведенческого выражения - общительность коррелирует с физической активностью, отзывчивостью, пластичностью и прочее, однако основанные на биологических характ</w:t>
      </w:r>
      <w:r>
        <w:rPr>
          <w:sz w:val="28"/>
          <w:szCs w:val="28"/>
        </w:rPr>
        <w:t>еристиках. Таким образом, на уровне факторов второго порядка Х.Ю. Айзенк выделил такие три личностных измерения как Р - психотизм, Е - экстраверсия и N - нейротизм.</w:t>
      </w:r>
    </w:p>
    <w:p w:rsidR="00000000" w:rsidRDefault="009741A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Итак, интроверсия, как личностная переменная: </w:t>
      </w:r>
    </w:p>
    <w:p w:rsidR="00000000" w:rsidRDefault="009741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обуславливается рядом признаков - настойчи</w:t>
      </w:r>
      <w:r>
        <w:rPr>
          <w:sz w:val="28"/>
          <w:szCs w:val="28"/>
        </w:rPr>
        <w:t xml:space="preserve">вость, ригидность, субъективизм, скромность, раздражительность; </w:t>
      </w:r>
    </w:p>
    <w:p w:rsidR="00000000" w:rsidRDefault="009741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характеризует то, что интроверт является застенчивой и интроспективной личностью, не следующей внезапным побуждениям, любящей порядок, на данную личность можно положиться, холодную, ориенти</w:t>
      </w:r>
      <w:r>
        <w:rPr>
          <w:sz w:val="28"/>
          <w:szCs w:val="28"/>
        </w:rPr>
        <w:t>рованную на представления, которая является противоположной экстраверсии;</w:t>
      </w:r>
    </w:p>
    <w:p w:rsidR="00000000" w:rsidRDefault="009741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включает в себя один из компонентов - шизотимия - эквивалент греческого schizo - раскалываю - личностная переменная, которая характеризуется рядом признаков - высокий личностный те</w:t>
      </w:r>
      <w:r>
        <w:rPr>
          <w:sz w:val="28"/>
          <w:szCs w:val="28"/>
        </w:rPr>
        <w:t>мп, сильная персеверация (персеверация ассоциаций, реактивная раздражительность, длительная аффективная персеверация), хорошее расчленение (аналитическое восприятие, G - ответы по тесту Роршаха, абстрактные способности, независимость), сильное интрапсихиче</w:t>
      </w:r>
      <w:r>
        <w:rPr>
          <w:sz w:val="28"/>
          <w:szCs w:val="28"/>
        </w:rPr>
        <w:t>ское напряжение и другие характеристики.</w:t>
      </w:r>
    </w:p>
    <w:p w:rsidR="00000000" w:rsidRDefault="009741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обуславливает индивида с высоким показателем шизотимии, как индивида, которому свойственны абстракция, аналитическое мышление, плохая переключаемость, раздражительность, длительность аффекта.</w:t>
      </w:r>
    </w:p>
    <w:p w:rsidR="00000000" w:rsidRDefault="009741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Экстраверсияв качеств</w:t>
      </w:r>
      <w:r>
        <w:rPr>
          <w:sz w:val="28"/>
          <w:szCs w:val="28"/>
        </w:rPr>
        <w:t xml:space="preserve">е личностной переменной: 1) выражена таким рядом признаков как социабельность, импульсивность, активность, оживленность, восприимчивость, возбудимость; </w:t>
      </w:r>
    </w:p>
    <w:p w:rsidR="00000000" w:rsidRDefault="009741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характеризует экстраверта, который любит вечеринки, нуждаясь в людях, любит перемены и каверзные шутк</w:t>
      </w:r>
      <w:r>
        <w:rPr>
          <w:sz w:val="28"/>
          <w:szCs w:val="28"/>
        </w:rPr>
        <w:t xml:space="preserve">и, не лазящий за словом в карман, является беззаботным, весёлым, вспыльчивым, с ориентацией на ощущения и эмоции, предпочитающий смеяться, на которого не всегда на него можно положиться. </w:t>
      </w:r>
    </w:p>
    <w:p w:rsidR="00000000" w:rsidRDefault="009741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обусловлена одним из своих компонентов -импульсивность, что в пере</w:t>
      </w:r>
      <w:r>
        <w:rPr>
          <w:sz w:val="28"/>
          <w:szCs w:val="28"/>
        </w:rPr>
        <w:t>воде с латинского языка - impulsus - толчок, то есть склонность действовать без достаточного сознательного контроля, под влиянием внешних обстоятельств или в силу эмоциональных переживаний.</w:t>
      </w:r>
    </w:p>
    <w:p w:rsidR="00000000" w:rsidRDefault="009741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Сила суперэго, то есть в переводе с английского языка - superego s</w:t>
      </w:r>
      <w:r>
        <w:rPr>
          <w:sz w:val="28"/>
          <w:szCs w:val="28"/>
        </w:rPr>
        <w:t>trength - вторичная личностная черта, обуславливаемая, как общительность и способность к сопереживанию и сочувствию, как поведенческие признаки, измеряется в качестве генетически обусловленных активностью ЦНС, что свидетельствует об их статусе черт темпера</w:t>
      </w:r>
      <w:r>
        <w:rPr>
          <w:sz w:val="28"/>
          <w:szCs w:val="28"/>
        </w:rPr>
        <w:t xml:space="preserve">мента. В процессе доказывания своей теории Х.Ю. Айзенк, при прикладных исследованиях, чаще всего вместе со специалистами в соответствующих областях, показал важность различий по факторам интроверсия, экстраверсии и нейротизма. </w:t>
      </w:r>
    </w:p>
    <w:p w:rsidR="00000000" w:rsidRDefault="009741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 факторам экстраверсии и н</w:t>
      </w:r>
      <w:r>
        <w:rPr>
          <w:sz w:val="28"/>
          <w:szCs w:val="28"/>
        </w:rPr>
        <w:t>ейротизма хорошо дифференцируются такие два типа невротических расстройств как истерический невроз, наблюдаемый у лиц холерического темперамента, то есть нестабильные экстраверты и невроз навязчивых состояний у лиц меланхолического темперамента или нестаби</w:t>
      </w:r>
      <w:r>
        <w:rPr>
          <w:sz w:val="28"/>
          <w:szCs w:val="28"/>
        </w:rPr>
        <w:t xml:space="preserve">льные интроверты. </w:t>
      </w:r>
    </w:p>
    <w:p w:rsidR="00000000" w:rsidRDefault="009741A1">
      <w:pPr>
        <w:tabs>
          <w:tab w:val="left" w:pos="3122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741A1">
      <w:pPr>
        <w:tabs>
          <w:tab w:val="left" w:pos="312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3. Методология исследования темперамента </w:t>
      </w:r>
    </w:p>
    <w:p w:rsidR="00000000" w:rsidRDefault="009741A1">
      <w:pPr>
        <w:tabs>
          <w:tab w:val="left" w:pos="3122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741A1">
      <w:pPr>
        <w:tabs>
          <w:tab w:val="left" w:pos="312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Характеристика методов исследования темпераментов</w:t>
      </w:r>
    </w:p>
    <w:p w:rsidR="00000000" w:rsidRDefault="009741A1">
      <w:pPr>
        <w:tabs>
          <w:tab w:val="left" w:pos="3122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741A1">
      <w:pPr>
        <w:tabs>
          <w:tab w:val="left" w:pos="312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использования полиэффекторного метода, прежде всего электроэнцефалограммы и метода вызванных потенциалов, оказалось возможным ис</w:t>
      </w:r>
      <w:r>
        <w:rPr>
          <w:sz w:val="28"/>
          <w:szCs w:val="28"/>
        </w:rPr>
        <w:t xml:space="preserve">следовать свойства нервной системы вне процесса выработки условного рефлекса. </w:t>
      </w:r>
    </w:p>
    <w:p w:rsidR="00000000" w:rsidRDefault="009741A1">
      <w:pPr>
        <w:tabs>
          <w:tab w:val="left" w:pos="312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этим В.Д. Небылицын предложил различать парциальные свойства нервной системы, соотносимые с особенностями протекания условных рефлексов, и общие свойства, котор</w:t>
      </w:r>
      <w:r>
        <w:rPr>
          <w:sz w:val="28"/>
          <w:szCs w:val="28"/>
        </w:rPr>
        <w:t xml:space="preserve">ые представляют собой сверханализаторные характеристики работы мозга и служат нейрофизиологической основой целостных особенностей индивидуального поведения. С целью диагностики импульсивности используют такие специальные тесты и опросники, как, к примеру, </w:t>
      </w:r>
      <w:r>
        <w:rPr>
          <w:sz w:val="28"/>
          <w:szCs w:val="28"/>
        </w:rPr>
        <w:t>опросник импульсивности Х. Айзенка и Matching Familiar Figures Test Дж. Кагана, где немаловажным является различение скорости и импульсивности, когда: 1) медленное и точное выполнение задания свойственно рефлексивной личности; 2) быстрое и неточное - импул</w:t>
      </w:r>
      <w:r>
        <w:rPr>
          <w:sz w:val="28"/>
          <w:szCs w:val="28"/>
        </w:rPr>
        <w:t xml:space="preserve">ьсивной личности; </w:t>
      </w:r>
    </w:p>
    <w:p w:rsidR="00000000" w:rsidRDefault="009741A1">
      <w:pPr>
        <w:tabs>
          <w:tab w:val="left" w:pos="312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быстрое и точное выполнение не представляет собой признак ни импульсивной, ни рефлексивной личности.</w:t>
      </w:r>
    </w:p>
    <w:p w:rsidR="00000000" w:rsidRDefault="009741A1">
      <w:pPr>
        <w:tabs>
          <w:tab w:val="left" w:pos="312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«трёхфакторной модели личности» Х.Ю. Айзенком были созданы психодиагностические методики EPI и EPQ, продолжившие ряд ранее с</w:t>
      </w:r>
      <w:r>
        <w:rPr>
          <w:sz w:val="28"/>
          <w:szCs w:val="28"/>
        </w:rPr>
        <w:t xml:space="preserve">озданную методологию - MMQ, MPI. Для выявления индивидуальных особенностей большой пятерки интегральных личностных черт личности служит NEO Personality Inventory, опросник Abridget Big-Five Dimensional Circumpex Model, при использовании таких шкал как: </w:t>
      </w:r>
    </w:p>
    <w:p w:rsidR="00000000" w:rsidRDefault="009741A1">
      <w:pPr>
        <w:tabs>
          <w:tab w:val="left" w:pos="312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экстраверсия; 2) склонность к соглашательству; 3) добросовестность; 4) эмоциональная устойчивость; интеллект (открытость для опыта). Где большая пятерка интегральных личностных черт факторно-аналитической модели личности характеризуется такими интегральным</w:t>
      </w:r>
      <w:r>
        <w:rPr>
          <w:sz w:val="28"/>
          <w:szCs w:val="28"/>
        </w:rPr>
        <w:t>и личностными чертами как экстраверсия, желательность, сознательность, эмоциональная стабильность и интеллектуальная открытость. Х. Бидструп, изобразив реакцию четырёх людей на одно и то же происшествие - некто нечаянно сел на шляпу отдыхающего на скамейке</w:t>
      </w:r>
      <w:r>
        <w:rPr>
          <w:sz w:val="28"/>
          <w:szCs w:val="28"/>
        </w:rPr>
        <w:t xml:space="preserve"> человека, в результате чего холерик пришел в ярость, сангвиник рассмеялся, меланхолик страшно огорчился, а флегматик невозмутимо надел шляпу на голову. В этом случае, методологическая основа исследования типа темперамента представляет собой тестирование.</w:t>
      </w:r>
    </w:p>
    <w:p w:rsidR="00000000" w:rsidRDefault="009741A1">
      <w:pPr>
        <w:tabs>
          <w:tab w:val="left" w:pos="312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Яна Стреляу для диагностики уровня процессов возбуждения и торможения, исследуя подвижность нервных процессов, при тестировании темперамента, выделяет набор биологических особенностей личности, типы нервной системы, которые соответствуют типам тем</w:t>
      </w:r>
      <w:r>
        <w:rPr>
          <w:sz w:val="28"/>
          <w:szCs w:val="28"/>
        </w:rPr>
        <w:t>пераментам - меланхолик, флегматик, сангвиник, холерик, которые не влияют на способности испытуемых. Поэтому, с целью определения типа темперамента разработано множество методик, тестов, которые позволяют определить, при использовании закрытых вопросов («Д</w:t>
      </w:r>
      <w:r>
        <w:rPr>
          <w:sz w:val="28"/>
          <w:szCs w:val="28"/>
        </w:rPr>
        <w:t>а» и «Нет») процентное соотношение каждого типа темпераментов и выделить его основной тип, которые является присущим каждому человеку.</w:t>
      </w:r>
    </w:p>
    <w:p w:rsidR="00000000" w:rsidRDefault="009741A1">
      <w:pPr>
        <w:tabs>
          <w:tab w:val="left" w:pos="312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3.2 Исследования влияния темперамента личности на формирование ЗОЖ</w:t>
      </w:r>
    </w:p>
    <w:p w:rsidR="00000000" w:rsidRDefault="009741A1">
      <w:pPr>
        <w:tabs>
          <w:tab w:val="left" w:pos="3122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741A1">
      <w:pPr>
        <w:tabs>
          <w:tab w:val="left" w:pos="312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 темперамента, влияющий на успешность формировани</w:t>
      </w:r>
      <w:r>
        <w:rPr>
          <w:sz w:val="28"/>
          <w:szCs w:val="28"/>
        </w:rPr>
        <w:t>я ЗОЖ, при своём двояком воздействии, где низкая внушаемость и безразличное отношение к новому, присущее сангвинику, с одной стороны, помогают ему противостоять негативным для здоровья информационным воздействиям, а с другой - ограничивают его в осмыслении</w:t>
      </w:r>
      <w:r>
        <w:rPr>
          <w:sz w:val="28"/>
          <w:szCs w:val="28"/>
        </w:rPr>
        <w:t xml:space="preserve"> и принятии элементов ЗОЖ. Ещё более данные качества выражены у личности с преобладанием флегматических черт, у которых слабая внушаемость и отрицательное отношение к новому, скорее всего, позволяющая устоять и не выкурить «на слабо» сигарету с марихуаной,</w:t>
      </w:r>
      <w:r>
        <w:rPr>
          <w:sz w:val="28"/>
          <w:szCs w:val="28"/>
        </w:rPr>
        <w:t xml:space="preserve"> но заставят воздержаться от похода в спортзал, как альтернатива. При этом условия формирования установки на ЗОЖ для данных двух типов темперамента должны быть постепенность и аргументированность.</w:t>
      </w:r>
    </w:p>
    <w:p w:rsidR="00000000" w:rsidRDefault="009741A1">
      <w:pPr>
        <w:tabs>
          <w:tab w:val="left" w:pos="312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 всему новому априорно положительно относящийся холерик с</w:t>
      </w:r>
      <w:r>
        <w:rPr>
          <w:sz w:val="28"/>
          <w:szCs w:val="28"/>
        </w:rPr>
        <w:t xml:space="preserve"> одинаковым энтузиазмом способен воспринимать и интегрировать в свою жизнь не только положительное, но и отрицательное. Где свойственная ему умеренная внушаемость позволяет всё же с определенной долей критики относиться к предлагаемым стереотипам поведения</w:t>
      </w:r>
      <w:r>
        <w:rPr>
          <w:sz w:val="28"/>
          <w:szCs w:val="28"/>
        </w:rPr>
        <w:t xml:space="preserve"> и, вероятно, чаще делать осмысленный выбор в пользу концепции ЗОЖ. Но тогда, когда с холериком всегда существует опасность переоценки им своих сил и, соответственно, того, что методичное, ежедневное выполнение взятых на себя обязательств по соблюдению при</w:t>
      </w:r>
      <w:r>
        <w:rPr>
          <w:sz w:val="28"/>
          <w:szCs w:val="28"/>
        </w:rPr>
        <w:t>нципов ЗОЖ довольно быстро его утомляет и перестает интересовать. Вероятность же выбора ЗОЖ неуравновешенным и внушаемым меланхоликом в основном определяется направленностью коллектива, в который он попадает в процессе обучения в вузе (учебная группа, комн</w:t>
      </w:r>
      <w:r>
        <w:rPr>
          <w:sz w:val="28"/>
          <w:szCs w:val="28"/>
        </w:rPr>
        <w:t>ата в общежитии).</w:t>
      </w:r>
    </w:p>
    <w:p w:rsidR="00000000" w:rsidRDefault="009741A1">
      <w:pPr>
        <w:tabs>
          <w:tab w:val="left" w:pos="312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Положительными качествами характера личности, которая предполагает его приверженность к ЗОЖ, считается цельность, определённость, сила и твердость. Человек, который занимает активную жизненную позицию по отношению к своему здоровью, свойс</w:t>
      </w:r>
      <w:r>
        <w:rPr>
          <w:sz w:val="28"/>
          <w:szCs w:val="28"/>
        </w:rPr>
        <w:t>твен волевой, деятельный, самостоятельный тип характера. При этом характерологические особенности противоположного знака, особенно достигающие формата акцентуаций, создают предпосылки для образа жизни, весьма далекого от здорового - конформный тип и неусто</w:t>
      </w:r>
      <w:r>
        <w:rPr>
          <w:sz w:val="28"/>
          <w:szCs w:val="28"/>
        </w:rPr>
        <w:t>йчивый тип. Следовательно, формирование ЗОЖ личности осуществляется в сложном его взаимодействии, во всем многообразии её индивидуально-психологических свойств, к которым относится темперамент, с условиями окружающей действительности, способные оказывать п</w:t>
      </w:r>
      <w:r>
        <w:rPr>
          <w:sz w:val="28"/>
          <w:szCs w:val="28"/>
        </w:rPr>
        <w:t>озитивное и негативное воздействие на систему ценностей личности.</w:t>
      </w:r>
    </w:p>
    <w:p w:rsidR="00000000" w:rsidRDefault="009741A1">
      <w:pPr>
        <w:tabs>
          <w:tab w:val="left" w:pos="3122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741A1">
      <w:pPr>
        <w:tabs>
          <w:tab w:val="left" w:pos="312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.3 Влияния типов темперамента личности на его профессиональную деятельность и на стиль руководства </w:t>
      </w:r>
    </w:p>
    <w:p w:rsidR="00000000" w:rsidRDefault="009741A1">
      <w:pPr>
        <w:tabs>
          <w:tab w:val="left" w:pos="3122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741A1">
      <w:pPr>
        <w:tabs>
          <w:tab w:val="left" w:pos="312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влияния темперамента на профессиональную деятельность по методике выявления</w:t>
      </w:r>
      <w:r>
        <w:rPr>
          <w:sz w:val="28"/>
          <w:szCs w:val="28"/>
        </w:rPr>
        <w:t xml:space="preserve"> КОС-2 руководителей по типу темпераментов - меланхолик-интроверт; сангвиник-экстраверт; флегматик-интроверт; холерик-экстраверт, отображает такие общие результаты. Меланхолик-интроверт: </w:t>
      </w:r>
    </w:p>
    <w:p w:rsidR="00000000" w:rsidRDefault="009741A1">
      <w:pPr>
        <w:tabs>
          <w:tab w:val="left" w:pos="312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низкие коммуникативные и организаторские склонности; 2) энергичнос</w:t>
      </w:r>
      <w:r>
        <w:rPr>
          <w:sz w:val="28"/>
          <w:szCs w:val="28"/>
        </w:rPr>
        <w:t>ть в работе выше, чем в общении с людьми; 3) высокая ригидность говорит о трудном переключении с одного вида деятельности на другой; 4) предпочтение среднего темпа в работе, но при этом низкий уровень реакций на постороннее воздействие; 5) обладание высоко</w:t>
      </w:r>
      <w:r>
        <w:rPr>
          <w:sz w:val="28"/>
          <w:szCs w:val="28"/>
        </w:rPr>
        <w:t>й эмоциональностью в работе и в общении с людьми; 6) высокая активность; 7) больше внимания уделяет своей работе, нежели общению с людьми.</w:t>
      </w:r>
    </w:p>
    <w:p w:rsidR="00000000" w:rsidRDefault="009741A1">
      <w:pPr>
        <w:tabs>
          <w:tab w:val="left" w:pos="312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Сангвиник-экстраверт: 1) низкие коммуникативные и организаторские склонности; 2) примерно одинакова, хотя в целом сре</w:t>
      </w:r>
      <w:r>
        <w:rPr>
          <w:sz w:val="28"/>
          <w:szCs w:val="28"/>
        </w:rPr>
        <w:t xml:space="preserve">дняя энергичность в работе и в общении с людьми; 3) не мешает средней пластичности в работе высокая ригидность, при трудном переключении с одного человека на другого; </w:t>
      </w:r>
    </w:p>
    <w:p w:rsidR="00000000" w:rsidRDefault="009741A1">
      <w:pPr>
        <w:tabs>
          <w:tab w:val="left" w:pos="312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предпочтение среднего темпа в работе и среднего уровня реакций на постороннее воздейст</w:t>
      </w:r>
      <w:r>
        <w:rPr>
          <w:sz w:val="28"/>
          <w:szCs w:val="28"/>
        </w:rPr>
        <w:t>вие; 5) эмоционально уравновешенность, при обладании очень высокой активностью.</w:t>
      </w:r>
    </w:p>
    <w:p w:rsidR="00000000" w:rsidRDefault="009741A1">
      <w:pPr>
        <w:tabs>
          <w:tab w:val="left" w:pos="312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Флегматик-интроверт; 1) средние коммуникативные и организаторские склонности; 2) низкая энергичность в работе и в общении с людьми; 3) обладание низкой пластичность, при сильно</w:t>
      </w:r>
      <w:r>
        <w:rPr>
          <w:sz w:val="28"/>
          <w:szCs w:val="28"/>
        </w:rPr>
        <w:t>й затруднённости переключения с одного вида деятельности на другой; 4) предпочтение низкого темпа в работе, при замедленной реакции на внешние раздражители; 5) эмоциональная уравновешенность, при обладании низкой активности.</w:t>
      </w:r>
    </w:p>
    <w:p w:rsidR="00000000" w:rsidRDefault="009741A1">
      <w:pPr>
        <w:tabs>
          <w:tab w:val="left" w:pos="312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Холерик-экстраверт; 1) наличие </w:t>
      </w:r>
      <w:r>
        <w:rPr>
          <w:sz w:val="28"/>
          <w:szCs w:val="28"/>
        </w:rPr>
        <w:t>средних показателей по организаторским качествам и низких по коммуникативным склонностям; 2) более высокая энергичность в работе, по сравнению с энергичностью в общении с людьми, при общем среднем уровне энергичности; 3) высокая пластичность, характеризующ</w:t>
      </w:r>
      <w:r>
        <w:rPr>
          <w:sz w:val="28"/>
          <w:szCs w:val="28"/>
        </w:rPr>
        <w:t xml:space="preserve">ая хорошее переключение с одного вида деятельности на другой вид деятельности; </w:t>
      </w:r>
    </w:p>
    <w:p w:rsidR="00000000" w:rsidRDefault="009741A1">
      <w:pPr>
        <w:tabs>
          <w:tab w:val="left" w:pos="312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предпочтение среднего темпа в работе, при наличии высокого уровня реакций на постороннее воздействие; 5) эмоциональная неуравновешенность, при обладании очень высокой активно</w:t>
      </w:r>
      <w:r>
        <w:rPr>
          <w:sz w:val="28"/>
          <w:szCs w:val="28"/>
        </w:rPr>
        <w:t>сти; 6) преобладание экстраверсией характера, сопутствующая общению с людьми, в отличии от концентрации на работе.</w:t>
      </w:r>
    </w:p>
    <w:p w:rsidR="00000000" w:rsidRDefault="009741A1">
      <w:pPr>
        <w:tabs>
          <w:tab w:val="left" w:pos="312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 теоретического исследования проблемы стиля руководства и темперамента личности обусловлено использованием необходимого разработанно</w:t>
      </w:r>
      <w:r>
        <w:rPr>
          <w:sz w:val="28"/>
          <w:szCs w:val="28"/>
        </w:rPr>
        <w:t>го методологического аппарата, что характеризует результаты исследования, позволяющее выявить и описать стилевые особенности руководства, отталкиваясь от темперамента руководителей.</w:t>
      </w:r>
    </w:p>
    <w:p w:rsidR="00000000" w:rsidRDefault="009741A1">
      <w:pPr>
        <w:tabs>
          <w:tab w:val="left" w:pos="312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влияния темперамента, на стиль руководства, проводимое на осн</w:t>
      </w:r>
      <w:r>
        <w:rPr>
          <w:sz w:val="28"/>
          <w:szCs w:val="28"/>
        </w:rPr>
        <w:t>ове разработанных критериев и показателей - выборка, представляющая собой возраст, образование, срок работы, род деятельности до назначения на должность, коррелирует с полученными результатами, устанавливающие наиболее представительную категорию, назначаем</w:t>
      </w:r>
      <w:r>
        <w:rPr>
          <w:sz w:val="28"/>
          <w:szCs w:val="28"/>
        </w:rPr>
        <w:t>ой на должности руководителей.</w:t>
      </w:r>
    </w:p>
    <w:p w:rsidR="00000000" w:rsidRDefault="009741A1">
      <w:pPr>
        <w:tabs>
          <w:tab w:val="left" w:pos="312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методологией исследования являлись методики:</w:t>
      </w:r>
    </w:p>
    <w:p w:rsidR="00000000" w:rsidRDefault="009741A1">
      <w:pPr>
        <w:tabs>
          <w:tab w:val="left" w:pos="312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ИФДСИ В.М. Русалова, где проводилось исследование по шкалам - ЭП, СЭ, ПП, СП, ТП, ТС, ЭМП и ЭМС; 2) ЕРР Г. Айзенка, когда исследование осуществлялось по таким шкалам как</w:t>
      </w:r>
      <w:r>
        <w:rPr>
          <w:sz w:val="28"/>
          <w:szCs w:val="28"/>
        </w:rPr>
        <w:t xml:space="preserve"> Об, Ак, Ас, Тр, Нп, Пд, Ср, Им и Бо;</w:t>
      </w:r>
    </w:p>
    <w:p w:rsidR="00000000" w:rsidRDefault="009741A1">
      <w:pPr>
        <w:tabs>
          <w:tab w:val="left" w:pos="312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определения стиля управления руководителя с помощью «Самооценки А.Л. Журавлева» со шкалами Авт, Дем и Либ; 4) «Цикл управленческих умений» К. Вильсона, при использовании шкал - A, C D, E, F, G, H, I, J, K, L, M, N, O</w:t>
      </w:r>
      <w:r>
        <w:rPr>
          <w:sz w:val="28"/>
          <w:szCs w:val="28"/>
        </w:rPr>
        <w:t>, P, Q, R, S, T, U, V и W. В первую группу входят опрошенные с высоким и выше среднего уровням выраженности экстраверсии и активности личности, а также респонденты с низким и ниже среднего уровням выраженности нейротизма и эмоциональности личности. Во втор</w:t>
      </w:r>
      <w:r>
        <w:rPr>
          <w:sz w:val="28"/>
          <w:szCs w:val="28"/>
        </w:rPr>
        <w:t>ую - испытуемые с высокими и выше среднего уровнями выраженности экстраверсии и активности личности, а также со средним и выше среднего уровням выраженности нейротизма и эмоциональности личности.</w:t>
      </w:r>
    </w:p>
    <w:p w:rsidR="00000000" w:rsidRDefault="009741A1">
      <w:pPr>
        <w:tabs>
          <w:tab w:val="left" w:pos="312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третью - респонденты со средним, низким и ниже среднего ур</w:t>
      </w:r>
      <w:r>
        <w:rPr>
          <w:sz w:val="28"/>
          <w:szCs w:val="28"/>
        </w:rPr>
        <w:t>овням выраженности экстраверсии и активности личности, а также со среднем, низкому и ниже среднего уровням выраженности нейротизма и эмоциональности личности.</w:t>
      </w:r>
    </w:p>
    <w:p w:rsidR="00000000" w:rsidRDefault="009741A1">
      <w:pPr>
        <w:tabs>
          <w:tab w:val="left" w:pos="312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решении задачи исследования влияния темперамента на стиль руководства было проведено сравнени</w:t>
      </w:r>
      <w:r>
        <w:rPr>
          <w:sz w:val="28"/>
          <w:szCs w:val="28"/>
        </w:rPr>
        <w:t>е показателей выделенных по психодинамическому критерию с помощью критерия H-Краскела-Уоллеса и корреляционное исследование с помощью ранговой корреляции - r</w:t>
      </w:r>
      <w:r>
        <w:rPr>
          <w:sz w:val="28"/>
          <w:szCs w:val="28"/>
          <w:vertAlign w:val="subscript"/>
        </w:rPr>
        <w:t>s</w:t>
      </w:r>
      <w:r>
        <w:rPr>
          <w:sz w:val="28"/>
          <w:szCs w:val="28"/>
        </w:rPr>
        <w:t xml:space="preserve"> или p</w:t>
      </w:r>
      <w:r>
        <w:rPr>
          <w:sz w:val="28"/>
          <w:szCs w:val="28"/>
          <w:vertAlign w:val="subscript"/>
        </w:rPr>
        <w:t>o</w:t>
      </w:r>
      <w:r>
        <w:rPr>
          <w:sz w:val="28"/>
          <w:szCs w:val="28"/>
        </w:rPr>
        <w:t xml:space="preserve"> Спирмена. Следовательно, исследование влияния темперамента личности на стиль руководства в</w:t>
      </w:r>
      <w:r>
        <w:rPr>
          <w:sz w:val="28"/>
          <w:szCs w:val="28"/>
        </w:rPr>
        <w:t>ыявляет связанные между собой показатели, которые являются наиболее коррелируемыми показателями функционально-управленческого и деятельностно-опосредованного критериев с показателями психодинамического критерия характер связи либо отсутствие её, при оценке</w:t>
      </w:r>
      <w:r>
        <w:rPr>
          <w:sz w:val="28"/>
          <w:szCs w:val="28"/>
        </w:rPr>
        <w:t xml:space="preserve"> некоторых показателей психодинамического критерия со стилевыми показателями.</w:t>
      </w:r>
    </w:p>
    <w:p w:rsidR="00000000" w:rsidRDefault="009741A1">
      <w:pPr>
        <w:tabs>
          <w:tab w:val="left" w:pos="3122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темперамент профессиональный психодинамический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Выводы. Учёные издавна, пытаясь выделить типичные особенности психического склада различных людей, сводя их к малому ч</w:t>
      </w:r>
      <w:r>
        <w:rPr>
          <w:sz w:val="28"/>
          <w:szCs w:val="28"/>
        </w:rPr>
        <w:t>ислу обобщенных портретов (типов темперамента), характеризовав данные типологии, обусловили практическое их применение, с целью предсказания поведение людей в конкретных жизненных ситуациях с их определённым темпераментом. При этом темперамент является пси</w:t>
      </w:r>
      <w:r>
        <w:rPr>
          <w:sz w:val="28"/>
          <w:szCs w:val="28"/>
        </w:rPr>
        <w:t>ходинамическими свойствами человеческой индивидуальности, носящие регулятивный характер, регулирующие эмоциональную сферу жизнедеятельности человека, его поведение, занимающие ведущее место в определении психодинамических качеств человека, проявляется в ди</w:t>
      </w:r>
      <w:r>
        <w:rPr>
          <w:sz w:val="28"/>
          <w:szCs w:val="28"/>
        </w:rPr>
        <w:t>намике поведения, реакций и поступков личности.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случае, типы темперамента, представляя собой сангвинический тип темперамента, холеристический тип темперамента, флегматический тип темперамента и меланхолический тип темперамента, выражают различные со</w:t>
      </w:r>
      <w:r>
        <w:rPr>
          <w:sz w:val="28"/>
          <w:szCs w:val="28"/>
        </w:rPr>
        <w:t>четания закономерно связанных между собой таких свойств темперамента как индивидуальный темп и ритм психических процессов, степень устойчивости чувств, напряженность волевого усилия и другие свойства темперамента.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Личность представляет собой человека с его</w:t>
      </w:r>
      <w:r>
        <w:rPr>
          <w:sz w:val="28"/>
          <w:szCs w:val="28"/>
        </w:rPr>
        <w:t xml:space="preserve"> социально обусловленными психологическими характеристиками, которые проявляются в общественных по природе связях и отношениях, являющиеся устойчивыми, определяющие нравственные поступки человека, имеющие существенное значение для него самого и окружающих.</w:t>
      </w:r>
      <w:r>
        <w:rPr>
          <w:sz w:val="28"/>
          <w:szCs w:val="28"/>
        </w:rPr>
        <w:t xml:space="preserve"> Обычно в структуру личности включают перцептивные процессы, способности, темперамент, характер, волевые качества, эмоции, мотивация, социальные установки, где темперамент вбирает в себя качества, от которых зависят реакции человека на других людей и социа</w:t>
      </w:r>
      <w:r>
        <w:rPr>
          <w:sz w:val="28"/>
          <w:szCs w:val="28"/>
        </w:rPr>
        <w:t>льные обстоятельства, выбор способа достижения цели.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Свойства темперамента к числу собственно личностных качеств человека относят лишь условно, скорее всего, составляющие индивидные его особенности, по той причине, что в основном личностных качеств человек</w:t>
      </w:r>
      <w:r>
        <w:rPr>
          <w:sz w:val="28"/>
          <w:szCs w:val="28"/>
        </w:rPr>
        <w:t>а являются биологически обусловленными и врожденными качествами. В этом смысле, темперамент, оказывая существенное влияние на формирование характера и поведение человека, иногда определяя его поступки, индивидуальность, где нельзя полностью отделить темпер</w:t>
      </w:r>
      <w:r>
        <w:rPr>
          <w:sz w:val="28"/>
          <w:szCs w:val="28"/>
        </w:rPr>
        <w:t>амент от личности, выступает в качестве связующего звена между организмом, личностью и познавательными процессами.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Поэтому, индивидуальный стиль во многом обеспечивающий гармоничное развитие личности, успешность процесса социализации, на сегодняшний день п</w:t>
      </w:r>
      <w:r>
        <w:rPr>
          <w:sz w:val="28"/>
          <w:szCs w:val="28"/>
        </w:rPr>
        <w:t>риобретает особое значение по той причине, что со значительными социально-экономическими, культурными, политическими изменениями в обществе, бесспорно, становятся залогом полноценной жизни человека в социуме качества человека - личностная активность, самос</w:t>
      </w:r>
      <w:r>
        <w:rPr>
          <w:sz w:val="28"/>
          <w:szCs w:val="28"/>
        </w:rPr>
        <w:t>тоятельность в суждениях, волевые черты характера.</w:t>
      </w:r>
    </w:p>
    <w:p w:rsidR="00000000" w:rsidRDefault="009741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Типология темпераментов, предложенная: 1) Гиппократ &lt;http://psi.webzone.ru/st/134600.htm&gt;ом основана на постулировании четырёх основных элемента, в качестве типа темпераментов, носителя которые являются об</w:t>
      </w:r>
      <w:r>
        <w:rPr>
          <w:sz w:val="28"/>
          <w:szCs w:val="28"/>
        </w:rPr>
        <w:t xml:space="preserve">означенными как сангвиник, холерик, флегматик, меланхолик, где проявляется доминирование какого-либо одного элемента; </w:t>
      </w:r>
    </w:p>
    <w:p w:rsidR="00000000" w:rsidRDefault="009741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И.П. Павловым, выражаются построением на основе типов нервной системы, где в основе ВНД лежат такие три компонента как сила, уравновеше</w:t>
      </w:r>
      <w:r>
        <w:rPr>
          <w:sz w:val="28"/>
          <w:szCs w:val="28"/>
        </w:rPr>
        <w:t>нность и подвижность; 3) Э. Кречмером, характеризуются первоначальным соотнесением конституции тела - лептосомный тип, пикнический тип, атлетический тип с психическими заболеваниями - маниакально-депрессивным психозом и шизофренией; 4) К.Г.Юнгом определяет</w:t>
      </w:r>
      <w:r>
        <w:rPr>
          <w:sz w:val="28"/>
          <w:szCs w:val="28"/>
        </w:rPr>
        <w:t xml:space="preserve"> личностную ориентацию в теории аналитической психологии, выступающая в качестве одной из двух интегральных установок - интроверсия и экстраверсия. </w:t>
      </w:r>
    </w:p>
    <w:p w:rsidR="00000000" w:rsidRDefault="009741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 целью диагностики импульсивности используют такие специальные тесты и опросники, как, к примеру, опросник</w:t>
      </w:r>
      <w:r>
        <w:rPr>
          <w:sz w:val="28"/>
          <w:szCs w:val="28"/>
        </w:rPr>
        <w:t xml:space="preserve"> импульсивности Х. Айзенка и Matching Familiar Figures Test Дж. Кагана, где немаловажным является различение скорости и импульсивности. На основе «трёхфакторной модели личности» Х.Ю. Айзенком были созданы психодиагностические методики EPI и EPQ, продолживш</w:t>
      </w:r>
      <w:r>
        <w:rPr>
          <w:sz w:val="28"/>
          <w:szCs w:val="28"/>
        </w:rPr>
        <w:t>ие ряд ранее созданную методологию - MMQ, MPI. Для выявления индивидуальных особенностей большой пятерки интегральных личностных черт личности служит NEO PI, опросник ABFDCM. Методика Яна Стреляу для диагностики уровня процессов возбуждения и торможения, и</w:t>
      </w:r>
      <w:r>
        <w:rPr>
          <w:sz w:val="28"/>
          <w:szCs w:val="28"/>
        </w:rPr>
        <w:t xml:space="preserve">сследуя подвижность нервных процессов, при тестировании темперамента, выделяет набор биологических особенностей личности, которые соответствуют типам темпераментам - меланхолик, флегматик, сангвиник, холерик, которые не влияют на способности испытуемых. </w:t>
      </w:r>
    </w:p>
    <w:p w:rsidR="00000000" w:rsidRDefault="009741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>сследования влияния темперамента личности на формирование ЗОЖ характеризуется формированием ЗОЖ личности, осуществляемое в сложном его взаимодействии, во всем многообразии её индивидуально-психологических свойств, к которым относится темперамент, по методи</w:t>
      </w:r>
      <w:r>
        <w:rPr>
          <w:sz w:val="28"/>
          <w:szCs w:val="28"/>
        </w:rPr>
        <w:t>ке выявления КОС-2 руководителей по типу темпераментов - меланхолик-интроверт; сангвиник-экстраверт; флегматик-интроверт; холерик-экстраверт. При этом методологией исследования являлись методики: ИФДСИ В.М. Русалова; ЕРР Г. Айзенка; «Самооценка А.Л. Журавл</w:t>
      </w:r>
      <w:r>
        <w:rPr>
          <w:sz w:val="28"/>
          <w:szCs w:val="28"/>
        </w:rPr>
        <w:t xml:space="preserve">ева»; «Цикл управленческих умений» К. Вильсона. </w:t>
      </w:r>
    </w:p>
    <w:p w:rsidR="00000000" w:rsidRDefault="009741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 исследование влияния темперамента личности на стиль руководства выявляет связанные между собой показатели, которые являются наиболее коррелируемыми показателями функционально-управленческого и деятельнос</w:t>
      </w:r>
      <w:r>
        <w:rPr>
          <w:sz w:val="28"/>
          <w:szCs w:val="28"/>
        </w:rPr>
        <w:t>тно-опосредованного критериев с показателями психодинамического критерия характер связи либо отсутствие её, при оценке некоторых показателей психодинамического критерия со стилевыми показателями.</w:t>
      </w:r>
    </w:p>
    <w:p w:rsidR="00000000" w:rsidRDefault="009741A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Практическая значимость. На основе теоретического исследован</w:t>
      </w:r>
      <w:r>
        <w:rPr>
          <w:sz w:val="28"/>
          <w:szCs w:val="28"/>
        </w:rPr>
        <w:t>ия проблемы темперамента личности, при разработке необходимого методологического аппарата, характеризуются исследования, которые позволяют выявить и описать стилевые особенности личности в зависимости от темперамента на основе разработанных критериев и пок</w:t>
      </w:r>
      <w:r>
        <w:rPr>
          <w:sz w:val="28"/>
          <w:szCs w:val="28"/>
        </w:rPr>
        <w:t>азателей. Эмпирические исследования оптимизации стилевых особенностей личности, зависящие от её темперамента, который является организационно-психологическим условием успешной реализации личности в ходе её деятельности, где проведение первичной диагностики</w:t>
      </w:r>
      <w:r>
        <w:rPr>
          <w:sz w:val="28"/>
          <w:szCs w:val="28"/>
        </w:rPr>
        <w:t xml:space="preserve"> профессиональных знаний, навыков, умений, зависимых от темперамента, может способствовать оптимизации стилевых особенностей личности.</w:t>
      </w:r>
    </w:p>
    <w:p w:rsidR="00000000" w:rsidRDefault="009741A1">
      <w:pPr>
        <w:ind w:firstLine="709"/>
        <w:rPr>
          <w:sz w:val="28"/>
          <w:szCs w:val="28"/>
        </w:rPr>
      </w:pP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использованных источников</w:t>
      </w:r>
    </w:p>
    <w:p w:rsidR="00000000" w:rsidRDefault="009741A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741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Алфимова, М.В. Психогенетика [Текст]: хрестоматия / М.В. Алфимова, И.В. Равич-Щерб</w:t>
      </w:r>
      <w:r>
        <w:rPr>
          <w:sz w:val="28"/>
          <w:szCs w:val="28"/>
        </w:rPr>
        <w:t xml:space="preserve">о. - М.: Академия», 2011. - 432 с. </w:t>
      </w:r>
    </w:p>
    <w:p w:rsidR="00000000" w:rsidRDefault="009741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Балин, В.Д. Практикум по общей, экспериментальной и прикладной психологии [Текст]: учебное пособие / В.Д. Балин, В.К. Гайда, В.К. Горбачевский и другие авторы. Под общей ред. А.А. Крылова, С А. Маничева. - С.Пб: Питер,</w:t>
      </w:r>
      <w:r>
        <w:rPr>
          <w:sz w:val="28"/>
          <w:szCs w:val="28"/>
        </w:rPr>
        <w:t xml:space="preserve"> 2010. - 560с. </w:t>
      </w:r>
    </w:p>
    <w:p w:rsidR="00000000" w:rsidRDefault="009741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Блейхер, В.М. Толковый словарь психиатрических терминов [Текст]: словарь / В.М. Блейхер и И.В. Крук - М.: Аспект-пресс, 2012. - 734 с. </w:t>
      </w:r>
    </w:p>
    <w:p w:rsidR="00000000" w:rsidRDefault="009741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Болотова, А.К. Прикладная психология [Текст]: учебник / А.К. Болотова, И.В. Макарова. - М.: Аспект П</w:t>
      </w:r>
      <w:r>
        <w:rPr>
          <w:sz w:val="28"/>
          <w:szCs w:val="28"/>
        </w:rPr>
        <w:t xml:space="preserve">ресс, 2011. - 383 с. </w:t>
      </w:r>
    </w:p>
    <w:p w:rsidR="00000000" w:rsidRDefault="009741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Гусев, А.Н. Измерение в психологии: общий психологический практикум [Текст]: учебное пособие / А.Н. Гусев, Ч.А. Измайлов, М.Б. Михалевская - М.: Смысл, 2010. - 286 с. </w:t>
      </w:r>
    </w:p>
    <w:p w:rsidR="00000000" w:rsidRDefault="009741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Данилова, Н.Н. Психофизиология [Текст]: учебник / Н.Н. Данилов</w:t>
      </w:r>
      <w:r>
        <w:rPr>
          <w:sz w:val="28"/>
          <w:szCs w:val="28"/>
        </w:rPr>
        <w:t xml:space="preserve">а - М.: Аспект-Пресс, 2011. - 373 с. </w:t>
      </w:r>
    </w:p>
    <w:p w:rsidR="00000000" w:rsidRDefault="009741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Елисеев О.П., Практикум по психологии личности [Текст]: учебное пособие / О.П. Елисеев - С.Пб.: Питер, 2011. - 560 с. </w:t>
      </w:r>
    </w:p>
    <w:p w:rsidR="00000000" w:rsidRDefault="009741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Еникеев, М.И. Общая и социальная психология [Текст]: учебник - М.: НОРМА, 2009. - 331 с. - ISBN</w:t>
      </w:r>
      <w:r>
        <w:rPr>
          <w:sz w:val="28"/>
          <w:szCs w:val="28"/>
        </w:rPr>
        <w:t xml:space="preserve"> 5-89123-359-2.</w:t>
      </w:r>
    </w:p>
    <w:p w:rsidR="00000000" w:rsidRDefault="009741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Ждан, А.Н. История психологии. От Античности до наших дней [Текст]: учебник для ВУЗов / А.Н. Ждан - М.: Академический Проект, 2009. - 576 с.</w:t>
      </w:r>
    </w:p>
    <w:p w:rsidR="00000000" w:rsidRDefault="009741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Загвязинский, В.И. Методология и методы психолого-педагогического исследования [Текст]: учебное</w:t>
      </w:r>
      <w:r>
        <w:rPr>
          <w:sz w:val="28"/>
          <w:szCs w:val="28"/>
        </w:rPr>
        <w:t xml:space="preserve"> пособие / В.И. Загвязинский, Р. Атаханов - М.: Академия, 2010. - 208 с. </w:t>
      </w:r>
    </w:p>
    <w:p w:rsidR="00000000" w:rsidRDefault="009741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Зеер, Э.Ф. Психология профессий [Текст]: учебное пособие / Э.Ф. Зеер - М.: Академический Проект, 2013. - 336 с. </w:t>
      </w:r>
    </w:p>
    <w:p w:rsidR="00000000" w:rsidRDefault="009741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Карелин, А. Большая энциклопедия психологических тестов [Текст]: </w:t>
      </w:r>
      <w:r>
        <w:rPr>
          <w:sz w:val="28"/>
          <w:szCs w:val="28"/>
        </w:rPr>
        <w:t xml:space="preserve">учебное пособие / А. Карелин - М.: Эксмо, 2010.- 416 с. </w:t>
      </w:r>
    </w:p>
    <w:p w:rsidR="00000000" w:rsidRDefault="009741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Копорулина, В.Н. Психологический словарь / В.Н. Копорулина, М.Н. Смирнова, Н.О. Гордеева, Л.М. Балабанова. Под общей редакцией Ю.Л. Неймера. - Ростов-на-Дону: Феникс, 2013. - 640 с..</w:t>
      </w:r>
    </w:p>
    <w:p w:rsidR="00000000" w:rsidRDefault="009741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Козубовский </w:t>
      </w:r>
      <w:r>
        <w:rPr>
          <w:sz w:val="28"/>
          <w:szCs w:val="28"/>
        </w:rPr>
        <w:t xml:space="preserve">В.М. Общая психология: методология, сознание, деятельность [Текст]: учебное пособие / В.М. Козубовский. - Мн.: Амалфея, 2013. - 224 с. </w:t>
      </w:r>
    </w:p>
    <w:p w:rsidR="00000000" w:rsidRDefault="009741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Консультант [Текст]: информ.-аналит. журн. / учредитель ООО «Компания «Винтив»». - М.: Винтив, 2013. - ISSN 0315-7480.</w:t>
      </w:r>
      <w:r>
        <w:rPr>
          <w:sz w:val="28"/>
          <w:szCs w:val="28"/>
        </w:rPr>
        <w:t xml:space="preserve"> 2013, № 3</w:t>
      </w:r>
    </w:p>
    <w:p w:rsidR="00000000" w:rsidRDefault="009741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Кречмер, Э. Медицинская психология [Текст]: учебник / Э. Кречмер. Под редакцией В.А. Лукова. - С.Пб.: Союз, 2010. - 464 с. </w:t>
      </w:r>
    </w:p>
    <w:p w:rsidR="00000000" w:rsidRDefault="009741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Кречмер, Э. Строение тела и характер [Текст]: монография / Э. Кречмер - М.: НО Научный Фонд «Первая Исследовательская</w:t>
      </w:r>
      <w:r>
        <w:rPr>
          <w:sz w:val="28"/>
          <w:szCs w:val="28"/>
        </w:rPr>
        <w:t xml:space="preserve"> Лаборатория имени академика В.А. Мельникова», 2010. - 208 с. </w:t>
      </w:r>
    </w:p>
    <w:p w:rsidR="00000000" w:rsidRDefault="009741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Маклаков, А.Г. Общая психология [Текст]: учебник / А.Г. Маклаков - С.Пб.: Питер, 2010. - 592 с. </w:t>
      </w:r>
    </w:p>
    <w:p w:rsidR="00000000" w:rsidRDefault="009741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Марцинковская, Т.Д., История психологии [Текст]: учебное пособие / Т.Д. Марцинковская - М.: </w:t>
      </w:r>
      <w:r>
        <w:rPr>
          <w:sz w:val="28"/>
          <w:szCs w:val="28"/>
        </w:rPr>
        <w:t xml:space="preserve">Академия, 2011. - 544 с. </w:t>
      </w:r>
    </w:p>
    <w:p w:rsidR="00000000" w:rsidRDefault="009741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Марютина, Т.М. Психофизиология [Текст]: учебное пособие / Т.М. Марютина, О.Ю. Ермолаев - М.: УРАО, 2009. - 240 с. </w:t>
      </w:r>
    </w:p>
    <w:p w:rsidR="00000000" w:rsidRDefault="009741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Большой психологический словарь [Текст]: словарь / Под редакцией Б. Мещерякова, В. Зинченко, - СПб.: прайм-ЕВРО</w:t>
      </w:r>
      <w:r>
        <w:rPr>
          <w:sz w:val="28"/>
          <w:szCs w:val="28"/>
        </w:rPr>
        <w:t xml:space="preserve">ЗНАК, 2013. - 672 с. </w:t>
      </w:r>
    </w:p>
    <w:p w:rsidR="00000000" w:rsidRDefault="009741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Методы практической социальной психологии: Диагностика. Консультирование. Тренинг [Текст]: учебное пособие / Под редакцией Ю.М. Жукова. - М.: Аспект Пресс, 2009. - 256 с. </w:t>
      </w:r>
    </w:p>
    <w:p w:rsidR="00000000" w:rsidRDefault="009741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Морозов, А.В. История психологии [Текст]: учебное пособие </w:t>
      </w:r>
      <w:r>
        <w:rPr>
          <w:sz w:val="28"/>
          <w:szCs w:val="28"/>
        </w:rPr>
        <w:t>/ А.В. Морозов - М.: Академический Проект, 2009. - 288 с.</w:t>
      </w:r>
    </w:p>
    <w:p w:rsidR="00000000" w:rsidRDefault="009741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Общая психология [Текст]: учебник / Под общей редакцией проф. А.В. Карпова. - М.: Гардарики, 2009. - 232 с. </w:t>
      </w:r>
    </w:p>
    <w:p w:rsidR="00000000" w:rsidRDefault="009741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Общая психология [Текст]: учебник / Под редакцией Р.X. Тугушева и Е.И. Гарбера - Сара</w:t>
      </w:r>
      <w:r>
        <w:rPr>
          <w:sz w:val="28"/>
          <w:szCs w:val="28"/>
        </w:rPr>
        <w:t xml:space="preserve">тов «Научная книга», 2009. - 480 с. </w:t>
      </w:r>
    </w:p>
    <w:p w:rsidR="00000000" w:rsidRDefault="009741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Овчарова, Р.В. Практическая психология образования [Текст]: учебное пособие / Р.В. Овчарова - М.: Академия, 2013. - 448 с. </w:t>
      </w:r>
    </w:p>
    <w:p w:rsidR="00000000" w:rsidRDefault="009741A1">
      <w:pPr>
        <w:rPr>
          <w:sz w:val="28"/>
          <w:szCs w:val="28"/>
        </w:rPr>
      </w:pPr>
      <w:r>
        <w:rPr>
          <w:sz w:val="28"/>
          <w:szCs w:val="28"/>
        </w:rPr>
        <w:t>27.</w:t>
      </w:r>
      <w:r>
        <w:rPr>
          <w:sz w:val="28"/>
          <w:szCs w:val="28"/>
        </w:rPr>
        <w:tab/>
        <w:t>Первушина, О.Н. Общая психология [Текст]: методические указания. - Новосибирск: Научно-уч</w:t>
      </w:r>
      <w:r>
        <w:rPr>
          <w:sz w:val="28"/>
          <w:szCs w:val="28"/>
        </w:rPr>
        <w:t>ебный центр психологии НГУ, 2011. - 44 с.</w:t>
      </w:r>
    </w:p>
    <w:p w:rsidR="00000000" w:rsidRDefault="009741A1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Помогайбин, В.Н. История психологии: личности, взгляды, концепции: от античности до XX столетия [Текст]: учебное пособие / В.Н. Помогайбин - М: СГУ, 2009. - 190 с. </w:t>
      </w:r>
    </w:p>
    <w:p w:rsidR="00000000" w:rsidRDefault="009741A1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Практическая психология [Текст]: учебник / По</w:t>
      </w:r>
      <w:r>
        <w:rPr>
          <w:sz w:val="28"/>
          <w:szCs w:val="28"/>
        </w:rPr>
        <w:t xml:space="preserve">д редакцией М.К. Тутушкиной - С.Пб.: Дидактика Плюс, 2011. - 368 с. </w:t>
      </w:r>
    </w:p>
    <w:p w:rsidR="00000000" w:rsidRDefault="009741A1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Психологическое сопровождение выбора профессии [Текст]: научно-методическое пособие / Под редакцией Л.М. Митиной - М.: Флинта, 2011.- 184 с. </w:t>
      </w:r>
    </w:p>
    <w:p w:rsidR="00000000" w:rsidRDefault="009741A1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Психология для студентов вузов [Текст]: у</w:t>
      </w:r>
      <w:r>
        <w:rPr>
          <w:sz w:val="28"/>
          <w:szCs w:val="28"/>
        </w:rPr>
        <w:t>чебное пособие / Под редакцией Е.И. Рогова - М: Март, 2009. - 560 с. - ISBN 5-241-00227-8.</w:t>
      </w:r>
    </w:p>
    <w:p w:rsidR="00000000" w:rsidRDefault="009741A1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Рубинштейн, С.Л. Основы общей психологии [Текст]: учебное пособие / С.Л. Рубинштейн - С. Пб: Питер, 2010. - 712 с.</w:t>
      </w:r>
    </w:p>
    <w:p w:rsidR="00000000" w:rsidRDefault="009741A1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Сонин, В.А. Психодиагностическое познание проф</w:t>
      </w:r>
      <w:r>
        <w:rPr>
          <w:sz w:val="28"/>
          <w:szCs w:val="28"/>
        </w:rPr>
        <w:t>ессиональной деятельности [Текст]: учебное пособие / В.А. Сонин - С.Пб.: Речь, 2009. - 408 с. - ISBN 5-9268-0293-8.</w:t>
      </w:r>
    </w:p>
    <w:p w:rsidR="009741A1" w:rsidRDefault="009741A1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Шапарь, В.Б. В лабиринтах психологии личности [Текст]: учебное пособие / В.Б. Шапарь - Ростов н/Д: Феникс, 2009. - 512 с.</w:t>
      </w:r>
    </w:p>
    <w:sectPr w:rsidR="009741A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498"/>
    <w:rsid w:val="009741A1"/>
    <w:rsid w:val="00ED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7868</Words>
  <Characters>44852</Characters>
  <Application>Microsoft Office Word</Application>
  <DocSecurity>0</DocSecurity>
  <Lines>373</Lines>
  <Paragraphs>105</Paragraphs>
  <ScaleCrop>false</ScaleCrop>
  <Company/>
  <LinksUpToDate>false</LinksUpToDate>
  <CharactersWithSpaces>52615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2024-09-19T14:30:00Z</dcterms:created>
  <dcterms:modified xsi:type="dcterms:W3CDTF">2024-09-19T14:30:00Z</dcterms:modified>
</cp:coreProperties>
</file>