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F03D" w14:textId="77777777" w:rsidR="006D3F40" w:rsidRDefault="006D3F40" w:rsidP="00C37CCC">
      <w:pPr>
        <w:snapToGrid w:val="0"/>
        <w:jc w:val="center"/>
        <w:rPr>
          <w:b/>
          <w:sz w:val="56"/>
          <w:szCs w:val="20"/>
        </w:rPr>
      </w:pPr>
    </w:p>
    <w:p w14:paraId="2B0D42FB" w14:textId="77777777" w:rsidR="006D3F40" w:rsidRDefault="006D3F40" w:rsidP="00C37CCC">
      <w:pPr>
        <w:snapToGrid w:val="0"/>
        <w:jc w:val="center"/>
        <w:rPr>
          <w:b/>
          <w:sz w:val="56"/>
          <w:szCs w:val="20"/>
        </w:rPr>
      </w:pPr>
    </w:p>
    <w:p w14:paraId="36CF6376" w14:textId="77777777" w:rsidR="006D3F40" w:rsidRDefault="006D3F40" w:rsidP="00C37CCC">
      <w:pPr>
        <w:snapToGrid w:val="0"/>
        <w:jc w:val="center"/>
        <w:rPr>
          <w:b/>
          <w:sz w:val="56"/>
          <w:szCs w:val="20"/>
        </w:rPr>
      </w:pPr>
    </w:p>
    <w:p w14:paraId="4D277C42" w14:textId="77777777" w:rsidR="006D3F40" w:rsidRDefault="006D3F40" w:rsidP="00C37CCC">
      <w:pPr>
        <w:snapToGrid w:val="0"/>
        <w:jc w:val="center"/>
        <w:rPr>
          <w:b/>
          <w:sz w:val="56"/>
          <w:szCs w:val="20"/>
        </w:rPr>
      </w:pPr>
    </w:p>
    <w:p w14:paraId="7ED6DA5F" w14:textId="77777777" w:rsidR="006D3F40" w:rsidRDefault="006D3F40" w:rsidP="00C37CCC">
      <w:pPr>
        <w:snapToGrid w:val="0"/>
        <w:jc w:val="center"/>
        <w:rPr>
          <w:b/>
          <w:sz w:val="56"/>
          <w:szCs w:val="20"/>
        </w:rPr>
      </w:pPr>
    </w:p>
    <w:p w14:paraId="13846C05" w14:textId="77777777" w:rsidR="006D3F40" w:rsidRDefault="006D3F40" w:rsidP="00C37CCC">
      <w:pPr>
        <w:snapToGrid w:val="0"/>
        <w:jc w:val="center"/>
        <w:rPr>
          <w:b/>
          <w:sz w:val="56"/>
          <w:szCs w:val="20"/>
        </w:rPr>
      </w:pPr>
    </w:p>
    <w:p w14:paraId="5A30B8E2" w14:textId="77777777" w:rsidR="006D3F40" w:rsidRDefault="006D3F40" w:rsidP="00C37CCC">
      <w:pPr>
        <w:snapToGrid w:val="0"/>
        <w:jc w:val="center"/>
        <w:rPr>
          <w:b/>
          <w:sz w:val="56"/>
          <w:szCs w:val="20"/>
        </w:rPr>
      </w:pPr>
    </w:p>
    <w:p w14:paraId="1A31915E" w14:textId="77777777" w:rsidR="006D3F40" w:rsidRDefault="006D3F40" w:rsidP="00C37CCC">
      <w:pPr>
        <w:snapToGrid w:val="0"/>
        <w:jc w:val="center"/>
        <w:rPr>
          <w:b/>
          <w:sz w:val="56"/>
          <w:szCs w:val="20"/>
        </w:rPr>
      </w:pPr>
    </w:p>
    <w:p w14:paraId="7AA27FC3" w14:textId="77777777" w:rsidR="00C37CCC" w:rsidRPr="00C37CCC" w:rsidRDefault="00C37CCC" w:rsidP="00C37CCC">
      <w:pPr>
        <w:snapToGrid w:val="0"/>
        <w:jc w:val="center"/>
        <w:rPr>
          <w:b/>
          <w:szCs w:val="20"/>
        </w:rPr>
      </w:pPr>
      <w:r w:rsidRPr="00C37CCC">
        <w:rPr>
          <w:b/>
          <w:sz w:val="56"/>
          <w:szCs w:val="20"/>
        </w:rPr>
        <w:t>Тема:</w:t>
      </w:r>
      <w:r w:rsidR="006D3F40">
        <w:rPr>
          <w:b/>
          <w:sz w:val="56"/>
          <w:szCs w:val="20"/>
        </w:rPr>
        <w:t xml:space="preserve"> </w:t>
      </w:r>
      <w:r w:rsidRPr="00C37CCC">
        <w:rPr>
          <w:b/>
          <w:sz w:val="56"/>
          <w:szCs w:val="20"/>
        </w:rPr>
        <w:t>точечный массаж</w:t>
      </w:r>
      <w:r w:rsidRPr="00C37CCC">
        <w:rPr>
          <w:b/>
          <w:szCs w:val="20"/>
        </w:rPr>
        <w:br w:type="page"/>
      </w:r>
      <w:r w:rsidRPr="00C37CCC">
        <w:rPr>
          <w:b/>
          <w:szCs w:val="20"/>
        </w:rPr>
        <w:lastRenderedPageBreak/>
        <w:t>Введение</w:t>
      </w:r>
    </w:p>
    <w:p w14:paraId="470C5A05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С глубокой древности в странах Востока применялся пальцевый метод — чжень. Древнейшие источники литературы свидетельствуют о том, что точечный массаж уже в 1—11 веке н. э. получил широкое распространение в Китае</w:t>
      </w:r>
      <w:r w:rsidR="00B06B10">
        <w:t xml:space="preserve">. </w:t>
      </w:r>
      <w:r w:rsidRPr="006D3F40">
        <w:t>Корее и других странах как метод народной медицины, а с VIII века был признан официально.</w:t>
      </w:r>
    </w:p>
    <w:p w14:paraId="3FE64729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Метод точечного массажа (точечное надавливание по Чжу Лянь, пальцевый чжень), или прессация — это воздействие на точки акупунктуры</w:t>
      </w:r>
      <w:r w:rsidR="006D3F40" w:rsidRPr="006D3F40">
        <w:t xml:space="preserve"> </w:t>
      </w:r>
      <w:r w:rsidRPr="006D3F40">
        <w:t>(ТА) пальцем (пальцами).</w:t>
      </w:r>
    </w:p>
    <w:p w14:paraId="0044C578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Простота выполнения точечного массажа и его эффективность способствуют широкому распространению этого метода.</w:t>
      </w:r>
    </w:p>
    <w:p w14:paraId="69582A57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Сущность точечного массажа сводится к механическому раздражению небольших участков (2—10 мм) поверхности кожи, которые названы биологически активными точками (БАТ), так как в них размещается большое количество нер</w:t>
      </w:r>
      <w:r w:rsidRPr="006D3F40">
        <w:softHyphen/>
        <w:t>вных окончаний.</w:t>
      </w:r>
    </w:p>
    <w:p w14:paraId="765D29B7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На сегодня учеными и специалистами описано около 700 БАТ, из них наиболее часто используются 140—150.</w:t>
      </w:r>
    </w:p>
    <w:p w14:paraId="6F163F19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Для нахождения БАТ следует пользоваться анатомо-топографическими признаками (бугорки, связки, мышцы, кости и пр.). Однако этих ориентиров явно недостаточно для нахождения некоторых БАТ. В их отыскании помогает своеобразная мера: индивидуальный цунь — расстояние между двумя складками, которые образуются при сгибании второй фаланги среднего пальца правой руки у женщин и левой — у мужчин. Выяснилось, что все участки нашего тела можно условно разделить на определенное количество равных частей. Их граница и получила название пропорционального пуня, который варьирует в пределах 1—3 см в зависимости от телосложения человека. Каждый может сделать для себя ленту-измеритель со своими пунями.</w:t>
      </w:r>
    </w:p>
    <w:p w14:paraId="437F9865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Прежде чем приступить к точечному массажу, необходимо четко изучить расположение БАТ и научиться регулировать силу воздействия на них в зависимости от места расположения — вблизи костей, связок, сосудов, нервов и т. п. Более слабое воздействие осуществляется на сосуды и нервы.</w:t>
      </w:r>
    </w:p>
    <w:p w14:paraId="11062D57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Принцип выбора БАТ для воздействия определяется в первую очередь характером заболевания (травмой) и основными ее (его) симптомами. Однако большое значение при этом имеют стадия заболевания (острая или хроническая), степень тяжести развития процесса и т. п. Например, при выраженной общей слабости в первую очередь используют БАТ, оказывающие тонизирующее влияние на организм в целом. Затем постепенно увеличивают число точек для лечения отдельных симптомов заболевания.</w:t>
      </w:r>
    </w:p>
    <w:p w14:paraId="3506237F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Самые первые процедуры должны быть короткими, что-бы проверить реакцию организма на воздействие точечного</w:t>
      </w:r>
    </w:p>
    <w:p w14:paraId="478C7E27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массажа. Если возникли какие-либо неприятные ощущения или через 3—5 процедур не наступил эффект вылечивания, продолжать массаж нет смысла.</w:t>
      </w:r>
    </w:p>
    <w:p w14:paraId="73D06ECA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Ниже приводятся основные БАТ для воздействия на них точечным массажем при наиболее распространенных травмах и заболеваниях (рис. 1,2,3,4).</w:t>
      </w:r>
    </w:p>
    <w:p w14:paraId="1E37264F" w14:textId="77777777" w:rsidR="00C37CCC" w:rsidRPr="00C37CCC" w:rsidRDefault="00C37CCC" w:rsidP="00C37CCC">
      <w:pPr>
        <w:snapToGrid w:val="0"/>
        <w:ind w:firstLine="300"/>
        <w:jc w:val="both"/>
        <w:rPr>
          <w:szCs w:val="20"/>
        </w:rPr>
      </w:pPr>
      <w:r w:rsidRPr="00C37CCC">
        <w:rPr>
          <w:szCs w:val="20"/>
        </w:rPr>
        <w:t> </w:t>
      </w:r>
    </w:p>
    <w:p w14:paraId="44C55FF8" w14:textId="77777777" w:rsidR="00C37CCC" w:rsidRPr="00C37CCC" w:rsidRDefault="00C37CCC" w:rsidP="00C37CCC">
      <w:pPr>
        <w:snapToGrid w:val="0"/>
        <w:ind w:firstLine="300"/>
        <w:jc w:val="both"/>
        <w:rPr>
          <w:szCs w:val="20"/>
        </w:rPr>
      </w:pPr>
      <w:r w:rsidRPr="00C37CCC">
        <w:rPr>
          <w:szCs w:val="20"/>
        </w:rPr>
        <w:t> </w:t>
      </w:r>
    </w:p>
    <w:p w14:paraId="62FF7A91" w14:textId="77777777" w:rsidR="00C37CCC" w:rsidRPr="00C37CCC" w:rsidRDefault="00C37CCC" w:rsidP="00C37CCC">
      <w:pPr>
        <w:snapToGrid w:val="0"/>
        <w:ind w:firstLine="300"/>
        <w:jc w:val="both"/>
        <w:rPr>
          <w:szCs w:val="20"/>
        </w:rPr>
      </w:pPr>
      <w:r w:rsidRPr="00C37CCC">
        <w:rPr>
          <w:szCs w:val="20"/>
        </w:rPr>
        <w:t> </w:t>
      </w:r>
    </w:p>
    <w:p w14:paraId="7E0E05D5" w14:textId="77777777" w:rsidR="00C37CCC" w:rsidRPr="00C37CCC" w:rsidRDefault="00C37CCC" w:rsidP="00C37CCC">
      <w:pPr>
        <w:snapToGrid w:val="0"/>
        <w:ind w:firstLine="300"/>
        <w:jc w:val="both"/>
        <w:rPr>
          <w:szCs w:val="20"/>
        </w:rPr>
      </w:pPr>
      <w:r w:rsidRPr="00C37CCC">
        <w:rPr>
          <w:szCs w:val="20"/>
        </w:rPr>
        <w:t> </w:t>
      </w:r>
    </w:p>
    <w:p w14:paraId="7B02B190" w14:textId="77777777" w:rsidR="00C37CCC" w:rsidRPr="00C37CCC" w:rsidRDefault="00C37CCC" w:rsidP="00C37CCC">
      <w:pPr>
        <w:snapToGrid w:val="0"/>
        <w:ind w:firstLine="300"/>
        <w:jc w:val="both"/>
        <w:rPr>
          <w:szCs w:val="20"/>
        </w:rPr>
      </w:pPr>
      <w:r w:rsidRPr="00C37CCC">
        <w:rPr>
          <w:szCs w:val="20"/>
        </w:rPr>
        <w:t> </w:t>
      </w:r>
    </w:p>
    <w:p w14:paraId="3162E4D0" w14:textId="6A08119B" w:rsidR="00C37CCC" w:rsidRPr="00C37CCC" w:rsidRDefault="007224E4" w:rsidP="00C37CCC">
      <w:pPr>
        <w:snapToGrid w:val="0"/>
        <w:ind w:firstLine="300"/>
        <w:jc w:val="center"/>
        <w:rPr>
          <w:szCs w:val="20"/>
        </w:rPr>
      </w:pPr>
      <w:r w:rsidRPr="00C37CCC">
        <w:rPr>
          <w:b/>
          <w:noProof/>
          <w:sz w:val="20"/>
          <w:szCs w:val="20"/>
        </w:rPr>
        <w:lastRenderedPageBreak/>
        <w:drawing>
          <wp:anchor distT="0" distB="71755" distL="114300" distR="114300" simplePos="0" relativeHeight="251656192" behindDoc="0" locked="0" layoutInCell="0" allowOverlap="1" wp14:anchorId="18226A0A" wp14:editId="141AFA7C">
            <wp:simplePos x="0" y="0"/>
            <wp:positionH relativeFrom="column">
              <wp:posOffset>1114425</wp:posOffset>
            </wp:positionH>
            <wp:positionV relativeFrom="paragraph">
              <wp:posOffset>-168910</wp:posOffset>
            </wp:positionV>
            <wp:extent cx="2934335" cy="38544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385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CCC" w:rsidRPr="00C37CCC">
        <w:rPr>
          <w:szCs w:val="20"/>
        </w:rPr>
        <w:t>Рис.1. Основные БАТ на</w:t>
      </w:r>
      <w:r w:rsidR="006D3F40">
        <w:rPr>
          <w:szCs w:val="20"/>
        </w:rPr>
        <w:t xml:space="preserve"> </w:t>
      </w:r>
      <w:r w:rsidR="00C37CCC" w:rsidRPr="00C37CCC">
        <w:rPr>
          <w:szCs w:val="20"/>
        </w:rPr>
        <w:t>голове и шее.</w:t>
      </w:r>
    </w:p>
    <w:p w14:paraId="39F0D103" w14:textId="49DA96BF" w:rsidR="00C37CCC" w:rsidRPr="00C37CCC" w:rsidRDefault="007224E4" w:rsidP="00C37CCC">
      <w:pPr>
        <w:snapToGrid w:val="0"/>
        <w:ind w:firstLine="300"/>
        <w:jc w:val="center"/>
        <w:rPr>
          <w:szCs w:val="20"/>
        </w:rPr>
      </w:pPr>
      <w:r w:rsidRPr="00C37CCC">
        <w:rPr>
          <w:b/>
          <w:noProof/>
          <w:sz w:val="20"/>
          <w:szCs w:val="20"/>
        </w:rPr>
        <w:drawing>
          <wp:anchor distT="0" distB="0" distL="114300" distR="114300" simplePos="0" relativeHeight="251657216" behindDoc="0" locked="0" layoutInCell="0" allowOverlap="1" wp14:anchorId="7B4AB687" wp14:editId="676C8942">
            <wp:simplePos x="0" y="0"/>
            <wp:positionH relativeFrom="column">
              <wp:posOffset>840105</wp:posOffset>
            </wp:positionH>
            <wp:positionV relativeFrom="paragraph">
              <wp:posOffset>0</wp:posOffset>
            </wp:positionV>
            <wp:extent cx="3729990" cy="429768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429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CCC" w:rsidRPr="00C37CCC">
        <w:rPr>
          <w:szCs w:val="20"/>
        </w:rPr>
        <w:t> </w:t>
      </w:r>
    </w:p>
    <w:p w14:paraId="668F2493" w14:textId="77777777" w:rsidR="00C37CCC" w:rsidRPr="00C37CCC" w:rsidRDefault="00C37CCC" w:rsidP="00C37CCC">
      <w:pPr>
        <w:snapToGrid w:val="0"/>
        <w:ind w:firstLine="300"/>
        <w:jc w:val="both"/>
        <w:rPr>
          <w:szCs w:val="20"/>
        </w:rPr>
      </w:pPr>
      <w:r w:rsidRPr="00C37CCC">
        <w:rPr>
          <w:szCs w:val="20"/>
        </w:rPr>
        <w:t> </w:t>
      </w:r>
    </w:p>
    <w:p w14:paraId="1C7AF5FE" w14:textId="77777777" w:rsidR="00C37CCC" w:rsidRPr="00C37CCC" w:rsidRDefault="00C37CCC" w:rsidP="00C37CCC">
      <w:pPr>
        <w:snapToGrid w:val="0"/>
        <w:ind w:firstLine="300"/>
        <w:jc w:val="center"/>
        <w:rPr>
          <w:szCs w:val="20"/>
        </w:rPr>
      </w:pPr>
      <w:r w:rsidRPr="00C37CCC">
        <w:rPr>
          <w:szCs w:val="20"/>
        </w:rPr>
        <w:t>Рис2. Расположение основных БАТ.</w:t>
      </w:r>
    </w:p>
    <w:p w14:paraId="343BDBE7" w14:textId="3EBB5EBB" w:rsidR="00C37CCC" w:rsidRPr="00C37CCC" w:rsidRDefault="007224E4" w:rsidP="00C37CCC">
      <w:pPr>
        <w:snapToGrid w:val="0"/>
        <w:ind w:firstLine="300"/>
        <w:jc w:val="center"/>
        <w:rPr>
          <w:szCs w:val="20"/>
        </w:rPr>
      </w:pPr>
      <w:r w:rsidRPr="00C37CCC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0" allowOverlap="1" wp14:anchorId="7C496262" wp14:editId="32B401F2">
            <wp:simplePos x="0" y="0"/>
            <wp:positionH relativeFrom="column">
              <wp:posOffset>1022985</wp:posOffset>
            </wp:positionH>
            <wp:positionV relativeFrom="paragraph">
              <wp:posOffset>-77470</wp:posOffset>
            </wp:positionV>
            <wp:extent cx="3242310" cy="402336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402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CCC" w:rsidRPr="00C37CCC">
        <w:rPr>
          <w:szCs w:val="20"/>
        </w:rPr>
        <w:t>Рис.3. Расположение основных БАТ.</w:t>
      </w:r>
    </w:p>
    <w:p w14:paraId="77700375" w14:textId="77777777" w:rsidR="00C37CCC" w:rsidRPr="00C37CCC" w:rsidRDefault="00C37CCC" w:rsidP="00C37CCC">
      <w:pPr>
        <w:snapToGrid w:val="0"/>
        <w:ind w:firstLine="300"/>
        <w:jc w:val="both"/>
        <w:rPr>
          <w:szCs w:val="20"/>
        </w:rPr>
      </w:pPr>
      <w:r w:rsidRPr="00C37CCC">
        <w:rPr>
          <w:szCs w:val="20"/>
        </w:rPr>
        <w:t> </w:t>
      </w:r>
    </w:p>
    <w:p w14:paraId="1F4197D7" w14:textId="05CCDD68" w:rsidR="00C37CCC" w:rsidRPr="00C37CCC" w:rsidRDefault="007224E4" w:rsidP="00C37CCC">
      <w:pPr>
        <w:snapToGrid w:val="0"/>
        <w:ind w:firstLine="300"/>
        <w:jc w:val="both"/>
        <w:rPr>
          <w:szCs w:val="20"/>
        </w:rPr>
      </w:pPr>
      <w:r w:rsidRPr="00C37CCC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 wp14:anchorId="265047DC" wp14:editId="6DF25C53">
            <wp:simplePos x="0" y="0"/>
            <wp:positionH relativeFrom="column">
              <wp:posOffset>840105</wp:posOffset>
            </wp:positionH>
            <wp:positionV relativeFrom="paragraph">
              <wp:posOffset>0</wp:posOffset>
            </wp:positionV>
            <wp:extent cx="4206240" cy="396367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396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CCC" w:rsidRPr="00C37CCC">
        <w:rPr>
          <w:szCs w:val="20"/>
        </w:rPr>
        <w:t> </w:t>
      </w:r>
    </w:p>
    <w:p w14:paraId="326AE228" w14:textId="77777777" w:rsidR="00C37CCC" w:rsidRPr="00C37CCC" w:rsidRDefault="00C37CCC" w:rsidP="00C37CCC">
      <w:pPr>
        <w:snapToGrid w:val="0"/>
        <w:ind w:firstLine="260"/>
        <w:jc w:val="center"/>
        <w:rPr>
          <w:szCs w:val="20"/>
        </w:rPr>
      </w:pPr>
      <w:r w:rsidRPr="00C37CCC">
        <w:rPr>
          <w:szCs w:val="20"/>
        </w:rPr>
        <w:t>Рис.4. Расположение основных БАТ на нижней конечности.</w:t>
      </w:r>
    </w:p>
    <w:p w14:paraId="4972E435" w14:textId="77777777" w:rsidR="00C37CCC" w:rsidRPr="00C37CCC" w:rsidRDefault="00C37CCC" w:rsidP="00C37CCC">
      <w:pPr>
        <w:snapToGrid w:val="0"/>
        <w:ind w:firstLine="260"/>
        <w:jc w:val="both"/>
        <w:rPr>
          <w:szCs w:val="20"/>
        </w:rPr>
      </w:pPr>
      <w:r w:rsidRPr="00C37CCC">
        <w:rPr>
          <w:szCs w:val="20"/>
        </w:rPr>
        <w:t> </w:t>
      </w:r>
    </w:p>
    <w:p w14:paraId="57A9B0A0" w14:textId="77777777" w:rsidR="00C37CCC" w:rsidRPr="00C37CCC" w:rsidRDefault="00C37CCC" w:rsidP="00C37CCC">
      <w:pPr>
        <w:snapToGrid w:val="0"/>
        <w:ind w:firstLine="260"/>
        <w:jc w:val="center"/>
        <w:rPr>
          <w:b/>
          <w:szCs w:val="20"/>
        </w:rPr>
      </w:pPr>
      <w:r w:rsidRPr="00C37CCC">
        <w:rPr>
          <w:b/>
          <w:szCs w:val="20"/>
        </w:rPr>
        <w:t>Техника выполнения точечного массажа</w:t>
      </w:r>
    </w:p>
    <w:p w14:paraId="23E9CF21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lastRenderedPageBreak/>
        <w:t>В основе точечного массажа лежит механическое воздействие пальцем (пальцами) на биологически активные точки (БАТ), имеющие рефлекторную связь (через нервную систему) с различными внутренними органами и функциональными системами. О правильности нахождения точки свидетельствует ощущение ломоты, распирания, онемения. Очень часто точка отзывается болью. По болезненности какой-либо точки (зоны) можно иногда предположить заболевание того или иного органа.</w:t>
      </w:r>
    </w:p>
    <w:p w14:paraId="5BBBF922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Техника точечного массажа включает различные приемы: растирание, поглаживание, давление (надавливание), вибрацию, захватывание и др. Поглаживание выполняется подушечкой большого (или среднего) пальца с вращательными движениями. Применяют в основном в области головы, лица, шеи, рук и, кроме того, в конце всей процедуры.</w:t>
      </w:r>
    </w:p>
    <w:p w14:paraId="55516684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Растирание выполняется подушечкой большого или среднего пальца по часовой стрелке. Прием растирания используется самостоятельно и, как правило, после всех других приемов точечного массажа.</w:t>
      </w:r>
    </w:p>
    <w:p w14:paraId="2ED6B5A3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Разминание (надавливание) выполняется кончиком большого пальца или двумя большими пальцами (на симметричных точках), а также средним или указательным пальцем. При этом производят круговые вращательные движения пальцем — вначале медленно и слабо, постепенно усиливая давление до появления чувства распирания в месте</w:t>
      </w:r>
      <w:r w:rsidR="006D3F40" w:rsidRPr="006D3F40">
        <w:t xml:space="preserve"> </w:t>
      </w:r>
      <w:r w:rsidRPr="006D3F40">
        <w:t>воздействия, затем ослабляют надавливание и т. д.</w:t>
      </w:r>
    </w:p>
    <w:p w14:paraId="7E030654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Захватывание («щипок») выполняется тремя пальцами правой кисти (указательным, большим и средним). В месте расположения БАТ захватывают кожу в складку и разминают — сдавливают, вращают ее. Движение выполняют быстро, отрывисто 3—4 раза. В месте воздействия обычно появляется чувство онемения, распирания.</w:t>
      </w:r>
    </w:p>
    <w:p w14:paraId="5516B5BB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Прием «укол» выполняется кончиком указательного или большого пальца в быстром темпе.</w:t>
      </w:r>
    </w:p>
    <w:p w14:paraId="6346B274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Вибрация выполняется большим или средним пальцем. Колебательные движения делать быстро, не отрывая палец от массируемой точки. Этот прием можно применять с отягощением, когда на массирующую кисть накладывается другая для усиления давления (на больших мышцах).</w:t>
      </w:r>
    </w:p>
    <w:p w14:paraId="2A38FF15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От характера раздражения зависит его успокаивающий или возбуждающий эффект.</w:t>
      </w:r>
    </w:p>
    <w:p w14:paraId="679E9487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Успокаивающий вариант точечного массажа осуществляется непрерывным, медленным, глубоким надавливанием. Вращательные движения делают равномерно, без сдвигания кожи. Вибрация кончиком пальца выполняется с постепенно нарастающей силой воздействия на точку, затем пауза, не отрывая пальца от кожи, и снова вибрация.</w:t>
      </w:r>
    </w:p>
    <w:p w14:paraId="49B4FF52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Тормозной вариант точечного массажа применяют при различных контрактурах, болях, некоторых нарушениях кровообращения, для расслабления мышц, при массировании детей и т. д. Продолжительность воздействия на одну точку до 1,5 мин.</w:t>
      </w:r>
    </w:p>
    <w:p w14:paraId="3FB3C56E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Тонизирующий вариант точечного массажа характеризуется более сильным и кратковременным воздействием в каждой точке (20—30 с) в сочетании с глубоким растиранием (разминанием) и быстрым отниманием пальца после каждого приема. Так повторяют 3—4 раза. Можно делать и прерывистую вибрацию. Тонизирующий массаж применяют перед утренней зарядкой, для повышения жизненного тонуса и по показаниям.</w:t>
      </w:r>
    </w:p>
    <w:p w14:paraId="6EA9E23A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Надо отметить, что описанные приемы массажа весьма условны. Трудно, например, сказать, какое будет воздействие — тормозное или возбуждающее, если применить прием «укол» или надавливание, так как сила, глубина воздействия у каждого массажиста различны. Имеет значение расположение пальца, направление давления на точку, кожно-жировой слой и т. п. Это тем более существенно при самомассаже. Неодинакова также реакция на воздействие у разных людей, она зависит от характера боли, стадии заболевания, индивидуальных особенностей человека, Воздействовать на точки у мужчин нужно сильнее, чем у женщин. Людям с пониженной упитанностью, ослабленным, с легковозбудимой нервной системой раздражения наносятся быстро и поверхностно.</w:t>
      </w:r>
    </w:p>
    <w:p w14:paraId="0658C00A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Нельзя применять массажные приемы в подмышечной и паховой областях, на молочных железах, у мест залегания крупных сосудов, лимфатических узлов.</w:t>
      </w:r>
    </w:p>
    <w:p w14:paraId="15CBE194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lastRenderedPageBreak/>
        <w:t>При массаже живота надавливание производится во время выдоха. Для массажа точек на спине пациент должен наклониться или лечь, подложив под живот подушку.</w:t>
      </w:r>
    </w:p>
    <w:p w14:paraId="4999A91B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Перед началом массажа необходимо вымыть руки, растереть их, чтобы согрелись ладони и усилилась циркуляция крови. Массируемому следует опорожнить мочевой пузырь и кишечник, занять удобную позу сидя или лежа, чтобы мышцы расслабились.</w:t>
      </w:r>
    </w:p>
    <w:p w14:paraId="26F94F72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Наблюдения показывают, что при бессонице, пояснично-крестцовом радикулите массаж лучше проводить в вечернее время. При бронхиальной астме — утром, при мигрени — за несколько дней до менструации. Острые заболевания следует лечить ежедневно, а хронические — через день или два.</w:t>
      </w:r>
    </w:p>
    <w:p w14:paraId="45698BB3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Лечение должно быть курсовым по 10—15 сеансов, с перерывами между курсами 1—2 месяца. Для повторных курсов бывает достаточно 5—10 процедур. Курс надо проводить полностью, даже если неприятные симптомы уже сняты.</w:t>
      </w:r>
    </w:p>
    <w:p w14:paraId="7D213035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В первые дни для воздействия выбирается 3—5 точек,</w:t>
      </w:r>
      <w:r w:rsidRPr="00C37CCC">
        <w:rPr>
          <w:szCs w:val="20"/>
        </w:rPr>
        <w:t xml:space="preserve"> не более. Каждый последующий раз </w:t>
      </w:r>
      <w:r w:rsidRPr="006D3F40">
        <w:t>их сочетание меняют, чтобы не бьыо привыкания.</w:t>
      </w:r>
    </w:p>
    <w:p w14:paraId="7D436DD1" w14:textId="77777777" w:rsidR="00C37CCC" w:rsidRPr="00C37CCC" w:rsidRDefault="00C37CCC" w:rsidP="00C37CCC">
      <w:pPr>
        <w:snapToGrid w:val="0"/>
        <w:spacing w:before="160"/>
        <w:jc w:val="center"/>
        <w:rPr>
          <w:b/>
          <w:szCs w:val="20"/>
        </w:rPr>
      </w:pPr>
      <w:r w:rsidRPr="00C37CCC">
        <w:rPr>
          <w:b/>
          <w:szCs w:val="20"/>
        </w:rPr>
        <w:t>Точечный массаж при некоторых заболеваниях</w:t>
      </w:r>
    </w:p>
    <w:p w14:paraId="1ED8E1D7" w14:textId="77777777" w:rsidR="00C37CCC" w:rsidRPr="006D3F40" w:rsidRDefault="00C37CCC" w:rsidP="006D3F40">
      <w:pPr>
        <w:ind w:firstLine="709"/>
        <w:jc w:val="both"/>
      </w:pPr>
      <w:r w:rsidRPr="006D3F40">
        <w:t>Гипертоническая болезнь. В основе заболевания лежит сужение артериол функционального характера. Высокое артериальное давление вызывает головные боли (чаще в затылке), шум в ушах, сердцебиение, нарушается сон, понижается работоспособность и т. д.</w:t>
      </w:r>
    </w:p>
    <w:p w14:paraId="015CB2C7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В дополнение к назначенному врачом лечению можно производить воздействие на точки: 3, 103, 126, 129, 130, 133. Массаж проводится ежедневно, воздействие на точки слабое.</w:t>
      </w:r>
    </w:p>
    <w:p w14:paraId="5C431C36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 xml:space="preserve">Артериальная гипотония. Падение систолического (нижнего) давления ниже </w:t>
      </w:r>
      <w:smartTag w:uri="urn:schemas-microsoft-com:office:smarttags" w:element="metricconverter">
        <w:smartTagPr>
          <w:attr w:name="ProductID" w:val="100 мм"/>
        </w:smartTagPr>
        <w:r w:rsidRPr="006D3F40">
          <w:t>100 мм</w:t>
        </w:r>
      </w:smartTag>
      <w:r w:rsidRPr="006D3F40">
        <w:t xml:space="preserve"> рт. ст. обусловлено нарушением функции регулирующего сосудистый тонус нерв-но-гуморального аппарата. Человек чувствует слабость, сонливость, головокружение, его беспокоит головная боль, наблюдается реакция на изменение положения тела (мушки в глазах). При гипотонии надо обязательно обратиться к врачу. Часто может быть полезен точечный массаж.</w:t>
      </w:r>
    </w:p>
    <w:p w14:paraId="159E2BFF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Производят воздействие на точки: 3,24,30,98,103,126. Воздействие тормозным методом.</w:t>
      </w:r>
    </w:p>
    <w:p w14:paraId="700A958C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Острый бронхит. Острое воспаление трахебронхиального дерева вызывается вирусами. Предрасполагающим фактором является переохлаждение, курение, постоянные очаги инфекции в носоглотке, нарушение носового дыхания и др. Человек ощущает першение, саднение за грудиной, першение в горле, часто насморк, фарингит и т. д.</w:t>
      </w:r>
    </w:p>
    <w:p w14:paraId="611819BD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Наряду с лекарственными средствами полезен точечный массаж. Воздействие на общие точки: 46,98, 103,113.</w:t>
      </w:r>
    </w:p>
    <w:p w14:paraId="74A0477E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В соответствии с течением заболевания выбираются дополнительные точки. Так, при бронхите, сопровождающемся повышением температуры, кашлем, головными болями, массировать точки 30, 39, 98. При раздражении дыхательного горла — точки 28,133.</w:t>
      </w:r>
    </w:p>
    <w:p w14:paraId="43E392D3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Точечный массаж производится ежедневно.</w:t>
      </w:r>
    </w:p>
    <w:p w14:paraId="0C8491C8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Хронический бронхит. Для хронического бронхита характерен кашель по утрам с отхождением слизистой мокроты. Кашель появляется днем и ночью, часты обострения заболевания при холодной, сырой погоде.</w:t>
      </w:r>
    </w:p>
    <w:p w14:paraId="54D95310" w14:textId="77777777" w:rsidR="00C37CCC" w:rsidRPr="006D3F40" w:rsidRDefault="00C37CCC" w:rsidP="006D3F40">
      <w:pPr>
        <w:ind w:firstLine="709"/>
        <w:jc w:val="both"/>
      </w:pPr>
      <w:r w:rsidRPr="006D3F40">
        <w:t>Точки для воздействия: 28, 32,36,46,68,73,87,89,125, 126.</w:t>
      </w:r>
    </w:p>
    <w:p w14:paraId="30546980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Массаж проводится не более чем по 3—5 точкам одно</w:t>
      </w:r>
      <w:r w:rsidRPr="006D3F40">
        <w:softHyphen/>
        <w:t>временно, ежедневно меняется их комбинация. Курс 3—10 дней, дальше эффект воздействия уменьшается.</w:t>
      </w:r>
    </w:p>
    <w:p w14:paraId="3160216D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Точечный массаж необходимо сочетать с применением лекарственных средств. Кроме того, на ночь следует делать теплые компрессы с различными мазями (эфкамон, золотая звезда, тигровая мазь, финалгон и др.).</w:t>
      </w:r>
    </w:p>
    <w:p w14:paraId="4FEF28D7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Бронхиальная астма. Относится к аллергическим заболеваниям, основное проявление — приступ удушья, обусловленный нарушением проходимости бронхов.</w:t>
      </w:r>
    </w:p>
    <w:p w14:paraId="24FE9C92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Заболевание нередко начинается приступообразным кашлем, сопровождающимся одышкой с отхождением скудного количества стекловидной мокроты. Течение заболевания циклическое: фаза обострения сменяется обычно ремиссией.</w:t>
      </w:r>
    </w:p>
    <w:p w14:paraId="56C9460F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Точечный массаж проводится в период ремиссии. Воз</w:t>
      </w:r>
      <w:r w:rsidRPr="006D3F40">
        <w:softHyphen/>
        <w:t>действуют на следующие точки: 12, 13, 88, 103, 65,' 63, 68, 36, 38,44,46,126.</w:t>
      </w:r>
    </w:p>
    <w:p w14:paraId="0291900F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lastRenderedPageBreak/>
        <w:t>Насморк (острый ринит) — воспаление слизистой оболочки носа может быть самостоятельным заболеванием или симптомом острых инфекционных болезней (грипп, ОРЗ и др.). Характерно легкое недомогание, чихание, сле</w:t>
      </w:r>
      <w:r w:rsidRPr="006D3F40">
        <w:softHyphen/>
        <w:t>зотечение, обильные жидкие выделения из носа.</w:t>
      </w:r>
    </w:p>
    <w:p w14:paraId="2550446D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Точки воздействия: 1, 18, 30, 38, 103, 107, 113. Дополнительные точки:12,11.</w:t>
      </w:r>
    </w:p>
    <w:p w14:paraId="135DCD30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Массаж начинают с воздействия на общие точки, пере</w:t>
      </w:r>
      <w:r w:rsidRPr="006D3F40">
        <w:softHyphen/>
        <w:t>ходя в дальнейшем на точки в области лица, и сочетания их с сегментарными.</w:t>
      </w:r>
    </w:p>
    <w:p w14:paraId="10956EC6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Ангина (острый тонзиллит) — инфекционное заболевание с преимущественным поражением небных миндалин. Человек испытывает недомогание, боли при глотании, повышается температура. Нередки жалобы на головную боль, периодический озноб.</w:t>
      </w:r>
    </w:p>
    <w:p w14:paraId="4FC76E95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Вначале производят воздействие на главные точки: 30, 86, а затем на дополнительные: 46, 85,106.</w:t>
      </w:r>
    </w:p>
    <w:p w14:paraId="30EA1D00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Хронический тонзиллит — воспаление небных миндалин. Причиной служат повторные ангины, реже — другие острые инфекционные заболевания (ОРЗ, грипп, скарлатина и др.). Развитию болезни способствуют стойкое нарушение носового дыхания (искривление носовой перегородки, аденоиды), заболевание придаточных пазух носа, кариозные зубы, хронический ринит, переохлаждение и др. При этом заболевании человек ощущает саднение в глотке в области миндалин, откашливание пробок. Нередко отмечается головная боль, иногда с приступами кашля рефлекторного происхождения.</w:t>
      </w:r>
    </w:p>
    <w:p w14:paraId="20675ECC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Точки воздействия: 28,30,32,37,44,46,96,137,139. Массаж проводится ежедневно или через день. Курс 2—3 недели.</w:t>
      </w:r>
    </w:p>
    <w:p w14:paraId="38AC6AC3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Ларингит — воспаление слизистой оболочки гортани, протекает обычно как одно из проявлений острого катара верхних дыхательных путей, гриппа и т. д. Его развитию способствуют общие или местные переохлаждения, курение, вдыхание запыленного воздуха и т. д. При неблагоприятных условиях болезнь может перейти в хроническую.</w:t>
      </w:r>
    </w:p>
    <w:p w14:paraId="49888C96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При остром ларингите воздействие осуществляют на следующие точки: 18,28,19,30,35,88,99,103.</w:t>
      </w:r>
    </w:p>
    <w:p w14:paraId="168636DA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За одну процедуру используют не более 3—4 точек.</w:t>
      </w:r>
    </w:p>
    <w:p w14:paraId="35F3134D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При хроническом ларингите дополнительно можно массировать точки 29,30,38,89,102.</w:t>
      </w:r>
    </w:p>
    <w:p w14:paraId="49383D19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Носовое кровотечение. Кровотечение из носа возникает при травме его, острых инфекционных заболеваниях, артериальной гипертонии и др. Применяют тормозной метод точечного массажа.</w:t>
      </w:r>
    </w:p>
    <w:p w14:paraId="0D8CD6E8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Точки для массажа: 1,18, 30, 32, 35, 36,38, 74,107,103, 106,142 и надавливание в центр кончика носа. Метод воздействия тормозной.</w:t>
      </w:r>
    </w:p>
    <w:p w14:paraId="6F1D2831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Зубная боль. Основная точка воздействия 116. Выполняется также массаж точек 103,104,108,122,138. Воздействуют и на точки в области головы и шеи: 15,16, 20, 23, 25, 26,29.</w:t>
      </w:r>
    </w:p>
    <w:p w14:paraId="4C9BDC8E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Головная боль. Подавляющая часть головных болей обусловлена спазмами артерий. Нередко они возникают при заболеваниях глаз, гайморите, шейном остеохондрозе и др.</w:t>
      </w:r>
    </w:p>
    <w:p w14:paraId="12691E10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Для снятия головной боли используют точки в зависимости от локализации болей: при болях в лобной области: 1,24,122,125;</w:t>
      </w:r>
    </w:p>
    <w:p w14:paraId="65B3038F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при болях в теменной области: 1,3,5,108;</w:t>
      </w:r>
    </w:p>
    <w:p w14:paraId="1F9C642F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при болях в височной области: 5,24,116;</w:t>
      </w:r>
    </w:p>
    <w:p w14:paraId="4DBC33BE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при болях в затылочной области: 4,30,32,147. Сила воздействия средней интенсивности, ежедневно или через день. Вначале можно проводить сеансы несколько раз в день до исчезновения боли.</w:t>
      </w:r>
    </w:p>
    <w:p w14:paraId="4819E39A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Для окончательного излечения необходимо выяснить у врача причину основного заболевания и лечить его.</w:t>
      </w:r>
    </w:p>
    <w:p w14:paraId="243D7426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 xml:space="preserve">Расстройство сна. Бессонница, трудное засыпание, тревожный сон, кошмарные сновидения могут вызываться внешними и внутренними раздражителями (сильный шум, зуд, метеоризм и т. д.). При устранении этих факторов сон быстро восстанавливается. Но расстройство сна может быть одним из проявлений невротических реакций, различных заболеваний. При длительной и стойкой бессоннице надо прежде всего лечить основное </w:t>
      </w:r>
      <w:r w:rsidRPr="006D3F40">
        <w:lastRenderedPageBreak/>
        <w:t>заболевание, использовать растительные лекарства (настойки, отвары и пр.) и проводить точечный массаж, воздействуя на следующие точки: 13,3,88,98,113,126,137,121, 61.</w:t>
      </w:r>
    </w:p>
    <w:p w14:paraId="649D8A2D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Невралгия затылочного нерв». Причиной невралгии затылочного нерва может быть травма затылочной области, остеохондроз шейного отдела позвоночника, переохлаждение, грипп, ОРЗ и др. Боли появляются в области иннервации затылочного нерва и распространяются по области шеи и теменной кости. При пальпации болевые точки определяются в области сосцевидного отростка и в верхнем шейном отделе позвоночника.</w:t>
      </w:r>
    </w:p>
    <w:p w14:paraId="0ACADF48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Точки воздействия: 17,29,30,32,106,4,3,6. Ишиас (невралгия седалищного нерва). Ишиас развивается после травмы, охлаждения, воспалительных процессов в мягких тканях, окружающих нерв. Самым характерным признаком являются боли в спине и ноге по ходу седалищного нерва, ограничение тыльного разгибания стопы, движения пальцев. Становится затруднительной ходьба, тя-жело подыматься на цыпочках и приседать, нарушается чувствительность на задней поверхности бедра, голени, тыльной поверхности стопы и пальцев.</w:t>
      </w:r>
    </w:p>
    <w:p w14:paraId="23E47518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Точки воздействия: 51, 53, 54, 55, 119, 126, 142, 144, 147.</w:t>
      </w:r>
    </w:p>
    <w:p w14:paraId="0E6CEC71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Точечный массаж проводят ежедневно или через день, воздействие средней интенсивности.</w:t>
      </w:r>
    </w:p>
    <w:p w14:paraId="03B772E9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Подагра. В основе заболевания лежит нарушение белкового обмена, что ведет к увеличению содержания мочевой кислоты в крови и отложению мочекислых солей в суставах. Точечный массаж применяется с целью регуляции нарушенного обмена, снятия воспалительного процесса в суставах. Для этого воздействуют на общие точки, спинальные и сегментарные.</w:t>
      </w:r>
    </w:p>
    <w:p w14:paraId="2FC00F8A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Используются точки: 53, 54, 56, 68, 74, 107, 133, 123, 126, которые сочетают с точками вокруг больного места. Если, например, болит плюсне-фаланговый сустав большого пальца ноги, то используют точки: 122,229,135,138.</w:t>
      </w:r>
    </w:p>
    <w:p w14:paraId="7620F221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При этом в местных точках применяют точечный массаж возбуждающим методом, в отдаленных точках используют тормозной вариант точечного массажа. При воздействии на точки спины и живота применяют тормозной метод воздействия.</w:t>
      </w:r>
    </w:p>
    <w:p w14:paraId="68F5C363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Пояснично-крестцовый радикулит. Заболевание обусловлено преимущественно врожденными или приобретенными изменениями позвоночного столба и его связочного аппарата. Боль, которая периодически усиливается при обострении заболевания, локализуется в пояснично-крестцовой области, обычно на одной стороне, иррадируя в ягодицу, заднюю поверхность бедра, наружную поверхность голени. Иногда возникает онемение и нарушение кожной чувствительности.</w:t>
      </w:r>
    </w:p>
    <w:p w14:paraId="3755A048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Воздействие осуществляют на точки поясницы, крестца, а если боль иррадирует в нижнюю конечность, то и на ней 40,41,42, 43, 52, 53, 54, 55, 56,57,58, 59, 60, 62,141,142, 143,144,147.</w:t>
      </w:r>
    </w:p>
    <w:p w14:paraId="6AF2B289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Миозит — воспаление мышечной ткани. При пальпации мышцы болезненны, в них возникают уплотнения в виде узелков или тяжей. Движения ограничиваются из-за болей и снижения эластичности мышц.</w:t>
      </w:r>
    </w:p>
    <w:p w14:paraId="7BB81D70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Общие точки для воздействия: 30, 32,33, 35.</w:t>
      </w:r>
    </w:p>
    <w:p w14:paraId="614E52A3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При болях в области поясницы и крестца используют с обеих сторон точки: 40, 41, 42, 51, 52, 53, 54, 55, 56, 57, 58, 59,60,62.</w:t>
      </w:r>
    </w:p>
    <w:p w14:paraId="14C52849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При болях в плече: 34, 35, 36, 37, 61,111, 112, 113,115, 148, а также болезненные точки в области плеч и лопаток. При болях в спине используют точки: 29, 35, 37, 38, 39, 46 47.</w:t>
      </w:r>
    </w:p>
    <w:p w14:paraId="6AA72FAA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При болях в руках используют точки: 107,108,110,113, 114,115.</w:t>
      </w:r>
    </w:p>
    <w:p w14:paraId="2ADC80F9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При болях в ногах используют точки: 118,119,120,126,127.</w:t>
      </w:r>
    </w:p>
    <w:p w14:paraId="684C9FBB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Начинать массаж следует с болезненных участков и вблизи них, затем — отдаленные точки. Метод воздействия тонизирующий, а при атрофии мышц применяют возбуждающий метод.</w:t>
      </w:r>
    </w:p>
    <w:p w14:paraId="5E98A984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Плече-лопаточный периартрит. Заболевание связано с травматизацией или заболеванием позвоночника (остеохондроз). При пальпации определяются болезненные точки на плече.</w:t>
      </w:r>
    </w:p>
    <w:p w14:paraId="21AC0BF7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lastRenderedPageBreak/>
        <w:t>Воздействие осуществляется на следующие точки: 34, 35,36,37,38,39,44,45, а также на болезненные точки, расположенные на передней поверхности плечевого сустава.</w:t>
      </w:r>
    </w:p>
    <w:p w14:paraId="6053C27E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Судороги икроножных мышц. Оказывают воздействие на следующие точки (на спазмированной стороне): 52, 53, 54,144,143,142,140,136,137.</w:t>
      </w:r>
    </w:p>
    <w:p w14:paraId="08594BB8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Тендовагинит — воспаление сухожильных влагалищ, возникающее при больших физических нагрузках, травмагазации, переохлаждении и т.д. Характерны припухлость по ходу сухожилия, болезненность, особенно при движениях стопой или кистью, Производят воздействие на следующие точки: 87, 88, 97, 103, 104, 107, 113, в также около больного места .</w:t>
      </w:r>
    </w:p>
    <w:p w14:paraId="64BA938E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Растяжение голеностопного сустава. Производят массаж следующих точек: 117,124,138,147.</w:t>
      </w:r>
    </w:p>
    <w:p w14:paraId="64BB93E3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Повреждения сумочно-связочного аппарата суставов. Для такой травмы характерна боль, припухлость. В комплексном лечении применяется и точечный массаж.</w:t>
      </w:r>
    </w:p>
    <w:p w14:paraId="0B255B7C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Массируют точки ниже и выше места травмы, а также сегментарные точки позвоночника.</w:t>
      </w:r>
    </w:p>
    <w:p w14:paraId="33336CBA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При травме локтевого сустава воздействие оказывают на точки: 89, 94, 101, 106, 107, а также на точки шейно-груд-ного отдела позвоночника: 36,44,45, 61.</w:t>
      </w:r>
    </w:p>
    <w:p w14:paraId="56DEFCC0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При травмах коленного сустава воздействуют на точки-119,125,126,131.</w:t>
      </w:r>
    </w:p>
    <w:p w14:paraId="43934224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Ушибы мышц. Воздействие оказывают на точки выше и ниже ушиба, а также на симметричные точки здоровой конечности.</w:t>
      </w:r>
    </w:p>
    <w:p w14:paraId="035D4A9B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Заболевания желуцка. При заболеваниях желудка используются основные точки воздействия: 98,122,126,135.</w:t>
      </w:r>
    </w:p>
    <w:p w14:paraId="2D03C286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Вспомогательные точки: 50,68.</w:t>
      </w:r>
    </w:p>
    <w:p w14:paraId="044A5A96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Кроме того, производят массаж в соответствии с проявлениями конкретного нарушения функции желудочно-кишечного тракта.</w:t>
      </w:r>
    </w:p>
    <w:p w14:paraId="3381E00B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Острый гастрит. Заболевание возникает из-за погрешностей в питании, инфекции, действия некоторых лекарств и т. д., вызывающих воспаление слизистой оболочки желудка. Характерно чувство тяжести и полноты в подложечной области, тошнота, рвота, понос, слабость, головокружение.</w:t>
      </w:r>
    </w:p>
    <w:p w14:paraId="187CDEA4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Точки для воздействия: 28,44,50, 68, 98,106,126,135.</w:t>
      </w:r>
    </w:p>
    <w:p w14:paraId="0975E87D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Курс лечения 10—15 дней. Воздействие на точки, расположенные на конечностях, должно быть интенсивным, а в точке 68 -— слабым. В последнюю очередь воздействовать на точки живота.</w:t>
      </w:r>
    </w:p>
    <w:p w14:paraId="0B64ABA6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Хронический гастрит. Воздействуют на следующие точки: 48,49,50,51,67,68,98,107,126,135.</w:t>
      </w:r>
    </w:p>
    <w:p w14:paraId="3019C789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Массаж проводят ежедневно или через день, сила воздействия на точку средней интенсивности.</w:t>
      </w:r>
    </w:p>
    <w:p w14:paraId="6808B081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При лечении гастрита следует исключить из питания острые блюда, соблюдать предписанную врачом диету, применять фармакологические лекарства, отдавая предпочтение растительным.</w:t>
      </w:r>
    </w:p>
    <w:p w14:paraId="3068279F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Геморрой. Причинами заболевания являются длительная сидячая или стоячая работа, большие физические нагрузки, запоры при проктитах, беременности, злоупотреб-ление острой пищей, алкоголем и т. д. Характерно выделение алой крови, боли и выпадение узлов наружу при дефекации, периодически появляется острое воспаление и тромбоз узлов, зуд.</w:t>
      </w:r>
    </w:p>
    <w:p w14:paraId="26C4C1AD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Точка для воздействия: 23,59,126, 133,141, 3. Точечный массаж выполняется ежедневно сильной интенсивности.</w:t>
      </w:r>
    </w:p>
    <w:p w14:paraId="6546C530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Крапивница — аллергическое заболевание, характеризующееся образованием на коже и слизистых оболочках высыпаний (волдырей). Одной из причин патологии являются аллергические реакции на прием лекарственных препаратов, некоторых продуктов питания и пр. Массируют следующие точки: 103, 107, 126, 54, 133,113,61,50,60,91,а также точки вблизи высыпаний. Используют тормозной вариант воздействия.</w:t>
      </w:r>
    </w:p>
    <w:p w14:paraId="6707BD3E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Пневмония — острое или хроническое воспаление легких, сопровождающееся появлением кашля, повышением температуры и другими симптомами.</w:t>
      </w:r>
    </w:p>
    <w:p w14:paraId="2EF3E890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lastRenderedPageBreak/>
        <w:t>После точечного массажа необходимо выполнить еще и согревающий массаж (растирание и разминание мышц спины и груди с разогревающими мазями; у детей — подогретым оливковым или подсолнечным маслом). Затем грудную клетку больного нужно обернуть махровым полотенцем (предварительно прогретым утюгом).</w:t>
      </w:r>
    </w:p>
    <w:p w14:paraId="5E2DAB83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Массируют точки: 103,88, 45, 98, 113,126, 5, 61, 46,69, 64, бб (точки на спине массируют с обеих сторон). У взрослых применяют тормозной метод, у детей — тонизирующий.</w:t>
      </w:r>
    </w:p>
    <w:p w14:paraId="19199A35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Точечный массаж в первые 3—5 дней проводят несколько раз в сутки. Если отмечается повышение температуры, то массируют еще точки: 129, 5, 61 (с обеих сторон). При кашле и мокроте оказывают воздействие (больной сам может это сделать) на точки: 103,88. Точечный массаж проводят в комплексе с лекарственной терапией, назначенной лечащим врачом.</w:t>
      </w:r>
    </w:p>
    <w:p w14:paraId="063DA006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Артрозы — это хронически протекающие заболевания суставов, что вызывает дистрофические изменения в суставном хряще. В начальной фазе развития заболевания характерны быстро наступающая усталость в суставе, тупые или ноющие боли. Они обусловлены, по-видимому, рефлекторными изменениями в мышцах, нарушением кровообращения и пр. Причиной артрозов являются микротравмы, систематическое воздействие перегрузок, гипоксия, нарушение иннервации тканей сустава, повреждения хрящей и пр.</w:t>
      </w:r>
    </w:p>
    <w:p w14:paraId="0530C593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При артрозе коленного сустава массируют точки: 119, 125,126, 120,143,131, При артрозе голеностопного сустава воздействуют на точки: 117, 124, 138, 120, 119, 126, а также на точки пояснично-крестцового отдела позвоночника: 51,52,53,54,55,56,59 (с обеих сторон).</w:t>
      </w:r>
    </w:p>
    <w:p w14:paraId="3B183F24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При артрозе локтевого сустава массируют точки: 89, 93, 94, 101, 106, 107, 113, а также точки шейно-грудного отдела позвоночника: 35,44,45,61.</w:t>
      </w:r>
    </w:p>
    <w:p w14:paraId="2C3B1E66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При артрозах применяют тонизирующий метод воздействия, а в области самого сустава — тормозной.</w:t>
      </w:r>
    </w:p>
    <w:p w14:paraId="7309EC1E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Остеохондроз позвоночного столба — это дегенеративный процесс в межпозвонковом диске, возникающий как в результате физиологического нейро-эндокринного процесса старения, так и вследствие изнашивания под влиянием однократных травм или повторных микротравм. Характерной является боль, она носит тупой, ноющий характер, временами затихает, а затем возникает вновь, обостряется обычно утром, при вставании с постели, после утренней зарядки ослабевает или исчезает. Боль усиливается при форсированных физических нагрузках, переохлаждении, инфекционных заболеваниях (ОРЗ, грипп и др.). При пальпации мышц спины (особенно мышц надплечья, области лопаток, выхода затылочных нервов и др.) отмечаются болезненные точки.</w:t>
      </w:r>
      <w:r w:rsidR="006D3F40" w:rsidRPr="006D3F40">
        <w:t xml:space="preserve"> </w:t>
      </w:r>
    </w:p>
    <w:p w14:paraId="5EB43C86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Цель точечного массажа — расслабление мышечных контрактур, улучшение трофики (питания) межпозвонковых дисков, уменьшение боли и т. д.</w:t>
      </w:r>
    </w:p>
    <w:p w14:paraId="4382C3CF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Выбор БАТ должен соответствовать локализации поражения (корешки, сплетения, нервные стволы либо их сочетания), уровню поражения (шейный, грудной, пояснично-крестцовый) и стадии заболевания (острой или хронической).</w:t>
      </w:r>
    </w:p>
    <w:p w14:paraId="0A9EC1F5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Массируют точки, расположенные по средней, первой и второй боковой линиям спины (на уровне шейного, грудного и пояснично-крестцового отделов позвоночника), в области надплечья и точки на верхней (если поражен шейно-грудной отдел) и нижней (при пояснично-крестцовом радикулите) конечности.</w:t>
      </w:r>
    </w:p>
    <w:p w14:paraId="07837ABF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При остеохондрозе шейно-грудного отдела позвоночника воздействие оказывают на точки: 32, 30, 44, 38, 37, 36, 107,106,113,103 (надавливают симметрично), 39,45,46, 47,61.</w:t>
      </w:r>
    </w:p>
    <w:p w14:paraId="5A08A157" w14:textId="77777777" w:rsidR="00C37CCC" w:rsidRPr="006D3F40" w:rsidRDefault="00C37CCC" w:rsidP="006D3F40">
      <w:pPr>
        <w:snapToGrid w:val="0"/>
        <w:ind w:firstLine="709"/>
        <w:jc w:val="both"/>
      </w:pPr>
      <w:r w:rsidRPr="006D3F40">
        <w:t>При остеохондрозе поясничного отдела позвоночника массируют такие точки: 50,51,40,52,62,53,41,54,58,55, 56, 59, 60, 42. При болях в нижней конечности оказывают воздействие еще и на точки: 144, 143, 142, 141, 145, 146, 147. Используют тормозной метод воздействия.</w:t>
      </w:r>
    </w:p>
    <w:sectPr w:rsidR="00C37CCC" w:rsidRPr="006D3F40" w:rsidSect="006D3F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CC"/>
    <w:rsid w:val="004E634C"/>
    <w:rsid w:val="006D3F40"/>
    <w:rsid w:val="007224E4"/>
    <w:rsid w:val="00B06B10"/>
    <w:rsid w:val="00C37CCC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E9B455"/>
  <w15:chartTrackingRefBased/>
  <w15:docId w15:val="{02618160-49E6-4EC7-B248-E23A425E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C37CCC"/>
    <w:pPr>
      <w:snapToGrid w:val="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3675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 точечный массаж </vt:lpstr>
    </vt:vector>
  </TitlesOfParts>
  <Company>HOME</Company>
  <LinksUpToDate>false</LinksUpToDate>
  <CharactersWithSpaces>24578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 точечный массаж</dc:title>
  <dc:subject/>
  <dc:creator>USER</dc:creator>
  <cp:keywords/>
  <dc:description/>
  <cp:lastModifiedBy>Igor</cp:lastModifiedBy>
  <cp:revision>3</cp:revision>
  <dcterms:created xsi:type="dcterms:W3CDTF">2024-11-17T13:16:00Z</dcterms:created>
  <dcterms:modified xsi:type="dcterms:W3CDTF">2024-11-17T13:16:00Z</dcterms:modified>
</cp:coreProperties>
</file>