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2C" w:rsidRPr="0032762C" w:rsidRDefault="0032762C">
      <w:bookmarkStart w:id="0" w:name="_GoBack"/>
      <w:bookmarkEnd w:id="0"/>
      <w:r w:rsidRPr="0032762C">
        <w:rPr>
          <w:b/>
        </w:rPr>
        <w:t>Третичный период сифилиса</w:t>
      </w:r>
      <w:r w:rsidRPr="0032762C">
        <w:t xml:space="preserve">: Переходу болезни в третичный период способствуют неполноценное лечение или его отсутствие в предшествующих стадиях сифилиса, тяжелые сопутствующие заболевания, плохие бытовые условия и др. Проявления третичного периода сопровождаются наиболее выраженным, часто неизгладимым обезображиванием внешнего вида больного, тяжелыми нарушениями в различных органах и системах, приводят к инвалидности, а нередко и к летальному исходу. Отличительными особенностями третичного периода являются возникновение мощных воспалительных инфильтратов в виде бугорков и гумм, склонных к распаду с последующими обширными деструктивными изменениями в пораженных органах и тканях; продуктивный характер воспаления с формированием инфекционной гранулемы; ограниченность поражений (единичные элементы); повсеместность поражений; волнообразное, перемежающееся течение. В этом проявляется сходство со вторичным периодом (проявления третичного сифилиса, просуществовав обычно несколько месяцев, подвергаются спонтанному регрессу, после чего следует период относительного покоя инфекции). При наличии клинических проявлений диагностируют третичный активный сифилис, при отсутствии таковых – третичный латентный сифилис. Рецидивы третичных поражений наблюдаются нечасто и бывают отделены друг от друга длительными (иногда многолетними) скрытыми периодами; сроки существования третичных </w:t>
      </w:r>
      <w:proofErr w:type="spellStart"/>
      <w:r w:rsidRPr="0032762C">
        <w:t>сифилидов</w:t>
      </w:r>
      <w:proofErr w:type="spellEnd"/>
      <w:r w:rsidRPr="0032762C">
        <w:t xml:space="preserve"> исчисляются не неделями, а месяцами и годами, так что приступы </w:t>
      </w:r>
      <w:proofErr w:type="spellStart"/>
      <w:r w:rsidRPr="0032762C">
        <w:t>терциаризма</w:t>
      </w:r>
      <w:proofErr w:type="spellEnd"/>
      <w:r w:rsidRPr="0032762C">
        <w:t xml:space="preserve"> весьма продолжительны; в третичных сифилидах обнаруживается крайне незначительное число бледных трепонем, в связи с чем исследования на наличие возбудителя не проводятся и характерна малая заразительность этих проявлений; склонность к развитию специфических поражений в местах неспецифических раздражений (в первую очередь в местах механических травм); классические серологические реакции у 1/3 больных третичным сифилисом отрицательные, что не исключает его диагноза; напряженность специфического иммунитета в третичном периоде постепенно снижается (это обусловлено уменьшением числа бледных трепонем в организме больного), в связи с чем становится возможной истинная </w:t>
      </w:r>
      <w:proofErr w:type="spellStart"/>
      <w:r w:rsidRPr="0032762C">
        <w:t>ресуперинфекция</w:t>
      </w:r>
      <w:proofErr w:type="spellEnd"/>
      <w:r w:rsidRPr="0032762C">
        <w:t xml:space="preserve"> с развитием твердого шанкра на месте нового внедрения бледных трепонем. Переход сифилитической инфекции в третичный период объясняется дальнейшими изменениями иммунобиологической реактивности организма в сторону повышения состояния инфекционной аллергии, так что проявления третичного сифилиса носят инфекционно аллергический характер. Наиболее часто в гуммозный процесс вовлекаются кожа, слизистые оболочки и костный скелет. Поражения кожи представлены двумя сифилидами – бугорковым и гуммозным.  Бугорковый сифилид:  Основным элементом бугоркового </w:t>
      </w:r>
      <w:proofErr w:type="spellStart"/>
      <w:r w:rsidRPr="0032762C">
        <w:t>сифилида</w:t>
      </w:r>
      <w:proofErr w:type="spellEnd"/>
      <w:r w:rsidRPr="0032762C">
        <w:t xml:space="preserve"> является небольшой плотный бугорок, залегающий в толще кожи, полушаровидной формы, размером с вишневую косточку, темно красного или синюшно красного цвета. Поверхность его гладкая, блестящая. Спустя несколько недель или месяцев бугорок размягчается и изъязвляется с образованием округлой, довольно глубокой язвы с </w:t>
      </w:r>
      <w:proofErr w:type="spellStart"/>
      <w:r w:rsidRPr="0032762C">
        <w:t>валикообразными</w:t>
      </w:r>
      <w:proofErr w:type="spellEnd"/>
      <w:r w:rsidRPr="0032762C">
        <w:t xml:space="preserve">, круто обрезанными краями. Постепенно дно язвы очищается от распада, покрывается грануляциями и превращается в пигментированный по периферии атрофический рубец, на котором никогда не возникает новых высыпаний. Группа рубцов имеет мозаичный вид. Гумма- представляет собой шар величиной с грецкий орех, плотноэластической консистенции, с резкими границами, покрытый багрово красной кожей, ограниченно подвижный.  Субъективные ощущения незначительны или отсутствуют. Впоследствии отмечаются размягчение и распад гуммы с образованием глубокой язвы, дно которой покрыто остатками распадающегося инфильтрата («гуммозный стержень»). Язва имеет округлые очертания, глубокое дно и очень характерные </w:t>
      </w:r>
      <w:proofErr w:type="spellStart"/>
      <w:r w:rsidRPr="0032762C">
        <w:t>валикообразные</w:t>
      </w:r>
      <w:proofErr w:type="spellEnd"/>
      <w:r w:rsidRPr="0032762C">
        <w:t xml:space="preserve"> толстые, плотноэластические, синюшно красные края. Постепенно язва рубцуется, оставляя обесцвечивающийся рубец с зоной гиперпигментации по периферии. Иногда наблюдается иррадиация гуммы – распространение гуммозного инфильтрата на соседние ткани (с кожи на надкостницу, кость, кровеносные сосуды), что может не только усугубить обезображивание внешности </w:t>
      </w:r>
      <w:r w:rsidRPr="0032762C">
        <w:lastRenderedPageBreak/>
        <w:t>больного, но и привести к летальному исходу. Гуммы слизистых оболочек встречаются довольно часто. Прежде всего поражается слизистая оболочка носовой полости, затем зева. Гуммозные поражения языка, твердого и мягкого неба, носа, глотки, гортани приводят к тяжелым и часто неустранимым расстройствам речи, глотания, дыхания, изменяют внешний вид больного («</w:t>
      </w:r>
      <w:proofErr w:type="spellStart"/>
      <w:r w:rsidRPr="0032762C">
        <w:t>седловидный</w:t>
      </w:r>
      <w:proofErr w:type="spellEnd"/>
      <w:r w:rsidRPr="0032762C">
        <w:t>» нос, полное разрушение носа, перфорации твердого неба). Среди гуммозных поражений других органов чаще встречаются третичные сифилиды надкостницы, костей и суставов. Чаще поражаются кости голеней, предплечий, черепа, коленные, локтевые и голеностопные суставы. Изменения других органов и систем описаны в специальных руководствах.</w:t>
      </w:r>
    </w:p>
    <w:sectPr w:rsidR="0032762C" w:rsidRPr="00327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2C"/>
    <w:rsid w:val="0032762C"/>
    <w:rsid w:val="004E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Третичный период сифилиса: Переходу болезни в третичный период способствуют неполноценное лечение или его отсутствие в предшествующих стадиях сифилиса, тяжелые сопутствующие заболевания, плохие бытовые условия и др</vt:lpstr>
    </vt:vector>
  </TitlesOfParts>
  <Company>NhT</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Третичный период сифилиса: Переходу болезни в третичный период способствуют неполноценное лечение или его отсутствие в предшествующих стадиях сифилиса, тяжелые сопутствующие заболевания, плохие бытовые условия и др</dc:title>
  <dc:creator>1</dc:creator>
  <cp:lastModifiedBy>Igor</cp:lastModifiedBy>
  <cp:revision>2</cp:revision>
  <dcterms:created xsi:type="dcterms:W3CDTF">2024-03-09T13:02:00Z</dcterms:created>
  <dcterms:modified xsi:type="dcterms:W3CDTF">2024-03-09T13:02:00Z</dcterms:modified>
</cp:coreProperties>
</file>