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E6E20">
      <w:pPr>
        <w:pStyle w:val="1"/>
        <w:spacing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Трипаносомоз</w:t>
      </w:r>
    </w:p>
    <w:p w:rsidR="00000000" w:rsidRDefault="006E6E20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Трипаносомозы</w:t>
      </w:r>
      <w:r>
        <w:rPr>
          <w:color w:val="000000"/>
        </w:rPr>
        <w:t xml:space="preserve"> - тропические трансмиссивные заболевания, вызываемые трипаносомами - простейшими класса жгутиковых. Различают трипаносомоз африканский (сонная болезнь, morbus dormitivus, sleeping sickness) и аме</w:t>
      </w:r>
      <w:r>
        <w:rPr>
          <w:color w:val="000000"/>
        </w:rPr>
        <w:t>риканский (болезнь Шагаса, morbus Shagasy).</w:t>
      </w:r>
    </w:p>
    <w:p w:rsidR="00000000" w:rsidRDefault="006E6E20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Этиология.</w:t>
      </w:r>
      <w:r>
        <w:rPr>
          <w:color w:val="000000"/>
        </w:rPr>
        <w:t xml:space="preserve"> Возбудители относятся к типу простейших, классу жгутиковых, семейству Trypanosomatidae. Трипаносомы в организме животных и человека имеют типичную удлиненную форму с ундулирующей мембраной по периметру</w:t>
      </w:r>
      <w:r>
        <w:rPr>
          <w:color w:val="000000"/>
        </w:rPr>
        <w:t xml:space="preserve"> тела, переходящей в жгутик в каудальном конце. В процессе размножения, а также в организме насекомых-переносчиков образуются атипичные криптидиальные и метациклические формы трипаносом. При окраске по Романовскому-Гимзе ядро, жгутик и митохондриальный апп</w:t>
      </w:r>
      <w:r>
        <w:rPr>
          <w:color w:val="000000"/>
        </w:rPr>
        <w:t>арат розового цвета, а протоплазма - голубого. Африканский трипаносомоз вызывают Tr. gambiense и Tr. rhodesiense, американский - Tr. Cruzi. Морфологические различия возбудителей несущественны.</w:t>
      </w:r>
    </w:p>
    <w:p w:rsidR="00000000" w:rsidRDefault="006E6E20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 xml:space="preserve">Эпидемиология. </w:t>
      </w:r>
      <w:r>
        <w:rPr>
          <w:color w:val="000000"/>
        </w:rPr>
        <w:t>Заболевание распространено в Южной и Восточной А</w:t>
      </w:r>
      <w:r>
        <w:rPr>
          <w:color w:val="000000"/>
        </w:rPr>
        <w:t>фрике и в Латинской Америке. Резервуар инфекции - человек, дикие и домашние животные (антилопы, мелкий рогатый скот, броненосцы, лисы, грызуны, собаки, кошки). Переносчиками являются кровососущая муха цеце (Glossina palparis, morsitans) при африканском три</w:t>
      </w:r>
      <w:r>
        <w:rPr>
          <w:color w:val="000000"/>
        </w:rPr>
        <w:t>паносомозе и клопы семейства Rediwidae при американском трипаносомозе. Заражение происходит при укусах этих насекомых или при попадании экскрементов насекомых на скарифицированные участки кожи. Возможно заражение алиментарным путем, при гемотрансфузиях и т</w:t>
      </w:r>
      <w:r>
        <w:rPr>
          <w:color w:val="000000"/>
        </w:rPr>
        <w:t>рансплацентарно. Описаны случаи лабораторного заражения, связанные с нарушением правил работы с инфицированным материалом.</w:t>
      </w:r>
    </w:p>
    <w:p w:rsidR="00000000" w:rsidRDefault="006E6E20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Патогенез.</w:t>
      </w:r>
      <w:r>
        <w:rPr>
          <w:color w:val="000000"/>
        </w:rPr>
        <w:t xml:space="preserve"> На месте внедрения образуется инфильтрат с деструкцией клеток. В последующем происходит распространение трипаносом по лимф</w:t>
      </w:r>
      <w:r>
        <w:rPr>
          <w:color w:val="000000"/>
        </w:rPr>
        <w:t>атическим сосудам в регионарные лимфатические узлы. Спустя 3-4 нед возбудитель попадает в кровь и затем во внутренние органы, ликвор, головной мозг. Очаги размножения трипаносом характеризуются местной лейкоцитарной инфильтрацией. Трипаносомы обладают спос</w:t>
      </w:r>
      <w:r>
        <w:rPr>
          <w:color w:val="000000"/>
        </w:rPr>
        <w:t>обностью активизировать эозинофилы с реакцией дегрануляции этих клеток. Выделяющиеся при этом вещества повреждают клетки окружающих тканей вплоть до развития некрозов. В зависимости от локализации некротических очагов наблюдается поражение миокарда, серозн</w:t>
      </w:r>
      <w:r>
        <w:rPr>
          <w:color w:val="000000"/>
        </w:rPr>
        <w:t>ых оболочек, вещества мозга с соответствующей клинической симптоматикой. Заболевание имеет тенденцию к прогрессирующему течению.</w:t>
      </w:r>
    </w:p>
    <w:p w:rsidR="00000000" w:rsidRDefault="006E6E20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Симптомы и течение.</w:t>
      </w:r>
      <w:r>
        <w:rPr>
          <w:color w:val="000000"/>
        </w:rPr>
        <w:t xml:space="preserve"> Инкубационный период составляет 2-3 нед при африканском и 1-2 нед при американском трипаносомозе. В месте и</w:t>
      </w:r>
      <w:r>
        <w:rPr>
          <w:color w:val="000000"/>
        </w:rPr>
        <w:t>нвазии возбудителя образуется "первичный аффект" в виде узелка диаметром до 2 см с инфильтрированным основанием, темно-красного цвета. Спустя 5-7 дней узелок исчезает, оставляя после себя пигментацию кожи и иногда рубец.</w:t>
      </w:r>
    </w:p>
    <w:p w:rsidR="00000000" w:rsidRDefault="006E6E20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Первый период заболевания (до года)</w:t>
      </w:r>
      <w:r>
        <w:rPr>
          <w:color w:val="000000"/>
        </w:rPr>
        <w:t xml:space="preserve"> соответствует генерализации инфекции и диссеминации возбудителя. С большим постоянством обнаруживаются кожные поражения. Типичны кольцевидная эритема, бляшки с отечностью кожи вокруг них, локализующиеся обычно на туловище и реже - на конечностях. Эти элем</w:t>
      </w:r>
      <w:r>
        <w:rPr>
          <w:color w:val="000000"/>
        </w:rPr>
        <w:t>енты сыпи напоминают высыпания при клещевом боррелиозе (болезни Лайма). Эволюционируют они в течение нескольких недель, достигая диаметра 5 см и более, исчезая бесследно спустя 1-3 мес. Иногда возникает обильная зудящая папулезная или точечная сыпь. Наблюд</w:t>
      </w:r>
      <w:r>
        <w:rPr>
          <w:color w:val="000000"/>
        </w:rPr>
        <w:t xml:space="preserve">ается катаральный и геморрагический конъюнктивит. При американском трипаносомозе нередко возникает односторонний конъюнктивит с отечностью век (симптом Романа). Увеличиваются </w:t>
      </w:r>
      <w:r>
        <w:rPr>
          <w:color w:val="000000"/>
        </w:rPr>
        <w:lastRenderedPageBreak/>
        <w:t xml:space="preserve">регионарные лимфоузлы, а затем развивается увеличение различных групп лимфоузлов </w:t>
      </w:r>
      <w:r>
        <w:rPr>
          <w:color w:val="000000"/>
        </w:rPr>
        <w:t>и генерализованная лимфаденопатия.</w:t>
      </w:r>
    </w:p>
    <w:p w:rsidR="00000000" w:rsidRDefault="006E6E20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Одновременно с кожными поражениями возникает высокая лихорадка неправильного типа с выраженной общей интоксикацией, иногда отмечаются гиперестезии и бессонница. Длительность лихорадочного периода от недели до нескольких м</w:t>
      </w:r>
      <w:r>
        <w:rPr>
          <w:color w:val="000000"/>
        </w:rPr>
        <w:t>есяцев.</w:t>
      </w:r>
    </w:p>
    <w:p w:rsidR="00000000" w:rsidRDefault="006E6E20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Со стороны сердечно-сосудистой системы характерны тахикардия, расширение границ сердца, аритмии, уменьшение сердечного выброса. Нередко явления миокардита клинически выражены слабо, однако при небольшой физической нагрузке может развиться острая се</w:t>
      </w:r>
      <w:r>
        <w:rPr>
          <w:color w:val="000000"/>
        </w:rPr>
        <w:t>рдечная недостаточность с последующим летальным исходлм.</w:t>
      </w:r>
    </w:p>
    <w:p w:rsidR="00000000" w:rsidRDefault="006E6E20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С первых дней болезни выявляется увеличение селезенки и печени. Второй период заболевания - собственно "сонная болезнь" - соответствует проникновению возбудителя через гематоэнцефалический барьер с п</w:t>
      </w:r>
      <w:r>
        <w:rPr>
          <w:color w:val="000000"/>
        </w:rPr>
        <w:t>оражением вещества мозга. Первыми признаками поражения нервной системы считаются прогрессирующая слабость, апатия, заторможенность, сонливость днем и бессонница ночью. Постепенно развивается летаргическое состояние и кома. Признаки очагового поражения нерв</w:t>
      </w:r>
      <w:r>
        <w:rPr>
          <w:color w:val="000000"/>
        </w:rPr>
        <w:t>ной системы выражены незначительно и характеризуются спонтанным тремором конечностей и парезами мышц. Длительность этого периода обычно от 3 до 12 мес. В этой стадии самопроизвольного выздоровления не происходит.</w:t>
      </w:r>
    </w:p>
    <w:p w:rsidR="00000000" w:rsidRDefault="006E6E20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При американком трипаносомозе в большей сте</w:t>
      </w:r>
      <w:r>
        <w:rPr>
          <w:color w:val="000000"/>
        </w:rPr>
        <w:t>пени вовлекается в процесс периферическая нервная система, характерно поражение нервного сплетения Ауэрбаха с паралитическим нарушением перистальтики и патологическим расширением различных отделов желудочно-кишечного тракта.</w:t>
      </w:r>
    </w:p>
    <w:p w:rsidR="00000000" w:rsidRDefault="006E6E20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Осложнения.</w:t>
      </w:r>
      <w:r>
        <w:rPr>
          <w:color w:val="000000"/>
        </w:rPr>
        <w:t xml:space="preserve"> Тяжелыми осложнения</w:t>
      </w:r>
      <w:r>
        <w:rPr>
          <w:color w:val="000000"/>
        </w:rPr>
        <w:t>ми являются менингоэнцефалиты и миокардиты в разгаре заболевания, чаще всего приводящие к летальному исходу. Причиной смерти являются также обычные инфекционные заболевания (дизентерия, гепатиты и др.), присоединение которых всегда ухудшает прогноз. При ам</w:t>
      </w:r>
      <w:r>
        <w:rPr>
          <w:color w:val="000000"/>
        </w:rPr>
        <w:t>ериканском трипаносомозе в поздних стадиях развивается патологическое расширение тонкой и толстой кишок (мегаколон), требующее хирургического лечения.</w:t>
      </w:r>
    </w:p>
    <w:p w:rsidR="006E6E20" w:rsidRDefault="006E6E20">
      <w:pPr>
        <w:rPr>
          <w:sz w:val="24"/>
          <w:szCs w:val="24"/>
        </w:rPr>
      </w:pPr>
    </w:p>
    <w:sectPr w:rsidR="006E6E2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1457A"/>
    <w:multiLevelType w:val="hybridMultilevel"/>
    <w:tmpl w:val="16B0D396"/>
    <w:lvl w:ilvl="0" w:tplc="992C9D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93ECD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99E26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0CED5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A90F05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82C99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4188F6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748B0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A7E85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B4A"/>
    <w:rsid w:val="002F4B4A"/>
    <w:rsid w:val="006E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CE60A4D-5320-4B49-82FB-3C16D6305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rFonts w:ascii="Verdana" w:hAnsi="Verdana" w:cs="Verdana"/>
      <w:color w:val="auto"/>
      <w:spacing w:val="27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820</Words>
  <Characters>4674</Characters>
  <Application>Microsoft Office Word</Application>
  <DocSecurity>0</DocSecurity>
  <Lines>38</Lines>
  <Paragraphs>10</Paragraphs>
  <ScaleCrop>false</ScaleCrop>
  <Company>KM</Company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Трипаносомоз</dc:title>
  <dc:subject/>
  <dc:creator>N/A</dc:creator>
  <cp:keywords/>
  <dc:description/>
  <cp:lastModifiedBy>Igor Trofimov</cp:lastModifiedBy>
  <cp:revision>2</cp:revision>
  <dcterms:created xsi:type="dcterms:W3CDTF">2024-08-10T17:25:00Z</dcterms:created>
  <dcterms:modified xsi:type="dcterms:W3CDTF">2024-08-10T17:25:00Z</dcterms:modified>
</cp:coreProperties>
</file>