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4C479A" w:rsidRPr="006B4D98">
        <w:trPr>
          <w:tblCellSpacing w:w="0" w:type="dxa"/>
        </w:trPr>
        <w:tc>
          <w:tcPr>
            <w:tcW w:w="5000" w:type="pct"/>
            <w:vAlign w:val="center"/>
          </w:tcPr>
          <w:p w:rsidR="004C479A" w:rsidRPr="006B4D98" w:rsidRDefault="004C479A" w:rsidP="0016719C">
            <w:pPr>
              <w:pStyle w:val="1"/>
              <w:rPr>
                <w:color w:val="auto"/>
                <w:sz w:val="18"/>
                <w:szCs w:val="18"/>
              </w:rPr>
            </w:pPr>
            <w:proofErr w:type="spellStart"/>
            <w:r w:rsidRPr="006B4D98">
              <w:rPr>
                <w:color w:val="auto"/>
                <w:sz w:val="18"/>
                <w:szCs w:val="18"/>
              </w:rPr>
              <w:t>Уреаплазмоз</w:t>
            </w:r>
            <w:proofErr w:type="spellEnd"/>
          </w:p>
        </w:tc>
      </w:tr>
    </w:tbl>
    <w:p w:rsidR="004C479A" w:rsidRPr="006B4D98" w:rsidRDefault="004C479A" w:rsidP="0016719C">
      <w:pPr>
        <w:pStyle w:val="2"/>
        <w:spacing w:before="0" w:beforeAutospacing="0" w:after="0" w:afterAutospacing="0"/>
        <w:rPr>
          <w:color w:val="auto"/>
          <w:sz w:val="18"/>
          <w:szCs w:val="18"/>
        </w:rPr>
      </w:pPr>
      <w:r w:rsidRPr="006B4D98">
        <w:rPr>
          <w:color w:val="auto"/>
          <w:sz w:val="18"/>
          <w:szCs w:val="18"/>
        </w:rPr>
        <w:t xml:space="preserve">Что такое </w:t>
      </w:r>
      <w:proofErr w:type="spellStart"/>
      <w:r w:rsidRPr="006B4D98">
        <w:rPr>
          <w:color w:val="auto"/>
          <w:sz w:val="18"/>
          <w:szCs w:val="18"/>
        </w:rPr>
        <w:t>уреаплазмоз</w:t>
      </w:r>
      <w:proofErr w:type="spellEnd"/>
      <w:r w:rsidRPr="006B4D98">
        <w:rPr>
          <w:color w:val="auto"/>
          <w:sz w:val="18"/>
          <w:szCs w:val="18"/>
        </w:rPr>
        <w:t>?</w:t>
      </w:r>
    </w:p>
    <w:p w:rsidR="004C479A" w:rsidRPr="006B4D98" w:rsidRDefault="004C479A" w:rsidP="0016719C">
      <w:pPr>
        <w:rPr>
          <w:sz w:val="18"/>
          <w:szCs w:val="18"/>
        </w:rPr>
      </w:pPr>
      <w:bookmarkStart w:id="0" w:name="_GoBack"/>
      <w:proofErr w:type="spellStart"/>
      <w:r w:rsidRPr="006B4D98">
        <w:rPr>
          <w:sz w:val="18"/>
          <w:szCs w:val="18"/>
        </w:rPr>
        <w:t>Уреаплазмоз</w:t>
      </w:r>
      <w:proofErr w:type="spellEnd"/>
      <w:r w:rsidRPr="006B4D98">
        <w:rPr>
          <w:sz w:val="18"/>
          <w:szCs w:val="18"/>
        </w:rPr>
        <w:t xml:space="preserve"> - это инфекционное заболевание, передающееся половым путем, характеризующееся поражением мочеиспускательного канала, предстательной железы (у мужчин), влагалища (у женщин). Возбудителем </w:t>
      </w:r>
      <w:proofErr w:type="spellStart"/>
      <w:r w:rsidRPr="006B4D98">
        <w:rPr>
          <w:sz w:val="18"/>
          <w:szCs w:val="18"/>
        </w:rPr>
        <w:t>уреаплазмоза</w:t>
      </w:r>
      <w:proofErr w:type="spellEnd"/>
      <w:r w:rsidRPr="006B4D98">
        <w:rPr>
          <w:sz w:val="18"/>
          <w:szCs w:val="18"/>
        </w:rPr>
        <w:t xml:space="preserve"> является микроорганизм </w:t>
      </w:r>
      <w:proofErr w:type="spellStart"/>
      <w:r w:rsidRPr="006B4D98">
        <w:rPr>
          <w:sz w:val="18"/>
          <w:szCs w:val="18"/>
        </w:rPr>
        <w:t>уреаплазма</w:t>
      </w:r>
      <w:proofErr w:type="spellEnd"/>
      <w:r w:rsidRPr="006B4D98">
        <w:rPr>
          <w:sz w:val="18"/>
          <w:szCs w:val="18"/>
        </w:rPr>
        <w:t xml:space="preserve"> (</w:t>
      </w:r>
      <w:proofErr w:type="spellStart"/>
      <w:r w:rsidRPr="006B4D98">
        <w:rPr>
          <w:sz w:val="18"/>
          <w:szCs w:val="18"/>
        </w:rPr>
        <w:t>Ureaplasma</w:t>
      </w:r>
      <w:proofErr w:type="spellEnd"/>
      <w:r w:rsidRPr="006B4D98">
        <w:rPr>
          <w:sz w:val="18"/>
          <w:szCs w:val="18"/>
        </w:rPr>
        <w:t xml:space="preserve"> </w:t>
      </w:r>
      <w:proofErr w:type="spellStart"/>
      <w:r w:rsidRPr="006B4D98">
        <w:rPr>
          <w:sz w:val="18"/>
          <w:szCs w:val="18"/>
        </w:rPr>
        <w:t>urealyticum</w:t>
      </w:r>
      <w:proofErr w:type="spellEnd"/>
      <w:r w:rsidRPr="006B4D98">
        <w:rPr>
          <w:sz w:val="18"/>
          <w:szCs w:val="18"/>
        </w:rPr>
        <w:t>). Некоторые ученые считают, что это полностью болезнетворный микроорганизм, другие считают, что в норме этот организм может существовать в организме человека, а заболевание вызывает лишь при определенных условиях.</w:t>
      </w:r>
      <w:bookmarkEnd w:id="0"/>
    </w:p>
    <w:p w:rsidR="004C479A" w:rsidRPr="006B4D98" w:rsidRDefault="004C479A" w:rsidP="0016719C">
      <w:pPr>
        <w:pStyle w:val="2"/>
        <w:spacing w:before="0" w:beforeAutospacing="0" w:after="0" w:afterAutospacing="0"/>
        <w:rPr>
          <w:color w:val="auto"/>
          <w:sz w:val="18"/>
          <w:szCs w:val="18"/>
        </w:rPr>
      </w:pPr>
      <w:r w:rsidRPr="006B4D98">
        <w:rPr>
          <w:color w:val="auto"/>
          <w:sz w:val="18"/>
          <w:szCs w:val="18"/>
        </w:rPr>
        <w:t>Как происходит заражение?</w:t>
      </w:r>
    </w:p>
    <w:p w:rsidR="004C479A" w:rsidRPr="006B4D98" w:rsidRDefault="004C479A" w:rsidP="0016719C">
      <w:pPr>
        <w:rPr>
          <w:sz w:val="18"/>
          <w:szCs w:val="18"/>
        </w:rPr>
      </w:pPr>
      <w:r w:rsidRPr="006B4D98">
        <w:rPr>
          <w:sz w:val="18"/>
          <w:szCs w:val="18"/>
        </w:rPr>
        <w:t xml:space="preserve">Заражение </w:t>
      </w:r>
      <w:proofErr w:type="spellStart"/>
      <w:r w:rsidRPr="006B4D98">
        <w:rPr>
          <w:sz w:val="18"/>
          <w:szCs w:val="18"/>
        </w:rPr>
        <w:t>уреаплазмозом</w:t>
      </w:r>
      <w:proofErr w:type="spellEnd"/>
      <w:r w:rsidRPr="006B4D98">
        <w:rPr>
          <w:sz w:val="18"/>
          <w:szCs w:val="18"/>
        </w:rPr>
        <w:t xml:space="preserve"> происходит при половом акте. При контакте половых органов слизь с поверхности слизистой оболочки попадает во влагалище или на головку полового члена. Бытовое заражение </w:t>
      </w:r>
      <w:proofErr w:type="spellStart"/>
      <w:r w:rsidRPr="006B4D98">
        <w:rPr>
          <w:sz w:val="18"/>
          <w:szCs w:val="18"/>
        </w:rPr>
        <w:t>уреплазмозом</w:t>
      </w:r>
      <w:proofErr w:type="spellEnd"/>
      <w:r w:rsidRPr="006B4D98">
        <w:rPr>
          <w:sz w:val="18"/>
          <w:szCs w:val="18"/>
        </w:rPr>
        <w:t xml:space="preserve"> (через полотенца, сидения туалетов, бассейн, бани, посуду) маловероятно.</w:t>
      </w:r>
    </w:p>
    <w:p w:rsidR="004C479A" w:rsidRPr="006B4D98" w:rsidRDefault="004C479A" w:rsidP="0016719C">
      <w:pPr>
        <w:pStyle w:val="2"/>
        <w:spacing w:before="0" w:beforeAutospacing="0" w:after="0" w:afterAutospacing="0"/>
        <w:rPr>
          <w:color w:val="auto"/>
          <w:sz w:val="18"/>
          <w:szCs w:val="18"/>
        </w:rPr>
      </w:pPr>
      <w:r w:rsidRPr="006B4D98">
        <w:rPr>
          <w:color w:val="auto"/>
          <w:sz w:val="18"/>
          <w:szCs w:val="18"/>
        </w:rPr>
        <w:t xml:space="preserve">Проявления </w:t>
      </w:r>
      <w:proofErr w:type="spellStart"/>
      <w:r w:rsidRPr="006B4D98">
        <w:rPr>
          <w:color w:val="auto"/>
          <w:sz w:val="18"/>
          <w:szCs w:val="18"/>
        </w:rPr>
        <w:t>уреаплазмоза</w:t>
      </w:r>
      <w:proofErr w:type="spellEnd"/>
    </w:p>
    <w:p w:rsidR="004C479A" w:rsidRPr="006B4D98" w:rsidRDefault="004C479A" w:rsidP="0016719C">
      <w:pPr>
        <w:rPr>
          <w:sz w:val="18"/>
          <w:szCs w:val="18"/>
        </w:rPr>
      </w:pPr>
      <w:r w:rsidRPr="006B4D98">
        <w:rPr>
          <w:sz w:val="18"/>
          <w:szCs w:val="18"/>
        </w:rPr>
        <w:t xml:space="preserve">Симптомы </w:t>
      </w:r>
      <w:proofErr w:type="spellStart"/>
      <w:r w:rsidRPr="006B4D98">
        <w:rPr>
          <w:sz w:val="18"/>
          <w:szCs w:val="18"/>
        </w:rPr>
        <w:t>уреаплазмоза</w:t>
      </w:r>
      <w:proofErr w:type="spellEnd"/>
      <w:r w:rsidRPr="006B4D98">
        <w:rPr>
          <w:sz w:val="18"/>
          <w:szCs w:val="18"/>
        </w:rPr>
        <w:t xml:space="preserve"> возникают через 4-5 недель после заражения. Нередко симптомы </w:t>
      </w:r>
      <w:proofErr w:type="spellStart"/>
      <w:r w:rsidRPr="006B4D98">
        <w:rPr>
          <w:sz w:val="18"/>
          <w:szCs w:val="18"/>
        </w:rPr>
        <w:t>уреаплазмоза</w:t>
      </w:r>
      <w:proofErr w:type="spellEnd"/>
      <w:r w:rsidRPr="006B4D98">
        <w:rPr>
          <w:sz w:val="18"/>
          <w:szCs w:val="18"/>
        </w:rPr>
        <w:t xml:space="preserve"> не выражены (особенно у женщин), потому пациенты редко обращаются к врачу. Тем не менее </w:t>
      </w:r>
      <w:proofErr w:type="spellStart"/>
      <w:r w:rsidRPr="006B4D98">
        <w:rPr>
          <w:sz w:val="18"/>
          <w:szCs w:val="18"/>
        </w:rPr>
        <w:t>уреаплазмоз</w:t>
      </w:r>
      <w:proofErr w:type="spellEnd"/>
      <w:r w:rsidRPr="006B4D98">
        <w:rPr>
          <w:sz w:val="18"/>
          <w:szCs w:val="18"/>
        </w:rPr>
        <w:t xml:space="preserve"> </w:t>
      </w:r>
      <w:proofErr w:type="gramStart"/>
      <w:r w:rsidRPr="006B4D98">
        <w:rPr>
          <w:sz w:val="18"/>
          <w:szCs w:val="18"/>
        </w:rPr>
        <w:t>может</w:t>
      </w:r>
      <w:proofErr w:type="gramEnd"/>
      <w:r w:rsidRPr="006B4D98">
        <w:rPr>
          <w:sz w:val="18"/>
          <w:szCs w:val="18"/>
        </w:rPr>
        <w:t xml:space="preserve"> приводит к простатиту, бесплодию, патологии беременности и плода.</w:t>
      </w:r>
    </w:p>
    <w:p w:rsidR="004C479A" w:rsidRPr="006B4D98" w:rsidRDefault="004C479A" w:rsidP="0016719C">
      <w:pPr>
        <w:rPr>
          <w:sz w:val="18"/>
          <w:szCs w:val="18"/>
        </w:rPr>
      </w:pPr>
      <w:r w:rsidRPr="006B4D98">
        <w:rPr>
          <w:sz w:val="18"/>
          <w:szCs w:val="18"/>
        </w:rPr>
        <w:t>У мужчин основными симптомами являются:</w:t>
      </w:r>
    </w:p>
    <w:p w:rsidR="004C479A" w:rsidRPr="006B4D98" w:rsidRDefault="004C479A" w:rsidP="0016719C">
      <w:pPr>
        <w:numPr>
          <w:ilvl w:val="0"/>
          <w:numId w:val="1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прозрачные выделения из мочеиспускательного канала в небольших количествах </w:t>
      </w:r>
    </w:p>
    <w:p w:rsidR="004C479A" w:rsidRPr="006B4D98" w:rsidRDefault="004C479A" w:rsidP="0016719C">
      <w:pPr>
        <w:numPr>
          <w:ilvl w:val="0"/>
          <w:numId w:val="1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умеренные боли и жжение при мочеиспускании </w:t>
      </w:r>
    </w:p>
    <w:p w:rsidR="004C479A" w:rsidRPr="006B4D98" w:rsidRDefault="004C479A" w:rsidP="0016719C">
      <w:pPr>
        <w:numPr>
          <w:ilvl w:val="0"/>
          <w:numId w:val="1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простатит </w:t>
      </w:r>
    </w:p>
    <w:p w:rsidR="004C479A" w:rsidRPr="006B4D98" w:rsidRDefault="004C479A" w:rsidP="0016719C">
      <w:pPr>
        <w:rPr>
          <w:sz w:val="18"/>
          <w:szCs w:val="18"/>
        </w:rPr>
      </w:pPr>
      <w:r w:rsidRPr="006B4D98">
        <w:rPr>
          <w:sz w:val="18"/>
          <w:szCs w:val="18"/>
        </w:rPr>
        <w:t>У женщин основными проявлениями являются:</w:t>
      </w:r>
    </w:p>
    <w:p w:rsidR="004C479A" w:rsidRPr="006B4D98" w:rsidRDefault="004C479A" w:rsidP="0016719C">
      <w:pPr>
        <w:numPr>
          <w:ilvl w:val="0"/>
          <w:numId w:val="2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скудные, прозрачные выделения из влагалища </w:t>
      </w:r>
    </w:p>
    <w:p w:rsidR="004C479A" w:rsidRPr="006B4D98" w:rsidRDefault="004C479A" w:rsidP="0016719C">
      <w:pPr>
        <w:numPr>
          <w:ilvl w:val="0"/>
          <w:numId w:val="2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умеренная болезненность и жжение при мочеиспускании </w:t>
      </w:r>
    </w:p>
    <w:p w:rsidR="004C479A" w:rsidRPr="006B4D98" w:rsidRDefault="004C479A" w:rsidP="0016719C">
      <w:pPr>
        <w:numPr>
          <w:ilvl w:val="0"/>
          <w:numId w:val="2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боли внизу живота при воспалении матки и придатков </w:t>
      </w:r>
    </w:p>
    <w:p w:rsidR="004C479A" w:rsidRPr="006B4D98" w:rsidRDefault="004C479A" w:rsidP="0016719C">
      <w:pPr>
        <w:pStyle w:val="2"/>
        <w:spacing w:before="0" w:beforeAutospacing="0" w:after="0" w:afterAutospacing="0"/>
        <w:rPr>
          <w:color w:val="auto"/>
          <w:sz w:val="18"/>
          <w:szCs w:val="18"/>
        </w:rPr>
      </w:pPr>
      <w:r w:rsidRPr="006B4D98">
        <w:rPr>
          <w:color w:val="auto"/>
          <w:sz w:val="18"/>
          <w:szCs w:val="18"/>
        </w:rPr>
        <w:t xml:space="preserve">Осложнения </w:t>
      </w:r>
      <w:proofErr w:type="spellStart"/>
      <w:r w:rsidRPr="006B4D98">
        <w:rPr>
          <w:color w:val="auto"/>
          <w:sz w:val="18"/>
          <w:szCs w:val="18"/>
        </w:rPr>
        <w:t>уреаплазмоза</w:t>
      </w:r>
      <w:proofErr w:type="spellEnd"/>
    </w:p>
    <w:p w:rsidR="004C479A" w:rsidRPr="006B4D98" w:rsidRDefault="004C479A" w:rsidP="0016719C">
      <w:pPr>
        <w:rPr>
          <w:sz w:val="18"/>
          <w:szCs w:val="18"/>
        </w:rPr>
      </w:pPr>
      <w:proofErr w:type="spellStart"/>
      <w:r w:rsidRPr="006B4D98">
        <w:rPr>
          <w:sz w:val="18"/>
          <w:szCs w:val="18"/>
        </w:rPr>
        <w:t>Уреаплазмоз</w:t>
      </w:r>
      <w:proofErr w:type="spellEnd"/>
      <w:r w:rsidRPr="006B4D98">
        <w:rPr>
          <w:sz w:val="18"/>
          <w:szCs w:val="18"/>
        </w:rPr>
        <w:t xml:space="preserve"> представляет достаточно серьезную опасность для репродуктивного здоровья. Так осложнениями этой инфекции являются:</w:t>
      </w:r>
    </w:p>
    <w:p w:rsidR="004C479A" w:rsidRPr="006B4D98" w:rsidRDefault="004C479A" w:rsidP="0016719C">
      <w:pPr>
        <w:numPr>
          <w:ilvl w:val="0"/>
          <w:numId w:val="3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воспаление матки, маточных труб, придатков, что в свою очередь может приводить к внематочной беременности, бесплодию </w:t>
      </w:r>
    </w:p>
    <w:p w:rsidR="004C479A" w:rsidRPr="006B4D98" w:rsidRDefault="004C479A" w:rsidP="0016719C">
      <w:pPr>
        <w:numPr>
          <w:ilvl w:val="0"/>
          <w:numId w:val="3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простатит </w:t>
      </w:r>
    </w:p>
    <w:p w:rsidR="004C479A" w:rsidRPr="006B4D98" w:rsidRDefault="004C479A" w:rsidP="0016719C">
      <w:pPr>
        <w:numPr>
          <w:ilvl w:val="0"/>
          <w:numId w:val="3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поражение мочеиспускательного канала и формирование стриктуры (сужения) </w:t>
      </w:r>
    </w:p>
    <w:p w:rsidR="004C479A" w:rsidRPr="006B4D98" w:rsidRDefault="004C479A" w:rsidP="0016719C">
      <w:pPr>
        <w:numPr>
          <w:ilvl w:val="0"/>
          <w:numId w:val="3"/>
        </w:numPr>
        <w:rPr>
          <w:sz w:val="18"/>
          <w:szCs w:val="18"/>
        </w:rPr>
      </w:pPr>
      <w:proofErr w:type="spellStart"/>
      <w:r w:rsidRPr="006B4D98">
        <w:rPr>
          <w:sz w:val="18"/>
          <w:szCs w:val="18"/>
        </w:rPr>
        <w:t>уреаплазмоз</w:t>
      </w:r>
      <w:proofErr w:type="spellEnd"/>
      <w:r w:rsidRPr="006B4D98">
        <w:rPr>
          <w:sz w:val="18"/>
          <w:szCs w:val="18"/>
        </w:rPr>
        <w:t xml:space="preserve"> при беременности может вызвать поражение плода и плаценты, способствовать другим осложнениям беременности </w:t>
      </w:r>
    </w:p>
    <w:p w:rsidR="004C479A" w:rsidRPr="006B4D98" w:rsidRDefault="004C479A" w:rsidP="0016719C">
      <w:pPr>
        <w:pStyle w:val="2"/>
        <w:spacing w:before="0" w:beforeAutospacing="0" w:after="0" w:afterAutospacing="0"/>
        <w:rPr>
          <w:color w:val="auto"/>
          <w:sz w:val="18"/>
          <w:szCs w:val="18"/>
        </w:rPr>
      </w:pPr>
      <w:r w:rsidRPr="006B4D98">
        <w:rPr>
          <w:color w:val="auto"/>
          <w:sz w:val="18"/>
          <w:szCs w:val="18"/>
        </w:rPr>
        <w:t xml:space="preserve">Диагностика </w:t>
      </w:r>
      <w:proofErr w:type="spellStart"/>
      <w:r w:rsidRPr="006B4D98">
        <w:rPr>
          <w:color w:val="auto"/>
          <w:sz w:val="18"/>
          <w:szCs w:val="18"/>
        </w:rPr>
        <w:t>уреаплазмоза</w:t>
      </w:r>
      <w:proofErr w:type="spellEnd"/>
    </w:p>
    <w:p w:rsidR="004C479A" w:rsidRPr="006B4D98" w:rsidRDefault="004C479A" w:rsidP="0016719C">
      <w:pPr>
        <w:rPr>
          <w:sz w:val="18"/>
          <w:szCs w:val="18"/>
        </w:rPr>
      </w:pPr>
      <w:r w:rsidRPr="006B4D98">
        <w:rPr>
          <w:sz w:val="18"/>
          <w:szCs w:val="18"/>
        </w:rPr>
        <w:t xml:space="preserve">Основными лабораторной методами диагностики </w:t>
      </w:r>
      <w:proofErr w:type="spellStart"/>
      <w:r w:rsidRPr="006B4D98">
        <w:rPr>
          <w:sz w:val="18"/>
          <w:szCs w:val="18"/>
        </w:rPr>
        <w:t>уреаплазмоза</w:t>
      </w:r>
      <w:proofErr w:type="spellEnd"/>
      <w:r w:rsidRPr="006B4D98">
        <w:rPr>
          <w:sz w:val="18"/>
          <w:szCs w:val="18"/>
        </w:rPr>
        <w:t xml:space="preserve"> является ДНК-диагностика (ПЦР) и метод прямой </w:t>
      </w:r>
      <w:proofErr w:type="spellStart"/>
      <w:r w:rsidRPr="006B4D98">
        <w:rPr>
          <w:sz w:val="18"/>
          <w:szCs w:val="18"/>
        </w:rPr>
        <w:t>иммуофлуоресценции</w:t>
      </w:r>
      <w:proofErr w:type="spellEnd"/>
      <w:r w:rsidRPr="006B4D98">
        <w:rPr>
          <w:sz w:val="18"/>
          <w:szCs w:val="18"/>
        </w:rPr>
        <w:t xml:space="preserve"> (ПИФ). Обнаружение возбудителей </w:t>
      </w:r>
      <w:proofErr w:type="spellStart"/>
      <w:r w:rsidRPr="006B4D98">
        <w:rPr>
          <w:sz w:val="18"/>
          <w:szCs w:val="18"/>
        </w:rPr>
        <w:t>уреаплазмоза</w:t>
      </w:r>
      <w:proofErr w:type="spellEnd"/>
      <w:r w:rsidRPr="006B4D98">
        <w:rPr>
          <w:sz w:val="18"/>
          <w:szCs w:val="18"/>
        </w:rPr>
        <w:t xml:space="preserve"> при использовании этих методов в сочетании с клинической картиной болезни говорит о наличии болезни.</w:t>
      </w:r>
    </w:p>
    <w:p w:rsidR="004C479A" w:rsidRPr="006B4D98" w:rsidRDefault="004C479A" w:rsidP="0016719C">
      <w:pPr>
        <w:pStyle w:val="2"/>
        <w:spacing w:before="0" w:beforeAutospacing="0" w:after="0" w:afterAutospacing="0"/>
        <w:rPr>
          <w:color w:val="auto"/>
          <w:sz w:val="18"/>
          <w:szCs w:val="18"/>
        </w:rPr>
      </w:pPr>
      <w:r w:rsidRPr="006B4D98">
        <w:rPr>
          <w:color w:val="auto"/>
          <w:sz w:val="18"/>
          <w:szCs w:val="18"/>
        </w:rPr>
        <w:t>Лечение</w:t>
      </w:r>
    </w:p>
    <w:p w:rsidR="004C479A" w:rsidRPr="006B4D98" w:rsidRDefault="004C479A" w:rsidP="0016719C">
      <w:pPr>
        <w:rPr>
          <w:sz w:val="18"/>
          <w:szCs w:val="18"/>
        </w:rPr>
      </w:pPr>
      <w:r w:rsidRPr="006B4D98">
        <w:rPr>
          <w:sz w:val="18"/>
          <w:szCs w:val="18"/>
        </w:rPr>
        <w:t xml:space="preserve">Основным методом лечения </w:t>
      </w:r>
      <w:proofErr w:type="spellStart"/>
      <w:r w:rsidRPr="006B4D98">
        <w:rPr>
          <w:sz w:val="18"/>
          <w:szCs w:val="18"/>
        </w:rPr>
        <w:t>уреаплазмоза</w:t>
      </w:r>
      <w:proofErr w:type="spellEnd"/>
      <w:r w:rsidRPr="006B4D98">
        <w:rPr>
          <w:sz w:val="18"/>
          <w:szCs w:val="18"/>
        </w:rPr>
        <w:t xml:space="preserve"> является антибактериальная терапия. </w:t>
      </w:r>
      <w:proofErr w:type="gramStart"/>
      <w:r w:rsidRPr="006B4D98">
        <w:rPr>
          <w:sz w:val="18"/>
          <w:szCs w:val="18"/>
        </w:rPr>
        <w:t xml:space="preserve">Дополнительными методами лечения являются </w:t>
      </w:r>
      <w:proofErr w:type="spellStart"/>
      <w:r w:rsidRPr="006B4D98">
        <w:rPr>
          <w:sz w:val="18"/>
          <w:szCs w:val="18"/>
        </w:rPr>
        <w:t>иммуностимуляция</w:t>
      </w:r>
      <w:proofErr w:type="spellEnd"/>
      <w:r w:rsidRPr="006B4D98">
        <w:rPr>
          <w:sz w:val="18"/>
          <w:szCs w:val="18"/>
        </w:rPr>
        <w:t>, инстилляции уретры, массаж предстательной железы, физиотерапевтические методы лечения и др.)</w:t>
      </w:r>
      <w:proofErr w:type="gramEnd"/>
    </w:p>
    <w:p w:rsidR="004C479A" w:rsidRPr="006B4D98" w:rsidRDefault="004C479A" w:rsidP="0016719C">
      <w:pPr>
        <w:rPr>
          <w:sz w:val="18"/>
          <w:szCs w:val="18"/>
        </w:rPr>
      </w:pPr>
      <w:r w:rsidRPr="006B4D98">
        <w:rPr>
          <w:sz w:val="18"/>
          <w:szCs w:val="18"/>
        </w:rPr>
        <w:t xml:space="preserve">Лечение </w:t>
      </w:r>
      <w:proofErr w:type="spellStart"/>
      <w:r w:rsidRPr="006B4D98">
        <w:rPr>
          <w:sz w:val="18"/>
          <w:szCs w:val="18"/>
        </w:rPr>
        <w:t>уреаплазмоза</w:t>
      </w:r>
      <w:proofErr w:type="spellEnd"/>
      <w:r w:rsidRPr="006B4D98">
        <w:rPr>
          <w:sz w:val="18"/>
          <w:szCs w:val="18"/>
        </w:rPr>
        <w:t xml:space="preserve"> должно </w:t>
      </w:r>
      <w:proofErr w:type="gramStart"/>
      <w:r w:rsidRPr="006B4D98">
        <w:rPr>
          <w:sz w:val="18"/>
          <w:szCs w:val="18"/>
        </w:rPr>
        <w:t>проводится</w:t>
      </w:r>
      <w:proofErr w:type="gramEnd"/>
      <w:r w:rsidRPr="006B4D98">
        <w:rPr>
          <w:sz w:val="18"/>
          <w:szCs w:val="18"/>
        </w:rPr>
        <w:t xml:space="preserve"> только в специализированном учреждении и только специалистом по половым инфекциям. В противном случае риск недостаточной терапии очень высок.</w:t>
      </w:r>
    </w:p>
    <w:p w:rsidR="004C479A" w:rsidRPr="006B4D98" w:rsidRDefault="004C479A" w:rsidP="0016719C">
      <w:pPr>
        <w:rPr>
          <w:sz w:val="18"/>
          <w:szCs w:val="18"/>
        </w:rPr>
      </w:pPr>
      <w:r w:rsidRPr="006B4D98">
        <w:rPr>
          <w:sz w:val="18"/>
          <w:szCs w:val="18"/>
        </w:rPr>
        <w:t xml:space="preserve">В лечении </w:t>
      </w:r>
      <w:proofErr w:type="spellStart"/>
      <w:r w:rsidRPr="006B4D98">
        <w:rPr>
          <w:sz w:val="18"/>
          <w:szCs w:val="18"/>
        </w:rPr>
        <w:t>уреаплазмоза</w:t>
      </w:r>
      <w:proofErr w:type="spellEnd"/>
      <w:r w:rsidRPr="006B4D98">
        <w:rPr>
          <w:sz w:val="18"/>
          <w:szCs w:val="18"/>
        </w:rPr>
        <w:t xml:space="preserve"> обязательно лечение всех половых партнеров. В противном случае повторное заражение неминуемо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proofErr w:type="spellStart"/>
      <w:r w:rsidRPr="006B4D98">
        <w:rPr>
          <w:rFonts w:ascii="Times New Roman" w:hAnsi="Times New Roman"/>
          <w:b/>
          <w:bCs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 - мелкие микроорганизмы диаметром около 0,3 микрон. При </w:t>
      </w:r>
      <w:hyperlink r:id="rId6" w:history="1">
        <w:r w:rsidRPr="006B4D98">
          <w:rPr>
            <w:rStyle w:val="a3"/>
            <w:rFonts w:ascii="Times New Roman" w:hAnsi="Times New Roman"/>
            <w:color w:val="auto"/>
          </w:rPr>
          <w:t>обследовании больных</w:t>
        </w:r>
      </w:hyperlink>
      <w:r w:rsidRPr="006B4D98">
        <w:rPr>
          <w:rFonts w:ascii="Times New Roman" w:hAnsi="Times New Roman"/>
          <w:color w:val="auto"/>
        </w:rPr>
        <w:t xml:space="preserve"> с хроническими воспалительными заболеваниями (</w:t>
      </w:r>
      <w:proofErr w:type="spellStart"/>
      <w:r w:rsidRPr="006B4D98">
        <w:rPr>
          <w:rFonts w:ascii="Times New Roman" w:hAnsi="Times New Roman"/>
          <w:color w:val="auto"/>
        </w:rPr>
        <w:fldChar w:fldCharType="begin"/>
      </w:r>
      <w:r w:rsidRPr="006B4D98">
        <w:rPr>
          <w:rFonts w:ascii="Times New Roman" w:hAnsi="Times New Roman"/>
          <w:color w:val="auto"/>
        </w:rPr>
        <w:instrText xml:space="preserve"> HYPERLINK "http://www.women-medcenter.ru/index.phtml?id=37" </w:instrText>
      </w:r>
      <w:r w:rsidRPr="006B4D98">
        <w:rPr>
          <w:rFonts w:ascii="Times New Roman" w:hAnsi="Times New Roman"/>
          <w:color w:val="auto"/>
        </w:rPr>
        <w:fldChar w:fldCharType="separate"/>
      </w:r>
      <w:r w:rsidRPr="006B4D98">
        <w:rPr>
          <w:rStyle w:val="a3"/>
          <w:rFonts w:ascii="Times New Roman" w:hAnsi="Times New Roman"/>
          <w:color w:val="auto"/>
        </w:rPr>
        <w:t>кольпиты</w:t>
      </w:r>
      <w:proofErr w:type="spellEnd"/>
      <w:r w:rsidRPr="006B4D98">
        <w:rPr>
          <w:rFonts w:ascii="Times New Roman" w:hAnsi="Times New Roman"/>
          <w:color w:val="auto"/>
        </w:rPr>
        <w:fldChar w:fldCharType="end"/>
      </w:r>
      <w:r w:rsidRPr="006B4D98">
        <w:rPr>
          <w:rFonts w:ascii="Times New Roman" w:hAnsi="Times New Roman"/>
          <w:color w:val="auto"/>
        </w:rPr>
        <w:t xml:space="preserve">, </w:t>
      </w:r>
      <w:hyperlink r:id="rId7" w:history="1">
        <w:r w:rsidRPr="006B4D98">
          <w:rPr>
            <w:rStyle w:val="a3"/>
            <w:rFonts w:ascii="Times New Roman" w:hAnsi="Times New Roman"/>
            <w:color w:val="auto"/>
          </w:rPr>
          <w:t>цервициты</w:t>
        </w:r>
      </w:hyperlink>
      <w:r w:rsidRPr="006B4D98">
        <w:rPr>
          <w:rFonts w:ascii="Times New Roman" w:hAnsi="Times New Roman"/>
          <w:color w:val="auto"/>
        </w:rPr>
        <w:t xml:space="preserve">, эндометриты, </w:t>
      </w:r>
      <w:hyperlink r:id="rId8" w:history="1">
        <w:r w:rsidRPr="006B4D98">
          <w:rPr>
            <w:rStyle w:val="a3"/>
            <w:rFonts w:ascii="Times New Roman" w:hAnsi="Times New Roman"/>
            <w:color w:val="auto"/>
          </w:rPr>
          <w:t>аднекситы</w:t>
        </w:r>
      </w:hyperlink>
      <w:r w:rsidRPr="006B4D98">
        <w:rPr>
          <w:rFonts w:ascii="Times New Roman" w:hAnsi="Times New Roman"/>
          <w:color w:val="auto"/>
        </w:rPr>
        <w:t xml:space="preserve">, </w:t>
      </w:r>
      <w:hyperlink r:id="rId9" w:history="1">
        <w:r w:rsidRPr="006B4D98">
          <w:rPr>
            <w:rStyle w:val="a3"/>
            <w:rFonts w:ascii="Times New Roman" w:hAnsi="Times New Roman"/>
            <w:color w:val="auto"/>
          </w:rPr>
          <w:t>спайки</w:t>
        </w:r>
      </w:hyperlink>
      <w:r w:rsidRPr="006B4D98">
        <w:rPr>
          <w:rFonts w:ascii="Times New Roman" w:hAnsi="Times New Roman"/>
          <w:color w:val="auto"/>
        </w:rPr>
        <w:t xml:space="preserve">) нередко выделяют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. Обнаруживаются они иногда у практически здоровых женщин. Поэтому считают, что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 могут проявить патогенную активность или обусловить носительство их без проявления патологических процессов. Патологические свойства </w:t>
      </w:r>
      <w:proofErr w:type="spellStart"/>
      <w:r w:rsidRPr="006B4D98">
        <w:rPr>
          <w:rFonts w:ascii="Times New Roman" w:hAnsi="Times New Roman"/>
          <w:color w:val="auto"/>
        </w:rPr>
        <w:t>уреаплазм</w:t>
      </w:r>
      <w:proofErr w:type="spellEnd"/>
      <w:r w:rsidRPr="006B4D98">
        <w:rPr>
          <w:rFonts w:ascii="Times New Roman" w:hAnsi="Times New Roman"/>
          <w:color w:val="auto"/>
        </w:rPr>
        <w:t xml:space="preserve"> проявляются при определённых состояниях организма, когда снижается сопротивляемость - после </w:t>
      </w:r>
      <w:hyperlink r:id="rId10" w:history="1">
        <w:r w:rsidRPr="006B4D98">
          <w:rPr>
            <w:rStyle w:val="a3"/>
            <w:rFonts w:ascii="Times New Roman" w:hAnsi="Times New Roman"/>
            <w:color w:val="auto"/>
          </w:rPr>
          <w:t>медицинских абортов</w:t>
        </w:r>
      </w:hyperlink>
      <w:r w:rsidRPr="006B4D98">
        <w:rPr>
          <w:rFonts w:ascii="Times New Roman" w:hAnsi="Times New Roman"/>
          <w:color w:val="auto"/>
        </w:rPr>
        <w:t xml:space="preserve">, родов, менструаций, </w:t>
      </w:r>
      <w:hyperlink r:id="rId11" w:history="1">
        <w:r w:rsidRPr="006B4D98">
          <w:rPr>
            <w:rStyle w:val="a3"/>
            <w:rFonts w:ascii="Times New Roman" w:hAnsi="Times New Roman"/>
            <w:color w:val="auto"/>
          </w:rPr>
          <w:t>введения или удаления ВМС</w:t>
        </w:r>
      </w:hyperlink>
      <w:r w:rsidRPr="006B4D98">
        <w:rPr>
          <w:rFonts w:ascii="Times New Roman" w:hAnsi="Times New Roman"/>
          <w:color w:val="auto"/>
        </w:rPr>
        <w:t xml:space="preserve">, общих заболеваниях или их обострениях.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 прикрепляются к эпителию, лейкоцитам, сперматозоидам, разрушая клеточную мембрану и внедряясь в цитоплазму, вызывают воспалительную реакцию. </w:t>
      </w:r>
      <w:proofErr w:type="spellStart"/>
      <w:r w:rsidRPr="006B4D98">
        <w:rPr>
          <w:rFonts w:ascii="Times New Roman" w:hAnsi="Times New Roman"/>
          <w:color w:val="auto"/>
        </w:rPr>
        <w:t>Уреаплазменная</w:t>
      </w:r>
      <w:proofErr w:type="spellEnd"/>
      <w:r w:rsidRPr="006B4D98">
        <w:rPr>
          <w:rFonts w:ascii="Times New Roman" w:hAnsi="Times New Roman"/>
          <w:color w:val="auto"/>
        </w:rPr>
        <w:t xml:space="preserve"> инфекция протекает в острой и хронической форме. Для неё характерна смазанная клиническая картина, часто встречается в сочетании с трихомонадами, </w:t>
      </w:r>
      <w:proofErr w:type="spellStart"/>
      <w:r w:rsidRPr="006B4D98">
        <w:rPr>
          <w:rFonts w:ascii="Times New Roman" w:hAnsi="Times New Roman"/>
          <w:color w:val="auto"/>
        </w:rPr>
        <w:t>гарднереллами</w:t>
      </w:r>
      <w:proofErr w:type="spellEnd"/>
      <w:r w:rsidRPr="006B4D98">
        <w:rPr>
          <w:rFonts w:ascii="Times New Roman" w:hAnsi="Times New Roman"/>
          <w:color w:val="auto"/>
        </w:rPr>
        <w:t xml:space="preserve">, хламидиями, что затрудняет решение вопроса о роли их как основной причины заболевания или сопутствующей агента, усиливающего патологический процесс. </w:t>
      </w:r>
    </w:p>
    <w:p w:rsidR="004C479A" w:rsidRPr="006B4D98" w:rsidRDefault="004C479A" w:rsidP="0016719C">
      <w:pPr>
        <w:pStyle w:val="3"/>
        <w:spacing w:before="0" w:after="0"/>
        <w:rPr>
          <w:rFonts w:ascii="Times New Roman" w:hAnsi="Times New Roman" w:cs="Times New Roman"/>
          <w:sz w:val="18"/>
          <w:szCs w:val="18"/>
        </w:rPr>
      </w:pPr>
      <w:hyperlink r:id="rId12" w:tooltip="Уреаплазма" w:history="1">
        <w:r w:rsidRPr="006B4D98">
          <w:rPr>
            <w:rStyle w:val="a3"/>
            <w:rFonts w:ascii="Times New Roman" w:hAnsi="Times New Roman" w:cs="Times New Roman"/>
            <w:i/>
            <w:iCs/>
            <w:color w:val="auto"/>
            <w:sz w:val="18"/>
            <w:szCs w:val="18"/>
          </w:rPr>
          <w:t>РАСПРОСТРАНЕНИЕ УРЕАПЛАЗМОЗА</w:t>
        </w:r>
        <w:r w:rsidRPr="006B4D98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 xml:space="preserve"> </w:t>
        </w:r>
      </w:hyperlink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У 39% больных </w:t>
      </w:r>
      <w:hyperlink r:id="rId13" w:history="1">
        <w:r w:rsidRPr="006B4D98">
          <w:rPr>
            <w:rStyle w:val="a3"/>
            <w:rFonts w:ascii="Times New Roman" w:hAnsi="Times New Roman"/>
            <w:color w:val="auto"/>
          </w:rPr>
          <w:t>аднекситом</w:t>
        </w:r>
      </w:hyperlink>
      <w:r w:rsidRPr="006B4D98">
        <w:rPr>
          <w:rFonts w:ascii="Times New Roman" w:hAnsi="Times New Roman"/>
          <w:color w:val="auto"/>
        </w:rPr>
        <w:t xml:space="preserve"> (воспалением придатков), у 30% страдающих </w:t>
      </w:r>
      <w:hyperlink r:id="rId14" w:history="1">
        <w:r w:rsidRPr="006B4D98">
          <w:rPr>
            <w:rStyle w:val="a3"/>
            <w:rFonts w:ascii="Times New Roman" w:hAnsi="Times New Roman"/>
            <w:color w:val="auto"/>
          </w:rPr>
          <w:t>бесплодием</w:t>
        </w:r>
      </w:hyperlink>
      <w:r w:rsidRPr="006B4D98">
        <w:rPr>
          <w:rFonts w:ascii="Times New Roman" w:hAnsi="Times New Roman"/>
          <w:color w:val="auto"/>
        </w:rPr>
        <w:t xml:space="preserve">, у 29% имевших </w:t>
      </w:r>
      <w:hyperlink r:id="rId15" w:history="1">
        <w:r w:rsidRPr="006B4D98">
          <w:rPr>
            <w:rStyle w:val="a3"/>
            <w:rFonts w:ascii="Times New Roman" w:hAnsi="Times New Roman"/>
            <w:color w:val="auto"/>
          </w:rPr>
          <w:t>самопроизвольные выкидыши</w:t>
        </w:r>
      </w:hyperlink>
      <w:r w:rsidRPr="006B4D98">
        <w:rPr>
          <w:rFonts w:ascii="Times New Roman" w:hAnsi="Times New Roman"/>
          <w:color w:val="auto"/>
        </w:rPr>
        <w:t xml:space="preserve">, у 37% страдающих </w:t>
      </w:r>
      <w:hyperlink r:id="rId16" w:history="1">
        <w:r w:rsidRPr="006B4D98">
          <w:rPr>
            <w:rStyle w:val="a3"/>
            <w:rFonts w:ascii="Times New Roman" w:hAnsi="Times New Roman"/>
            <w:color w:val="auto"/>
          </w:rPr>
          <w:t>эрозией шейки матки</w:t>
        </w:r>
      </w:hyperlink>
      <w:r w:rsidRPr="006B4D98">
        <w:rPr>
          <w:rFonts w:ascii="Times New Roman" w:hAnsi="Times New Roman"/>
          <w:color w:val="auto"/>
        </w:rPr>
        <w:t xml:space="preserve"> удаётся обнаружить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Высокий процент обнаружения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 и у больных пиелонефритом - 66,7%. Есть данные о выделении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 из плодного яйца при самопроизвольном аборте; при затяжных родах с преждевременным или ранним излитием околоплодных вод возможно инфицирование плода с последующим заболеванием лёгких, наружных половых органов, </w:t>
      </w:r>
      <w:proofErr w:type="spellStart"/>
      <w:r w:rsidRPr="006B4D98">
        <w:rPr>
          <w:rFonts w:ascii="Times New Roman" w:hAnsi="Times New Roman"/>
          <w:color w:val="auto"/>
        </w:rPr>
        <w:t>коньюктивита</w:t>
      </w:r>
      <w:proofErr w:type="spellEnd"/>
      <w:r w:rsidRPr="006B4D98">
        <w:rPr>
          <w:rFonts w:ascii="Times New Roman" w:hAnsi="Times New Roman"/>
          <w:color w:val="auto"/>
        </w:rPr>
        <w:t xml:space="preserve"> глаз. </w:t>
      </w:r>
    </w:p>
    <w:p w:rsidR="004C479A" w:rsidRPr="006B4D98" w:rsidRDefault="004C479A" w:rsidP="0016719C">
      <w:pPr>
        <w:pStyle w:val="3"/>
        <w:spacing w:before="0" w:after="0"/>
        <w:rPr>
          <w:rFonts w:ascii="Times New Roman" w:hAnsi="Times New Roman" w:cs="Times New Roman"/>
          <w:sz w:val="18"/>
          <w:szCs w:val="18"/>
        </w:rPr>
      </w:pPr>
      <w:hyperlink r:id="rId17" w:tooltip="Уреаплазма" w:history="1">
        <w:r w:rsidRPr="006B4D98">
          <w:rPr>
            <w:rStyle w:val="a3"/>
            <w:rFonts w:ascii="Times New Roman" w:hAnsi="Times New Roman" w:cs="Times New Roman"/>
            <w:i/>
            <w:iCs/>
            <w:color w:val="auto"/>
            <w:sz w:val="18"/>
            <w:szCs w:val="18"/>
          </w:rPr>
          <w:t>ДИАГНОСТИКА УРЕАПЛАЗМОЗА</w:t>
        </w:r>
        <w:r w:rsidRPr="006B4D98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 xml:space="preserve"> </w:t>
        </w:r>
      </w:hyperlink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Диагностика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 осуществляется путем </w:t>
      </w:r>
      <w:hyperlink r:id="rId18" w:history="1">
        <w:r w:rsidRPr="006B4D98">
          <w:rPr>
            <w:rStyle w:val="a3"/>
            <w:rFonts w:ascii="Times New Roman" w:hAnsi="Times New Roman"/>
            <w:color w:val="auto"/>
          </w:rPr>
          <w:t>определения ДНК-возбудителя</w:t>
        </w:r>
      </w:hyperlink>
      <w:r w:rsidRPr="006B4D98">
        <w:rPr>
          <w:rFonts w:ascii="Times New Roman" w:hAnsi="Times New Roman"/>
          <w:color w:val="auto"/>
        </w:rPr>
        <w:t xml:space="preserve"> методом </w:t>
      </w:r>
      <w:hyperlink r:id="rId19" w:history="1">
        <w:r w:rsidRPr="006B4D98">
          <w:rPr>
            <w:rStyle w:val="a3"/>
            <w:rFonts w:ascii="Times New Roman" w:hAnsi="Times New Roman"/>
            <w:color w:val="auto"/>
          </w:rPr>
          <w:t>полимеразной цепной реакции</w:t>
        </w:r>
      </w:hyperlink>
      <w:r w:rsidRPr="006B4D98">
        <w:rPr>
          <w:rFonts w:ascii="Times New Roman" w:hAnsi="Times New Roman"/>
          <w:color w:val="auto"/>
        </w:rPr>
        <w:t xml:space="preserve">. Немаловажное значение в выявлении возбудителя и последующем лечении принадлежит посеву </w:t>
      </w:r>
      <w:proofErr w:type="spellStart"/>
      <w:r w:rsidRPr="006B4D98">
        <w:rPr>
          <w:rFonts w:ascii="Times New Roman" w:hAnsi="Times New Roman"/>
          <w:color w:val="auto"/>
        </w:rPr>
        <w:t>впагалищных</w:t>
      </w:r>
      <w:proofErr w:type="spellEnd"/>
      <w:r w:rsidRPr="006B4D98">
        <w:rPr>
          <w:rFonts w:ascii="Times New Roman" w:hAnsi="Times New Roman"/>
          <w:color w:val="auto"/>
        </w:rPr>
        <w:t xml:space="preserve"> выделений на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 с подбором антибиотиков.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proofErr w:type="gramStart"/>
      <w:r w:rsidRPr="006B4D98">
        <w:rPr>
          <w:rFonts w:ascii="Times New Roman" w:hAnsi="Times New Roman"/>
          <w:color w:val="auto"/>
        </w:rPr>
        <w:lastRenderedPageBreak/>
        <w:t xml:space="preserve">Обследование на </w:t>
      </w:r>
      <w:proofErr w:type="spellStart"/>
      <w:r w:rsidRPr="006B4D98">
        <w:rPr>
          <w:rFonts w:ascii="Times New Roman" w:hAnsi="Times New Roman"/>
          <w:color w:val="auto"/>
        </w:rPr>
        <w:t>уреаплазмоз</w:t>
      </w:r>
      <w:proofErr w:type="spellEnd"/>
      <w:r w:rsidRPr="006B4D98">
        <w:rPr>
          <w:rFonts w:ascii="Times New Roman" w:hAnsi="Times New Roman"/>
          <w:color w:val="auto"/>
        </w:rPr>
        <w:t xml:space="preserve"> рекомендуем женщинам, перенёсшим воспаление придатков и матки, страдающим </w:t>
      </w:r>
      <w:proofErr w:type="spellStart"/>
      <w:r w:rsidRPr="006B4D98">
        <w:rPr>
          <w:rFonts w:ascii="Times New Roman" w:hAnsi="Times New Roman"/>
          <w:color w:val="auto"/>
        </w:rPr>
        <w:t>невынашиванием</w:t>
      </w:r>
      <w:proofErr w:type="spellEnd"/>
      <w:r w:rsidRPr="006B4D98">
        <w:rPr>
          <w:rFonts w:ascii="Times New Roman" w:hAnsi="Times New Roman"/>
          <w:color w:val="auto"/>
        </w:rPr>
        <w:t xml:space="preserve"> беременности и бесплодием, эрозией шейки матки и нарушениями менструальной функции, а также страдающим хроническими </w:t>
      </w:r>
      <w:proofErr w:type="spellStart"/>
      <w:r w:rsidRPr="006B4D98">
        <w:rPr>
          <w:rFonts w:ascii="Times New Roman" w:hAnsi="Times New Roman"/>
          <w:color w:val="auto"/>
        </w:rPr>
        <w:t>кольпитами</w:t>
      </w:r>
      <w:proofErr w:type="spellEnd"/>
      <w:r w:rsidRPr="006B4D98">
        <w:rPr>
          <w:rFonts w:ascii="Times New Roman" w:hAnsi="Times New Roman"/>
          <w:color w:val="auto"/>
        </w:rPr>
        <w:t xml:space="preserve">. </w:t>
      </w:r>
      <w:proofErr w:type="gramEnd"/>
    </w:p>
    <w:p w:rsidR="004C479A" w:rsidRPr="006B4D98" w:rsidRDefault="004C479A" w:rsidP="0016719C">
      <w:pPr>
        <w:pStyle w:val="3"/>
        <w:spacing w:before="0" w:after="0"/>
        <w:rPr>
          <w:rFonts w:ascii="Times New Roman" w:hAnsi="Times New Roman" w:cs="Times New Roman"/>
          <w:sz w:val="18"/>
          <w:szCs w:val="18"/>
        </w:rPr>
      </w:pPr>
      <w:hyperlink r:id="rId20" w:tooltip="Уреаплазма" w:history="1">
        <w:r w:rsidRPr="006B4D98">
          <w:rPr>
            <w:rStyle w:val="a3"/>
            <w:rFonts w:ascii="Times New Roman" w:hAnsi="Times New Roman" w:cs="Times New Roman"/>
            <w:i/>
            <w:iCs/>
            <w:color w:val="auto"/>
            <w:sz w:val="18"/>
            <w:szCs w:val="18"/>
          </w:rPr>
          <w:t>СИМПТОМЫ УРЕАПЛАЗМОЗА</w:t>
        </w:r>
        <w:r w:rsidRPr="006B4D98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 xml:space="preserve"> </w:t>
        </w:r>
      </w:hyperlink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У женщин в 95% случаев нет никаких симптомов. У мужчин после бессимптомного периода, длящегося от нескольких дней до 1 месяца, появляется легкое жжение и зуд в области мочеиспускательного канала, позже к этим симптомам добавляется необильные слизистые выделения из мочевых путей. Выходное отверстие из мочеиспускательного канала склеивается гнойными выделениями. Моча мутнеет. В дальнейшем у мужчин поражается простата (такая мелкая железа похожая на каштан), ткань яичек, пузырьков, в которых накапливается семя. Интерес механизм воспаления мочеиспускательного канала: бактерия продуцирует биологически активное вещество (фермент), расщепляющий мочу, этот же фермент вызывает массовую гибель клеток, выстилающих мочеиспускательный канал изнутри. Может появиться специфический "мочевой" запах.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Различают: </w:t>
      </w:r>
    </w:p>
    <w:p w:rsidR="004C479A" w:rsidRPr="006B4D98" w:rsidRDefault="004C479A" w:rsidP="0016719C">
      <w:pPr>
        <w:numPr>
          <w:ilvl w:val="0"/>
          <w:numId w:val="4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свежий </w:t>
      </w:r>
      <w:proofErr w:type="spellStart"/>
      <w:r w:rsidRPr="006B4D98">
        <w:rPr>
          <w:sz w:val="18"/>
          <w:szCs w:val="18"/>
        </w:rPr>
        <w:t>уреаплазмоз</w:t>
      </w:r>
      <w:proofErr w:type="spellEnd"/>
      <w:r w:rsidRPr="006B4D98">
        <w:rPr>
          <w:sz w:val="18"/>
          <w:szCs w:val="18"/>
        </w:rPr>
        <w:t xml:space="preserve"> (острый, подострый, вялотекущий) и </w:t>
      </w:r>
    </w:p>
    <w:p w:rsidR="004C479A" w:rsidRPr="006B4D98" w:rsidRDefault="004C479A" w:rsidP="0016719C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6B4D98">
        <w:rPr>
          <w:sz w:val="18"/>
          <w:szCs w:val="18"/>
        </w:rPr>
        <w:t>хронический</w:t>
      </w:r>
      <w:proofErr w:type="gramEnd"/>
      <w:r w:rsidRPr="006B4D98">
        <w:rPr>
          <w:sz w:val="18"/>
          <w:szCs w:val="18"/>
        </w:rPr>
        <w:t xml:space="preserve">, для которого характерны </w:t>
      </w:r>
      <w:proofErr w:type="spellStart"/>
      <w:r w:rsidRPr="006B4D98">
        <w:rPr>
          <w:sz w:val="18"/>
          <w:szCs w:val="18"/>
        </w:rPr>
        <w:t>малосимптомное</w:t>
      </w:r>
      <w:proofErr w:type="spellEnd"/>
      <w:r w:rsidRPr="006B4D98">
        <w:rPr>
          <w:sz w:val="18"/>
          <w:szCs w:val="18"/>
        </w:rPr>
        <w:t xml:space="preserve"> течение и давность заболевания свыше 2 мес.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Кроме того, учитывают наличие воспалительного процесса в различных отделах мочеполовых органов - уретрита, простатита, </w:t>
      </w:r>
      <w:proofErr w:type="spellStart"/>
      <w:r w:rsidRPr="006B4D98">
        <w:rPr>
          <w:rFonts w:ascii="Times New Roman" w:hAnsi="Times New Roman"/>
          <w:color w:val="auto"/>
        </w:rPr>
        <w:t>кольпита</w:t>
      </w:r>
      <w:proofErr w:type="spellEnd"/>
      <w:r w:rsidRPr="006B4D98">
        <w:rPr>
          <w:rFonts w:ascii="Times New Roman" w:hAnsi="Times New Roman"/>
          <w:color w:val="auto"/>
        </w:rPr>
        <w:t xml:space="preserve">, </w:t>
      </w:r>
      <w:proofErr w:type="spellStart"/>
      <w:r w:rsidRPr="006B4D98">
        <w:rPr>
          <w:rFonts w:ascii="Times New Roman" w:hAnsi="Times New Roman"/>
          <w:color w:val="auto"/>
        </w:rPr>
        <w:t>эндоцервицита</w:t>
      </w:r>
      <w:proofErr w:type="spellEnd"/>
      <w:r w:rsidRPr="006B4D98">
        <w:rPr>
          <w:rFonts w:ascii="Times New Roman" w:hAnsi="Times New Roman"/>
          <w:color w:val="auto"/>
        </w:rPr>
        <w:t xml:space="preserve">, эндометрита, сальпингита и т.п. Отмечено, что </w:t>
      </w:r>
      <w:proofErr w:type="spellStart"/>
      <w:r w:rsidRPr="006B4D98">
        <w:rPr>
          <w:rFonts w:ascii="Times New Roman" w:hAnsi="Times New Roman"/>
          <w:color w:val="auto"/>
        </w:rPr>
        <w:t>уреаплазма</w:t>
      </w:r>
      <w:proofErr w:type="spellEnd"/>
      <w:r w:rsidRPr="006B4D98">
        <w:rPr>
          <w:rFonts w:ascii="Times New Roman" w:hAnsi="Times New Roman"/>
          <w:color w:val="auto"/>
        </w:rPr>
        <w:t xml:space="preserve"> выделяется при </w:t>
      </w:r>
      <w:proofErr w:type="spellStart"/>
      <w:r w:rsidRPr="006B4D98">
        <w:rPr>
          <w:rFonts w:ascii="Times New Roman" w:hAnsi="Times New Roman"/>
          <w:color w:val="auto"/>
        </w:rPr>
        <w:t>кольпитах</w:t>
      </w:r>
      <w:proofErr w:type="spellEnd"/>
      <w:r w:rsidRPr="006B4D98">
        <w:rPr>
          <w:rFonts w:ascii="Times New Roman" w:hAnsi="Times New Roman"/>
          <w:color w:val="auto"/>
        </w:rPr>
        <w:t xml:space="preserve"> и цервицитах неясной этиологии в 2-4 раза чаще, чем у клинически здоровых женщин.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Во многих случаях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 вызывают скрытую инфекцию, которая под влиянием различных стрессовых факторов может перейти в хроническую рецидивирующую или острую форму.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Инкубационный период длится 3 - 5 </w:t>
      </w:r>
      <w:proofErr w:type="spellStart"/>
      <w:r w:rsidRPr="006B4D98">
        <w:rPr>
          <w:rFonts w:ascii="Times New Roman" w:hAnsi="Times New Roman"/>
          <w:color w:val="auto"/>
        </w:rPr>
        <w:t>нед</w:t>
      </w:r>
      <w:proofErr w:type="spellEnd"/>
      <w:r w:rsidRPr="006B4D98">
        <w:rPr>
          <w:rFonts w:ascii="Times New Roman" w:hAnsi="Times New Roman"/>
          <w:color w:val="auto"/>
        </w:rPr>
        <w:t xml:space="preserve">. Женщины чаще всего являются носителями, а мужчины заражаются половым путем. Многие исследователи предлагают отнести заболевание к </w:t>
      </w:r>
      <w:proofErr w:type="gramStart"/>
      <w:r w:rsidRPr="006B4D98">
        <w:rPr>
          <w:rFonts w:ascii="Times New Roman" w:hAnsi="Times New Roman"/>
          <w:color w:val="auto"/>
        </w:rPr>
        <w:t>венерическим</w:t>
      </w:r>
      <w:proofErr w:type="gramEnd"/>
      <w:r w:rsidRPr="006B4D98">
        <w:rPr>
          <w:rFonts w:ascii="Times New Roman" w:hAnsi="Times New Roman"/>
          <w:color w:val="auto"/>
        </w:rPr>
        <w:t xml:space="preserve">, однако до настоящего времени этот вопрос не решен.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Факторами, провоцирующими развитие инфекционного процесса при скрытом носительстве, могут явиться: </w:t>
      </w:r>
    </w:p>
    <w:p w:rsidR="004C479A" w:rsidRPr="006B4D98" w:rsidRDefault="004C479A" w:rsidP="0016719C">
      <w:pPr>
        <w:numPr>
          <w:ilvl w:val="0"/>
          <w:numId w:val="5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присоединившаяся инфекция различной природы; </w:t>
      </w:r>
    </w:p>
    <w:p w:rsidR="004C479A" w:rsidRPr="006B4D98" w:rsidRDefault="004C479A" w:rsidP="0016719C">
      <w:pPr>
        <w:numPr>
          <w:ilvl w:val="0"/>
          <w:numId w:val="5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изменение гормонального фона в связи с фазой менструального цикла; </w:t>
      </w:r>
    </w:p>
    <w:p w:rsidR="004C479A" w:rsidRPr="006B4D98" w:rsidRDefault="004C479A" w:rsidP="0016719C">
      <w:pPr>
        <w:numPr>
          <w:ilvl w:val="0"/>
          <w:numId w:val="5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беременность, </w:t>
      </w:r>
    </w:p>
    <w:p w:rsidR="004C479A" w:rsidRPr="006B4D98" w:rsidRDefault="004C479A" w:rsidP="0016719C">
      <w:pPr>
        <w:numPr>
          <w:ilvl w:val="0"/>
          <w:numId w:val="5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роды; </w:t>
      </w:r>
    </w:p>
    <w:p w:rsidR="004C479A" w:rsidRPr="006B4D98" w:rsidRDefault="004C479A" w:rsidP="0016719C">
      <w:pPr>
        <w:numPr>
          <w:ilvl w:val="0"/>
          <w:numId w:val="5"/>
        </w:numPr>
        <w:rPr>
          <w:sz w:val="18"/>
          <w:szCs w:val="18"/>
        </w:rPr>
      </w:pPr>
      <w:r w:rsidRPr="006B4D98">
        <w:rPr>
          <w:sz w:val="18"/>
          <w:szCs w:val="18"/>
        </w:rPr>
        <w:t xml:space="preserve">изменение иммунного статуса организма.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Для развития инфекционного процесса большое значение имеет не столько сам факт наличия или отсутствия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, сколько широта и массивность ее распространения в организме.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Проникновение </w:t>
      </w:r>
      <w:proofErr w:type="spellStart"/>
      <w:r w:rsidRPr="006B4D98">
        <w:rPr>
          <w:rFonts w:ascii="Times New Roman" w:hAnsi="Times New Roman"/>
          <w:color w:val="auto"/>
        </w:rPr>
        <w:t>уреаплазм</w:t>
      </w:r>
      <w:proofErr w:type="spellEnd"/>
      <w:r w:rsidRPr="006B4D98">
        <w:rPr>
          <w:rFonts w:ascii="Times New Roman" w:hAnsi="Times New Roman"/>
          <w:color w:val="auto"/>
        </w:rPr>
        <w:t xml:space="preserve"> в более глубокие отделы мочевыводящей системы может привести к развитию уретрального синдрома. В 20% случаев </w:t>
      </w:r>
      <w:proofErr w:type="spellStart"/>
      <w:r w:rsidRPr="006B4D98">
        <w:rPr>
          <w:rFonts w:ascii="Times New Roman" w:hAnsi="Times New Roman"/>
          <w:color w:val="auto"/>
        </w:rPr>
        <w:t>уреаплазмы</w:t>
      </w:r>
      <w:proofErr w:type="spellEnd"/>
      <w:r w:rsidRPr="006B4D98">
        <w:rPr>
          <w:rFonts w:ascii="Times New Roman" w:hAnsi="Times New Roman"/>
          <w:color w:val="auto"/>
        </w:rPr>
        <w:t xml:space="preserve"> были выделены из мочевых камней при мочекаменной болезни. Описаны случаи острого геморрагического цистита, связанного с </w:t>
      </w:r>
      <w:proofErr w:type="spellStart"/>
      <w:r w:rsidRPr="006B4D98">
        <w:rPr>
          <w:rFonts w:ascii="Times New Roman" w:hAnsi="Times New Roman"/>
          <w:color w:val="auto"/>
        </w:rPr>
        <w:t>микоуреаплазменной</w:t>
      </w:r>
      <w:proofErr w:type="spellEnd"/>
      <w:r w:rsidRPr="006B4D98">
        <w:rPr>
          <w:rFonts w:ascii="Times New Roman" w:hAnsi="Times New Roman"/>
          <w:color w:val="auto"/>
        </w:rPr>
        <w:t xml:space="preserve"> инфекцией, с вовлечением верхних и нижних отделов мочеполового тракта. </w:t>
      </w:r>
    </w:p>
    <w:p w:rsidR="004C479A" w:rsidRPr="006B4D98" w:rsidRDefault="004C479A" w:rsidP="0016719C">
      <w:pPr>
        <w:pStyle w:val="3"/>
        <w:spacing w:before="0" w:after="0"/>
        <w:rPr>
          <w:rFonts w:ascii="Times New Roman" w:hAnsi="Times New Roman" w:cs="Times New Roman"/>
          <w:sz w:val="18"/>
          <w:szCs w:val="18"/>
        </w:rPr>
      </w:pPr>
      <w:hyperlink r:id="rId21" w:tooltip="Уреаплазма" w:history="1">
        <w:r w:rsidRPr="006B4D98">
          <w:rPr>
            <w:rStyle w:val="a3"/>
            <w:rFonts w:ascii="Times New Roman" w:hAnsi="Times New Roman" w:cs="Times New Roman"/>
            <w:i/>
            <w:iCs/>
            <w:color w:val="auto"/>
            <w:sz w:val="18"/>
            <w:szCs w:val="18"/>
          </w:rPr>
          <w:t>УРЕАПЛАЗМОЗ и БЕРЕМЕННОСТЬ</w:t>
        </w:r>
        <w:r w:rsidRPr="006B4D98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 xml:space="preserve"> </w:t>
        </w:r>
      </w:hyperlink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У матерей больных </w:t>
      </w:r>
      <w:proofErr w:type="spellStart"/>
      <w:r w:rsidRPr="006B4D98">
        <w:rPr>
          <w:rFonts w:ascii="Times New Roman" w:hAnsi="Times New Roman"/>
          <w:color w:val="auto"/>
        </w:rPr>
        <w:t>уреаплазмозом</w:t>
      </w:r>
      <w:proofErr w:type="spellEnd"/>
      <w:r w:rsidRPr="006B4D98">
        <w:rPr>
          <w:rFonts w:ascii="Times New Roman" w:hAnsi="Times New Roman"/>
          <w:color w:val="auto"/>
        </w:rPr>
        <w:t xml:space="preserve"> велика частота самопроизвольных выкидышей на ранних сроках. Дети часто родятся недоношенными. Внутриутробно ребенок заражается в редчайших случаях, плацента надежно защищает от инфекции. При инфицированной матери ребенок заражается при родах, проходя по "грязным" родовым путям примерно в 50% случаев и страдает впоследствии воспалением влагалища, мочевого пузыря, яичников, маточных труб, желез вырабатывающих смазку. У новоиспеченных матерей высока вероятность послеродового заражения крови. Чтобы свести риск заражения ребенка и угрозу преждевременных родов к минимуму </w:t>
      </w:r>
      <w:proofErr w:type="spellStart"/>
      <w:r w:rsidRPr="006B4D98">
        <w:rPr>
          <w:rFonts w:ascii="Times New Roman" w:hAnsi="Times New Roman"/>
          <w:color w:val="auto"/>
        </w:rPr>
        <w:t>уреаплазмоз</w:t>
      </w:r>
      <w:proofErr w:type="spellEnd"/>
      <w:r w:rsidRPr="006B4D98">
        <w:rPr>
          <w:rFonts w:ascii="Times New Roman" w:hAnsi="Times New Roman"/>
          <w:color w:val="auto"/>
        </w:rPr>
        <w:t xml:space="preserve"> лечат во время беременности после 22 недель антибактериальными препаратами, которые назначает акушер - гинеколог. </w:t>
      </w:r>
    </w:p>
    <w:p w:rsidR="004C479A" w:rsidRPr="006B4D98" w:rsidRDefault="004C479A" w:rsidP="0016719C">
      <w:pPr>
        <w:pStyle w:val="3"/>
        <w:spacing w:before="0" w:after="0"/>
        <w:rPr>
          <w:rFonts w:ascii="Times New Roman" w:hAnsi="Times New Roman" w:cs="Times New Roman"/>
          <w:sz w:val="18"/>
          <w:szCs w:val="18"/>
        </w:rPr>
      </w:pPr>
      <w:hyperlink r:id="rId22" w:tooltip="Уреаплазма" w:history="1">
        <w:r w:rsidRPr="006B4D98">
          <w:rPr>
            <w:rStyle w:val="a3"/>
            <w:rFonts w:ascii="Times New Roman" w:hAnsi="Times New Roman" w:cs="Times New Roman"/>
            <w:i/>
            <w:iCs/>
            <w:color w:val="auto"/>
            <w:sz w:val="18"/>
            <w:szCs w:val="18"/>
          </w:rPr>
          <w:t>ЛЕЧЕНИЕ УРЕАПЛАЗМОЗА</w:t>
        </w:r>
        <w:r w:rsidRPr="006B4D98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 xml:space="preserve"> </w:t>
        </w:r>
      </w:hyperlink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Лечение </w:t>
      </w:r>
      <w:proofErr w:type="spellStart"/>
      <w:r w:rsidRPr="006B4D98">
        <w:rPr>
          <w:rFonts w:ascii="Times New Roman" w:hAnsi="Times New Roman"/>
          <w:color w:val="auto"/>
        </w:rPr>
        <w:t>уреаплазмоза</w:t>
      </w:r>
      <w:proofErr w:type="spellEnd"/>
      <w:r w:rsidRPr="006B4D98">
        <w:rPr>
          <w:rFonts w:ascii="Times New Roman" w:hAnsi="Times New Roman"/>
          <w:color w:val="auto"/>
        </w:rPr>
        <w:t xml:space="preserve"> проводится комплексно с использованием антибиотиков, к которым чувствителен микроорганизм, местных процедур, витаминотерапии, иммуномодуляторов и </w:t>
      </w:r>
      <w:hyperlink r:id="rId23" w:history="1">
        <w:r w:rsidRPr="006B4D98">
          <w:rPr>
            <w:rStyle w:val="a3"/>
            <w:rFonts w:ascii="Times New Roman" w:hAnsi="Times New Roman"/>
            <w:color w:val="auto"/>
          </w:rPr>
          <w:t>физиотерапии</w:t>
        </w:r>
      </w:hyperlink>
      <w:r w:rsidRPr="006B4D98">
        <w:rPr>
          <w:rFonts w:ascii="Times New Roman" w:hAnsi="Times New Roman"/>
          <w:color w:val="auto"/>
        </w:rPr>
        <w:t xml:space="preserve">. После лечения рекомендуется неоднократное контрольное обследование.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Иногда неприятные симптомы проходят самостоятельно, без всякого лечения. У одних людей впоследствии могут отмечаться рецидивы появления таких симптомов, у других же этого не происходит, но причины этого пока не выяснены. Поэтому </w:t>
      </w:r>
      <w:proofErr w:type="spellStart"/>
      <w:r w:rsidRPr="006B4D98">
        <w:rPr>
          <w:rFonts w:ascii="Times New Roman" w:hAnsi="Times New Roman"/>
          <w:color w:val="auto"/>
        </w:rPr>
        <w:t>уреаплазмоз</w:t>
      </w:r>
      <w:proofErr w:type="spellEnd"/>
      <w:r w:rsidRPr="006B4D98">
        <w:rPr>
          <w:rFonts w:ascii="Times New Roman" w:hAnsi="Times New Roman"/>
          <w:color w:val="auto"/>
        </w:rPr>
        <w:t xml:space="preserve"> продолжает оставаться для врачей одним из наиболее непонятных и таинственных заболеваний. </w:t>
      </w:r>
    </w:p>
    <w:p w:rsidR="004C479A" w:rsidRPr="006B4D98" w:rsidRDefault="004C479A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 w:rsidRPr="006B4D98">
        <w:rPr>
          <w:rFonts w:ascii="Times New Roman" w:hAnsi="Times New Roman"/>
          <w:color w:val="auto"/>
        </w:rPr>
        <w:t xml:space="preserve">Если есть подозрение на возможность наличия какой-то инфекции, женщине следует обратиться к </w:t>
      </w:r>
      <w:hyperlink r:id="rId24" w:history="1">
        <w:r w:rsidRPr="006B4D98">
          <w:rPr>
            <w:rStyle w:val="a3"/>
            <w:rFonts w:ascii="Times New Roman" w:hAnsi="Times New Roman"/>
            <w:color w:val="auto"/>
          </w:rPr>
          <w:t>гинекологу</w:t>
        </w:r>
      </w:hyperlink>
      <w:r w:rsidRPr="006B4D98">
        <w:rPr>
          <w:rFonts w:ascii="Times New Roman" w:hAnsi="Times New Roman"/>
          <w:color w:val="auto"/>
        </w:rPr>
        <w:t xml:space="preserve">, а ее партнеру - к </w:t>
      </w:r>
      <w:hyperlink r:id="rId25" w:history="1">
        <w:r w:rsidRPr="006B4D98">
          <w:rPr>
            <w:rStyle w:val="a3"/>
            <w:rFonts w:ascii="Times New Roman" w:hAnsi="Times New Roman"/>
            <w:color w:val="auto"/>
          </w:rPr>
          <w:t>венерологу</w:t>
        </w:r>
      </w:hyperlink>
      <w:r w:rsidRPr="006B4D98">
        <w:rPr>
          <w:rFonts w:ascii="Times New Roman" w:hAnsi="Times New Roman"/>
          <w:color w:val="auto"/>
        </w:rPr>
        <w:t xml:space="preserve">. </w:t>
      </w:r>
    </w:p>
    <w:p w:rsidR="0043722C" w:rsidRPr="006B4D98" w:rsidRDefault="0043722C" w:rsidP="0016719C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</w:p>
    <w:p w:rsidR="0043722C" w:rsidRPr="006B4D98" w:rsidRDefault="0043722C" w:rsidP="0016719C">
      <w:pPr>
        <w:rPr>
          <w:i/>
          <w:sz w:val="18"/>
          <w:szCs w:val="18"/>
        </w:rPr>
      </w:pPr>
      <w:r w:rsidRPr="006B4D98">
        <w:rPr>
          <w:i/>
          <w:sz w:val="18"/>
          <w:szCs w:val="18"/>
        </w:rPr>
        <w:t>Лечение, то, что давали нам в лекции:</w:t>
      </w:r>
    </w:p>
    <w:p w:rsidR="004C479A" w:rsidRPr="006B4D98" w:rsidRDefault="0016719C" w:rsidP="0016719C">
      <w:pPr>
        <w:rPr>
          <w:sz w:val="18"/>
          <w:szCs w:val="18"/>
        </w:rPr>
      </w:pPr>
      <w:proofErr w:type="gramStart"/>
      <w:r w:rsidRPr="006B4D98">
        <w:rPr>
          <w:sz w:val="18"/>
          <w:szCs w:val="18"/>
        </w:rPr>
        <w:t>Хламидия чувствительна к тетрациклинам (</w:t>
      </w:r>
      <w:proofErr w:type="spellStart"/>
      <w:r w:rsidRPr="006B4D98">
        <w:rPr>
          <w:sz w:val="18"/>
          <w:szCs w:val="18"/>
        </w:rPr>
        <w:t>доксициклин</w:t>
      </w:r>
      <w:proofErr w:type="spellEnd"/>
      <w:r w:rsidRPr="006B4D98">
        <w:rPr>
          <w:sz w:val="18"/>
          <w:szCs w:val="18"/>
        </w:rPr>
        <w:t xml:space="preserve"> 0.1 2 раза в день в течение 10 дней, также есть растворимый </w:t>
      </w:r>
      <w:proofErr w:type="spellStart"/>
      <w:r w:rsidRPr="006B4D98">
        <w:rPr>
          <w:sz w:val="18"/>
          <w:szCs w:val="18"/>
        </w:rPr>
        <w:t>доксациклин</w:t>
      </w:r>
      <w:proofErr w:type="spellEnd"/>
      <w:r w:rsidRPr="006B4D98">
        <w:rPr>
          <w:sz w:val="18"/>
          <w:szCs w:val="18"/>
        </w:rPr>
        <w:t xml:space="preserve"> - </w:t>
      </w:r>
      <w:proofErr w:type="spellStart"/>
      <w:r w:rsidRPr="006B4D98">
        <w:rPr>
          <w:sz w:val="18"/>
          <w:szCs w:val="18"/>
        </w:rPr>
        <w:t>юнидоксолютаб</w:t>
      </w:r>
      <w:proofErr w:type="spellEnd"/>
      <w:r w:rsidRPr="006B4D98">
        <w:rPr>
          <w:sz w:val="18"/>
          <w:szCs w:val="18"/>
        </w:rPr>
        <w:t>).</w:t>
      </w:r>
      <w:proofErr w:type="gramEnd"/>
      <w:r w:rsidRPr="006B4D98">
        <w:rPr>
          <w:sz w:val="18"/>
          <w:szCs w:val="18"/>
        </w:rPr>
        <w:t xml:space="preserve"> </w:t>
      </w:r>
      <w:r w:rsidRPr="006B4D98">
        <w:rPr>
          <w:sz w:val="18"/>
          <w:szCs w:val="18"/>
        </w:rPr>
        <w:br/>
        <w:t>Макролиды</w:t>
      </w:r>
      <w:r w:rsidRPr="006B4D98">
        <w:rPr>
          <w:sz w:val="18"/>
          <w:szCs w:val="18"/>
        </w:rPr>
        <w:br/>
        <w:t>эритромицин (используется реже, так как есть другие), 0.25 4 раза в день минимум 7 дней</w:t>
      </w:r>
      <w:r w:rsidRPr="006B4D98">
        <w:rPr>
          <w:sz w:val="18"/>
          <w:szCs w:val="18"/>
        </w:rPr>
        <w:br/>
      </w:r>
      <w:proofErr w:type="spellStart"/>
      <w:r w:rsidRPr="006B4D98">
        <w:rPr>
          <w:sz w:val="18"/>
          <w:szCs w:val="18"/>
        </w:rPr>
        <w:t>суммамед</w:t>
      </w:r>
      <w:proofErr w:type="spellEnd"/>
      <w:r w:rsidRPr="006B4D98">
        <w:rPr>
          <w:sz w:val="18"/>
          <w:szCs w:val="18"/>
        </w:rPr>
        <w:t xml:space="preserve"> 500 мг 1 раз в день - 5 дней</w:t>
      </w:r>
      <w:r w:rsidRPr="006B4D98">
        <w:rPr>
          <w:sz w:val="18"/>
          <w:szCs w:val="18"/>
        </w:rPr>
        <w:br/>
      </w:r>
      <w:proofErr w:type="spellStart"/>
      <w:r w:rsidRPr="006B4D98">
        <w:rPr>
          <w:sz w:val="18"/>
          <w:szCs w:val="18"/>
        </w:rPr>
        <w:t>маропен</w:t>
      </w:r>
      <w:proofErr w:type="spellEnd"/>
      <w:r w:rsidRPr="006B4D98">
        <w:rPr>
          <w:sz w:val="18"/>
          <w:szCs w:val="18"/>
        </w:rPr>
        <w:t xml:space="preserve"> 400 мг 4 раза в день - 7 дней</w:t>
      </w:r>
      <w:r w:rsidRPr="006B4D98">
        <w:rPr>
          <w:sz w:val="18"/>
          <w:szCs w:val="18"/>
        </w:rPr>
        <w:br/>
      </w:r>
      <w:proofErr w:type="spellStart"/>
      <w:r w:rsidRPr="006B4D98">
        <w:rPr>
          <w:sz w:val="18"/>
          <w:szCs w:val="18"/>
        </w:rPr>
        <w:t>рулид</w:t>
      </w:r>
      <w:proofErr w:type="spellEnd"/>
      <w:r w:rsidRPr="006B4D98">
        <w:rPr>
          <w:sz w:val="18"/>
          <w:szCs w:val="18"/>
        </w:rPr>
        <w:t xml:space="preserve"> 150 мг 2 раза в день - минимум 7 дней</w:t>
      </w:r>
      <w:r w:rsidRPr="006B4D98">
        <w:rPr>
          <w:sz w:val="18"/>
          <w:szCs w:val="18"/>
        </w:rPr>
        <w:br/>
      </w:r>
      <w:proofErr w:type="spellStart"/>
      <w:r w:rsidRPr="006B4D98">
        <w:rPr>
          <w:sz w:val="18"/>
          <w:szCs w:val="18"/>
        </w:rPr>
        <w:t>клацид</w:t>
      </w:r>
      <w:proofErr w:type="spellEnd"/>
      <w:r w:rsidRPr="006B4D98">
        <w:rPr>
          <w:sz w:val="18"/>
          <w:szCs w:val="18"/>
        </w:rPr>
        <w:t xml:space="preserve"> 150 мг 3 раза в день</w:t>
      </w:r>
      <w:proofErr w:type="gramStart"/>
      <w:r w:rsidRPr="006B4D98">
        <w:rPr>
          <w:sz w:val="18"/>
          <w:szCs w:val="18"/>
        </w:rPr>
        <w:br/>
        <w:t>Э</w:t>
      </w:r>
      <w:proofErr w:type="gramEnd"/>
      <w:r w:rsidRPr="006B4D98">
        <w:rPr>
          <w:sz w:val="18"/>
          <w:szCs w:val="18"/>
        </w:rPr>
        <w:t xml:space="preserve">то только общедоступные антибиотики и они в некоторой степени вызывают </w:t>
      </w:r>
      <w:proofErr w:type="spellStart"/>
      <w:r w:rsidRPr="006B4D98">
        <w:rPr>
          <w:sz w:val="18"/>
          <w:szCs w:val="18"/>
        </w:rPr>
        <w:t>гепатотоксичные</w:t>
      </w:r>
      <w:proofErr w:type="spellEnd"/>
      <w:r w:rsidRPr="006B4D98">
        <w:rPr>
          <w:sz w:val="18"/>
          <w:szCs w:val="18"/>
        </w:rPr>
        <w:t xml:space="preserve"> эффекты и являются менее выраженными аллергенами.</w:t>
      </w:r>
      <w:r w:rsidRPr="006B4D98">
        <w:rPr>
          <w:sz w:val="18"/>
          <w:szCs w:val="18"/>
        </w:rPr>
        <w:br/>
        <w:t xml:space="preserve">Использование группы </w:t>
      </w:r>
      <w:proofErr w:type="spellStart"/>
      <w:r w:rsidRPr="006B4D98">
        <w:rPr>
          <w:sz w:val="18"/>
          <w:szCs w:val="18"/>
        </w:rPr>
        <w:t>офлоксацинов</w:t>
      </w:r>
      <w:proofErr w:type="spellEnd"/>
      <w:r w:rsidRPr="006B4D98">
        <w:rPr>
          <w:sz w:val="18"/>
          <w:szCs w:val="18"/>
        </w:rPr>
        <w:t xml:space="preserve">, </w:t>
      </w:r>
      <w:proofErr w:type="spellStart"/>
      <w:r w:rsidRPr="006B4D98">
        <w:rPr>
          <w:sz w:val="18"/>
          <w:szCs w:val="18"/>
        </w:rPr>
        <w:t>ципрофлоксацинов</w:t>
      </w:r>
      <w:proofErr w:type="spellEnd"/>
      <w:r w:rsidRPr="006B4D98">
        <w:rPr>
          <w:sz w:val="18"/>
          <w:szCs w:val="18"/>
        </w:rPr>
        <w:t xml:space="preserve"> (например, </w:t>
      </w:r>
      <w:proofErr w:type="spellStart"/>
      <w:r w:rsidRPr="006B4D98">
        <w:rPr>
          <w:sz w:val="18"/>
          <w:szCs w:val="18"/>
        </w:rPr>
        <w:t>таривид</w:t>
      </w:r>
      <w:proofErr w:type="spellEnd"/>
      <w:r w:rsidRPr="006B4D98">
        <w:rPr>
          <w:sz w:val="18"/>
          <w:szCs w:val="18"/>
        </w:rPr>
        <w:t xml:space="preserve">) сейчас не рекомендуется использовать для лечения </w:t>
      </w:r>
      <w:proofErr w:type="spellStart"/>
      <w:r w:rsidRPr="006B4D98">
        <w:rPr>
          <w:sz w:val="18"/>
          <w:szCs w:val="18"/>
        </w:rPr>
        <w:t>хламидийной</w:t>
      </w:r>
      <w:proofErr w:type="spellEnd"/>
      <w:r w:rsidRPr="006B4D98">
        <w:rPr>
          <w:sz w:val="18"/>
          <w:szCs w:val="18"/>
        </w:rPr>
        <w:t xml:space="preserve"> инфекции, так как они вызывают устойчивые формы.</w:t>
      </w:r>
      <w:r w:rsidRPr="006B4D98">
        <w:rPr>
          <w:sz w:val="18"/>
          <w:szCs w:val="18"/>
        </w:rPr>
        <w:br/>
        <w:t xml:space="preserve">Лечение </w:t>
      </w:r>
      <w:proofErr w:type="spellStart"/>
      <w:r w:rsidRPr="006B4D98">
        <w:rPr>
          <w:sz w:val="18"/>
          <w:szCs w:val="18"/>
        </w:rPr>
        <w:t>микоплазменной</w:t>
      </w:r>
      <w:proofErr w:type="spellEnd"/>
      <w:r w:rsidRPr="006B4D98">
        <w:rPr>
          <w:sz w:val="18"/>
          <w:szCs w:val="18"/>
        </w:rPr>
        <w:t xml:space="preserve"> и </w:t>
      </w:r>
      <w:proofErr w:type="spellStart"/>
      <w:r w:rsidRPr="006B4D98">
        <w:rPr>
          <w:sz w:val="18"/>
          <w:szCs w:val="18"/>
        </w:rPr>
        <w:t>уреоплазменной</w:t>
      </w:r>
      <w:proofErr w:type="spellEnd"/>
      <w:r w:rsidRPr="006B4D98">
        <w:rPr>
          <w:sz w:val="18"/>
          <w:szCs w:val="18"/>
        </w:rPr>
        <w:t xml:space="preserve"> инфекции проводится теми же препаратами,</w:t>
      </w:r>
    </w:p>
    <w:p w:rsidR="0043722C" w:rsidRPr="006B4D98" w:rsidRDefault="0043722C" w:rsidP="0016719C">
      <w:pPr>
        <w:rPr>
          <w:sz w:val="18"/>
          <w:szCs w:val="18"/>
        </w:rPr>
      </w:pPr>
    </w:p>
    <w:p w:rsidR="0043722C" w:rsidRPr="006B4D98" w:rsidRDefault="0043722C" w:rsidP="0043722C">
      <w:pPr>
        <w:rPr>
          <w:sz w:val="18"/>
          <w:szCs w:val="18"/>
        </w:rPr>
      </w:pPr>
      <w:r w:rsidRPr="006B4D98">
        <w:rPr>
          <w:sz w:val="18"/>
          <w:szCs w:val="18"/>
        </w:rPr>
        <w:lastRenderedPageBreak/>
        <w:t xml:space="preserve">Лечение, </w:t>
      </w:r>
      <w:proofErr w:type="spellStart"/>
      <w:r w:rsidRPr="006B4D98">
        <w:rPr>
          <w:sz w:val="18"/>
          <w:szCs w:val="18"/>
        </w:rPr>
        <w:t>тто</w:t>
      </w:r>
      <w:proofErr w:type="spellEnd"/>
      <w:r w:rsidRPr="006B4D98">
        <w:rPr>
          <w:sz w:val="18"/>
          <w:szCs w:val="18"/>
        </w:rPr>
        <w:t>, что было в сети.</w:t>
      </w:r>
    </w:p>
    <w:p w:rsidR="0043722C" w:rsidRPr="006B4D98" w:rsidRDefault="0043722C" w:rsidP="0043722C">
      <w:pPr>
        <w:rPr>
          <w:sz w:val="18"/>
          <w:szCs w:val="18"/>
        </w:rPr>
      </w:pPr>
      <w:proofErr w:type="spellStart"/>
      <w:r w:rsidRPr="006B4D98">
        <w:rPr>
          <w:sz w:val="18"/>
          <w:szCs w:val="18"/>
        </w:rPr>
        <w:t>Максаквин</w:t>
      </w:r>
      <w:proofErr w:type="spellEnd"/>
      <w:r w:rsidRPr="006B4D98">
        <w:rPr>
          <w:sz w:val="18"/>
          <w:szCs w:val="18"/>
        </w:rPr>
        <w:t xml:space="preserve"> по 400мг 1 раз в день курсом 6 дней. </w:t>
      </w:r>
      <w:r w:rsidRPr="006B4D98">
        <w:rPr>
          <w:sz w:val="18"/>
          <w:szCs w:val="18"/>
        </w:rPr>
        <w:br/>
      </w:r>
      <w:r w:rsidRPr="006B4D98">
        <w:rPr>
          <w:sz w:val="18"/>
          <w:szCs w:val="18"/>
        </w:rPr>
        <w:br/>
        <w:t>2)</w:t>
      </w:r>
      <w:proofErr w:type="spellStart"/>
      <w:r w:rsidRPr="006B4D98">
        <w:rPr>
          <w:sz w:val="18"/>
          <w:szCs w:val="18"/>
        </w:rPr>
        <w:t>Трихопол</w:t>
      </w:r>
      <w:proofErr w:type="spellEnd"/>
      <w:r w:rsidRPr="006B4D98">
        <w:rPr>
          <w:sz w:val="18"/>
          <w:szCs w:val="18"/>
        </w:rPr>
        <w:t xml:space="preserve"> по 1 таб. 2 раза в день в теч.10 дней. </w:t>
      </w:r>
      <w:r w:rsidRPr="006B4D98">
        <w:rPr>
          <w:sz w:val="18"/>
          <w:szCs w:val="18"/>
        </w:rPr>
        <w:br/>
      </w:r>
      <w:r w:rsidRPr="006B4D98">
        <w:rPr>
          <w:sz w:val="18"/>
          <w:szCs w:val="18"/>
        </w:rPr>
        <w:br/>
        <w:t xml:space="preserve">3)свечи с </w:t>
      </w:r>
      <w:proofErr w:type="spellStart"/>
      <w:r w:rsidRPr="006B4D98">
        <w:rPr>
          <w:sz w:val="18"/>
          <w:szCs w:val="18"/>
        </w:rPr>
        <w:t>виферроном</w:t>
      </w:r>
      <w:proofErr w:type="spellEnd"/>
      <w:r w:rsidRPr="006B4D98">
        <w:rPr>
          <w:sz w:val="18"/>
          <w:szCs w:val="18"/>
        </w:rPr>
        <w:t xml:space="preserve"> по 1 свече на ночь во влагалище в теч.10 дней. </w:t>
      </w:r>
      <w:r w:rsidRPr="006B4D98">
        <w:rPr>
          <w:sz w:val="18"/>
          <w:szCs w:val="18"/>
        </w:rPr>
        <w:br/>
      </w:r>
      <w:r w:rsidRPr="006B4D98">
        <w:rPr>
          <w:sz w:val="18"/>
          <w:szCs w:val="18"/>
        </w:rPr>
        <w:br/>
        <w:t>4)лазеротерапия по возможности</w:t>
      </w:r>
      <w:proofErr w:type="gramStart"/>
      <w:r w:rsidRPr="006B4D98">
        <w:rPr>
          <w:sz w:val="18"/>
          <w:szCs w:val="18"/>
        </w:rPr>
        <w:t>.</w:t>
      </w:r>
      <w:proofErr w:type="gramEnd"/>
      <w:r w:rsidRPr="006B4D98">
        <w:rPr>
          <w:sz w:val="18"/>
          <w:szCs w:val="18"/>
        </w:rPr>
        <w:t xml:space="preserve"> (</w:t>
      </w:r>
      <w:proofErr w:type="gramStart"/>
      <w:r w:rsidRPr="006B4D98">
        <w:rPr>
          <w:sz w:val="18"/>
          <w:szCs w:val="18"/>
        </w:rPr>
        <w:t>з</w:t>
      </w:r>
      <w:proofErr w:type="gramEnd"/>
      <w:r w:rsidRPr="006B4D98">
        <w:rPr>
          <w:sz w:val="18"/>
          <w:szCs w:val="18"/>
        </w:rPr>
        <w:t>ачем не понимаю только.)</w:t>
      </w:r>
      <w:r w:rsidRPr="006B4D98">
        <w:rPr>
          <w:sz w:val="18"/>
          <w:szCs w:val="18"/>
        </w:rPr>
        <w:br/>
      </w:r>
      <w:r w:rsidRPr="006B4D98">
        <w:rPr>
          <w:sz w:val="18"/>
          <w:szCs w:val="18"/>
        </w:rPr>
        <w:br/>
        <w:t>II этап. 1)</w:t>
      </w:r>
      <w:proofErr w:type="spellStart"/>
      <w:r w:rsidRPr="006B4D98">
        <w:rPr>
          <w:sz w:val="18"/>
          <w:szCs w:val="18"/>
        </w:rPr>
        <w:t>Ацелакт</w:t>
      </w:r>
      <w:proofErr w:type="spellEnd"/>
      <w:r w:rsidRPr="006B4D98">
        <w:rPr>
          <w:sz w:val="18"/>
          <w:szCs w:val="18"/>
        </w:rPr>
        <w:t xml:space="preserve"> по 1 таб. 2 раза в день 10 дней. </w:t>
      </w:r>
      <w:r w:rsidRPr="006B4D98">
        <w:rPr>
          <w:sz w:val="18"/>
          <w:szCs w:val="18"/>
        </w:rPr>
        <w:br/>
      </w:r>
      <w:r w:rsidRPr="006B4D98">
        <w:rPr>
          <w:sz w:val="18"/>
          <w:szCs w:val="18"/>
        </w:rPr>
        <w:br/>
        <w:t xml:space="preserve">2) Свечи с </w:t>
      </w:r>
      <w:proofErr w:type="spellStart"/>
      <w:r w:rsidRPr="006B4D98">
        <w:rPr>
          <w:sz w:val="18"/>
          <w:szCs w:val="18"/>
        </w:rPr>
        <w:t>Ацелактом</w:t>
      </w:r>
      <w:proofErr w:type="spellEnd"/>
      <w:r w:rsidRPr="006B4D98">
        <w:rPr>
          <w:sz w:val="18"/>
          <w:szCs w:val="18"/>
        </w:rPr>
        <w:t xml:space="preserve"> по 2 свечи одномоментно на ночь во влагалище 10 дней сразу после свечей с </w:t>
      </w:r>
      <w:proofErr w:type="spellStart"/>
      <w:r w:rsidRPr="006B4D98">
        <w:rPr>
          <w:sz w:val="18"/>
          <w:szCs w:val="18"/>
        </w:rPr>
        <w:t>виферроном</w:t>
      </w:r>
      <w:proofErr w:type="spellEnd"/>
      <w:r w:rsidRPr="006B4D98">
        <w:rPr>
          <w:sz w:val="18"/>
          <w:szCs w:val="18"/>
        </w:rPr>
        <w:t xml:space="preserve"> (перерыв на время менструации). </w:t>
      </w:r>
      <w:r w:rsidRPr="006B4D98">
        <w:rPr>
          <w:sz w:val="18"/>
          <w:szCs w:val="18"/>
        </w:rPr>
        <w:br/>
      </w:r>
      <w:r w:rsidRPr="006B4D98">
        <w:rPr>
          <w:sz w:val="18"/>
          <w:szCs w:val="18"/>
        </w:rPr>
        <w:br/>
        <w:t>3)</w:t>
      </w:r>
      <w:proofErr w:type="spellStart"/>
      <w:r w:rsidRPr="006B4D98">
        <w:rPr>
          <w:sz w:val="18"/>
          <w:szCs w:val="18"/>
        </w:rPr>
        <w:t>Иммунофан</w:t>
      </w:r>
      <w:proofErr w:type="spellEnd"/>
      <w:r w:rsidRPr="006B4D98">
        <w:rPr>
          <w:sz w:val="18"/>
          <w:szCs w:val="18"/>
        </w:rPr>
        <w:t xml:space="preserve"> по 1 мл</w:t>
      </w:r>
      <w:proofErr w:type="gramStart"/>
      <w:r w:rsidRPr="006B4D98">
        <w:rPr>
          <w:sz w:val="18"/>
          <w:szCs w:val="18"/>
        </w:rPr>
        <w:t>.</w:t>
      </w:r>
      <w:proofErr w:type="gramEnd"/>
      <w:r w:rsidRPr="006B4D98">
        <w:rPr>
          <w:sz w:val="18"/>
          <w:szCs w:val="18"/>
        </w:rPr>
        <w:t xml:space="preserve"> </w:t>
      </w:r>
      <w:proofErr w:type="gramStart"/>
      <w:r w:rsidRPr="006B4D98">
        <w:rPr>
          <w:sz w:val="18"/>
          <w:szCs w:val="18"/>
        </w:rPr>
        <w:t>в</w:t>
      </w:r>
      <w:proofErr w:type="gramEnd"/>
      <w:r w:rsidRPr="006B4D98">
        <w:rPr>
          <w:sz w:val="18"/>
          <w:szCs w:val="18"/>
        </w:rPr>
        <w:t>нутримышечно через 2 дня на 3-ий - всего 10 инъекций.</w:t>
      </w:r>
    </w:p>
    <w:p w:rsidR="0043722C" w:rsidRPr="006B4D98" w:rsidRDefault="0043722C" w:rsidP="0043722C">
      <w:pPr>
        <w:rPr>
          <w:sz w:val="18"/>
          <w:szCs w:val="18"/>
        </w:rPr>
      </w:pPr>
    </w:p>
    <w:p w:rsidR="0043722C" w:rsidRPr="006B4D98" w:rsidRDefault="0043722C" w:rsidP="0016719C">
      <w:pPr>
        <w:rPr>
          <w:sz w:val="18"/>
          <w:szCs w:val="18"/>
        </w:rPr>
      </w:pPr>
    </w:p>
    <w:sectPr w:rsidR="0043722C" w:rsidRPr="006B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18A"/>
    <w:multiLevelType w:val="multilevel"/>
    <w:tmpl w:val="A696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50730"/>
    <w:multiLevelType w:val="multilevel"/>
    <w:tmpl w:val="F64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A1007"/>
    <w:multiLevelType w:val="multilevel"/>
    <w:tmpl w:val="0B5E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A7575"/>
    <w:multiLevelType w:val="multilevel"/>
    <w:tmpl w:val="B20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962C0"/>
    <w:multiLevelType w:val="multilevel"/>
    <w:tmpl w:val="5438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9A"/>
    <w:rsid w:val="00116E87"/>
    <w:rsid w:val="0016719C"/>
    <w:rsid w:val="00196F72"/>
    <w:rsid w:val="0043722C"/>
    <w:rsid w:val="004C479A"/>
    <w:rsid w:val="005949FF"/>
    <w:rsid w:val="006B4D98"/>
    <w:rsid w:val="00971E6B"/>
    <w:rsid w:val="009A1465"/>
    <w:rsid w:val="009B2F98"/>
    <w:rsid w:val="00A65558"/>
    <w:rsid w:val="00B67D93"/>
    <w:rsid w:val="00D558E3"/>
    <w:rsid w:val="00E453AB"/>
    <w:rsid w:val="00F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C479A"/>
    <w:pPr>
      <w:outlineLvl w:val="0"/>
    </w:pPr>
    <w:rPr>
      <w:b/>
      <w:bCs/>
      <w:color w:val="990000"/>
      <w:kern w:val="36"/>
    </w:rPr>
  </w:style>
  <w:style w:type="paragraph" w:styleId="2">
    <w:name w:val="heading 2"/>
    <w:basedOn w:val="a"/>
    <w:qFormat/>
    <w:rsid w:val="004C479A"/>
    <w:pPr>
      <w:spacing w:before="100" w:beforeAutospacing="1" w:after="100" w:afterAutospacing="1"/>
      <w:outlineLvl w:val="1"/>
    </w:pPr>
    <w:rPr>
      <w:i/>
      <w:iCs/>
      <w:color w:val="29663E"/>
      <w:sz w:val="22"/>
      <w:szCs w:val="22"/>
    </w:rPr>
  </w:style>
  <w:style w:type="paragraph" w:styleId="3">
    <w:name w:val="heading 3"/>
    <w:basedOn w:val="a"/>
    <w:next w:val="a"/>
    <w:qFormat/>
    <w:rsid w:val="004C47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C479A"/>
    <w:rPr>
      <w:color w:val="000000"/>
      <w:u w:val="single"/>
    </w:rPr>
  </w:style>
  <w:style w:type="paragraph" w:styleId="a4">
    <w:name w:val="Normal (Web)"/>
    <w:basedOn w:val="a"/>
    <w:rsid w:val="004C479A"/>
    <w:pPr>
      <w:spacing w:before="100" w:beforeAutospacing="1" w:after="100" w:afterAutospacing="1" w:line="171" w:lineRule="atLeast"/>
    </w:pPr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C479A"/>
    <w:pPr>
      <w:outlineLvl w:val="0"/>
    </w:pPr>
    <w:rPr>
      <w:b/>
      <w:bCs/>
      <w:color w:val="990000"/>
      <w:kern w:val="36"/>
    </w:rPr>
  </w:style>
  <w:style w:type="paragraph" w:styleId="2">
    <w:name w:val="heading 2"/>
    <w:basedOn w:val="a"/>
    <w:qFormat/>
    <w:rsid w:val="004C479A"/>
    <w:pPr>
      <w:spacing w:before="100" w:beforeAutospacing="1" w:after="100" w:afterAutospacing="1"/>
      <w:outlineLvl w:val="1"/>
    </w:pPr>
    <w:rPr>
      <w:i/>
      <w:iCs/>
      <w:color w:val="29663E"/>
      <w:sz w:val="22"/>
      <w:szCs w:val="22"/>
    </w:rPr>
  </w:style>
  <w:style w:type="paragraph" w:styleId="3">
    <w:name w:val="heading 3"/>
    <w:basedOn w:val="a"/>
    <w:next w:val="a"/>
    <w:qFormat/>
    <w:rsid w:val="004C47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C479A"/>
    <w:rPr>
      <w:color w:val="000000"/>
      <w:u w:val="single"/>
    </w:rPr>
  </w:style>
  <w:style w:type="paragraph" w:styleId="a4">
    <w:name w:val="Normal (Web)"/>
    <w:basedOn w:val="a"/>
    <w:rsid w:val="004C479A"/>
    <w:pPr>
      <w:spacing w:before="100" w:beforeAutospacing="1" w:after="100" w:afterAutospacing="1" w:line="171" w:lineRule="atLeas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en-medcenter.ru/index.phtml?id=36" TargetMode="External"/><Relationship Id="rId13" Type="http://schemas.openxmlformats.org/officeDocument/2006/relationships/hyperlink" Target="http://www.women-medcenter.ru/index.phtml?id=95" TargetMode="External"/><Relationship Id="rId18" Type="http://schemas.openxmlformats.org/officeDocument/2006/relationships/hyperlink" Target="http://www.doctor-gynecolog.ru/index.phtml?id=20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women-medcenter.ru/index.phtml?id=182" TargetMode="External"/><Relationship Id="rId7" Type="http://schemas.openxmlformats.org/officeDocument/2006/relationships/hyperlink" Target="http://www.women-medcenter.ru/index.phtml?id=28" TargetMode="External"/><Relationship Id="rId12" Type="http://schemas.openxmlformats.org/officeDocument/2006/relationships/hyperlink" Target="http://www.women-medcenter.ru/index.phtml?id=25" TargetMode="External"/><Relationship Id="rId17" Type="http://schemas.openxmlformats.org/officeDocument/2006/relationships/hyperlink" Target="http://www.doctor-gynecolog.ru/index.phtml?id=80" TargetMode="External"/><Relationship Id="rId25" Type="http://schemas.openxmlformats.org/officeDocument/2006/relationships/hyperlink" Target="http://www.doctor-gynecolog.ru/index.phtml?id=8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men-medcenter.ru/index.phtml?id=71" TargetMode="External"/><Relationship Id="rId20" Type="http://schemas.openxmlformats.org/officeDocument/2006/relationships/hyperlink" Target="http://www.doctor-gynecolog.ru/index.phtml?id=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men-medcenter.ru/index.phtml?id=8" TargetMode="External"/><Relationship Id="rId11" Type="http://schemas.openxmlformats.org/officeDocument/2006/relationships/hyperlink" Target="http://www.women-medcenter.ru/index.phtml?id=139" TargetMode="External"/><Relationship Id="rId24" Type="http://schemas.openxmlformats.org/officeDocument/2006/relationships/hyperlink" Target="http://www.women-medcenter.ru/index.phtml?id=2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men-medcenter.ru/index.phtml?id=58" TargetMode="External"/><Relationship Id="rId23" Type="http://schemas.openxmlformats.org/officeDocument/2006/relationships/hyperlink" Target="http://www.women-medcenter.ru/index.phtml?id=16" TargetMode="External"/><Relationship Id="rId10" Type="http://schemas.openxmlformats.org/officeDocument/2006/relationships/hyperlink" Target="http://www.medabort.ru/kinds.phtml" TargetMode="External"/><Relationship Id="rId19" Type="http://schemas.openxmlformats.org/officeDocument/2006/relationships/hyperlink" Target="http://www.medsan.ru/html1/dn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men-medcenter.ru/index.phtml?id=304" TargetMode="External"/><Relationship Id="rId14" Type="http://schemas.openxmlformats.org/officeDocument/2006/relationships/hyperlink" Target="http://www.women-medcenter.ru/index.phtml?id=61" TargetMode="External"/><Relationship Id="rId22" Type="http://schemas.openxmlformats.org/officeDocument/2006/relationships/hyperlink" Target="http://www.doctor-gynecolog.ru/index.phtml?id=6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</vt:lpstr>
    </vt:vector>
  </TitlesOfParts>
  <Company>None</Company>
  <LinksUpToDate>false</LinksUpToDate>
  <CharactersWithSpaces>11736</CharactersWithSpaces>
  <SharedDoc>false</SharedDoc>
  <HLinks>
    <vt:vector size="126" baseType="variant">
      <vt:variant>
        <vt:i4>5439558</vt:i4>
      </vt:variant>
      <vt:variant>
        <vt:i4>60</vt:i4>
      </vt:variant>
      <vt:variant>
        <vt:i4>0</vt:i4>
      </vt:variant>
      <vt:variant>
        <vt:i4>5</vt:i4>
      </vt:variant>
      <vt:variant>
        <vt:lpwstr>http://www.doctor-gynecolog.ru/index.phtml?id=83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http://www.women-medcenter.ru/index.phtml?id=285</vt:lpwstr>
      </vt:variant>
      <vt:variant>
        <vt:lpwstr/>
      </vt:variant>
      <vt:variant>
        <vt:i4>2228328</vt:i4>
      </vt:variant>
      <vt:variant>
        <vt:i4>54</vt:i4>
      </vt:variant>
      <vt:variant>
        <vt:i4>0</vt:i4>
      </vt:variant>
      <vt:variant>
        <vt:i4>5</vt:i4>
      </vt:variant>
      <vt:variant>
        <vt:lpwstr>http://www.women-medcenter.ru/index.phtml?id=16</vt:lpwstr>
      </vt:variant>
      <vt:variant>
        <vt:lpwstr/>
      </vt:variant>
      <vt:variant>
        <vt:i4>5308488</vt:i4>
      </vt:variant>
      <vt:variant>
        <vt:i4>51</vt:i4>
      </vt:variant>
      <vt:variant>
        <vt:i4>0</vt:i4>
      </vt:variant>
      <vt:variant>
        <vt:i4>5</vt:i4>
      </vt:variant>
      <vt:variant>
        <vt:lpwstr>http://www.doctor-gynecolog.ru/index.phtml?id=61</vt:lpwstr>
      </vt:variant>
      <vt:variant>
        <vt:lpwstr/>
      </vt:variant>
      <vt:variant>
        <vt:i4>1048656</vt:i4>
      </vt:variant>
      <vt:variant>
        <vt:i4>48</vt:i4>
      </vt:variant>
      <vt:variant>
        <vt:i4>0</vt:i4>
      </vt:variant>
      <vt:variant>
        <vt:i4>5</vt:i4>
      </vt:variant>
      <vt:variant>
        <vt:lpwstr>http://www.women-medcenter.ru/index.phtml?id=182</vt:lpwstr>
      </vt:variant>
      <vt:variant>
        <vt:lpwstr/>
      </vt:variant>
      <vt:variant>
        <vt:i4>5767244</vt:i4>
      </vt:variant>
      <vt:variant>
        <vt:i4>45</vt:i4>
      </vt:variant>
      <vt:variant>
        <vt:i4>0</vt:i4>
      </vt:variant>
      <vt:variant>
        <vt:i4>5</vt:i4>
      </vt:variant>
      <vt:variant>
        <vt:lpwstr>http://www.doctor-gynecolog.ru/index.phtml?id=28</vt:lpwstr>
      </vt:variant>
      <vt:variant>
        <vt:lpwstr/>
      </vt:variant>
      <vt:variant>
        <vt:i4>2490486</vt:i4>
      </vt:variant>
      <vt:variant>
        <vt:i4>42</vt:i4>
      </vt:variant>
      <vt:variant>
        <vt:i4>0</vt:i4>
      </vt:variant>
      <vt:variant>
        <vt:i4>5</vt:i4>
      </vt:variant>
      <vt:variant>
        <vt:lpwstr>http://www.medsan.ru/html1/dnk.htm</vt:lpwstr>
      </vt:variant>
      <vt:variant>
        <vt:lpwstr/>
      </vt:variant>
      <vt:variant>
        <vt:i4>5242956</vt:i4>
      </vt:variant>
      <vt:variant>
        <vt:i4>39</vt:i4>
      </vt:variant>
      <vt:variant>
        <vt:i4>0</vt:i4>
      </vt:variant>
      <vt:variant>
        <vt:i4>5</vt:i4>
      </vt:variant>
      <vt:variant>
        <vt:lpwstr>http://www.doctor-gynecolog.ru/index.phtml?id=201</vt:lpwstr>
      </vt:variant>
      <vt:variant>
        <vt:lpwstr/>
      </vt:variant>
      <vt:variant>
        <vt:i4>5242950</vt:i4>
      </vt:variant>
      <vt:variant>
        <vt:i4>36</vt:i4>
      </vt:variant>
      <vt:variant>
        <vt:i4>0</vt:i4>
      </vt:variant>
      <vt:variant>
        <vt:i4>5</vt:i4>
      </vt:variant>
      <vt:variant>
        <vt:lpwstr>http://www.doctor-gynecolog.ru/index.phtml?id=80</vt:lpwstr>
      </vt:variant>
      <vt:variant>
        <vt:lpwstr/>
      </vt:variant>
      <vt:variant>
        <vt:i4>2359400</vt:i4>
      </vt:variant>
      <vt:variant>
        <vt:i4>33</vt:i4>
      </vt:variant>
      <vt:variant>
        <vt:i4>0</vt:i4>
      </vt:variant>
      <vt:variant>
        <vt:i4>5</vt:i4>
      </vt:variant>
      <vt:variant>
        <vt:lpwstr>http://www.women-medcenter.ru/index.phtml?id=71</vt:lpwstr>
      </vt:variant>
      <vt:variant>
        <vt:lpwstr/>
      </vt:variant>
      <vt:variant>
        <vt:i4>2490472</vt:i4>
      </vt:variant>
      <vt:variant>
        <vt:i4>30</vt:i4>
      </vt:variant>
      <vt:variant>
        <vt:i4>0</vt:i4>
      </vt:variant>
      <vt:variant>
        <vt:i4>5</vt:i4>
      </vt:variant>
      <vt:variant>
        <vt:lpwstr>http://www.women-medcenter.ru/index.phtml?id=58</vt:lpwstr>
      </vt:variant>
      <vt:variant>
        <vt:lpwstr/>
      </vt:variant>
      <vt:variant>
        <vt:i4>2424936</vt:i4>
      </vt:variant>
      <vt:variant>
        <vt:i4>27</vt:i4>
      </vt:variant>
      <vt:variant>
        <vt:i4>0</vt:i4>
      </vt:variant>
      <vt:variant>
        <vt:i4>5</vt:i4>
      </vt:variant>
      <vt:variant>
        <vt:lpwstr>http://www.women-medcenter.ru/index.phtml?id=61</vt:lpwstr>
      </vt:variant>
      <vt:variant>
        <vt:lpwstr/>
      </vt:variant>
      <vt:variant>
        <vt:i4>2752616</vt:i4>
      </vt:variant>
      <vt:variant>
        <vt:i4>24</vt:i4>
      </vt:variant>
      <vt:variant>
        <vt:i4>0</vt:i4>
      </vt:variant>
      <vt:variant>
        <vt:i4>5</vt:i4>
      </vt:variant>
      <vt:variant>
        <vt:lpwstr>http://www.women-medcenter.ru/index.phtml?id=95</vt:lpwstr>
      </vt:variant>
      <vt:variant>
        <vt:lpwstr/>
      </vt:variant>
      <vt:variant>
        <vt:i4>2162792</vt:i4>
      </vt:variant>
      <vt:variant>
        <vt:i4>21</vt:i4>
      </vt:variant>
      <vt:variant>
        <vt:i4>0</vt:i4>
      </vt:variant>
      <vt:variant>
        <vt:i4>5</vt:i4>
      </vt:variant>
      <vt:variant>
        <vt:lpwstr>http://www.women-medcenter.ru/index.phtml?id=25</vt:lpwstr>
      </vt:variant>
      <vt:variant>
        <vt:lpwstr/>
      </vt:variant>
      <vt:variant>
        <vt:i4>1769563</vt:i4>
      </vt:variant>
      <vt:variant>
        <vt:i4>18</vt:i4>
      </vt:variant>
      <vt:variant>
        <vt:i4>0</vt:i4>
      </vt:variant>
      <vt:variant>
        <vt:i4>5</vt:i4>
      </vt:variant>
      <vt:variant>
        <vt:lpwstr>http://www.women-medcenter.ru/index.phtml?id=139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http://www.medabort.ru/kinds.phtml</vt:lpwstr>
      </vt:variant>
      <vt:variant>
        <vt:lpwstr/>
      </vt:variant>
      <vt:variant>
        <vt:i4>1310808</vt:i4>
      </vt:variant>
      <vt:variant>
        <vt:i4>12</vt:i4>
      </vt:variant>
      <vt:variant>
        <vt:i4>0</vt:i4>
      </vt:variant>
      <vt:variant>
        <vt:i4>5</vt:i4>
      </vt:variant>
      <vt:variant>
        <vt:lpwstr>http://www.women-medcenter.ru/index.phtml?id=304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http://www.women-medcenter.ru/index.phtml?id=36</vt:lpwstr>
      </vt:variant>
      <vt:variant>
        <vt:lpwstr/>
      </vt:variant>
      <vt:variant>
        <vt:i4>2162792</vt:i4>
      </vt:variant>
      <vt:variant>
        <vt:i4>6</vt:i4>
      </vt:variant>
      <vt:variant>
        <vt:i4>0</vt:i4>
      </vt:variant>
      <vt:variant>
        <vt:i4>5</vt:i4>
      </vt:variant>
      <vt:variant>
        <vt:lpwstr>http://www.women-medcenter.ru/index.phtml?id=28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http://www.women-medcenter.ru/index.phtml?id=37</vt:lpwstr>
      </vt:variant>
      <vt:variant>
        <vt:lpwstr/>
      </vt:variant>
      <vt:variant>
        <vt:i4>2818152</vt:i4>
      </vt:variant>
      <vt:variant>
        <vt:i4>0</vt:i4>
      </vt:variant>
      <vt:variant>
        <vt:i4>0</vt:i4>
      </vt:variant>
      <vt:variant>
        <vt:i4>5</vt:i4>
      </vt:variant>
      <vt:variant>
        <vt:lpwstr>http://www.women-medcenter.ru/index.phtml?id=8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</dc:title>
  <dc:creator>Julia</dc:creator>
  <cp:lastModifiedBy>Igor</cp:lastModifiedBy>
  <cp:revision>2</cp:revision>
  <dcterms:created xsi:type="dcterms:W3CDTF">2024-03-17T07:28:00Z</dcterms:created>
  <dcterms:modified xsi:type="dcterms:W3CDTF">2024-03-17T07:28:00Z</dcterms:modified>
</cp:coreProperties>
</file>