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11" w:rsidRPr="0075494C" w:rsidRDefault="00F12811" w:rsidP="00F1281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5494C">
        <w:rPr>
          <w:b/>
          <w:bCs/>
          <w:sz w:val="32"/>
          <w:szCs w:val="32"/>
        </w:rPr>
        <w:t>Уретрит</w:t>
      </w:r>
    </w:p>
    <w:p w:rsidR="00F12811" w:rsidRPr="00276D45" w:rsidRDefault="00F12811" w:rsidP="00F12811">
      <w:pPr>
        <w:spacing w:before="120"/>
        <w:ind w:firstLine="567"/>
        <w:jc w:val="both"/>
      </w:pPr>
      <w:r w:rsidRPr="00276D45">
        <w:t>Уретрит - воспалительное заболевание стенки мочеиспускательного канала. Различают гонорейный и негонорейный уретрит. Последний может быть инфекционным и неинфекционным. Неинфекционный уретрит возникает при повреждениях мочеиспускательного канала при диагностических и лечебных процедурах (травматический уретрит), как реакция на пищевые и медикаментозные аллергены (аллергический), при нарушениях обмена веществ (фосфатурия, оксалу-рия, сахарный диабет). Конгевтивный уретрит возникает в результате венозного застоя в простатовезикулярной сосудистой сети. Различают передний, задний и тотальный уретрит.</w:t>
      </w:r>
    </w:p>
    <w:p w:rsidR="00F12811" w:rsidRPr="00276D45" w:rsidRDefault="00F12811" w:rsidP="00F12811">
      <w:pPr>
        <w:spacing w:before="120"/>
        <w:ind w:firstLine="567"/>
        <w:jc w:val="both"/>
      </w:pPr>
      <w:r w:rsidRPr="00276D45">
        <w:t>Симптомы, течение. При остром уретрите характерны боль, жжение, зуд в начале мочеиспускания, выделения из наружного отверстия мочеиспускательного канала. При осмотре - гиперемия и отек слизистой в области наружного отверстия мочеиспускательного канала, обильное гнойное или слизисто-гнойное отделяемое, пальпация задней стенки мочеиспускательного канала болезненна. В последующем боль, отечность и болезненность уменьшаются, отделяемое становится незначительным или прекращается. Иногда отделяемое отмечается только по утрам в виде корочки, склеивающей наружное отверстие мочеиспускательного канала, моча обычно прозрачная с единичными гнойными нитями. При затянувшемся уретрите воспаление распространяется на задний отдел уретры и шейку мочевого пузыря (тотальный уретрит). Острый тотальный уретрит характеризуется частыми неудержимыми позывами к мочеиспусканию, болями в конце его, пиурией, иногда терминальной гематурией.</w:t>
      </w:r>
    </w:p>
    <w:p w:rsidR="00F12811" w:rsidRPr="00276D45" w:rsidRDefault="00F12811" w:rsidP="00F12811">
      <w:pPr>
        <w:spacing w:before="120"/>
        <w:ind w:firstLine="567"/>
        <w:jc w:val="both"/>
      </w:pPr>
      <w:r w:rsidRPr="00276D45">
        <w:t>При недостаточно эффективном лечении уретрит может приобрести хроническое течение: жалобы обычно связаны с осложнениями и невротическими явлениями. Чаще это скудные выделения из мочеиспускательного канала, количество которых увеличивается под влиянием провоцирующих факторов; употребление алкоголя, охлаждение, половое возбуждение и т. д.</w:t>
      </w:r>
    </w:p>
    <w:p w:rsidR="00F12811" w:rsidRPr="00276D45" w:rsidRDefault="00F12811" w:rsidP="00F12811">
      <w:pPr>
        <w:spacing w:before="120"/>
        <w:ind w:firstLine="567"/>
        <w:jc w:val="both"/>
      </w:pPr>
      <w:r w:rsidRPr="00276D45">
        <w:t>Осложнения: простатит, эпидидимит.</w:t>
      </w:r>
    </w:p>
    <w:p w:rsidR="00F12811" w:rsidRPr="00276D45" w:rsidRDefault="00F12811" w:rsidP="00F12811">
      <w:pPr>
        <w:spacing w:before="120"/>
        <w:ind w:firstLine="567"/>
        <w:jc w:val="both"/>
      </w:pPr>
      <w:r w:rsidRPr="00276D45">
        <w:t>Диагноз основывается на данных клиники, проведения «трехстаканной пробы», бактериологического и бактериоско-пического исследования отделяемого из мочеиспускательного канала, иногда - уретроскопии.</w:t>
      </w:r>
    </w:p>
    <w:p w:rsidR="00F12811" w:rsidRPr="00276D45" w:rsidRDefault="00F12811" w:rsidP="00F12811">
      <w:pPr>
        <w:spacing w:before="120"/>
        <w:ind w:firstLine="567"/>
        <w:jc w:val="both"/>
      </w:pPr>
      <w:r w:rsidRPr="00276D45">
        <w:t>Лечение. Выбор лекарственных средств зависит от этиологии заболевания. Производят промывание мочеиспускательного канала антисептиками (перманганат калия, нитрат серебра и др.) или антибиотиками. Эффективными являются тетрациклины, эритромицин. Прогноз благоприятный.</w:t>
      </w:r>
    </w:p>
    <w:p w:rsidR="00F12811" w:rsidRPr="00276D45" w:rsidRDefault="00F12811" w:rsidP="00F12811">
      <w:pPr>
        <w:spacing w:before="120"/>
        <w:ind w:firstLine="567"/>
        <w:jc w:val="both"/>
      </w:pPr>
      <w:r w:rsidRPr="00276D45">
        <w:t>Профилактика: соблюдение личной гигиены, проведение эндоуретральных вмешательств со строгим соблюдением асептики и ограничением травматических манипуляций.</w:t>
      </w:r>
    </w:p>
    <w:p w:rsidR="00F12811" w:rsidRPr="0075494C" w:rsidRDefault="00F12811" w:rsidP="00F12811">
      <w:pPr>
        <w:spacing w:before="120"/>
        <w:jc w:val="center"/>
        <w:rPr>
          <w:b/>
          <w:bCs/>
          <w:sz w:val="28"/>
          <w:szCs w:val="28"/>
        </w:rPr>
      </w:pPr>
      <w:r w:rsidRPr="0075494C">
        <w:rPr>
          <w:b/>
          <w:bCs/>
          <w:sz w:val="28"/>
          <w:szCs w:val="28"/>
        </w:rPr>
        <w:t>Список литературы</w:t>
      </w:r>
    </w:p>
    <w:p w:rsidR="00F12811" w:rsidRDefault="00F12811" w:rsidP="00F12811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11"/>
    <w:rsid w:val="00002B5A"/>
    <w:rsid w:val="0010437E"/>
    <w:rsid w:val="00276D45"/>
    <w:rsid w:val="00316F32"/>
    <w:rsid w:val="00616072"/>
    <w:rsid w:val="006A5004"/>
    <w:rsid w:val="00710178"/>
    <w:rsid w:val="0075494C"/>
    <w:rsid w:val="0081563E"/>
    <w:rsid w:val="008B35EE"/>
    <w:rsid w:val="00905CC1"/>
    <w:rsid w:val="00B42C45"/>
    <w:rsid w:val="00B47B6A"/>
    <w:rsid w:val="00CC197E"/>
    <w:rsid w:val="00F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12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12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Company>Home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Уретрит</dc:title>
  <dc:creator>User</dc:creator>
  <cp:lastModifiedBy>Igor</cp:lastModifiedBy>
  <cp:revision>2</cp:revision>
  <dcterms:created xsi:type="dcterms:W3CDTF">2024-09-30T05:53:00Z</dcterms:created>
  <dcterms:modified xsi:type="dcterms:W3CDTF">2024-09-30T05:53:00Z</dcterms:modified>
</cp:coreProperties>
</file>