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F7" w:rsidRDefault="009970F7" w:rsidP="00260D91">
      <w:pPr>
        <w:pStyle w:val="7"/>
        <w:spacing w:line="240" w:lineRule="auto"/>
        <w:jc w:val="left"/>
        <w:rPr>
          <w:bCs/>
          <w:iCs w:val="0"/>
          <w:caps w:val="0"/>
          <w:szCs w:val="20"/>
        </w:rPr>
      </w:pPr>
      <w:bookmarkStart w:id="0" w:name="_GoBack"/>
      <w:bookmarkEnd w:id="0"/>
      <w:r>
        <w:rPr>
          <w:bCs/>
          <w:iCs w:val="0"/>
          <w:caps w:val="0"/>
          <w:szCs w:val="20"/>
        </w:rPr>
        <w:t>Паспортные данные</w:t>
      </w:r>
    </w:p>
    <w:p w:rsidR="009970F7" w:rsidRDefault="009970F7" w:rsidP="00260D91">
      <w:pPr>
        <w:ind w:firstLine="720"/>
      </w:pPr>
    </w:p>
    <w:p w:rsidR="009970F7" w:rsidRDefault="009970F7" w:rsidP="00260D91">
      <w:pPr>
        <w:numPr>
          <w:ilvl w:val="0"/>
          <w:numId w:val="18"/>
        </w:numPr>
        <w:tabs>
          <w:tab w:val="clear" w:pos="1440"/>
          <w:tab w:val="num" w:pos="426"/>
        </w:tabs>
        <w:ind w:left="426" w:firstLine="720"/>
      </w:pPr>
      <w:r>
        <w:rPr>
          <w:i/>
          <w:iCs/>
        </w:rPr>
        <w:t>Ф.И.О. больной:</w:t>
      </w:r>
      <w:r>
        <w:t xml:space="preserve"> </w:t>
      </w:r>
      <w:r w:rsidR="005F622B">
        <w:rPr>
          <w:lang w:val="en-US"/>
        </w:rPr>
        <w:t>_________________</w:t>
      </w:r>
    </w:p>
    <w:p w:rsidR="009970F7" w:rsidRDefault="009970F7" w:rsidP="00260D91">
      <w:pPr>
        <w:numPr>
          <w:ilvl w:val="0"/>
          <w:numId w:val="18"/>
        </w:numPr>
        <w:tabs>
          <w:tab w:val="clear" w:pos="1440"/>
          <w:tab w:val="left" w:pos="426"/>
        </w:tabs>
        <w:ind w:left="426" w:firstLine="720"/>
      </w:pPr>
      <w:r>
        <w:rPr>
          <w:i/>
          <w:iCs/>
        </w:rPr>
        <w:t>Год рождения (возраст):</w:t>
      </w:r>
      <w:r>
        <w:t xml:space="preserve"> </w:t>
      </w:r>
      <w:smartTag w:uri="urn:schemas-microsoft-com:office:smarttags" w:element="metricconverter">
        <w:smartTagPr>
          <w:attr w:name="ProductID" w:val="1949 г"/>
        </w:smartTagPr>
        <w:r>
          <w:t>19</w:t>
        </w:r>
        <w:r w:rsidR="00067B9F">
          <w:t>49</w:t>
        </w:r>
        <w:r>
          <w:t xml:space="preserve"> г</w:t>
        </w:r>
      </w:smartTag>
      <w:r>
        <w:t>.р. (</w:t>
      </w:r>
      <w:r w:rsidR="00067B9F">
        <w:t>56</w:t>
      </w:r>
      <w:r>
        <w:t xml:space="preserve"> лет) </w:t>
      </w:r>
    </w:p>
    <w:p w:rsidR="009970F7" w:rsidRDefault="009970F7" w:rsidP="00260D91">
      <w:pPr>
        <w:numPr>
          <w:ilvl w:val="0"/>
          <w:numId w:val="18"/>
        </w:numPr>
        <w:tabs>
          <w:tab w:val="clear" w:pos="1440"/>
          <w:tab w:val="num" w:pos="426"/>
        </w:tabs>
        <w:ind w:left="426" w:firstLine="720"/>
      </w:pPr>
      <w:r>
        <w:rPr>
          <w:i/>
          <w:iCs/>
        </w:rPr>
        <w:t>Место работы:</w:t>
      </w:r>
      <w:r>
        <w:t xml:space="preserve"> </w:t>
      </w:r>
      <w:r w:rsidR="00067B9F">
        <w:t>пенсионерка</w:t>
      </w:r>
    </w:p>
    <w:p w:rsidR="009970F7" w:rsidRDefault="009970F7" w:rsidP="00260D91">
      <w:pPr>
        <w:numPr>
          <w:ilvl w:val="0"/>
          <w:numId w:val="18"/>
        </w:numPr>
        <w:tabs>
          <w:tab w:val="clear" w:pos="1440"/>
          <w:tab w:val="num" w:pos="426"/>
        </w:tabs>
        <w:ind w:left="426" w:firstLine="720"/>
      </w:pPr>
      <w:r>
        <w:rPr>
          <w:i/>
          <w:iCs/>
        </w:rPr>
        <w:t>Производственные и бытовые вредности:</w:t>
      </w:r>
      <w:r>
        <w:t xml:space="preserve"> </w:t>
      </w:r>
      <w:r w:rsidR="00067B9F">
        <w:t>14 лет работала в ртутном цеху</w:t>
      </w:r>
    </w:p>
    <w:p w:rsidR="009970F7" w:rsidRDefault="009970F7" w:rsidP="00260D91">
      <w:pPr>
        <w:numPr>
          <w:ilvl w:val="0"/>
          <w:numId w:val="18"/>
        </w:numPr>
        <w:tabs>
          <w:tab w:val="clear" w:pos="1440"/>
          <w:tab w:val="num" w:pos="426"/>
        </w:tabs>
        <w:ind w:left="426" w:firstLine="720"/>
      </w:pPr>
      <w:r>
        <w:rPr>
          <w:i/>
          <w:iCs/>
        </w:rPr>
        <w:t>Домашний адрес:</w:t>
      </w:r>
      <w:r>
        <w:t xml:space="preserve"> </w:t>
      </w:r>
      <w:r w:rsidR="005F622B">
        <w:rPr>
          <w:lang w:val="en-US"/>
        </w:rPr>
        <w:t>____________________</w:t>
      </w:r>
    </w:p>
    <w:p w:rsidR="009970F7" w:rsidRDefault="009970F7" w:rsidP="00260D91">
      <w:pPr>
        <w:numPr>
          <w:ilvl w:val="0"/>
          <w:numId w:val="18"/>
        </w:numPr>
        <w:tabs>
          <w:tab w:val="clear" w:pos="1440"/>
          <w:tab w:val="num" w:pos="426"/>
        </w:tabs>
        <w:ind w:left="426" w:firstLine="720"/>
      </w:pPr>
      <w:r>
        <w:rPr>
          <w:i/>
          <w:iCs/>
        </w:rPr>
        <w:t>Семейное положение:</w:t>
      </w:r>
      <w:r>
        <w:t xml:space="preserve"> замужем</w:t>
      </w:r>
    </w:p>
    <w:p w:rsidR="009970F7" w:rsidRDefault="009970F7" w:rsidP="00260D91">
      <w:pPr>
        <w:numPr>
          <w:ilvl w:val="0"/>
          <w:numId w:val="18"/>
        </w:numPr>
        <w:tabs>
          <w:tab w:val="clear" w:pos="1440"/>
          <w:tab w:val="num" w:pos="426"/>
        </w:tabs>
        <w:ind w:left="426" w:firstLine="720"/>
      </w:pPr>
      <w:r>
        <w:rPr>
          <w:i/>
          <w:iCs/>
        </w:rPr>
        <w:t>Дата поступления в клинику:</w:t>
      </w:r>
      <w:r w:rsidR="00067B9F">
        <w:t xml:space="preserve"> 26.10.2005</w:t>
      </w:r>
      <w:r>
        <w:t xml:space="preserve"> г.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067B9F" w:rsidP="00260D91">
      <w:pPr>
        <w:ind w:firstLine="720"/>
        <w:rPr>
          <w:szCs w:val="28"/>
        </w:rPr>
      </w:pPr>
      <w:r>
        <w:rPr>
          <w:szCs w:val="28"/>
        </w:rPr>
        <w:t>На ноющие тянущие боли внизу живота.</w:t>
      </w:r>
    </w:p>
    <w:p w:rsidR="009970F7" w:rsidRDefault="009970F7" w:rsidP="00260D91">
      <w:pPr>
        <w:pStyle w:val="2"/>
        <w:ind w:firstLine="720"/>
        <w:jc w:val="left"/>
        <w:rPr>
          <w:caps/>
          <w:sz w:val="28"/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</w:rPr>
      </w:pPr>
      <w:r>
        <w:rPr>
          <w:sz w:val="28"/>
        </w:rPr>
        <w:t>Анамнез функций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szCs w:val="28"/>
        </w:rPr>
      </w:pPr>
      <w:r>
        <w:rPr>
          <w:iCs/>
          <w:szCs w:val="28"/>
          <w:u w:val="single"/>
        </w:rPr>
        <w:t>Менструальная функция:</w:t>
      </w:r>
      <w:r>
        <w:rPr>
          <w:szCs w:val="28"/>
        </w:rPr>
        <w:t xml:space="preserve"> менструации появились в 1</w:t>
      </w:r>
      <w:r w:rsidR="00067B9F">
        <w:rPr>
          <w:szCs w:val="28"/>
        </w:rPr>
        <w:t>4</w:t>
      </w:r>
      <w:r>
        <w:rPr>
          <w:szCs w:val="28"/>
        </w:rPr>
        <w:t xml:space="preserve"> лет, установ</w:t>
      </w:r>
      <w:r>
        <w:rPr>
          <w:szCs w:val="28"/>
        </w:rPr>
        <w:t>и</w:t>
      </w:r>
      <w:r>
        <w:rPr>
          <w:szCs w:val="28"/>
        </w:rPr>
        <w:t xml:space="preserve">лись сразу, регулярные по </w:t>
      </w:r>
      <w:r w:rsidR="00067B9F">
        <w:rPr>
          <w:szCs w:val="28"/>
        </w:rPr>
        <w:t>5-6</w:t>
      </w:r>
      <w:r>
        <w:rPr>
          <w:szCs w:val="28"/>
        </w:rPr>
        <w:t xml:space="preserve"> дней через </w:t>
      </w:r>
      <w:r w:rsidR="00067B9F">
        <w:rPr>
          <w:szCs w:val="28"/>
        </w:rPr>
        <w:t>24</w:t>
      </w:r>
      <w:r>
        <w:rPr>
          <w:szCs w:val="28"/>
        </w:rPr>
        <w:t xml:space="preserve"> дн</w:t>
      </w:r>
      <w:r w:rsidR="00067B9F">
        <w:rPr>
          <w:szCs w:val="28"/>
        </w:rPr>
        <w:t>я</w:t>
      </w:r>
      <w:r>
        <w:rPr>
          <w:szCs w:val="28"/>
        </w:rPr>
        <w:t>, обильные, безболе</w:t>
      </w:r>
      <w:r>
        <w:rPr>
          <w:szCs w:val="28"/>
        </w:rPr>
        <w:t>з</w:t>
      </w:r>
      <w:r>
        <w:rPr>
          <w:szCs w:val="28"/>
        </w:rPr>
        <w:t>ненные. После начала половой жизни, родов характер менструаций не менялся. П</w:t>
      </w:r>
      <w:r>
        <w:rPr>
          <w:szCs w:val="28"/>
        </w:rPr>
        <w:t>о</w:t>
      </w:r>
      <w:r>
        <w:rPr>
          <w:szCs w:val="28"/>
        </w:rPr>
        <w:t>следняя менстру</w:t>
      </w:r>
      <w:r>
        <w:rPr>
          <w:szCs w:val="28"/>
        </w:rPr>
        <w:t>а</w:t>
      </w:r>
      <w:r>
        <w:rPr>
          <w:szCs w:val="28"/>
        </w:rPr>
        <w:t xml:space="preserve">ция была </w:t>
      </w:r>
      <w:r w:rsidR="00067B9F">
        <w:rPr>
          <w:szCs w:val="28"/>
        </w:rPr>
        <w:t xml:space="preserve">в </w:t>
      </w:r>
      <w:r>
        <w:rPr>
          <w:szCs w:val="28"/>
        </w:rPr>
        <w:t xml:space="preserve"> 200</w:t>
      </w:r>
      <w:r w:rsidR="00067B9F">
        <w:rPr>
          <w:szCs w:val="28"/>
        </w:rPr>
        <w:t>2</w:t>
      </w:r>
      <w:r>
        <w:rPr>
          <w:szCs w:val="28"/>
        </w:rPr>
        <w:t>г.</w:t>
      </w:r>
    </w:p>
    <w:p w:rsidR="009970F7" w:rsidRDefault="009970F7" w:rsidP="00260D91">
      <w:pPr>
        <w:ind w:firstLine="720"/>
        <w:rPr>
          <w:szCs w:val="28"/>
        </w:rPr>
      </w:pPr>
      <w:r>
        <w:rPr>
          <w:iCs/>
          <w:szCs w:val="28"/>
          <w:u w:val="single"/>
        </w:rPr>
        <w:t>Секреторная функция:</w:t>
      </w:r>
      <w:r>
        <w:rPr>
          <w:szCs w:val="28"/>
        </w:rPr>
        <w:t xml:space="preserve"> бели умеренные, слизистые, без запаха.</w:t>
      </w:r>
    </w:p>
    <w:p w:rsidR="009970F7" w:rsidRDefault="009970F7" w:rsidP="00260D91">
      <w:pPr>
        <w:ind w:firstLine="720"/>
        <w:rPr>
          <w:szCs w:val="28"/>
        </w:rPr>
      </w:pPr>
      <w:r>
        <w:rPr>
          <w:iCs/>
          <w:szCs w:val="28"/>
          <w:u w:val="single"/>
        </w:rPr>
        <w:t>Половая функция:</w:t>
      </w:r>
      <w:r>
        <w:rPr>
          <w:szCs w:val="28"/>
        </w:rPr>
        <w:t xml:space="preserve"> половая жизнь с 2</w:t>
      </w:r>
      <w:r w:rsidR="00067B9F">
        <w:rPr>
          <w:szCs w:val="28"/>
        </w:rPr>
        <w:t>2</w:t>
      </w:r>
      <w:r>
        <w:rPr>
          <w:szCs w:val="28"/>
        </w:rPr>
        <w:t xml:space="preserve"> лет, в браке. Половые контакты 2-3 раза в неделю, противозачаточными средствами не пользовалась. Удовл</w:t>
      </w:r>
      <w:r>
        <w:rPr>
          <w:szCs w:val="28"/>
        </w:rPr>
        <w:t>е</w:t>
      </w:r>
      <w:r>
        <w:rPr>
          <w:szCs w:val="28"/>
        </w:rPr>
        <w:t>творение от половой жизни получает.</w:t>
      </w:r>
    </w:p>
    <w:p w:rsidR="009970F7" w:rsidRDefault="009970F7" w:rsidP="00260D91">
      <w:pPr>
        <w:ind w:firstLine="720"/>
        <w:rPr>
          <w:szCs w:val="28"/>
        </w:rPr>
      </w:pPr>
      <w:r>
        <w:rPr>
          <w:iCs/>
          <w:szCs w:val="28"/>
          <w:u w:val="single"/>
        </w:rPr>
        <w:t>Детородная функция:</w:t>
      </w:r>
      <w:r>
        <w:rPr>
          <w:szCs w:val="28"/>
        </w:rPr>
        <w:t xml:space="preserve"> </w:t>
      </w:r>
      <w:r w:rsidR="00067B9F">
        <w:rPr>
          <w:szCs w:val="28"/>
        </w:rPr>
        <w:t xml:space="preserve">Беременностей 2, абортов 3, выкидышей нет. В период беременности  токсикоза не было. </w:t>
      </w:r>
      <w:r>
        <w:rPr>
          <w:szCs w:val="28"/>
        </w:rPr>
        <w:t xml:space="preserve"> Послеродовый период без особе</w:t>
      </w:r>
      <w:r>
        <w:rPr>
          <w:szCs w:val="28"/>
        </w:rPr>
        <w:t>н</w:t>
      </w:r>
      <w:r>
        <w:rPr>
          <w:szCs w:val="28"/>
        </w:rPr>
        <w:t>ностей.</w:t>
      </w:r>
    </w:p>
    <w:p w:rsidR="009970F7" w:rsidRDefault="009970F7" w:rsidP="00260D91">
      <w:pPr>
        <w:ind w:firstLine="720"/>
        <w:rPr>
          <w:szCs w:val="28"/>
        </w:rPr>
      </w:pPr>
      <w:r>
        <w:rPr>
          <w:iCs/>
          <w:szCs w:val="28"/>
          <w:u w:val="single"/>
        </w:rPr>
        <w:t>Функции смежных органов:</w:t>
      </w:r>
      <w:r>
        <w:rPr>
          <w:szCs w:val="28"/>
        </w:rPr>
        <w:t xml:space="preserve"> мочеиспускание безболезненное, цвет м</w:t>
      </w:r>
      <w:r>
        <w:rPr>
          <w:szCs w:val="28"/>
        </w:rPr>
        <w:t>о</w:t>
      </w:r>
      <w:r>
        <w:rPr>
          <w:szCs w:val="28"/>
        </w:rPr>
        <w:t xml:space="preserve">чи обычный. Стул нерегулярный со склонностью к </w:t>
      </w:r>
      <w:r w:rsidR="00067B9F">
        <w:rPr>
          <w:szCs w:val="28"/>
        </w:rPr>
        <w:t>паносам.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Anamnesis vitae.</w:t>
      </w:r>
    </w:p>
    <w:p w:rsidR="009970F7" w:rsidRDefault="009970F7" w:rsidP="00260D91">
      <w:pPr>
        <w:ind w:firstLine="720"/>
        <w:rPr>
          <w:b/>
          <w:bCs/>
        </w:rPr>
      </w:pPr>
      <w:r>
        <w:rPr>
          <w:b/>
          <w:bCs/>
        </w:rPr>
        <w:t>(Анамнез жизни)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Родилась в Саранске. В физическом и  психическом развитии от сверстников не отставала. Из перенесенных заболеваний отмечает ОРЗ, </w:t>
      </w:r>
      <w:r w:rsidR="00067B9F">
        <w:rPr>
          <w:szCs w:val="28"/>
        </w:rPr>
        <w:t xml:space="preserve"> хр</w:t>
      </w:r>
      <w:r w:rsidR="00067B9F">
        <w:rPr>
          <w:szCs w:val="28"/>
        </w:rPr>
        <w:t>о</w:t>
      </w:r>
      <w:r w:rsidR="00067B9F">
        <w:rPr>
          <w:szCs w:val="28"/>
        </w:rPr>
        <w:t>нич</w:t>
      </w:r>
      <w:r w:rsidR="00067B9F">
        <w:rPr>
          <w:szCs w:val="28"/>
        </w:rPr>
        <w:t>е</w:t>
      </w:r>
      <w:r w:rsidR="00067B9F">
        <w:rPr>
          <w:szCs w:val="28"/>
        </w:rPr>
        <w:t>ский гастрит</w:t>
      </w:r>
      <w:r>
        <w:rPr>
          <w:szCs w:val="28"/>
        </w:rPr>
        <w:t>. Аллергологический анамнез без особенностей.</w:t>
      </w:r>
      <w:r w:rsidR="00067B9F">
        <w:rPr>
          <w:szCs w:val="28"/>
        </w:rPr>
        <w:t xml:space="preserve"> Гепатит, т</w:t>
      </w:r>
      <w:r>
        <w:rPr>
          <w:szCs w:val="28"/>
        </w:rPr>
        <w:t>уберкулез, венерические, онкологические заболевания  у себя и родственн</w:t>
      </w:r>
      <w:r>
        <w:rPr>
          <w:szCs w:val="28"/>
        </w:rPr>
        <w:t>и</w:t>
      </w:r>
      <w:r>
        <w:rPr>
          <w:szCs w:val="28"/>
        </w:rPr>
        <w:t>ков отриц</w:t>
      </w:r>
      <w:r>
        <w:rPr>
          <w:szCs w:val="28"/>
        </w:rPr>
        <w:t>а</w:t>
      </w:r>
      <w:r>
        <w:rPr>
          <w:szCs w:val="28"/>
        </w:rPr>
        <w:t xml:space="preserve">ет. </w:t>
      </w:r>
      <w:r w:rsidR="00067B9F">
        <w:rPr>
          <w:szCs w:val="28"/>
        </w:rPr>
        <w:t xml:space="preserve"> Трансфузионный анамнез без особенностей.</w:t>
      </w: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</w:p>
    <w:p w:rsidR="009970F7" w:rsidRDefault="009970F7" w:rsidP="00260D91">
      <w:pPr>
        <w:pStyle w:val="a4"/>
        <w:tabs>
          <w:tab w:val="clear" w:pos="4536"/>
          <w:tab w:val="clear" w:pos="9072"/>
        </w:tabs>
      </w:pPr>
    </w:p>
    <w:p w:rsidR="009970F7" w:rsidRPr="00067B9F" w:rsidRDefault="009970F7" w:rsidP="00260D91">
      <w:pPr>
        <w:ind w:firstLine="720"/>
        <w:rPr>
          <w:b/>
          <w:bCs/>
        </w:rPr>
      </w:pPr>
      <w:r>
        <w:rPr>
          <w:b/>
          <w:bCs/>
          <w:lang w:val="en-US"/>
        </w:rPr>
        <w:t>Anamnesis</w:t>
      </w:r>
      <w:r w:rsidRPr="00067B9F">
        <w:rPr>
          <w:b/>
          <w:bCs/>
        </w:rPr>
        <w:t xml:space="preserve"> </w:t>
      </w:r>
      <w:r>
        <w:rPr>
          <w:b/>
          <w:bCs/>
          <w:lang w:val="en-US"/>
        </w:rPr>
        <w:t>morbi</w:t>
      </w:r>
    </w:p>
    <w:p w:rsidR="009970F7" w:rsidRDefault="009970F7" w:rsidP="00260D91">
      <w:pPr>
        <w:ind w:firstLine="720"/>
        <w:rPr>
          <w:b/>
          <w:bCs/>
        </w:rPr>
      </w:pPr>
      <w:r>
        <w:rPr>
          <w:b/>
          <w:bCs/>
        </w:rPr>
        <w:t>(Анамнез развития данного заболевания)</w:t>
      </w:r>
    </w:p>
    <w:p w:rsidR="009970F7" w:rsidRDefault="009970F7" w:rsidP="00260D91">
      <w:pPr>
        <w:ind w:firstLine="720"/>
      </w:pPr>
    </w:p>
    <w:p w:rsidR="009970F7" w:rsidRDefault="009970F7" w:rsidP="00260D91">
      <w:pPr>
        <w:pStyle w:val="a9"/>
        <w:jc w:val="left"/>
        <w:rPr>
          <w:szCs w:val="20"/>
        </w:rPr>
      </w:pPr>
      <w:r>
        <w:rPr>
          <w:szCs w:val="20"/>
        </w:rPr>
        <w:t xml:space="preserve">Больной себя считает с марта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0"/>
          </w:rPr>
          <w:t>2003 г</w:t>
        </w:r>
      </w:smartTag>
      <w:r>
        <w:rPr>
          <w:szCs w:val="20"/>
        </w:rPr>
        <w:t>. когда впервые была обнаружена миома матки (</w:t>
      </w:r>
      <w:r w:rsidR="00260D91">
        <w:rPr>
          <w:szCs w:val="20"/>
        </w:rPr>
        <w:t xml:space="preserve">соответствующая </w:t>
      </w:r>
      <w:r w:rsidR="00067B9F">
        <w:rPr>
          <w:szCs w:val="20"/>
        </w:rPr>
        <w:t>6-7</w:t>
      </w:r>
      <w:r>
        <w:rPr>
          <w:szCs w:val="20"/>
        </w:rPr>
        <w:t xml:space="preserve"> недель</w:t>
      </w:r>
      <w:r w:rsidR="00260D91">
        <w:rPr>
          <w:szCs w:val="20"/>
        </w:rPr>
        <w:t>ной</w:t>
      </w:r>
      <w:r>
        <w:rPr>
          <w:szCs w:val="20"/>
        </w:rPr>
        <w:t xml:space="preserve"> беременности) с быстрым р</w:t>
      </w:r>
      <w:r>
        <w:rPr>
          <w:szCs w:val="20"/>
        </w:rPr>
        <w:t>о</w:t>
      </w:r>
      <w:r>
        <w:rPr>
          <w:szCs w:val="20"/>
        </w:rPr>
        <w:lastRenderedPageBreak/>
        <w:t xml:space="preserve">стом. </w:t>
      </w:r>
      <w:r w:rsidR="00260D91">
        <w:rPr>
          <w:szCs w:val="20"/>
        </w:rPr>
        <w:t>Регулярно наблюдалась у гинеколога, в последние 2 недели отмечает наличие периодических колющих болей в правой паховой области после ф</w:t>
      </w:r>
      <w:r w:rsidR="00260D91">
        <w:rPr>
          <w:szCs w:val="20"/>
        </w:rPr>
        <w:t>и</w:t>
      </w:r>
      <w:r w:rsidR="00260D91">
        <w:rPr>
          <w:szCs w:val="20"/>
        </w:rPr>
        <w:t>зической нагрузки. О</w:t>
      </w:r>
      <w:r>
        <w:rPr>
          <w:szCs w:val="20"/>
        </w:rPr>
        <w:t>братилась к гинекологу, была направлена в Г</w:t>
      </w:r>
      <w:r w:rsidR="00260D91">
        <w:rPr>
          <w:szCs w:val="20"/>
        </w:rPr>
        <w:t>КБ</w:t>
      </w:r>
      <w:r>
        <w:rPr>
          <w:szCs w:val="20"/>
        </w:rPr>
        <w:t xml:space="preserve"> №4, </w:t>
      </w:r>
      <w:r w:rsidR="00260D91">
        <w:rPr>
          <w:szCs w:val="20"/>
        </w:rPr>
        <w:t>для проведения обследования</w:t>
      </w:r>
      <w:r>
        <w:rPr>
          <w:szCs w:val="20"/>
        </w:rPr>
        <w:t xml:space="preserve">.       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(Объективное исследование)</w:t>
      </w:r>
    </w:p>
    <w:p w:rsidR="009970F7" w:rsidRDefault="009970F7" w:rsidP="00260D91">
      <w:pPr>
        <w:pStyle w:val="a5"/>
        <w:ind w:left="0" w:firstLine="720"/>
        <w:jc w:val="left"/>
        <w:rPr>
          <w:i/>
          <w:szCs w:val="28"/>
          <w:lang w:val="en-US"/>
        </w:rPr>
      </w:pP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Общее состояние удовлетворительное. Сознание ясное. Положение а</w:t>
      </w:r>
      <w:r>
        <w:rPr>
          <w:szCs w:val="28"/>
        </w:rPr>
        <w:t>к</w:t>
      </w:r>
      <w:r>
        <w:rPr>
          <w:szCs w:val="28"/>
        </w:rPr>
        <w:t xml:space="preserve">тивное. Настроение спокойное. Телосложение правильное. Рост </w:t>
      </w:r>
      <w:smartTag w:uri="urn:schemas-microsoft-com:office:smarttags" w:element="metricconverter">
        <w:smartTagPr>
          <w:attr w:name="ProductID" w:val="168 см"/>
        </w:smartTagPr>
        <w:r>
          <w:rPr>
            <w:szCs w:val="28"/>
          </w:rPr>
          <w:t>168 см</w:t>
        </w:r>
      </w:smartTag>
      <w:r>
        <w:rPr>
          <w:szCs w:val="28"/>
        </w:rPr>
        <w:t xml:space="preserve">, вес </w:t>
      </w:r>
      <w:smartTag w:uri="urn:schemas-microsoft-com:office:smarttags" w:element="metricconverter">
        <w:smartTagPr>
          <w:attr w:name="ProductID" w:val="65 кг"/>
        </w:smartTagPr>
        <w:r w:rsidR="00260D91">
          <w:rPr>
            <w:szCs w:val="28"/>
          </w:rPr>
          <w:t>6</w:t>
        </w:r>
        <w:r>
          <w:rPr>
            <w:szCs w:val="28"/>
          </w:rPr>
          <w:t>5 кг</w:t>
        </w:r>
      </w:smartTag>
      <w:r>
        <w:rPr>
          <w:szCs w:val="28"/>
        </w:rPr>
        <w:t>. Тип конституции: норм</w:t>
      </w:r>
      <w:r>
        <w:rPr>
          <w:szCs w:val="28"/>
        </w:rPr>
        <w:t>о</w:t>
      </w:r>
      <w:r>
        <w:rPr>
          <w:szCs w:val="28"/>
        </w:rPr>
        <w:t xml:space="preserve">стенический. </w:t>
      </w:r>
    </w:p>
    <w:p w:rsidR="009970F7" w:rsidRDefault="009970F7" w:rsidP="00260D91">
      <w:pPr>
        <w:ind w:firstLine="720"/>
        <w:rPr>
          <w:b/>
          <w:u w:val="single"/>
        </w:rPr>
      </w:pPr>
      <w:r>
        <w:t>Кожные покровы бледно-розовые, чистые, умеренной влажности, тур</w:t>
      </w:r>
      <w:r>
        <w:softHyphen/>
        <w:t>гор и эластичность сохранены. Видимые слизистые чистые, умеренно вла</w:t>
      </w:r>
      <w:r>
        <w:t>ж</w:t>
      </w:r>
      <w:r>
        <w:t>ные. Подкожно-жировой слой умеренно выражен. Отеков нет.</w:t>
      </w:r>
    </w:p>
    <w:p w:rsidR="009970F7" w:rsidRDefault="009970F7" w:rsidP="00260D91">
      <w:pPr>
        <w:ind w:firstLine="720"/>
        <w:rPr>
          <w:snapToGrid w:val="0"/>
        </w:rPr>
      </w:pPr>
      <w:r>
        <w:rPr>
          <w:snapToGrid w:val="0"/>
        </w:rPr>
        <w:t xml:space="preserve">Частота дыхания </w:t>
      </w:r>
      <w:r w:rsidR="00260D91">
        <w:rPr>
          <w:snapToGrid w:val="0"/>
        </w:rPr>
        <w:t>16</w:t>
      </w:r>
      <w:r>
        <w:rPr>
          <w:snapToGrid w:val="0"/>
        </w:rPr>
        <w:t>/мин, глубина дыхания умеренная, ритм пра</w:t>
      </w:r>
      <w:r>
        <w:rPr>
          <w:snapToGrid w:val="0"/>
        </w:rPr>
        <w:softHyphen/>
        <w:t>вильный. Дыхание через нос, свободное. Форма грудной клетки нормостен</w:t>
      </w:r>
      <w:r>
        <w:rPr>
          <w:snapToGrid w:val="0"/>
        </w:rPr>
        <w:t>и</w:t>
      </w:r>
      <w:r>
        <w:rPr>
          <w:snapToGrid w:val="0"/>
        </w:rPr>
        <w:t>ческая, симметрична. Лопатки находятся на одном уровне. При дыхании наблюдается равномерное движение обеих половин грудной клетки. В акте дыхания дополнительная дыхательная муску</w:t>
      </w:r>
      <w:r>
        <w:rPr>
          <w:snapToGrid w:val="0"/>
        </w:rPr>
        <w:softHyphen/>
        <w:t>латура не прин</w:t>
      </w:r>
      <w:r>
        <w:rPr>
          <w:snapToGrid w:val="0"/>
        </w:rPr>
        <w:t>и</w:t>
      </w:r>
      <w:r>
        <w:rPr>
          <w:snapToGrid w:val="0"/>
        </w:rPr>
        <w:t>мает участие. Грудные железы без особенностей.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Пальпаторно грудная клетка безболезненна, эластич</w:t>
      </w:r>
      <w:r>
        <w:rPr>
          <w:snapToGrid w:val="0"/>
          <w:szCs w:val="28"/>
        </w:rPr>
        <w:softHyphen/>
        <w:t>ность сохранена. Гол</w:t>
      </w:r>
      <w:r>
        <w:rPr>
          <w:snapToGrid w:val="0"/>
          <w:szCs w:val="28"/>
        </w:rPr>
        <w:t>о</w:t>
      </w:r>
      <w:r>
        <w:rPr>
          <w:snapToGrid w:val="0"/>
          <w:szCs w:val="28"/>
        </w:rPr>
        <w:t>совое дрожание проводится одинаково на симметричных участках.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При сравнительной перкуссии грудной клетки легочный звук по всем пол</w:t>
      </w:r>
      <w:r>
        <w:rPr>
          <w:snapToGrid w:val="0"/>
          <w:szCs w:val="28"/>
        </w:rPr>
        <w:t>я</w:t>
      </w:r>
      <w:r>
        <w:rPr>
          <w:snapToGrid w:val="0"/>
          <w:szCs w:val="28"/>
        </w:rPr>
        <w:t xml:space="preserve">ми. 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Топографическая перкуссия:</w:t>
      </w:r>
    </w:p>
    <w:tbl>
      <w:tblPr>
        <w:tblW w:w="0" w:type="auto"/>
        <w:jc w:val="center"/>
        <w:tblInd w:w="-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2"/>
        <w:gridCol w:w="7419"/>
      </w:tblGrid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171" w:type="dxa"/>
            <w:gridSpan w:val="2"/>
            <w:tcBorders>
              <w:top w:val="nil"/>
              <w:left w:val="nil"/>
              <w:right w:val="nil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Высота стояния верхушек легких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2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Спер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ди</w:t>
            </w:r>
          </w:p>
        </w:tc>
        <w:tc>
          <w:tcPr>
            <w:tcW w:w="7419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napToGrid w:val="0"/>
                  <w:sz w:val="24"/>
                </w:rPr>
                <w:t>3 см</w:t>
              </w:r>
            </w:smartTag>
            <w:r>
              <w:rPr>
                <w:snapToGrid w:val="0"/>
                <w:sz w:val="24"/>
              </w:rPr>
              <w:t>. выше ключ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цы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2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Сз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ди</w:t>
            </w:r>
          </w:p>
        </w:tc>
        <w:tc>
          <w:tcPr>
            <w:tcW w:w="7419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уровне остистого отростка 7 шейного 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звонка</w:t>
            </w:r>
          </w:p>
        </w:tc>
      </w:tr>
    </w:tbl>
    <w:p w:rsidR="009970F7" w:rsidRDefault="009970F7" w:rsidP="00260D91">
      <w:pPr>
        <w:ind w:firstLine="720"/>
        <w:rPr>
          <w:snapToGrid w:val="0"/>
          <w:sz w:val="24"/>
        </w:rPr>
      </w:pPr>
    </w:p>
    <w:tbl>
      <w:tblPr>
        <w:tblW w:w="0" w:type="auto"/>
        <w:jc w:val="center"/>
        <w:tblInd w:w="-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8"/>
        <w:gridCol w:w="288"/>
        <w:gridCol w:w="3394"/>
        <w:gridCol w:w="1354"/>
        <w:gridCol w:w="1479"/>
        <w:gridCol w:w="2697"/>
      </w:tblGrid>
      <w:tr w:rsidR="009970F7">
        <w:tblPrEx>
          <w:tblCellMar>
            <w:top w:w="0" w:type="dxa"/>
            <w:bottom w:w="0" w:type="dxa"/>
          </w:tblCellMar>
        </w:tblPrEx>
        <w:trPr>
          <w:gridAfter w:val="2"/>
          <w:wAfter w:w="4176" w:type="dxa"/>
          <w:cantSplit/>
          <w:jc w:val="center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Ширина полей Кренига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gridAfter w:val="2"/>
          <w:wAfter w:w="4176" w:type="dxa"/>
          <w:cantSplit/>
          <w:jc w:val="center"/>
        </w:trPr>
        <w:tc>
          <w:tcPr>
            <w:tcW w:w="4466" w:type="dxa"/>
            <w:gridSpan w:val="2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ва</w:t>
            </w:r>
          </w:p>
        </w:tc>
        <w:tc>
          <w:tcPr>
            <w:tcW w:w="4748" w:type="dxa"/>
            <w:gridSpan w:val="2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Спр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ва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gridAfter w:val="2"/>
          <w:wAfter w:w="4176" w:type="dxa"/>
          <w:cantSplit/>
          <w:jc w:val="center"/>
        </w:trPr>
        <w:tc>
          <w:tcPr>
            <w:tcW w:w="4466" w:type="dxa"/>
            <w:gridSpan w:val="2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napToGrid w:val="0"/>
                  <w:sz w:val="24"/>
                </w:rPr>
                <w:t>6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  <w:tc>
          <w:tcPr>
            <w:tcW w:w="4748" w:type="dxa"/>
            <w:gridSpan w:val="2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napToGrid w:val="0"/>
                  <w:sz w:val="24"/>
                </w:rPr>
                <w:t>6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jc w:val="center"/>
        </w:trPr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</w:p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Нижний край легких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Линия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Справа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Слева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Парастернал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 межреб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рье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Среднекл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чичная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 ребро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Передняя подмыше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 ребро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 ребро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Средняя подмыше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 ребро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 ребро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Задняя подмыше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 ребро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 ребро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Лопато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 ре</w:t>
            </w:r>
            <w:r>
              <w:rPr>
                <w:snapToGrid w:val="0"/>
                <w:sz w:val="24"/>
              </w:rPr>
              <w:t>б</w:t>
            </w:r>
            <w:r>
              <w:rPr>
                <w:snapToGrid w:val="0"/>
                <w:sz w:val="24"/>
              </w:rPr>
              <w:t>ро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 ребро</w:t>
            </w:r>
          </w:p>
        </w:tc>
      </w:tr>
      <w:tr w:rsidR="0099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178" w:type="dxa"/>
          <w:cantSplit/>
          <w:trHeight w:val="471"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Околопозв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ночная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Остистый о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росток 11-го грудного 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 xml:space="preserve">звонка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Остистый отр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сток 11-го грудного 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звонка</w:t>
            </w:r>
          </w:p>
        </w:tc>
      </w:tr>
    </w:tbl>
    <w:p w:rsidR="009970F7" w:rsidRDefault="009970F7" w:rsidP="00260D91">
      <w:pPr>
        <w:pStyle w:val="a7"/>
        <w:spacing w:line="240" w:lineRule="auto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9"/>
        <w:gridCol w:w="1080"/>
        <w:gridCol w:w="1080"/>
        <w:gridCol w:w="1080"/>
        <w:gridCol w:w="2823"/>
      </w:tblGrid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42" w:type="dxa"/>
            <w:gridSpan w:val="5"/>
            <w:tcBorders>
              <w:top w:val="nil"/>
              <w:left w:val="nil"/>
              <w:right w:val="nil"/>
            </w:tcBorders>
          </w:tcPr>
          <w:p w:rsidR="009970F7" w:rsidRDefault="009970F7" w:rsidP="00260D91">
            <w:pPr>
              <w:pStyle w:val="3"/>
              <w:ind w:firstLine="72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Подвижность нижнего края легких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</w:p>
        </w:tc>
        <w:tc>
          <w:tcPr>
            <w:tcW w:w="2160" w:type="dxa"/>
            <w:gridSpan w:val="2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Вверх</w:t>
            </w:r>
          </w:p>
        </w:tc>
        <w:tc>
          <w:tcPr>
            <w:tcW w:w="3903" w:type="dxa"/>
            <w:gridSpan w:val="2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Вниз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Линия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Слева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Справа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Слева</w:t>
            </w:r>
          </w:p>
        </w:tc>
        <w:tc>
          <w:tcPr>
            <w:tcW w:w="282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Справа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Средняя подм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шечная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napToGrid w:val="0"/>
                  <w:sz w:val="24"/>
                </w:rPr>
                <w:t>2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napToGrid w:val="0"/>
                  <w:sz w:val="24"/>
                </w:rPr>
                <w:t>2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napToGrid w:val="0"/>
                  <w:sz w:val="24"/>
                </w:rPr>
                <w:t>2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  <w:tc>
          <w:tcPr>
            <w:tcW w:w="282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napToGrid w:val="0"/>
                  <w:sz w:val="24"/>
                </w:rPr>
                <w:t>2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Задняя подмыше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napToGrid w:val="0"/>
                  <w:sz w:val="24"/>
                </w:rPr>
                <w:t>2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napToGrid w:val="0"/>
                  <w:sz w:val="24"/>
                </w:rPr>
                <w:t>2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  <w:tc>
          <w:tcPr>
            <w:tcW w:w="108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napToGrid w:val="0"/>
                  <w:sz w:val="24"/>
                </w:rPr>
                <w:t>2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  <w:tc>
          <w:tcPr>
            <w:tcW w:w="282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napToGrid w:val="0"/>
                  <w:sz w:val="24"/>
                </w:rPr>
                <w:t>2 см</w:t>
              </w:r>
            </w:smartTag>
            <w:r>
              <w:rPr>
                <w:snapToGrid w:val="0"/>
                <w:sz w:val="24"/>
              </w:rPr>
              <w:t>.</w:t>
            </w:r>
          </w:p>
        </w:tc>
      </w:tr>
    </w:tbl>
    <w:p w:rsidR="009970F7" w:rsidRDefault="009970F7" w:rsidP="00260D91">
      <w:pPr>
        <w:pStyle w:val="a7"/>
        <w:spacing w:line="240" w:lineRule="auto"/>
        <w:rPr>
          <w:sz w:val="28"/>
          <w:szCs w:val="28"/>
        </w:rPr>
      </w:pP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Аускультативно дыхание везикулярное, хр</w:t>
      </w:r>
      <w:r>
        <w:rPr>
          <w:snapToGrid w:val="0"/>
          <w:szCs w:val="28"/>
        </w:rPr>
        <w:t>и</w:t>
      </w:r>
      <w:r>
        <w:rPr>
          <w:snapToGrid w:val="0"/>
          <w:szCs w:val="28"/>
        </w:rPr>
        <w:t xml:space="preserve">пов нет. 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Пульс ритмичный, с частотой 72 уд/мин, хорошего наполнения и напряжения, симметричен. Артериальное давление 1</w:t>
      </w:r>
      <w:r w:rsidR="00260D91">
        <w:rPr>
          <w:snapToGrid w:val="0"/>
          <w:szCs w:val="28"/>
        </w:rPr>
        <w:t>30</w:t>
      </w:r>
      <w:r>
        <w:rPr>
          <w:snapToGrid w:val="0"/>
          <w:szCs w:val="28"/>
        </w:rPr>
        <w:t xml:space="preserve"> и </w:t>
      </w:r>
      <w:smartTag w:uri="urn:schemas-microsoft-com:office:smarttags" w:element="metricconverter">
        <w:smartTagPr>
          <w:attr w:name="ProductID" w:val="90 мм"/>
        </w:smartTagPr>
        <w:r>
          <w:rPr>
            <w:snapToGrid w:val="0"/>
            <w:szCs w:val="28"/>
          </w:rPr>
          <w:t>90 мм</w:t>
        </w:r>
      </w:smartTag>
      <w:r>
        <w:rPr>
          <w:snapToGrid w:val="0"/>
          <w:szCs w:val="28"/>
        </w:rPr>
        <w:t>.рт.ст. О</w:t>
      </w:r>
      <w:r>
        <w:rPr>
          <w:snapToGrid w:val="0"/>
          <w:szCs w:val="28"/>
        </w:rPr>
        <w:t>б</w:t>
      </w:r>
      <w:r>
        <w:rPr>
          <w:snapToGrid w:val="0"/>
          <w:szCs w:val="28"/>
        </w:rPr>
        <w:t>ласть сердца не и</w:t>
      </w:r>
      <w:r>
        <w:rPr>
          <w:snapToGrid w:val="0"/>
          <w:szCs w:val="28"/>
        </w:rPr>
        <w:t>з</w:t>
      </w:r>
      <w:r>
        <w:rPr>
          <w:snapToGrid w:val="0"/>
          <w:szCs w:val="28"/>
        </w:rPr>
        <w:t>менена.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Верхушечный толчок умеренной силы, л</w:t>
      </w:r>
      <w:r>
        <w:rPr>
          <w:snapToGrid w:val="0"/>
          <w:szCs w:val="28"/>
        </w:rPr>
        <w:t>о</w:t>
      </w:r>
      <w:r>
        <w:rPr>
          <w:snapToGrid w:val="0"/>
          <w:szCs w:val="28"/>
        </w:rPr>
        <w:t xml:space="preserve">кализуется в 5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snapToGrid w:val="0"/>
            <w:szCs w:val="28"/>
          </w:rPr>
          <w:t>1,5 см</w:t>
        </w:r>
      </w:smartTag>
      <w:r>
        <w:rPr>
          <w:snapToGrid w:val="0"/>
          <w:szCs w:val="28"/>
        </w:rPr>
        <w:t xml:space="preserve"> кнутри от левой срединно-ключичной линии. </w:t>
      </w:r>
    </w:p>
    <w:tbl>
      <w:tblPr>
        <w:tblW w:w="0" w:type="auto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0"/>
        <w:gridCol w:w="7513"/>
      </w:tblGrid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:rsidR="009970F7" w:rsidRDefault="009970F7" w:rsidP="00260D91">
            <w:pPr>
              <w:pStyle w:val="3"/>
              <w:ind w:firstLine="72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Границы относительной тупости сердца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вая</w:t>
            </w:r>
          </w:p>
        </w:tc>
        <w:tc>
          <w:tcPr>
            <w:tcW w:w="751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napToGrid w:val="0"/>
                  <w:sz w:val="24"/>
                </w:rPr>
                <w:t>1 см</w:t>
              </w:r>
            </w:smartTag>
            <w:r>
              <w:rPr>
                <w:snapToGrid w:val="0"/>
                <w:sz w:val="24"/>
              </w:rPr>
              <w:t xml:space="preserve"> кнаружи от правого края грудины, 4 межреб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рье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вая</w:t>
            </w:r>
          </w:p>
        </w:tc>
        <w:tc>
          <w:tcPr>
            <w:tcW w:w="751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snapToGrid w:val="0"/>
                  <w:sz w:val="24"/>
                </w:rPr>
                <w:t>1,5 см</w:t>
              </w:r>
            </w:smartTag>
            <w:r>
              <w:rPr>
                <w:snapToGrid w:val="0"/>
                <w:sz w:val="24"/>
              </w:rPr>
              <w:t xml:space="preserve"> кнутри от левой срединно-ключичной линии, 5 межр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берье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Вер</w:t>
            </w:r>
            <w:r>
              <w:rPr>
                <w:snapToGrid w:val="0"/>
                <w:sz w:val="24"/>
              </w:rPr>
              <w:t>х</w:t>
            </w:r>
            <w:r>
              <w:rPr>
                <w:snapToGrid w:val="0"/>
                <w:sz w:val="24"/>
              </w:rPr>
              <w:t>няя</w:t>
            </w:r>
          </w:p>
        </w:tc>
        <w:tc>
          <w:tcPr>
            <w:tcW w:w="751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 верхнему краю 3 ребра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3" w:type="dxa"/>
            <w:gridSpan w:val="2"/>
            <w:tcBorders>
              <w:left w:val="nil"/>
              <w:right w:val="nil"/>
            </w:tcBorders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</w:p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Границы абсолютной тупости сердца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вая</w:t>
            </w:r>
          </w:p>
        </w:tc>
        <w:tc>
          <w:tcPr>
            <w:tcW w:w="751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 левому краю гр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дины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вая</w:t>
            </w:r>
          </w:p>
        </w:tc>
        <w:tc>
          <w:tcPr>
            <w:tcW w:w="751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snapToGrid w:val="0"/>
                  <w:sz w:val="24"/>
                </w:rPr>
                <w:t>1,5 см</w:t>
              </w:r>
            </w:smartTag>
            <w:r>
              <w:rPr>
                <w:snapToGrid w:val="0"/>
                <w:sz w:val="24"/>
              </w:rPr>
              <w:t xml:space="preserve"> кнутри от левой срединно-ключичной линии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0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Вер</w:t>
            </w:r>
            <w:r>
              <w:rPr>
                <w:snapToGrid w:val="0"/>
                <w:sz w:val="24"/>
              </w:rPr>
              <w:t>х</w:t>
            </w:r>
            <w:r>
              <w:rPr>
                <w:snapToGrid w:val="0"/>
                <w:sz w:val="24"/>
              </w:rPr>
              <w:t>няя</w:t>
            </w:r>
          </w:p>
        </w:tc>
        <w:tc>
          <w:tcPr>
            <w:tcW w:w="7513" w:type="dxa"/>
          </w:tcPr>
          <w:p w:rsidR="009970F7" w:rsidRDefault="009970F7" w:rsidP="00260D91">
            <w:pPr>
              <w:ind w:firstLine="7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уровне хряща 4 ребра</w:t>
            </w:r>
          </w:p>
        </w:tc>
      </w:tr>
    </w:tbl>
    <w:p w:rsidR="009970F7" w:rsidRDefault="009970F7" w:rsidP="00260D91">
      <w:pPr>
        <w:ind w:firstLine="720"/>
        <w:rPr>
          <w:snapToGrid w:val="0"/>
          <w:szCs w:val="28"/>
        </w:rPr>
      </w:pP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 xml:space="preserve">Поперечник сердца </w:t>
      </w:r>
      <w:smartTag w:uri="urn:schemas-microsoft-com:office:smarttags" w:element="metricconverter">
        <w:smartTagPr>
          <w:attr w:name="ProductID" w:val="11 см"/>
        </w:smartTagPr>
        <w:r>
          <w:rPr>
            <w:snapToGrid w:val="0"/>
            <w:szCs w:val="28"/>
          </w:rPr>
          <w:t>11 см</w:t>
        </w:r>
      </w:smartTag>
      <w:r>
        <w:rPr>
          <w:snapToGrid w:val="0"/>
          <w:szCs w:val="28"/>
        </w:rPr>
        <w:t xml:space="preserve">, ширина сосудистого пучка - </w:t>
      </w:r>
      <w:smartTag w:uri="urn:schemas-microsoft-com:office:smarttags" w:element="metricconverter">
        <w:smartTagPr>
          <w:attr w:name="ProductID" w:val="5 см"/>
        </w:smartTagPr>
        <w:r w:rsidR="00260D91">
          <w:rPr>
            <w:snapToGrid w:val="0"/>
            <w:szCs w:val="28"/>
          </w:rPr>
          <w:t>5</w:t>
        </w:r>
        <w:r>
          <w:rPr>
            <w:snapToGrid w:val="0"/>
            <w:szCs w:val="28"/>
          </w:rPr>
          <w:t xml:space="preserve"> см</w:t>
        </w:r>
      </w:smartTag>
      <w:r>
        <w:rPr>
          <w:snapToGrid w:val="0"/>
          <w:szCs w:val="28"/>
        </w:rPr>
        <w:t>.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Аускультативно тоны сердца приглушены, ритмичны.</w:t>
      </w:r>
    </w:p>
    <w:p w:rsidR="009970F7" w:rsidRDefault="009970F7" w:rsidP="00260D91">
      <w:pPr>
        <w:ind w:firstLine="720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Слизистая рта розовая, чистая. Язык розовый, чистый, влажный. Десны не кровоточат. </w:t>
      </w:r>
    </w:p>
    <w:p w:rsidR="009970F7" w:rsidRDefault="009970F7" w:rsidP="00260D91">
      <w:pPr>
        <w:ind w:firstLine="720"/>
        <w:rPr>
          <w:i/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Живот округло-овальной формы, симметричный, не вздут. Рас</w:t>
      </w:r>
      <w:r>
        <w:rPr>
          <w:snapToGrid w:val="0"/>
          <w:color w:val="000000"/>
          <w:szCs w:val="28"/>
        </w:rPr>
        <w:softHyphen/>
        <w:t>ширения подкожных вен живота и наличия грыжевых выпячиваний  не отмечается. Асимметрия и деформация правого и левого подреберья отсутствует. Вид</w:t>
      </w:r>
      <w:r>
        <w:rPr>
          <w:snapToGrid w:val="0"/>
          <w:color w:val="000000"/>
          <w:szCs w:val="28"/>
        </w:rPr>
        <w:t>и</w:t>
      </w:r>
      <w:r>
        <w:rPr>
          <w:snapToGrid w:val="0"/>
          <w:color w:val="000000"/>
          <w:szCs w:val="28"/>
        </w:rPr>
        <w:t>мая пульсации печени не отмечается.</w:t>
      </w:r>
      <w:r>
        <w:rPr>
          <w:i/>
          <w:snapToGrid w:val="0"/>
          <w:color w:val="000000"/>
          <w:szCs w:val="28"/>
        </w:rPr>
        <w:t xml:space="preserve"> </w:t>
      </w:r>
    </w:p>
    <w:p w:rsidR="009970F7" w:rsidRDefault="009970F7" w:rsidP="00260D91">
      <w:pPr>
        <w:ind w:firstLine="720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При перкус</w:t>
      </w:r>
      <w:r>
        <w:rPr>
          <w:snapToGrid w:val="0"/>
          <w:color w:val="000000"/>
          <w:szCs w:val="28"/>
        </w:rPr>
        <w:softHyphen/>
        <w:t>сии тимпанический звук над всей п</w:t>
      </w:r>
      <w:r>
        <w:rPr>
          <w:snapToGrid w:val="0"/>
          <w:color w:val="000000"/>
          <w:szCs w:val="28"/>
        </w:rPr>
        <w:t>о</w:t>
      </w:r>
      <w:r>
        <w:rPr>
          <w:snapToGrid w:val="0"/>
          <w:color w:val="000000"/>
          <w:szCs w:val="28"/>
        </w:rPr>
        <w:t xml:space="preserve">верхностью живота. </w:t>
      </w:r>
    </w:p>
    <w:p w:rsidR="009970F7" w:rsidRDefault="009970F7" w:rsidP="00260D91">
      <w:pPr>
        <w:ind w:firstLine="720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При поверхностной ориентировочной пальпации живот безболезне</w:t>
      </w:r>
      <w:r>
        <w:rPr>
          <w:snapToGrid w:val="0"/>
          <w:color w:val="000000"/>
          <w:szCs w:val="28"/>
        </w:rPr>
        <w:t>н</w:t>
      </w:r>
      <w:r>
        <w:rPr>
          <w:snapToGrid w:val="0"/>
          <w:color w:val="000000"/>
          <w:szCs w:val="28"/>
        </w:rPr>
        <w:t>ный, напряжения мышц (диффузного и ограниченного) не определяется. Ра</w:t>
      </w:r>
      <w:r>
        <w:rPr>
          <w:snapToGrid w:val="0"/>
          <w:color w:val="000000"/>
          <w:szCs w:val="28"/>
        </w:rPr>
        <w:t>с</w:t>
      </w:r>
      <w:r>
        <w:rPr>
          <w:snapToGrid w:val="0"/>
          <w:color w:val="000000"/>
          <w:szCs w:val="28"/>
        </w:rPr>
        <w:t>хождения прямых мышц живота,  грыжевых выпячиваний, флюктуации св</w:t>
      </w:r>
      <w:r>
        <w:rPr>
          <w:snapToGrid w:val="0"/>
          <w:color w:val="000000"/>
          <w:szCs w:val="28"/>
        </w:rPr>
        <w:t>о</w:t>
      </w:r>
      <w:r>
        <w:rPr>
          <w:snapToGrid w:val="0"/>
          <w:color w:val="000000"/>
          <w:szCs w:val="28"/>
        </w:rPr>
        <w:t xml:space="preserve">бодной жидкости в брюшной полости не обнаружено. </w:t>
      </w:r>
    </w:p>
    <w:p w:rsidR="009970F7" w:rsidRDefault="009970F7" w:rsidP="00260D91">
      <w:pPr>
        <w:ind w:firstLine="720"/>
        <w:rPr>
          <w:color w:val="000000"/>
          <w:szCs w:val="28"/>
        </w:rPr>
      </w:pPr>
      <w:r>
        <w:rPr>
          <w:snapToGrid w:val="0"/>
          <w:color w:val="000000"/>
          <w:szCs w:val="28"/>
        </w:rPr>
        <w:t>При глубокой методической скользящей пальпации живота по Образ</w:t>
      </w:r>
      <w:r>
        <w:rPr>
          <w:snapToGrid w:val="0"/>
          <w:color w:val="000000"/>
          <w:szCs w:val="28"/>
        </w:rPr>
        <w:softHyphen/>
        <w:t>цову-Стражеско: сигмовидная кишка пальпируется в виде гладкого, умере</w:t>
      </w:r>
      <w:r>
        <w:rPr>
          <w:snapToGrid w:val="0"/>
          <w:color w:val="000000"/>
          <w:szCs w:val="28"/>
        </w:rPr>
        <w:t>н</w:t>
      </w:r>
      <w:r>
        <w:rPr>
          <w:snapToGrid w:val="0"/>
          <w:color w:val="000000"/>
          <w:szCs w:val="28"/>
        </w:rPr>
        <w:t xml:space="preserve">ной плотности, безболезненного, не урчащего цилиндра, протяженностью около </w:t>
      </w:r>
      <w:smartTag w:uri="urn:schemas-microsoft-com:office:smarttags" w:element="metricconverter">
        <w:smartTagPr>
          <w:attr w:name="ProductID" w:val="20 см"/>
        </w:smartTagPr>
        <w:r>
          <w:rPr>
            <w:snapToGrid w:val="0"/>
            <w:color w:val="000000"/>
            <w:szCs w:val="28"/>
          </w:rPr>
          <w:t>20 см</w:t>
        </w:r>
      </w:smartTag>
      <w:r>
        <w:rPr>
          <w:snapToGrid w:val="0"/>
          <w:color w:val="000000"/>
          <w:szCs w:val="28"/>
        </w:rPr>
        <w:t>., то</w:t>
      </w:r>
      <w:r>
        <w:rPr>
          <w:snapToGrid w:val="0"/>
          <w:color w:val="000000"/>
          <w:szCs w:val="28"/>
        </w:rPr>
        <w:t>л</w:t>
      </w:r>
      <w:r>
        <w:rPr>
          <w:snapToGrid w:val="0"/>
          <w:color w:val="000000"/>
          <w:szCs w:val="28"/>
        </w:rPr>
        <w:t xml:space="preserve">щиной около </w:t>
      </w:r>
      <w:smartTag w:uri="urn:schemas-microsoft-com:office:smarttags" w:element="metricconverter">
        <w:smartTagPr>
          <w:attr w:name="ProductID" w:val="3 см"/>
        </w:smartTagPr>
        <w:r>
          <w:rPr>
            <w:snapToGrid w:val="0"/>
            <w:color w:val="000000"/>
            <w:szCs w:val="28"/>
          </w:rPr>
          <w:t>3 см</w:t>
        </w:r>
      </w:smartTag>
      <w:r>
        <w:rPr>
          <w:snapToGrid w:val="0"/>
          <w:color w:val="000000"/>
          <w:szCs w:val="28"/>
        </w:rPr>
        <w:t>., вяло перистальтирующе</w:t>
      </w:r>
      <w:r>
        <w:rPr>
          <w:snapToGrid w:val="0"/>
          <w:color w:val="000000"/>
          <w:szCs w:val="28"/>
        </w:rPr>
        <w:softHyphen/>
        <w:t>го. Смещается на 3-</w:t>
      </w:r>
      <w:smartTag w:uri="urn:schemas-microsoft-com:office:smarttags" w:element="metricconverter">
        <w:smartTagPr>
          <w:attr w:name="ProductID" w:val="4 см"/>
        </w:smartTagPr>
        <w:r>
          <w:rPr>
            <w:snapToGrid w:val="0"/>
            <w:color w:val="000000"/>
            <w:szCs w:val="28"/>
          </w:rPr>
          <w:t>4 см</w:t>
        </w:r>
      </w:smartTag>
      <w:r>
        <w:rPr>
          <w:snapToGrid w:val="0"/>
          <w:color w:val="000000"/>
          <w:szCs w:val="28"/>
        </w:rPr>
        <w:t>. Слепая ки</w:t>
      </w:r>
      <w:r>
        <w:rPr>
          <w:snapToGrid w:val="0"/>
          <w:color w:val="000000"/>
          <w:szCs w:val="28"/>
        </w:rPr>
        <w:t>ш</w:t>
      </w:r>
      <w:r>
        <w:rPr>
          <w:snapToGrid w:val="0"/>
          <w:color w:val="000000"/>
          <w:szCs w:val="28"/>
        </w:rPr>
        <w:t>ка пальпируется в форме гладкого, безболезненно</w:t>
      </w:r>
      <w:r>
        <w:rPr>
          <w:snapToGrid w:val="0"/>
          <w:color w:val="000000"/>
          <w:szCs w:val="28"/>
        </w:rPr>
        <w:softHyphen/>
        <w:t>го, расширяющегося книзу, слегка урчащего, умеренно уп</w:t>
      </w:r>
      <w:r>
        <w:rPr>
          <w:snapToGrid w:val="0"/>
          <w:color w:val="000000"/>
          <w:szCs w:val="28"/>
        </w:rPr>
        <w:softHyphen/>
        <w:t>ругого и слабо п</w:t>
      </w:r>
      <w:r>
        <w:rPr>
          <w:snapToGrid w:val="0"/>
          <w:color w:val="000000"/>
          <w:szCs w:val="28"/>
        </w:rPr>
        <w:t>о</w:t>
      </w:r>
      <w:r>
        <w:rPr>
          <w:snapToGrid w:val="0"/>
          <w:color w:val="000000"/>
          <w:szCs w:val="28"/>
        </w:rPr>
        <w:t xml:space="preserve">движного цилиндра, толщиной около </w:t>
      </w:r>
      <w:smartTag w:uri="urn:schemas-microsoft-com:office:smarttags" w:element="metricconverter">
        <w:smartTagPr>
          <w:attr w:name="ProductID" w:val="4 см"/>
        </w:smartTagPr>
        <w:r>
          <w:rPr>
            <w:snapToGrid w:val="0"/>
            <w:color w:val="000000"/>
            <w:szCs w:val="28"/>
          </w:rPr>
          <w:t>4 см</w:t>
        </w:r>
      </w:smartTag>
      <w:r>
        <w:rPr>
          <w:snapToGrid w:val="0"/>
          <w:color w:val="000000"/>
          <w:szCs w:val="28"/>
        </w:rPr>
        <w:t>., подвижностью 1-</w:t>
      </w:r>
      <w:smartTag w:uri="urn:schemas-microsoft-com:office:smarttags" w:element="metricconverter">
        <w:smartTagPr>
          <w:attr w:name="ProductID" w:val="2 см"/>
        </w:smartTagPr>
        <w:r>
          <w:rPr>
            <w:snapToGrid w:val="0"/>
            <w:color w:val="000000"/>
            <w:szCs w:val="28"/>
          </w:rPr>
          <w:t>2 см</w:t>
        </w:r>
      </w:smartTag>
      <w:r>
        <w:rPr>
          <w:snapToGrid w:val="0"/>
          <w:color w:val="000000"/>
          <w:szCs w:val="28"/>
        </w:rPr>
        <w:t>. В</w:t>
      </w:r>
      <w:r>
        <w:rPr>
          <w:color w:val="000000"/>
          <w:szCs w:val="28"/>
        </w:rPr>
        <w:t>осход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>щая и нисходящая части ободочной кишки пальпируются в виде безболе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>ненного, умеренно упругого, гладкого, мал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подвижного цилиндра</w:t>
      </w:r>
      <w:r>
        <w:rPr>
          <w:snapToGrid w:val="0"/>
          <w:color w:val="000000"/>
          <w:szCs w:val="28"/>
        </w:rPr>
        <w:t xml:space="preserve"> толщиной 2-</w:t>
      </w:r>
      <w:smartTag w:uri="urn:schemas-microsoft-com:office:smarttags" w:element="metricconverter">
        <w:smartTagPr>
          <w:attr w:name="ProductID" w:val="2,5 см"/>
        </w:smartTagPr>
        <w:r>
          <w:rPr>
            <w:snapToGrid w:val="0"/>
            <w:color w:val="000000"/>
            <w:szCs w:val="28"/>
          </w:rPr>
          <w:t>2,5 см</w:t>
        </w:r>
      </w:smartTag>
      <w:r>
        <w:rPr>
          <w:snapToGrid w:val="0"/>
          <w:color w:val="000000"/>
          <w:szCs w:val="28"/>
        </w:rPr>
        <w:t>., не урча</w:t>
      </w:r>
      <w:r>
        <w:rPr>
          <w:snapToGrid w:val="0"/>
          <w:color w:val="000000"/>
          <w:szCs w:val="28"/>
        </w:rPr>
        <w:softHyphen/>
        <w:t>щие, безболезненные</w:t>
      </w:r>
      <w:r>
        <w:rPr>
          <w:color w:val="000000"/>
          <w:szCs w:val="28"/>
        </w:rPr>
        <w:t>. Поперечно-ободочная кишка пальп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lastRenderedPageBreak/>
        <w:t>руется в виде цилиндра умеренной плотности, безб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лезненного, не урчащего, легко смещаемого, толщиной около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Cs w:val="28"/>
          </w:rPr>
          <w:t>2 см</w:t>
        </w:r>
      </w:smartTag>
      <w:r>
        <w:rPr>
          <w:color w:val="000000"/>
          <w:szCs w:val="28"/>
        </w:rPr>
        <w:t>. Желудок: поверхность гладкая, б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лезненность и урчание отсутствуют. Большая кривизна желудка определяе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ся на 3-</w:t>
      </w:r>
      <w:smartTag w:uri="urn:schemas-microsoft-com:office:smarttags" w:element="metricconverter">
        <w:smartTagPr>
          <w:attr w:name="ProductID" w:val="4 см"/>
        </w:smartTagPr>
        <w:r>
          <w:rPr>
            <w:color w:val="000000"/>
            <w:szCs w:val="28"/>
          </w:rPr>
          <w:t>4 см</w:t>
        </w:r>
      </w:smartTag>
      <w:r>
        <w:rPr>
          <w:color w:val="000000"/>
          <w:szCs w:val="28"/>
        </w:rPr>
        <w:t xml:space="preserve"> выше пупка. Консистенция желудка упругая. Поджелудочная железа не пальпируется. </w:t>
      </w:r>
    </w:p>
    <w:p w:rsidR="009970F7" w:rsidRDefault="009970F7" w:rsidP="00260D91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Симптомов раздражения брюшины нет.</w:t>
      </w:r>
    </w:p>
    <w:p w:rsidR="009970F7" w:rsidRDefault="009970F7" w:rsidP="00260D91">
      <w:pPr>
        <w:ind w:firstLine="720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При аускультации выслушива</w:t>
      </w:r>
      <w:r>
        <w:rPr>
          <w:snapToGrid w:val="0"/>
          <w:color w:val="000000"/>
          <w:szCs w:val="28"/>
        </w:rPr>
        <w:softHyphen/>
        <w:t xml:space="preserve">ется умеренная кишечная перистальтика. </w:t>
      </w:r>
      <w:r>
        <w:rPr>
          <w:snapToGrid w:val="0"/>
          <w:color w:val="000000"/>
          <w:szCs w:val="28"/>
        </w:rPr>
        <w:tab/>
        <w:t>При осмотре правое подреберье не изменено. При пальпации печень определяется у края реберной дуги, безболезненна, мягкая, поверхность ро</w:t>
      </w:r>
      <w:r>
        <w:rPr>
          <w:snapToGrid w:val="0"/>
          <w:color w:val="000000"/>
          <w:szCs w:val="28"/>
        </w:rPr>
        <w:t>в</w:t>
      </w:r>
      <w:r>
        <w:rPr>
          <w:snapToGrid w:val="0"/>
          <w:color w:val="000000"/>
          <w:szCs w:val="28"/>
        </w:rPr>
        <w:t>ная, край закруглен. Желчный пузырь пропальпировать не удалось.</w:t>
      </w:r>
    </w:p>
    <w:tbl>
      <w:tblPr>
        <w:tblW w:w="0" w:type="auto"/>
        <w:jc w:val="center"/>
        <w:tblInd w:w="-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9"/>
        <w:gridCol w:w="3029"/>
      </w:tblGrid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178" w:type="dxa"/>
            <w:gridSpan w:val="2"/>
            <w:tcBorders>
              <w:top w:val="nil"/>
              <w:left w:val="nil"/>
              <w:right w:val="nil"/>
            </w:tcBorders>
          </w:tcPr>
          <w:p w:rsidR="009970F7" w:rsidRDefault="009970F7" w:rsidP="00260D9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Размеры печени по Курлову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9" w:type="dxa"/>
          </w:tcPr>
          <w:p w:rsidR="009970F7" w:rsidRDefault="009970F7" w:rsidP="00260D9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 срединно-ключичной линии спр</w:t>
            </w:r>
            <w:r>
              <w:rPr>
                <w:snapToGrid w:val="0"/>
                <w:color w:val="000000"/>
                <w:sz w:val="24"/>
                <w:szCs w:val="24"/>
              </w:rPr>
              <w:t>а</w:t>
            </w:r>
            <w:r>
              <w:rPr>
                <w:snapToGrid w:val="0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029" w:type="dxa"/>
          </w:tcPr>
          <w:p w:rsidR="009970F7" w:rsidRDefault="009970F7" w:rsidP="00260D9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napToGrid w:val="0"/>
                  <w:color w:val="000000"/>
                  <w:sz w:val="24"/>
                  <w:szCs w:val="24"/>
                </w:rPr>
                <w:t>10 см</w:t>
              </w:r>
            </w:smartTag>
            <w:r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9" w:type="dxa"/>
          </w:tcPr>
          <w:p w:rsidR="009970F7" w:rsidRDefault="009970F7" w:rsidP="00260D9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 срединной линии</w:t>
            </w:r>
          </w:p>
        </w:tc>
        <w:tc>
          <w:tcPr>
            <w:tcW w:w="3029" w:type="dxa"/>
          </w:tcPr>
          <w:p w:rsidR="009970F7" w:rsidRDefault="009970F7" w:rsidP="00260D9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napToGrid w:val="0"/>
                  <w:color w:val="000000"/>
                  <w:sz w:val="24"/>
                  <w:szCs w:val="24"/>
                </w:rPr>
                <w:t>9 см</w:t>
              </w:r>
            </w:smartTag>
            <w:r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9" w:type="dxa"/>
          </w:tcPr>
          <w:p w:rsidR="009970F7" w:rsidRDefault="009970F7" w:rsidP="00260D9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 левому краю реберной дуги</w:t>
            </w:r>
          </w:p>
        </w:tc>
        <w:tc>
          <w:tcPr>
            <w:tcW w:w="3029" w:type="dxa"/>
          </w:tcPr>
          <w:p w:rsidR="009970F7" w:rsidRDefault="009970F7" w:rsidP="00260D9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napToGrid w:val="0"/>
                  <w:color w:val="000000"/>
                  <w:sz w:val="24"/>
                  <w:szCs w:val="24"/>
                </w:rPr>
                <w:t>8 см</w:t>
              </w:r>
            </w:smartTag>
            <w:r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</w:tr>
    </w:tbl>
    <w:p w:rsidR="009970F7" w:rsidRDefault="009970F7" w:rsidP="00260D91">
      <w:pPr>
        <w:ind w:firstLine="720"/>
        <w:rPr>
          <w:i/>
          <w:color w:val="000000"/>
          <w:szCs w:val="28"/>
          <w:u w:val="single"/>
        </w:rPr>
      </w:pPr>
    </w:p>
    <w:p w:rsidR="009970F7" w:rsidRDefault="009970F7" w:rsidP="00260D91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При осмотре левое подреберье не деформировано. Перкуторно размеры с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лезенки - 6х4 см. </w:t>
      </w:r>
    </w:p>
    <w:p w:rsidR="009970F7" w:rsidRDefault="009970F7" w:rsidP="00260D91">
      <w:pPr>
        <w:pStyle w:val="a5"/>
        <w:ind w:left="0" w:firstLine="720"/>
        <w:jc w:val="left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Область поясницы, надлобковая зона без деформации. Почки не пал</w:t>
      </w:r>
      <w:r>
        <w:rPr>
          <w:snapToGrid w:val="0"/>
          <w:color w:val="000000"/>
          <w:szCs w:val="28"/>
        </w:rPr>
        <w:t>ь</w:t>
      </w:r>
      <w:r>
        <w:rPr>
          <w:snapToGrid w:val="0"/>
          <w:color w:val="000000"/>
          <w:szCs w:val="28"/>
        </w:rPr>
        <w:t>пир</w:t>
      </w:r>
      <w:r>
        <w:rPr>
          <w:snapToGrid w:val="0"/>
          <w:color w:val="000000"/>
          <w:szCs w:val="28"/>
        </w:rPr>
        <w:t>у</w:t>
      </w:r>
      <w:r>
        <w:rPr>
          <w:snapToGrid w:val="0"/>
          <w:color w:val="000000"/>
          <w:szCs w:val="28"/>
        </w:rPr>
        <w:t>ются. Симптом поколачивания по поясничной области от</w:t>
      </w:r>
      <w:r>
        <w:rPr>
          <w:snapToGrid w:val="0"/>
          <w:color w:val="000000"/>
          <w:szCs w:val="28"/>
        </w:rPr>
        <w:softHyphen/>
        <w:t>рицательный с обеих сторон. Перкуторный звук над мочевым пузырем тимпанический, п</w:t>
      </w:r>
      <w:r>
        <w:rPr>
          <w:snapToGrid w:val="0"/>
          <w:color w:val="000000"/>
          <w:szCs w:val="28"/>
        </w:rPr>
        <w:t>о</w:t>
      </w:r>
      <w:r>
        <w:rPr>
          <w:snapToGrid w:val="0"/>
          <w:color w:val="000000"/>
          <w:szCs w:val="28"/>
        </w:rPr>
        <w:t>верхность при пальпации гладкая, эластичная.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Лимфатические узлы не увеличены, при пальпации безболезненны. Покол</w:t>
      </w:r>
      <w:r>
        <w:rPr>
          <w:snapToGrid w:val="0"/>
          <w:szCs w:val="28"/>
        </w:rPr>
        <w:t>а</w:t>
      </w:r>
      <w:r>
        <w:rPr>
          <w:snapToGrid w:val="0"/>
          <w:szCs w:val="28"/>
        </w:rPr>
        <w:t>чивание по плоским костям безболезненно.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Щитовидная железа не пальпируется. Симптомы Грефе, Мебиуса, Штельв</w:t>
      </w:r>
      <w:r>
        <w:rPr>
          <w:snapToGrid w:val="0"/>
          <w:szCs w:val="28"/>
        </w:rPr>
        <w:t>а</w:t>
      </w:r>
      <w:r>
        <w:rPr>
          <w:snapToGrid w:val="0"/>
          <w:szCs w:val="28"/>
        </w:rPr>
        <w:t xml:space="preserve">га, Гортнера отрицательны. </w:t>
      </w:r>
    </w:p>
    <w:p w:rsidR="009970F7" w:rsidRDefault="009970F7" w:rsidP="00260D91">
      <w:pPr>
        <w:ind w:firstLine="720"/>
        <w:rPr>
          <w:i/>
          <w:snapToGrid w:val="0"/>
          <w:szCs w:val="28"/>
          <w:u w:val="single"/>
          <w:lang w:val="en-US"/>
        </w:rPr>
      </w:pP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Дермографизм красный, нестойкий. Зрачковый рефлекс содружестве</w:t>
      </w:r>
      <w:r>
        <w:rPr>
          <w:snapToGrid w:val="0"/>
          <w:szCs w:val="28"/>
        </w:rPr>
        <w:t>н</w:t>
      </w:r>
      <w:r>
        <w:rPr>
          <w:snapToGrid w:val="0"/>
          <w:szCs w:val="28"/>
        </w:rPr>
        <w:t>ный. Тремора рук и век не наблюдается. Симптом Кернига отрицательный. Сухожильные рефлексы симметричны, умеренной силы. Обоняние, слух и вкусовая рецепция не нарушены. Холодовая, тепловая и температурная чу</w:t>
      </w:r>
      <w:r>
        <w:rPr>
          <w:snapToGrid w:val="0"/>
          <w:szCs w:val="28"/>
        </w:rPr>
        <w:t>в</w:t>
      </w:r>
      <w:r>
        <w:rPr>
          <w:snapToGrid w:val="0"/>
          <w:szCs w:val="28"/>
        </w:rPr>
        <w:t>ствительность  не измен</w:t>
      </w:r>
      <w:r>
        <w:rPr>
          <w:snapToGrid w:val="0"/>
          <w:szCs w:val="28"/>
        </w:rPr>
        <w:t>е</w:t>
      </w:r>
      <w:r>
        <w:rPr>
          <w:snapToGrid w:val="0"/>
          <w:szCs w:val="28"/>
        </w:rPr>
        <w:t>на.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Мышцы развиты умеренно, одинаково на симме</w:t>
      </w:r>
      <w:r>
        <w:rPr>
          <w:snapToGrid w:val="0"/>
          <w:szCs w:val="28"/>
        </w:rPr>
        <w:t>т</w:t>
      </w:r>
      <w:r>
        <w:rPr>
          <w:snapToGrid w:val="0"/>
          <w:szCs w:val="28"/>
        </w:rPr>
        <w:t>ричных участках те</w:t>
      </w:r>
      <w:r>
        <w:rPr>
          <w:snapToGrid w:val="0"/>
          <w:szCs w:val="28"/>
        </w:rPr>
        <w:softHyphen/>
        <w:t xml:space="preserve">ла. Мышечный тонус и сила нормальные, одинаковые с обеих сторон. 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Конфигурация суставов не изменена. Болезненность, хруст при движ</w:t>
      </w:r>
      <w:r>
        <w:rPr>
          <w:snapToGrid w:val="0"/>
          <w:szCs w:val="28"/>
        </w:rPr>
        <w:t>е</w:t>
      </w:r>
      <w:r>
        <w:rPr>
          <w:snapToGrid w:val="0"/>
          <w:szCs w:val="28"/>
        </w:rPr>
        <w:t>ниях не определяется. Движение свободное. Изменения окраски кожных п</w:t>
      </w:r>
      <w:r>
        <w:rPr>
          <w:snapToGrid w:val="0"/>
          <w:szCs w:val="28"/>
        </w:rPr>
        <w:t>о</w:t>
      </w:r>
      <w:r>
        <w:rPr>
          <w:snapToGrid w:val="0"/>
          <w:szCs w:val="28"/>
        </w:rPr>
        <w:t>кровов над суставами не наблюдается.</w:t>
      </w:r>
    </w:p>
    <w:p w:rsidR="009970F7" w:rsidRDefault="009970F7" w:rsidP="00260D91">
      <w:pPr>
        <w:ind w:firstLine="720"/>
        <w:rPr>
          <w:snapToGrid w:val="0"/>
          <w:szCs w:val="28"/>
        </w:rPr>
      </w:pPr>
      <w:r>
        <w:rPr>
          <w:snapToGrid w:val="0"/>
          <w:szCs w:val="28"/>
        </w:rPr>
        <w:t>Деформаций позвоночника, верхних и ниж</w:t>
      </w:r>
      <w:r>
        <w:rPr>
          <w:snapToGrid w:val="0"/>
          <w:szCs w:val="28"/>
        </w:rPr>
        <w:softHyphen/>
        <w:t>них конечностей не отмеч</w:t>
      </w:r>
      <w:r>
        <w:rPr>
          <w:snapToGrid w:val="0"/>
          <w:szCs w:val="28"/>
        </w:rPr>
        <w:t>а</w:t>
      </w:r>
      <w:r>
        <w:rPr>
          <w:snapToGrid w:val="0"/>
          <w:szCs w:val="28"/>
        </w:rPr>
        <w:t>ется. Конечности по длине и окружности симме</w:t>
      </w:r>
      <w:r>
        <w:rPr>
          <w:snapToGrid w:val="0"/>
          <w:szCs w:val="28"/>
        </w:rPr>
        <w:t>т</w:t>
      </w:r>
      <w:r>
        <w:rPr>
          <w:snapToGrid w:val="0"/>
          <w:szCs w:val="28"/>
        </w:rPr>
        <w:t>ричны.</w:t>
      </w:r>
    </w:p>
    <w:p w:rsidR="009970F7" w:rsidRDefault="009970F7" w:rsidP="00260D91">
      <w:pPr>
        <w:ind w:firstLine="720"/>
        <w:rPr>
          <w:b/>
          <w:bCs/>
        </w:rPr>
      </w:pPr>
    </w:p>
    <w:p w:rsidR="009970F7" w:rsidRDefault="009970F7" w:rsidP="00260D91">
      <w:pPr>
        <w:ind w:firstLine="720"/>
        <w:rPr>
          <w:b/>
          <w:bCs/>
        </w:rPr>
      </w:pPr>
    </w:p>
    <w:p w:rsidR="009970F7" w:rsidRDefault="009970F7" w:rsidP="00260D91">
      <w:pPr>
        <w:ind w:firstLine="720"/>
        <w:rPr>
          <w:b/>
          <w:bCs/>
        </w:rPr>
      </w:pPr>
    </w:p>
    <w:p w:rsidR="009970F7" w:rsidRDefault="009970F7" w:rsidP="00260D91">
      <w:pPr>
        <w:pStyle w:val="7"/>
        <w:spacing w:line="240" w:lineRule="auto"/>
        <w:jc w:val="left"/>
        <w:rPr>
          <w:bCs/>
          <w:iCs w:val="0"/>
          <w:caps w:val="0"/>
          <w:szCs w:val="20"/>
        </w:rPr>
      </w:pPr>
      <w:r>
        <w:rPr>
          <w:bCs/>
          <w:iCs w:val="0"/>
          <w:caps w:val="0"/>
          <w:szCs w:val="20"/>
        </w:rPr>
        <w:t>Гинекологическое исследование</w:t>
      </w:r>
    </w:p>
    <w:p w:rsidR="009970F7" w:rsidRDefault="009970F7" w:rsidP="00260D91">
      <w:pPr>
        <w:ind w:firstLine="720"/>
        <w:rPr>
          <w:b/>
          <w:bCs/>
          <w:szCs w:val="28"/>
        </w:rPr>
      </w:pPr>
    </w:p>
    <w:p w:rsidR="009970F7" w:rsidRDefault="009970F7" w:rsidP="00260D91">
      <w:pPr>
        <w:ind w:firstLine="720"/>
        <w:rPr>
          <w:szCs w:val="28"/>
        </w:rPr>
      </w:pPr>
      <w:r>
        <w:rPr>
          <w:i/>
          <w:szCs w:val="28"/>
        </w:rPr>
        <w:t>Осмотр</w:t>
      </w:r>
      <w:r>
        <w:rPr>
          <w:szCs w:val="28"/>
        </w:rPr>
        <w:t>: Наружные половые органы развиты правильно, овол</w:t>
      </w:r>
      <w:r>
        <w:rPr>
          <w:szCs w:val="28"/>
        </w:rPr>
        <w:t>о</w:t>
      </w:r>
      <w:r>
        <w:rPr>
          <w:szCs w:val="28"/>
        </w:rPr>
        <w:t>сение по женскому типу. Промежность высокая, целая. Половая щель не зияет, пр</w:t>
      </w:r>
      <w:r>
        <w:rPr>
          <w:szCs w:val="28"/>
        </w:rPr>
        <w:t>и</w:t>
      </w:r>
      <w:r>
        <w:rPr>
          <w:szCs w:val="28"/>
        </w:rPr>
        <w:t>крыта половыми губами. Слизистая вульвы бледно-розовая, без видимых и</w:t>
      </w:r>
      <w:r>
        <w:rPr>
          <w:szCs w:val="28"/>
        </w:rPr>
        <w:t>з</w:t>
      </w:r>
      <w:r>
        <w:rPr>
          <w:szCs w:val="28"/>
        </w:rPr>
        <w:lastRenderedPageBreak/>
        <w:t>менений. При натуживании опущение или выпадение стенок влаг</w:t>
      </w:r>
      <w:r>
        <w:rPr>
          <w:szCs w:val="28"/>
        </w:rPr>
        <w:t>а</w:t>
      </w:r>
      <w:r>
        <w:rPr>
          <w:szCs w:val="28"/>
        </w:rPr>
        <w:t>лища не происходит. Заднепроходное отверстие закрыто, тонус сфинктера сохр</w:t>
      </w:r>
      <w:r>
        <w:rPr>
          <w:szCs w:val="28"/>
        </w:rPr>
        <w:t>а</w:t>
      </w:r>
      <w:r>
        <w:rPr>
          <w:szCs w:val="28"/>
        </w:rPr>
        <w:t>нен.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szCs w:val="28"/>
        </w:rPr>
        <w:t>Исследование с помощью влагалищных зеркал</w:t>
      </w:r>
      <w:r>
        <w:rPr>
          <w:szCs w:val="28"/>
        </w:rPr>
        <w:t xml:space="preserve">: шейка матки </w:t>
      </w:r>
      <w:r w:rsidR="00260D91">
        <w:rPr>
          <w:szCs w:val="28"/>
        </w:rPr>
        <w:t>цилиндр</w:t>
      </w:r>
      <w:r w:rsidR="00260D91">
        <w:rPr>
          <w:szCs w:val="28"/>
        </w:rPr>
        <w:t>и</w:t>
      </w:r>
      <w:r w:rsidR="00260D91">
        <w:rPr>
          <w:szCs w:val="28"/>
        </w:rPr>
        <w:t>ческой формы, влагалищная часть до 1см, плотная, наружный зев (ц\к) з</w:t>
      </w:r>
      <w:r w:rsidR="00260D91">
        <w:rPr>
          <w:szCs w:val="28"/>
        </w:rPr>
        <w:t>а</w:t>
      </w:r>
      <w:r w:rsidR="00260D91">
        <w:rPr>
          <w:szCs w:val="28"/>
        </w:rPr>
        <w:t>крыт.</w:t>
      </w:r>
      <w:r w:rsidR="00E259CF">
        <w:rPr>
          <w:szCs w:val="28"/>
        </w:rPr>
        <w:t xml:space="preserve"> Выделения слизистые без запаха.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szCs w:val="28"/>
        </w:rPr>
        <w:t>Влагалищное исследование:</w:t>
      </w:r>
      <w:r>
        <w:rPr>
          <w:szCs w:val="28"/>
        </w:rPr>
        <w:t xml:space="preserve"> влагалище ёмкое. Шейка матки практич</w:t>
      </w:r>
      <w:r>
        <w:rPr>
          <w:szCs w:val="28"/>
        </w:rPr>
        <w:t>е</w:t>
      </w:r>
      <w:r>
        <w:rPr>
          <w:szCs w:val="28"/>
        </w:rPr>
        <w:t>ски сглажена, отклонена вправо. Слизистая шейки матки не изменена. М</w:t>
      </w:r>
      <w:r>
        <w:rPr>
          <w:szCs w:val="28"/>
        </w:rPr>
        <w:t>а</w:t>
      </w:r>
      <w:r>
        <w:rPr>
          <w:szCs w:val="28"/>
        </w:rPr>
        <w:t>точный зев в виде поперечной щели. Своды свобо</w:t>
      </w:r>
      <w:r>
        <w:rPr>
          <w:szCs w:val="28"/>
        </w:rPr>
        <w:t>д</w:t>
      </w:r>
      <w:r>
        <w:rPr>
          <w:szCs w:val="28"/>
        </w:rPr>
        <w:t>ные.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szCs w:val="28"/>
        </w:rPr>
        <w:t>Бимануальное исследование</w:t>
      </w:r>
      <w:r>
        <w:rPr>
          <w:szCs w:val="28"/>
        </w:rPr>
        <w:t xml:space="preserve">: тело матки в </w:t>
      </w:r>
      <w:r>
        <w:rPr>
          <w:szCs w:val="28"/>
          <w:lang w:val="en-US"/>
        </w:rPr>
        <w:t>anteflexio</w:t>
      </w:r>
      <w:r>
        <w:rPr>
          <w:szCs w:val="28"/>
        </w:rPr>
        <w:t xml:space="preserve">, увеличено до </w:t>
      </w:r>
      <w:r w:rsidR="00E259CF">
        <w:rPr>
          <w:szCs w:val="28"/>
        </w:rPr>
        <w:t>5-6</w:t>
      </w:r>
      <w:r>
        <w:rPr>
          <w:szCs w:val="28"/>
        </w:rPr>
        <w:t xml:space="preserve"> недель беременности,</w:t>
      </w:r>
      <w:r w:rsidR="00E259CF">
        <w:rPr>
          <w:szCs w:val="28"/>
        </w:rPr>
        <w:t xml:space="preserve"> округлой формы, узловатое, с неровными контурами,</w:t>
      </w:r>
      <w:r>
        <w:rPr>
          <w:szCs w:val="28"/>
        </w:rPr>
        <w:t xml:space="preserve"> умеренно подвиж</w:t>
      </w:r>
      <w:r w:rsidR="00E259CF">
        <w:rPr>
          <w:szCs w:val="28"/>
        </w:rPr>
        <w:t xml:space="preserve">ное, </w:t>
      </w:r>
      <w:r>
        <w:rPr>
          <w:szCs w:val="28"/>
        </w:rPr>
        <w:t xml:space="preserve">болезненное, плотной консистенции. </w:t>
      </w:r>
      <w:r w:rsidR="00E259CF">
        <w:rPr>
          <w:szCs w:val="28"/>
        </w:rPr>
        <w:t>Справа по ребру фиксируется фиброматозный  узел 4х3,5х3,5см,смещается вместе с телом матки. Придатки с обеих сторон без особенностей.</w:t>
      </w: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План дополнительных  методов исследования.</w:t>
      </w:r>
    </w:p>
    <w:p w:rsidR="009970F7" w:rsidRDefault="009970F7" w:rsidP="00260D91">
      <w:pPr>
        <w:ind w:left="709" w:firstLine="720"/>
        <w:rPr>
          <w:szCs w:val="28"/>
        </w:rPr>
      </w:pP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>Общий анализ крови.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>Общий анализ мочи.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>Сахар крови.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>Анализ кала на яйца глист.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>Рентгенография органов грудной клетки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>ЭКГ.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Анализ крови на </w:t>
      </w:r>
      <w:r>
        <w:rPr>
          <w:szCs w:val="28"/>
          <w:lang w:val="en-US"/>
        </w:rPr>
        <w:t>RW</w:t>
      </w:r>
      <w:r>
        <w:rPr>
          <w:szCs w:val="28"/>
        </w:rPr>
        <w:t>, ВИЧ.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>Биохимический анализ крови.</w:t>
      </w:r>
    </w:p>
    <w:p w:rsidR="009970F7" w:rsidRDefault="009970F7" w:rsidP="00260D91">
      <w:pPr>
        <w:pStyle w:val="30"/>
        <w:numPr>
          <w:ilvl w:val="0"/>
          <w:numId w:val="19"/>
        </w:numPr>
        <w:ind w:firstLine="720"/>
        <w:jc w:val="left"/>
        <w:rPr>
          <w:szCs w:val="28"/>
        </w:rPr>
      </w:pPr>
      <w:r>
        <w:rPr>
          <w:szCs w:val="28"/>
        </w:rPr>
        <w:t>Аспирация из полости матки.</w:t>
      </w:r>
      <w:r>
        <w:rPr>
          <w:szCs w:val="28"/>
        </w:rPr>
        <w:tab/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 Мазок на гонококк из уретры и церв</w:t>
      </w:r>
      <w:r>
        <w:rPr>
          <w:szCs w:val="28"/>
        </w:rPr>
        <w:t>и</w:t>
      </w:r>
      <w:r>
        <w:rPr>
          <w:szCs w:val="28"/>
        </w:rPr>
        <w:t>кального канала.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 Мазок на онкоцитологию из цервикального канала и ше</w:t>
      </w:r>
      <w:r>
        <w:rPr>
          <w:szCs w:val="28"/>
        </w:rPr>
        <w:t>й</w:t>
      </w:r>
      <w:r>
        <w:rPr>
          <w:szCs w:val="28"/>
        </w:rPr>
        <w:t>ки ма</w:t>
      </w:r>
      <w:r>
        <w:rPr>
          <w:szCs w:val="28"/>
        </w:rPr>
        <w:t>т</w:t>
      </w:r>
      <w:r>
        <w:rPr>
          <w:szCs w:val="28"/>
        </w:rPr>
        <w:t>ки.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 Коагулограмма.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 Мазок на степень чистоты из заднего свода влагалища.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 Определение группы крови и </w:t>
      </w:r>
      <w:r>
        <w:rPr>
          <w:szCs w:val="28"/>
          <w:lang w:val="en-US"/>
        </w:rPr>
        <w:t>Rh</w:t>
      </w:r>
      <w:r>
        <w:rPr>
          <w:szCs w:val="28"/>
        </w:rPr>
        <w:t xml:space="preserve"> принадлежность.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 УЗИ матки и придатков.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 Гистеросальпингография.</w:t>
      </w:r>
    </w:p>
    <w:p w:rsidR="009970F7" w:rsidRDefault="009970F7" w:rsidP="00260D91">
      <w:pPr>
        <w:numPr>
          <w:ilvl w:val="0"/>
          <w:numId w:val="19"/>
        </w:numPr>
        <w:ind w:firstLine="720"/>
        <w:rPr>
          <w:szCs w:val="28"/>
        </w:rPr>
      </w:pPr>
      <w:r>
        <w:rPr>
          <w:szCs w:val="28"/>
        </w:rPr>
        <w:t xml:space="preserve"> Кольпоскопия.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</w:t>
      </w:r>
    </w:p>
    <w:p w:rsidR="009970F7" w:rsidRDefault="009970F7" w:rsidP="00260D91">
      <w:pPr>
        <w:ind w:firstLine="720"/>
        <w:rPr>
          <w:b/>
          <w:bCs/>
          <w:szCs w:val="28"/>
        </w:rPr>
      </w:pPr>
    </w:p>
    <w:p w:rsidR="009970F7" w:rsidRDefault="009970F7" w:rsidP="00260D91">
      <w:pPr>
        <w:ind w:firstLine="720"/>
        <w:rPr>
          <w:b/>
          <w:bCs/>
          <w:szCs w:val="28"/>
        </w:rPr>
      </w:pPr>
    </w:p>
    <w:p w:rsidR="009970F7" w:rsidRDefault="009970F7" w:rsidP="00260D91">
      <w:pPr>
        <w:ind w:firstLine="720"/>
        <w:rPr>
          <w:b/>
          <w:bCs/>
          <w:szCs w:val="28"/>
        </w:rPr>
      </w:pPr>
    </w:p>
    <w:p w:rsidR="009970F7" w:rsidRDefault="009970F7" w:rsidP="00260D91">
      <w:pPr>
        <w:ind w:firstLine="720"/>
        <w:rPr>
          <w:b/>
          <w:bCs/>
          <w:szCs w:val="28"/>
        </w:rPr>
      </w:pPr>
    </w:p>
    <w:p w:rsidR="009970F7" w:rsidRDefault="009970F7" w:rsidP="00260D91">
      <w:pPr>
        <w:ind w:firstLine="720"/>
        <w:rPr>
          <w:b/>
          <w:bCs/>
          <w:szCs w:val="28"/>
        </w:rPr>
      </w:pPr>
    </w:p>
    <w:p w:rsidR="009970F7" w:rsidRDefault="009970F7" w:rsidP="00260D91">
      <w:pPr>
        <w:ind w:firstLine="720"/>
        <w:rPr>
          <w:b/>
          <w:bCs/>
          <w:szCs w:val="28"/>
        </w:rPr>
      </w:pPr>
    </w:p>
    <w:p w:rsidR="009970F7" w:rsidRDefault="009970F7" w:rsidP="00260D91">
      <w:pPr>
        <w:ind w:firstLine="720"/>
        <w:rPr>
          <w:b/>
          <w:bCs/>
          <w:szCs w:val="18"/>
        </w:rPr>
      </w:pPr>
      <w:r>
        <w:rPr>
          <w:b/>
          <w:bCs/>
          <w:szCs w:val="28"/>
        </w:rPr>
        <w:t>Результаты дополнительных методов исследования.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1. Общий анализ крови</w:t>
      </w:r>
      <w:r w:rsidR="001B1639">
        <w:rPr>
          <w:i/>
          <w:iCs/>
          <w:szCs w:val="28"/>
        </w:rPr>
        <w:t xml:space="preserve">   27.10.05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Гемоглобин – 1</w:t>
      </w:r>
      <w:r w:rsidR="00E259CF">
        <w:rPr>
          <w:szCs w:val="28"/>
        </w:rPr>
        <w:t>4</w:t>
      </w:r>
      <w:r>
        <w:rPr>
          <w:szCs w:val="28"/>
        </w:rPr>
        <w:t>6 г/л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Эритроциты – 3,7 * 10</w:t>
      </w:r>
      <w:r>
        <w:rPr>
          <w:szCs w:val="28"/>
          <w:vertAlign w:val="superscript"/>
        </w:rPr>
        <w:t>12</w:t>
      </w:r>
      <w:r>
        <w:rPr>
          <w:szCs w:val="28"/>
        </w:rPr>
        <w:t>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Лейкоциты – 4,0 * 10</w:t>
      </w:r>
      <w:r>
        <w:rPr>
          <w:szCs w:val="28"/>
          <w:vertAlign w:val="superscript"/>
        </w:rPr>
        <w:t>9</w:t>
      </w:r>
      <w:r>
        <w:rPr>
          <w:szCs w:val="28"/>
        </w:rPr>
        <w:t>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Палочкоядерные  – </w:t>
      </w:r>
      <w:r w:rsidR="00E259CF">
        <w:rPr>
          <w:szCs w:val="28"/>
        </w:rPr>
        <w:t>2</w:t>
      </w:r>
      <w:r>
        <w:rPr>
          <w:szCs w:val="28"/>
        </w:rPr>
        <w:t xml:space="preserve">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Сегментоядерные – </w:t>
      </w:r>
      <w:r w:rsidR="00E259CF">
        <w:rPr>
          <w:szCs w:val="28"/>
        </w:rPr>
        <w:t>67</w:t>
      </w:r>
      <w:r>
        <w:rPr>
          <w:szCs w:val="28"/>
        </w:rPr>
        <w:t xml:space="preserve">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Лимфоциты – 30 %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Моноциты – 11 %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СОЭ – 1</w:t>
      </w:r>
      <w:r w:rsidR="00E259CF">
        <w:rPr>
          <w:szCs w:val="28"/>
        </w:rPr>
        <w:t>1</w:t>
      </w:r>
      <w:r>
        <w:rPr>
          <w:szCs w:val="28"/>
        </w:rPr>
        <w:t>мм/ч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Заключение: </w:t>
      </w:r>
      <w:r w:rsidR="00E259CF">
        <w:rPr>
          <w:szCs w:val="28"/>
        </w:rPr>
        <w:t>в пределах нормы</w:t>
      </w:r>
      <w:r>
        <w:rPr>
          <w:szCs w:val="28"/>
        </w:rPr>
        <w:t>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2. Общий анализ мочи</w:t>
      </w:r>
      <w:r w:rsidR="001B1639">
        <w:rPr>
          <w:i/>
          <w:iCs/>
          <w:szCs w:val="28"/>
        </w:rPr>
        <w:t xml:space="preserve"> 27.10.05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Цвет – желтый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Прозрачность – прозрачная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Удельный вес – 101</w:t>
      </w:r>
      <w:r w:rsidR="001B1639">
        <w:rPr>
          <w:szCs w:val="28"/>
        </w:rPr>
        <w:t>0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Реакция – щелочная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Белок – (-)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Лейкоциты – 1-2 в п/зр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 xml:space="preserve">Эпителий – </w:t>
      </w:r>
      <w:r w:rsidR="001B1639">
        <w:rPr>
          <w:szCs w:val="28"/>
        </w:rPr>
        <w:t>5-6</w:t>
      </w:r>
      <w:r>
        <w:rPr>
          <w:szCs w:val="28"/>
        </w:rPr>
        <w:t xml:space="preserve"> в п/зр         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Заключение: </w:t>
      </w:r>
      <w:r w:rsidR="00E259CF">
        <w:rPr>
          <w:szCs w:val="28"/>
        </w:rPr>
        <w:t>в пределах нормы</w:t>
      </w:r>
      <w:r>
        <w:rPr>
          <w:szCs w:val="28"/>
        </w:rPr>
        <w:t>.</w:t>
      </w:r>
    </w:p>
    <w:p w:rsidR="009970F7" w:rsidRDefault="009970F7" w:rsidP="00260D91">
      <w:pPr>
        <w:pStyle w:val="a9"/>
        <w:jc w:val="left"/>
      </w:pPr>
    </w:p>
    <w:p w:rsidR="009970F7" w:rsidRDefault="009970F7" w:rsidP="00260D91">
      <w:pPr>
        <w:ind w:firstLine="720"/>
        <w:rPr>
          <w:szCs w:val="28"/>
        </w:rPr>
      </w:pPr>
      <w:r>
        <w:rPr>
          <w:i/>
          <w:iCs/>
          <w:szCs w:val="28"/>
        </w:rPr>
        <w:t>3. Сахар крови</w:t>
      </w:r>
      <w:r w:rsidR="001B1639">
        <w:rPr>
          <w:i/>
          <w:iCs/>
          <w:szCs w:val="28"/>
        </w:rPr>
        <w:t xml:space="preserve">  27.10.05</w:t>
      </w:r>
      <w:r>
        <w:rPr>
          <w:szCs w:val="28"/>
        </w:rPr>
        <w:t xml:space="preserve"> – 4,8 ммоль/л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данные анализа в пределах нормы.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4. Анализ кала на яйца гельминтов.</w:t>
      </w:r>
      <w:r w:rsidR="001B1639">
        <w:rPr>
          <w:i/>
          <w:iCs/>
          <w:szCs w:val="28"/>
        </w:rPr>
        <w:t xml:space="preserve">  27.10 05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Заключение: яйца гельминтов не обнаружены 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i/>
          <w:iCs/>
          <w:szCs w:val="28"/>
          <w:lang w:val="en-US"/>
        </w:rPr>
      </w:pPr>
      <w:r>
        <w:rPr>
          <w:i/>
          <w:iCs/>
          <w:szCs w:val="28"/>
        </w:rPr>
        <w:t>5. Рентгенограмма органов грудной полости.</w:t>
      </w:r>
      <w:r w:rsidR="001B1639">
        <w:rPr>
          <w:i/>
          <w:iCs/>
          <w:szCs w:val="28"/>
        </w:rPr>
        <w:t xml:space="preserve">  27.10.05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Заключение: патологии не обнаружено. 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szCs w:val="28"/>
        </w:rPr>
      </w:pPr>
    </w:p>
    <w:tbl>
      <w:tblPr>
        <w:tblpPr w:leftFromText="180" w:rightFromText="180" w:vertAnchor="text" w:horzAnchor="margin" w:tblpY="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3712"/>
        <w:gridCol w:w="3612"/>
      </w:tblGrid>
      <w:tr w:rsidR="009970F7">
        <w:tblPrEx>
          <w:tblCellMar>
            <w:top w:w="0" w:type="dxa"/>
            <w:bottom w:w="0" w:type="dxa"/>
          </w:tblCellMar>
        </w:tblPrEx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Уретра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Цервикальный канал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Гонококки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Проч. ба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терии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грам +/- кокки </w:t>
            </w:r>
            <w:r w:rsidR="001B1639">
              <w:rPr>
                <w:sz w:val="24"/>
              </w:rPr>
              <w:t>не выявл</w:t>
            </w:r>
            <w:r w:rsidR="001B1639">
              <w:rPr>
                <w:sz w:val="24"/>
              </w:rPr>
              <w:t>я</w:t>
            </w:r>
            <w:r w:rsidR="001B1639">
              <w:rPr>
                <w:sz w:val="24"/>
              </w:rPr>
              <w:t>ются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грам +/- кокки </w:t>
            </w:r>
            <w:r w:rsidR="001B1639">
              <w:rPr>
                <w:sz w:val="24"/>
              </w:rPr>
              <w:t>не выя</w:t>
            </w:r>
            <w:r w:rsidR="001B1639">
              <w:rPr>
                <w:sz w:val="24"/>
              </w:rPr>
              <w:t>в</w:t>
            </w:r>
            <w:r w:rsidR="001B1639">
              <w:rPr>
                <w:sz w:val="24"/>
              </w:rPr>
              <w:t>ляются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2-4 в п/з</w:t>
            </w:r>
          </w:p>
        </w:tc>
        <w:tc>
          <w:tcPr>
            <w:tcW w:w="3612" w:type="dxa"/>
          </w:tcPr>
          <w:p w:rsidR="009970F7" w:rsidRDefault="001B1639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3-6</w:t>
            </w:r>
            <w:r w:rsidR="009970F7">
              <w:rPr>
                <w:sz w:val="24"/>
              </w:rPr>
              <w:t xml:space="preserve"> в п/з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Эпителий</w:t>
            </w:r>
          </w:p>
        </w:tc>
        <w:tc>
          <w:tcPr>
            <w:tcW w:w="3712" w:type="dxa"/>
          </w:tcPr>
          <w:p w:rsidR="009970F7" w:rsidRDefault="001B1639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2-5</w:t>
            </w:r>
            <w:r w:rsidR="009970F7">
              <w:rPr>
                <w:sz w:val="24"/>
              </w:rPr>
              <w:t xml:space="preserve"> в п/з</w:t>
            </w:r>
          </w:p>
        </w:tc>
        <w:tc>
          <w:tcPr>
            <w:tcW w:w="3612" w:type="dxa"/>
          </w:tcPr>
          <w:p w:rsidR="009970F7" w:rsidRDefault="001B1639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2-7</w:t>
            </w:r>
            <w:r w:rsidR="009970F7">
              <w:rPr>
                <w:sz w:val="24"/>
              </w:rPr>
              <w:t xml:space="preserve"> в п/з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Трихомон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ды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Слизь</w:t>
            </w:r>
          </w:p>
        </w:tc>
        <w:tc>
          <w:tcPr>
            <w:tcW w:w="7324" w:type="dxa"/>
            <w:gridSpan w:val="2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В значительном кол-ве</w:t>
            </w:r>
          </w:p>
        </w:tc>
      </w:tr>
    </w:tbl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10. Мазок на гонококк из уретры и цервикального канала.</w:t>
      </w:r>
      <w:r w:rsidR="001B1639">
        <w:rPr>
          <w:i/>
          <w:iCs/>
          <w:szCs w:val="28"/>
        </w:rPr>
        <w:t xml:space="preserve">  27 10 05</w:t>
      </w:r>
    </w:p>
    <w:p w:rsidR="009970F7" w:rsidRDefault="009970F7" w:rsidP="00260D91">
      <w:pPr>
        <w:pStyle w:val="2"/>
        <w:ind w:firstLine="72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                              </w:t>
      </w:r>
    </w:p>
    <w:p w:rsidR="009970F7" w:rsidRDefault="009970F7" w:rsidP="00260D91">
      <w:pPr>
        <w:ind w:firstLine="720"/>
        <w:rPr>
          <w:i/>
          <w:iCs/>
        </w:rPr>
      </w:pP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</w:rPr>
        <w:t xml:space="preserve">11. </w:t>
      </w:r>
      <w:r>
        <w:rPr>
          <w:i/>
          <w:iCs/>
          <w:szCs w:val="28"/>
        </w:rPr>
        <w:t>Мазок на онкоцитологию из цервикального канала и шейки матки.</w:t>
      </w:r>
      <w:r w:rsidR="001B1639">
        <w:rPr>
          <w:i/>
          <w:iCs/>
          <w:szCs w:val="28"/>
        </w:rPr>
        <w:t xml:space="preserve"> 27 10 05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цитограмма без особенностей.</w:t>
      </w:r>
    </w:p>
    <w:p w:rsidR="009970F7" w:rsidRDefault="009970F7" w:rsidP="00260D91">
      <w:pPr>
        <w:ind w:firstLine="720"/>
      </w:pPr>
      <w:r>
        <w:t xml:space="preserve">       </w:t>
      </w: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:rsidR="009970F7" w:rsidRDefault="009970F7" w:rsidP="00260D91">
      <w:pPr>
        <w:ind w:firstLine="720"/>
      </w:pP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Миома матки больших размеров, с атипичным расположением узла (шеечный узел).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 xml:space="preserve"> </w:t>
      </w: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:rsidR="009970F7" w:rsidRDefault="009970F7" w:rsidP="00260D91">
      <w:pPr>
        <w:ind w:firstLine="720"/>
      </w:pP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Учитывая схожесть клинической картины наблюдаемой у нашей бол</w:t>
      </w:r>
      <w:r>
        <w:rPr>
          <w:szCs w:val="28"/>
        </w:rPr>
        <w:t>ь</w:t>
      </w:r>
      <w:r>
        <w:rPr>
          <w:szCs w:val="28"/>
        </w:rPr>
        <w:t>ной с беременностью и раком тела матки, необходимо провести дифференц</w:t>
      </w:r>
      <w:r>
        <w:rPr>
          <w:szCs w:val="28"/>
        </w:rPr>
        <w:t>и</w:t>
      </w:r>
      <w:r>
        <w:rPr>
          <w:szCs w:val="28"/>
        </w:rPr>
        <w:t xml:space="preserve">альную диагностику между этими болезнями.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Дифференциация миомы от беременности.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Данные анамнеза: Последняя менструация была 26.09.03, 15.10.03. п</w:t>
      </w:r>
      <w:r>
        <w:rPr>
          <w:szCs w:val="28"/>
        </w:rPr>
        <w:t>о</w:t>
      </w:r>
      <w:r>
        <w:rPr>
          <w:szCs w:val="28"/>
        </w:rPr>
        <w:t>явились умеренные кровянистые выделения, а при беременности наблюдае</w:t>
      </w:r>
      <w:r>
        <w:rPr>
          <w:szCs w:val="28"/>
        </w:rPr>
        <w:t>т</w:t>
      </w:r>
      <w:r>
        <w:rPr>
          <w:szCs w:val="28"/>
        </w:rPr>
        <w:t>ся аменорея. В марте 2003 была диагностирована миома ма</w:t>
      </w:r>
      <w:r>
        <w:rPr>
          <w:szCs w:val="28"/>
        </w:rPr>
        <w:t>т</w:t>
      </w:r>
      <w:r>
        <w:rPr>
          <w:szCs w:val="28"/>
        </w:rPr>
        <w:t xml:space="preserve">ки.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Общий осмотр: нагрубание молочных желез, выделение молозева, пигментация околососковых кружков - характерные изменения молочных желез при беременности отсутствуют. У пациентки молочные железы но</w:t>
      </w:r>
      <w:r>
        <w:rPr>
          <w:szCs w:val="28"/>
        </w:rPr>
        <w:t>р</w:t>
      </w:r>
      <w:r>
        <w:rPr>
          <w:szCs w:val="28"/>
        </w:rPr>
        <w:t>мальной формы, мягкие, околососковые ореолы темно-розового цв</w:t>
      </w:r>
      <w:r>
        <w:rPr>
          <w:szCs w:val="28"/>
        </w:rPr>
        <w:t>е</w:t>
      </w:r>
      <w:r>
        <w:rPr>
          <w:szCs w:val="28"/>
        </w:rPr>
        <w:t>та.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При осмотре наружных половых органов: слизистая оболочка половых органов, влагалища, влагалищной части шейки матки бледно-розового цвета, однако при беременности, как правило, наблюдается цианоз.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При бимануальном исследовании тело матки </w:t>
      </w:r>
      <w:r>
        <w:rPr>
          <w:szCs w:val="28"/>
          <w:lang w:val="en-US"/>
        </w:rPr>
        <w:t>anteflexio</w:t>
      </w:r>
      <w:r>
        <w:rPr>
          <w:szCs w:val="28"/>
        </w:rPr>
        <w:t>, увеличено до 11-12 недель беременности, умеренно подвижное, безболезненное, плотной консистенции, при беременности матка эластичной или мягкой консисте</w:t>
      </w:r>
      <w:r>
        <w:rPr>
          <w:szCs w:val="28"/>
        </w:rPr>
        <w:t>н</w:t>
      </w:r>
      <w:r>
        <w:rPr>
          <w:szCs w:val="28"/>
        </w:rPr>
        <w:t>ции, шаровидной или овоидной формы.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Для подтверждения диагноза и исключения беременности целесоо</w:t>
      </w:r>
      <w:r>
        <w:rPr>
          <w:szCs w:val="28"/>
        </w:rPr>
        <w:t>б</w:t>
      </w:r>
      <w:r>
        <w:rPr>
          <w:szCs w:val="28"/>
        </w:rPr>
        <w:t>разно провести ультразвуковое исследование и тесты на бер</w:t>
      </w:r>
      <w:r>
        <w:rPr>
          <w:szCs w:val="28"/>
        </w:rPr>
        <w:t>е</w:t>
      </w:r>
      <w:r>
        <w:rPr>
          <w:szCs w:val="28"/>
        </w:rPr>
        <w:t>менность.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Дифференциация миомы от рака тела матки.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Для рака тела матки наиболее характерным симптомом в начальных стадиях заболевания является появление молочных белей, чего у нашей п</w:t>
      </w:r>
      <w:r>
        <w:rPr>
          <w:szCs w:val="28"/>
        </w:rPr>
        <w:t>а</w:t>
      </w:r>
      <w:r>
        <w:rPr>
          <w:szCs w:val="28"/>
        </w:rPr>
        <w:t xml:space="preserve">циентки не отмечалось.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Кровянистые выделения, при раке носят контактный характер или п</w:t>
      </w:r>
      <w:r>
        <w:rPr>
          <w:szCs w:val="28"/>
        </w:rPr>
        <w:t>о</w:t>
      </w:r>
      <w:r>
        <w:rPr>
          <w:szCs w:val="28"/>
        </w:rPr>
        <w:t>являются при физической нагрузке. У данной пациентки кровянистые выд</w:t>
      </w:r>
      <w:r>
        <w:rPr>
          <w:szCs w:val="28"/>
        </w:rPr>
        <w:t>е</w:t>
      </w:r>
      <w:r>
        <w:rPr>
          <w:szCs w:val="28"/>
        </w:rPr>
        <w:t xml:space="preserve">ления носят неконтактный характер, впервые возникший.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Для рака характерен болевой синдром, в то время как наша пац</w:t>
      </w:r>
      <w:r>
        <w:rPr>
          <w:szCs w:val="28"/>
        </w:rPr>
        <w:t>и</w:t>
      </w:r>
      <w:r>
        <w:rPr>
          <w:szCs w:val="28"/>
        </w:rPr>
        <w:t>ентка жалоб на боли не предъявляет.</w:t>
      </w:r>
    </w:p>
    <w:p w:rsidR="009970F7" w:rsidRDefault="009970F7" w:rsidP="00260D91">
      <w:pPr>
        <w:pStyle w:val="a9"/>
        <w:jc w:val="left"/>
      </w:pPr>
      <w:r>
        <w:t>Рак тела матки должен характеризоваться быстрым прогрессированием опухолевого процесса с появлением симптомов поражения соседних и отд</w:t>
      </w:r>
      <w:r>
        <w:t>а</w:t>
      </w:r>
      <w:r>
        <w:t>ленных органов и систем, а также явлениями раковой интоксикации. Диа</w:t>
      </w:r>
      <w:r>
        <w:t>г</w:t>
      </w:r>
      <w:r>
        <w:t>ноз рака тела матки окончательно может быть выставлен при гистологич</w:t>
      </w:r>
      <w:r>
        <w:t>е</w:t>
      </w:r>
      <w:r>
        <w:t>ском исследовании. У нашей пациентки при исследовании мазков на онкоц</w:t>
      </w:r>
      <w:r>
        <w:t>и</w:t>
      </w:r>
      <w:r>
        <w:t>тоз из шейки матки и цервикального канала атипичные клетки не в</w:t>
      </w:r>
      <w:r>
        <w:t>ы</w:t>
      </w:r>
      <w:r>
        <w:t>явлены.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Исходя из вышеизложенного можно с высокой долей вероятности в</w:t>
      </w:r>
      <w:r>
        <w:rPr>
          <w:szCs w:val="28"/>
        </w:rPr>
        <w:t>е</w:t>
      </w:r>
      <w:r>
        <w:rPr>
          <w:szCs w:val="28"/>
        </w:rPr>
        <w:t>рифицировать у нашей больной миому матки.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Окончательный диагноз и его обоснование.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5F622B" w:rsidP="00260D91">
      <w:pPr>
        <w:ind w:firstLine="720"/>
        <w:rPr>
          <w:szCs w:val="28"/>
        </w:rPr>
      </w:pPr>
      <w:r>
        <w:rPr>
          <w:szCs w:val="28"/>
        </w:rPr>
        <w:t>Диагноз: У</w:t>
      </w:r>
      <w:r w:rsidR="009970F7">
        <w:rPr>
          <w:szCs w:val="28"/>
        </w:rPr>
        <w:t>зловая миома матки больших размеров, с атипичным расп</w:t>
      </w:r>
      <w:r w:rsidR="009970F7">
        <w:rPr>
          <w:szCs w:val="28"/>
        </w:rPr>
        <w:t>о</w:t>
      </w:r>
      <w:r w:rsidR="009970F7">
        <w:rPr>
          <w:szCs w:val="28"/>
        </w:rPr>
        <w:t>ложением узла (ш</w:t>
      </w:r>
      <w:r w:rsidR="009970F7">
        <w:rPr>
          <w:szCs w:val="28"/>
        </w:rPr>
        <w:t>е</w:t>
      </w:r>
      <w:r w:rsidR="009970F7">
        <w:rPr>
          <w:szCs w:val="28"/>
        </w:rPr>
        <w:t>ечный узел).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Выставлен на основании: 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iCs/>
          <w:szCs w:val="28"/>
          <w:u w:val="single"/>
        </w:rPr>
        <w:t>Анамнеза развития данного заболевания:</w:t>
      </w:r>
      <w:r>
        <w:rPr>
          <w:szCs w:val="28"/>
        </w:rPr>
        <w:t xml:space="preserve"> больной себя считает с марта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когда впервые была обнаружена миома матки (9-10 недель береме</w:t>
      </w:r>
      <w:r>
        <w:rPr>
          <w:szCs w:val="28"/>
        </w:rPr>
        <w:t>н</w:t>
      </w:r>
      <w:r>
        <w:rPr>
          <w:szCs w:val="28"/>
        </w:rPr>
        <w:t xml:space="preserve">ности) с быстрым ростом. С </w:t>
      </w:r>
      <w:smartTag w:uri="urn:schemas-microsoft-com:office:smarttags" w:element="metricconverter">
        <w:smartTagPr>
          <w:attr w:name="ProductID" w:val="2002 г"/>
        </w:smartTagPr>
        <w:r>
          <w:rPr>
            <w:szCs w:val="28"/>
          </w:rPr>
          <w:t>2002 г</w:t>
        </w:r>
      </w:smartTag>
      <w:r>
        <w:rPr>
          <w:szCs w:val="28"/>
        </w:rPr>
        <w:t>. месячные стали более обильными, чем обычно, по 7-8 дней, через 25-26 дней. Последняя менструация 26 сентября. пр</w:t>
      </w:r>
      <w:r>
        <w:rPr>
          <w:szCs w:val="28"/>
        </w:rPr>
        <w:t>о</w:t>
      </w:r>
      <w:r>
        <w:rPr>
          <w:szCs w:val="28"/>
        </w:rPr>
        <w:t>текала без особенностей. 15 ноября появились умеренные кровянистые выд</w:t>
      </w:r>
      <w:r>
        <w:rPr>
          <w:szCs w:val="28"/>
        </w:rPr>
        <w:t>е</w:t>
      </w:r>
      <w:r>
        <w:rPr>
          <w:szCs w:val="28"/>
        </w:rPr>
        <w:t>ления из половых путей, обратилась к гинекологу, была направлена в Городскую клиническую больницу №4, госпитализирована в гинекологич</w:t>
      </w:r>
      <w:r>
        <w:rPr>
          <w:szCs w:val="28"/>
        </w:rPr>
        <w:t>е</w:t>
      </w:r>
      <w:r>
        <w:rPr>
          <w:szCs w:val="28"/>
        </w:rPr>
        <w:t>ское отдел</w:t>
      </w:r>
      <w:r>
        <w:rPr>
          <w:szCs w:val="28"/>
        </w:rPr>
        <w:t>е</w:t>
      </w:r>
      <w:r>
        <w:rPr>
          <w:szCs w:val="28"/>
        </w:rPr>
        <w:t xml:space="preserve">ние.       </w:t>
      </w:r>
    </w:p>
    <w:p w:rsidR="009970F7" w:rsidRDefault="009970F7" w:rsidP="00260D91">
      <w:pPr>
        <w:ind w:firstLine="720"/>
        <w:rPr>
          <w:i/>
          <w:iCs/>
          <w:u w:val="single"/>
        </w:rPr>
      </w:pPr>
      <w:r>
        <w:rPr>
          <w:i/>
          <w:iCs/>
          <w:u w:val="single"/>
        </w:rPr>
        <w:t xml:space="preserve">Гинекологического исследования: 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iCs/>
        </w:rPr>
        <w:t xml:space="preserve">Осмотр: </w:t>
      </w:r>
      <w:r>
        <w:t>с</w:t>
      </w:r>
      <w:r>
        <w:rPr>
          <w:szCs w:val="28"/>
        </w:rPr>
        <w:t xml:space="preserve">лизистая вульвы бледно-розовая, без видимых изменений. 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szCs w:val="28"/>
        </w:rPr>
        <w:t>Исследование с помощью влагалищных зеркал</w:t>
      </w:r>
      <w:r>
        <w:rPr>
          <w:szCs w:val="28"/>
        </w:rPr>
        <w:t>: шейка матки практич</w:t>
      </w:r>
      <w:r>
        <w:rPr>
          <w:szCs w:val="28"/>
        </w:rPr>
        <w:t>е</w:t>
      </w:r>
      <w:r>
        <w:rPr>
          <w:szCs w:val="28"/>
        </w:rPr>
        <w:t>ски сглажена, отклонена вправо, верхняя губа представл</w:t>
      </w:r>
      <w:r>
        <w:rPr>
          <w:szCs w:val="28"/>
        </w:rPr>
        <w:t>е</w:t>
      </w:r>
      <w:r>
        <w:rPr>
          <w:szCs w:val="28"/>
        </w:rPr>
        <w:t>на фиброматозным узлом, вероятно исходящим из передней стенки матки, задняя губа истонч</w:t>
      </w:r>
      <w:r>
        <w:rPr>
          <w:szCs w:val="28"/>
        </w:rPr>
        <w:t>е</w:t>
      </w:r>
      <w:r>
        <w:rPr>
          <w:szCs w:val="28"/>
        </w:rPr>
        <w:t>на. Выделения кровянистые.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szCs w:val="28"/>
        </w:rPr>
        <w:t>Влагалищное исследование:</w:t>
      </w:r>
      <w:r>
        <w:rPr>
          <w:szCs w:val="28"/>
        </w:rPr>
        <w:t xml:space="preserve"> влагалище ёмкое. Шейка матки практич</w:t>
      </w:r>
      <w:r>
        <w:rPr>
          <w:szCs w:val="28"/>
        </w:rPr>
        <w:t>е</w:t>
      </w:r>
      <w:r>
        <w:rPr>
          <w:szCs w:val="28"/>
        </w:rPr>
        <w:t>ски сглажена, отклонена вправо. Слизистая шейки матки не изменена. М</w:t>
      </w:r>
      <w:r>
        <w:rPr>
          <w:szCs w:val="28"/>
        </w:rPr>
        <w:t>а</w:t>
      </w:r>
      <w:r>
        <w:rPr>
          <w:szCs w:val="28"/>
        </w:rPr>
        <w:t>точный зев в виде поперечной щели. Своды свобо</w:t>
      </w:r>
      <w:r>
        <w:rPr>
          <w:szCs w:val="28"/>
        </w:rPr>
        <w:t>д</w:t>
      </w:r>
      <w:r>
        <w:rPr>
          <w:szCs w:val="28"/>
        </w:rPr>
        <w:t>ные.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szCs w:val="28"/>
        </w:rPr>
        <w:t>Бимануальное исследование</w:t>
      </w:r>
      <w:r>
        <w:rPr>
          <w:szCs w:val="28"/>
        </w:rPr>
        <w:t xml:space="preserve">: тело матки </w:t>
      </w:r>
      <w:r>
        <w:rPr>
          <w:szCs w:val="28"/>
          <w:lang w:val="en-US"/>
        </w:rPr>
        <w:t>anteflexio</w:t>
      </w:r>
      <w:r>
        <w:rPr>
          <w:szCs w:val="28"/>
        </w:rPr>
        <w:t>, увеличено до 11-12 недель беременности, умеренно подвижное, безболезненное, плотной конс</w:t>
      </w:r>
      <w:r>
        <w:rPr>
          <w:szCs w:val="28"/>
        </w:rPr>
        <w:t>и</w:t>
      </w:r>
      <w:r>
        <w:rPr>
          <w:szCs w:val="28"/>
        </w:rPr>
        <w:t>стенции. Придатки с обеих сторон не пальпируются.</w:t>
      </w:r>
    </w:p>
    <w:p w:rsidR="009970F7" w:rsidRDefault="009970F7" w:rsidP="00260D91">
      <w:pPr>
        <w:ind w:firstLine="720"/>
        <w:rPr>
          <w:i/>
          <w:iCs/>
          <w:szCs w:val="28"/>
          <w:u w:val="single"/>
        </w:rPr>
      </w:pPr>
      <w:r>
        <w:rPr>
          <w:i/>
          <w:iCs/>
          <w:szCs w:val="28"/>
        </w:rPr>
        <w:t xml:space="preserve"> </w:t>
      </w:r>
      <w:r>
        <w:rPr>
          <w:i/>
          <w:iCs/>
          <w:szCs w:val="28"/>
          <w:u w:val="single"/>
        </w:rPr>
        <w:t>Результатов лабораторных и дополнительных методов исследований: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Общий анализ крови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Гемоглобин – 116 г/л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Эритроциты – 3,7 * 10</w:t>
      </w:r>
      <w:r>
        <w:rPr>
          <w:szCs w:val="28"/>
          <w:vertAlign w:val="superscript"/>
        </w:rPr>
        <w:t>12</w:t>
      </w:r>
      <w:r>
        <w:rPr>
          <w:szCs w:val="28"/>
        </w:rPr>
        <w:t>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Лейкоциты – 4,0 * 10</w:t>
      </w:r>
      <w:r>
        <w:rPr>
          <w:szCs w:val="28"/>
          <w:vertAlign w:val="superscript"/>
        </w:rPr>
        <w:t>9</w:t>
      </w:r>
      <w:r>
        <w:rPr>
          <w:szCs w:val="28"/>
        </w:rPr>
        <w:t>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Палочкоядерные  – 1 %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Сегментоядерные – 58 %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Лимфоциты – 30 %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Моноциты – 11 %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СОЭ – 18 мм/ч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увеличение СОЭ.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Аспирация из полости матки.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Микроскопия: циллиндрический эпителий с явлением пролифер</w:t>
      </w:r>
      <w:r>
        <w:rPr>
          <w:szCs w:val="28"/>
        </w:rPr>
        <w:t>а</w:t>
      </w:r>
      <w:r>
        <w:rPr>
          <w:szCs w:val="28"/>
        </w:rPr>
        <w:t>ции.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признаки пролиферативного процесса</w:t>
      </w: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</w:p>
    <w:p w:rsidR="009970F7" w:rsidRDefault="009970F7" w:rsidP="00260D91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>Вопрос о причинах возникновения миомы матки до настоящего врем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 окончательно не решен. До сравнительно недавнего времени полагали, что в развитии миомы матки важную роль играет гиперэстрогения.</w:t>
      </w:r>
    </w:p>
    <w:p w:rsidR="009970F7" w:rsidRDefault="009970F7" w:rsidP="00260D91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>Бактериологические исследования фиброзированных миоматозных у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>лов указывают на значительное повыше</w:t>
      </w:r>
      <w:r>
        <w:rPr>
          <w:color w:val="000000"/>
          <w:szCs w:val="28"/>
        </w:rPr>
        <w:softHyphen/>
        <w:t>ние количества ассоциированной микробной флоры в них по сравнению с окружающими неизмененными тк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нями тела матки. Идентификация флоры путем проведения вы</w:t>
      </w:r>
      <w:r>
        <w:rPr>
          <w:color w:val="000000"/>
          <w:szCs w:val="28"/>
        </w:rPr>
        <w:softHyphen/>
        <w:t>сокоспецифичных полимеразных цепных реакций на на</w:t>
      </w:r>
      <w:r>
        <w:rPr>
          <w:color w:val="000000"/>
          <w:szCs w:val="28"/>
        </w:rPr>
        <w:softHyphen/>
        <w:t>личие участков ДНК возбудителей показала присутствие в миоматозных узлах «проблемных» во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 xml:space="preserve">будителей ЗППП (в подслизистых узлах — </w:t>
      </w:r>
      <w:r>
        <w:rPr>
          <w:color w:val="000000"/>
          <w:szCs w:val="28"/>
          <w:lang w:val="en-US"/>
        </w:rPr>
        <w:t>Chlamydia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Trachomatis</w:t>
      </w:r>
      <w:r>
        <w:rPr>
          <w:color w:val="000000"/>
          <w:szCs w:val="28"/>
        </w:rPr>
        <w:t>, в 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жмышечных-подбрюшинных — </w:t>
      </w:r>
      <w:r>
        <w:rPr>
          <w:color w:val="000000"/>
          <w:szCs w:val="28"/>
          <w:lang w:val="en-US"/>
        </w:rPr>
        <w:t>Ureaplasma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urealyticum</w:t>
      </w:r>
      <w:r>
        <w:rPr>
          <w:color w:val="000000"/>
          <w:szCs w:val="28"/>
        </w:rPr>
        <w:t>).</w:t>
      </w:r>
    </w:p>
    <w:p w:rsidR="009970F7" w:rsidRDefault="009970F7" w:rsidP="00260D91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>Морфологические исследования показали скопления укрупненных гладкомышечных клеток вокруг воспали</w:t>
      </w:r>
      <w:r>
        <w:rPr>
          <w:color w:val="000000"/>
          <w:szCs w:val="28"/>
        </w:rPr>
        <w:softHyphen/>
        <w:t>тельных инфильтратов в миометрии.</w:t>
      </w:r>
    </w:p>
    <w:p w:rsidR="009970F7" w:rsidRDefault="009970F7" w:rsidP="00260D91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>Несомненно, половые гормоны регулируют рост миомы матки, ос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бенно на этапах клинически определяемых узлов, когда в них сформировано значительное количество экстрацеллюлярного матрикса, повышающего чу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ствитель</w:t>
      </w:r>
      <w:r>
        <w:rPr>
          <w:color w:val="000000"/>
          <w:szCs w:val="28"/>
        </w:rPr>
        <w:softHyphen/>
        <w:t>ность миомы к стероидным гормонам. В миоматозных уз</w:t>
      </w:r>
      <w:r>
        <w:rPr>
          <w:color w:val="000000"/>
          <w:szCs w:val="28"/>
        </w:rPr>
        <w:softHyphen/>
        <w:t>лах эстр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генные рецепторы повышены в 2 раза, а прогесте-роновые — в 3 раза в сра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нении с окружающим миометрием. Следовательно, обе группы женских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ловых гормонов могут играть существенную роль в росте сформировавших</w:t>
      </w:r>
      <w:r>
        <w:rPr>
          <w:color w:val="000000"/>
          <w:szCs w:val="28"/>
        </w:rPr>
        <w:softHyphen/>
        <w:t>ся миоматозных узлов.</w:t>
      </w:r>
    </w:p>
    <w:p w:rsidR="009970F7" w:rsidRDefault="009970F7" w:rsidP="00260D91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>Таким образом, в связи с особенностями гормональной рецепции в у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>лах миома матки может возникать и расти при нормальном уровне половых гормонов в крови. Экстрацеллюлярный матрикс, вырабатывающийся при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вреж</w:t>
      </w:r>
      <w:r>
        <w:rPr>
          <w:color w:val="000000"/>
          <w:szCs w:val="28"/>
        </w:rPr>
        <w:softHyphen/>
        <w:t>дении клеточных мембран в миометрии, лежит в основе формирования миомы матки за счет синтеза тканевых факторов роста и делает ее горм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нально-восприимчивой в повышенной степени из-за концентрации и тран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форма</w:t>
      </w:r>
      <w:r>
        <w:rPr>
          <w:color w:val="000000"/>
          <w:szCs w:val="28"/>
        </w:rPr>
        <w:softHyphen/>
        <w:t>ции эстрогенных и прогестероновых рецепторов в участках поврежд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ния. С этой точки зрения миома матки может рассматриваться как пролиф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рат, отграничивающий, в час</w:t>
      </w:r>
      <w:r>
        <w:rPr>
          <w:color w:val="000000"/>
          <w:szCs w:val="28"/>
        </w:rPr>
        <w:softHyphen/>
        <w:t>тности, хронические воспалительные очаги в миометрии и становящийся гормонально-зависимым в связи с измене</w:t>
      </w:r>
      <w:r>
        <w:rPr>
          <w:color w:val="000000"/>
          <w:szCs w:val="28"/>
        </w:rPr>
        <w:softHyphen/>
        <w:t>нием в нем рецепции к половым гормонам.</w:t>
      </w:r>
    </w:p>
    <w:p w:rsidR="009970F7" w:rsidRDefault="009970F7" w:rsidP="00260D91">
      <w:pPr>
        <w:ind w:firstLine="720"/>
        <w:rPr>
          <w:szCs w:val="28"/>
        </w:rPr>
      </w:pPr>
      <w:r>
        <w:rPr>
          <w:color w:val="000000"/>
          <w:szCs w:val="28"/>
        </w:rPr>
        <w:t>Кроме того, в патогенезе миомы матки играют опреде</w:t>
      </w:r>
      <w:r>
        <w:rPr>
          <w:color w:val="000000"/>
          <w:szCs w:val="28"/>
        </w:rPr>
        <w:softHyphen/>
        <w:t>ленную роль и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>менения иммунологической реактивности организма, особенно при наличии хронических очагов ин</w:t>
      </w:r>
      <w:r>
        <w:rPr>
          <w:color w:val="000000"/>
          <w:szCs w:val="28"/>
        </w:rPr>
        <w:softHyphen/>
        <w:t>фекции. Точкой приложения повреждающего фактора яв</w:t>
      </w:r>
      <w:r>
        <w:rPr>
          <w:color w:val="000000"/>
          <w:szCs w:val="28"/>
        </w:rPr>
        <w:softHyphen/>
        <w:t>ляется сосудистая стенка. Механизм запуска этой реакции неспецифичен. Развитие миогенной гиперплазии происхо</w:t>
      </w:r>
      <w:r>
        <w:rPr>
          <w:color w:val="000000"/>
          <w:szCs w:val="28"/>
        </w:rPr>
        <w:softHyphen/>
        <w:t>дит, в основном, в местах наиболее сложных переплетений маточных волокон. Факторами, индуцирующими л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каль</w:t>
      </w:r>
      <w:r>
        <w:rPr>
          <w:color w:val="000000"/>
          <w:szCs w:val="28"/>
        </w:rPr>
        <w:softHyphen/>
        <w:t>ную гипертрофию миометрия, являются гипоксия и разви</w:t>
      </w:r>
      <w:r>
        <w:rPr>
          <w:color w:val="000000"/>
          <w:szCs w:val="28"/>
        </w:rPr>
        <w:softHyphen/>
        <w:t>вающиеся нарушения микроциркуляции. Одновременно с ростом узлов миомы прои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ходит нарастание массы окру</w:t>
      </w:r>
      <w:r>
        <w:rPr>
          <w:color w:val="000000"/>
          <w:szCs w:val="28"/>
        </w:rPr>
        <w:softHyphen/>
        <w:t>жающего миометрия, причем темп роста опух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ли опережа</w:t>
      </w:r>
      <w:r>
        <w:rPr>
          <w:color w:val="000000"/>
          <w:szCs w:val="28"/>
        </w:rPr>
        <w:softHyphen/>
        <w:t>ет темп увеличения мышечных слоев. Миоматозные узлы не имеют капсулы, являясь гипертрофированным мышеч</w:t>
      </w:r>
      <w:r>
        <w:rPr>
          <w:color w:val="000000"/>
          <w:szCs w:val="28"/>
        </w:rPr>
        <w:softHyphen/>
        <w:t>ным слоем, аномал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ным пл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стом миометрия.</w:t>
      </w:r>
    </w:p>
    <w:p w:rsidR="009970F7" w:rsidRDefault="009970F7" w:rsidP="00260D91">
      <w:pPr>
        <w:ind w:firstLine="720"/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1. Предоперационная подготовка.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Стол №15.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Диета: полноценное, достаточно калорийное, богатое витаминами пит</w:t>
      </w:r>
      <w:r>
        <w:rPr>
          <w:szCs w:val="28"/>
        </w:rPr>
        <w:t>а</w:t>
      </w:r>
      <w:r>
        <w:rPr>
          <w:szCs w:val="28"/>
        </w:rPr>
        <w:t xml:space="preserve">ние.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Режим: полупостельный.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С гемостатической целью.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Препарат увеличивает образование в стенках капилляров мукополис</w:t>
      </w:r>
      <w:r>
        <w:rPr>
          <w:szCs w:val="28"/>
        </w:rPr>
        <w:t>а</w:t>
      </w:r>
      <w:r>
        <w:rPr>
          <w:szCs w:val="28"/>
        </w:rPr>
        <w:t>харидов большой молекулярной массы и повышает устойчивость капилл</w:t>
      </w:r>
      <w:r>
        <w:rPr>
          <w:szCs w:val="28"/>
        </w:rPr>
        <w:t>я</w:t>
      </w:r>
      <w:r>
        <w:rPr>
          <w:szCs w:val="28"/>
        </w:rPr>
        <w:t>ров, нормализует их проницаемость при патологических процессах, улучш</w:t>
      </w:r>
      <w:r>
        <w:rPr>
          <w:szCs w:val="28"/>
        </w:rPr>
        <w:t>а</w:t>
      </w:r>
      <w:r>
        <w:rPr>
          <w:szCs w:val="28"/>
        </w:rPr>
        <w:t>ет микроциркуляцию; оказывает также гемостатическое действие. Гемост</w:t>
      </w:r>
      <w:r>
        <w:rPr>
          <w:szCs w:val="28"/>
        </w:rPr>
        <w:t>а</w:t>
      </w:r>
      <w:r>
        <w:rPr>
          <w:szCs w:val="28"/>
        </w:rPr>
        <w:t>тический эффект связан, по-видимому, с активирующим действием на фо</w:t>
      </w:r>
      <w:r>
        <w:rPr>
          <w:szCs w:val="28"/>
        </w:rPr>
        <w:t>р</w:t>
      </w:r>
      <w:r>
        <w:rPr>
          <w:szCs w:val="28"/>
        </w:rPr>
        <w:t xml:space="preserve">мирование тромбопластина. Препарат стимулирует образование III фактора свертывания крови, нормализует адгезию тромбоцитов. Препарат не влияет на протромбиновое время, не обладает гиперкоагуляционными свойствами и не способствует образованию тромбов.  </w:t>
      </w:r>
      <w:r>
        <w:rPr>
          <w:szCs w:val="28"/>
          <w:lang w:val="en-US"/>
        </w:rPr>
        <w:t> </w:t>
      </w:r>
    </w:p>
    <w:p w:rsidR="009970F7" w:rsidRDefault="009970F7" w:rsidP="00260D91">
      <w:pPr>
        <w:ind w:firstLine="720"/>
        <w:rPr>
          <w:szCs w:val="28"/>
          <w:lang w:val="en-US"/>
        </w:rPr>
      </w:pPr>
      <w:r>
        <w:rPr>
          <w:szCs w:val="28"/>
        </w:rPr>
        <w:t xml:space="preserve">       </w:t>
      </w:r>
      <w:r>
        <w:rPr>
          <w:szCs w:val="28"/>
          <w:lang w:val="en-US"/>
        </w:rPr>
        <w:t>Rp.: Sol. Etamsylati natrii 12,5 % - 2 ml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  <w:lang w:val="en-US"/>
        </w:rPr>
        <w:t xml:space="preserve">              D</w:t>
      </w:r>
      <w:r>
        <w:rPr>
          <w:szCs w:val="28"/>
        </w:rPr>
        <w:t>.</w:t>
      </w:r>
      <w:r>
        <w:rPr>
          <w:szCs w:val="28"/>
          <w:lang w:val="en-US"/>
        </w:rPr>
        <w:t>t</w:t>
      </w:r>
      <w:r>
        <w:rPr>
          <w:szCs w:val="28"/>
        </w:rPr>
        <w:t>.</w:t>
      </w:r>
      <w:r>
        <w:rPr>
          <w:szCs w:val="28"/>
          <w:lang w:val="en-US"/>
        </w:rPr>
        <w:t>d</w:t>
      </w:r>
      <w:r>
        <w:rPr>
          <w:szCs w:val="28"/>
        </w:rPr>
        <w:t>.</w:t>
      </w:r>
      <w:r>
        <w:rPr>
          <w:szCs w:val="28"/>
          <w:lang w:val="en-US"/>
        </w:rPr>
        <w:t>N</w:t>
      </w:r>
      <w:r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10 in"/>
        </w:smartTagPr>
        <w:r>
          <w:rPr>
            <w:szCs w:val="28"/>
          </w:rPr>
          <w:t xml:space="preserve">10 </w:t>
        </w:r>
        <w:r>
          <w:rPr>
            <w:szCs w:val="28"/>
            <w:lang w:val="en-US"/>
          </w:rPr>
          <w:t>in</w:t>
        </w:r>
      </w:smartTag>
      <w:r>
        <w:rPr>
          <w:szCs w:val="28"/>
        </w:rPr>
        <w:t xml:space="preserve"> </w:t>
      </w:r>
      <w:r>
        <w:rPr>
          <w:szCs w:val="28"/>
          <w:lang w:val="en-US"/>
        </w:rPr>
        <w:t>amp</w:t>
      </w:r>
      <w:r>
        <w:rPr>
          <w:szCs w:val="28"/>
        </w:rPr>
        <w:t>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  <w:lang w:val="en-US"/>
        </w:rPr>
        <w:t> </w:t>
      </w:r>
      <w:r>
        <w:rPr>
          <w:szCs w:val="28"/>
        </w:rPr>
        <w:t xml:space="preserve">  S. Внутримышечно 1мл однократно.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Кальций играет важную роль в жизнедеятельности организма. Ионы кальция необходимы для осуществления процесса передачи нервных и</w:t>
      </w:r>
      <w:r>
        <w:rPr>
          <w:szCs w:val="28"/>
        </w:rPr>
        <w:t>м</w:t>
      </w:r>
      <w:r>
        <w:rPr>
          <w:szCs w:val="28"/>
        </w:rPr>
        <w:t>пульсов, сокращения скелетных и гладких мышц, деятельности мышцы сердца, формирования костной ткани, свертывания крови, а также для но</w:t>
      </w:r>
      <w:r>
        <w:rPr>
          <w:szCs w:val="28"/>
        </w:rPr>
        <w:t>р</w:t>
      </w:r>
      <w:r>
        <w:rPr>
          <w:szCs w:val="28"/>
        </w:rPr>
        <w:t>мальной деятельности других органов и систем.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  <w:lang w:val="en-US"/>
        </w:rPr>
        <w:t>Rp.: Sol. Calcii</w:t>
      </w:r>
      <w:r>
        <w:rPr>
          <w:szCs w:val="28"/>
        </w:rPr>
        <w:t xml:space="preserve"> </w:t>
      </w:r>
      <w:r>
        <w:rPr>
          <w:szCs w:val="28"/>
          <w:lang w:val="en-US"/>
        </w:rPr>
        <w:t>chloride</w:t>
      </w:r>
      <w:r>
        <w:rPr>
          <w:szCs w:val="28"/>
        </w:rPr>
        <w:t xml:space="preserve"> 1 % - 200 </w:t>
      </w:r>
      <w:r>
        <w:rPr>
          <w:szCs w:val="28"/>
          <w:lang w:val="en-US"/>
        </w:rPr>
        <w:t>ml</w:t>
      </w:r>
      <w:r>
        <w:rPr>
          <w:szCs w:val="28"/>
        </w:rPr>
        <w:t xml:space="preserve"> </w:t>
      </w:r>
      <w:r>
        <w:rPr>
          <w:szCs w:val="28"/>
          <w:lang w:val="en-US"/>
        </w:rPr>
        <w:t>N</w:t>
      </w:r>
      <w:r>
        <w:rPr>
          <w:szCs w:val="28"/>
        </w:rPr>
        <w:t xml:space="preserve"> 10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  <w:lang w:val="en-US"/>
        </w:rPr>
        <w:t> </w:t>
      </w:r>
      <w:r>
        <w:rPr>
          <w:szCs w:val="28"/>
        </w:rPr>
        <w:t xml:space="preserve">  </w:t>
      </w:r>
      <w:r>
        <w:rPr>
          <w:szCs w:val="28"/>
          <w:lang w:val="en-US"/>
        </w:rPr>
        <w:t>D</w:t>
      </w:r>
      <w:r>
        <w:rPr>
          <w:szCs w:val="28"/>
        </w:rPr>
        <w:t>.S. Внутривенно, капельно 1 раз в день.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2</w:t>
      </w:r>
      <w:r>
        <w:rPr>
          <w:szCs w:val="28"/>
        </w:rPr>
        <w:t>. Оперативное лечение.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  <w:u w:val="single"/>
        </w:rPr>
        <w:t>Операция</w:t>
      </w:r>
      <w:r>
        <w:rPr>
          <w:szCs w:val="28"/>
        </w:rPr>
        <w:t>: надвлагалищная ампутация матки без придатков. Дренир</w:t>
      </w:r>
      <w:r>
        <w:rPr>
          <w:szCs w:val="28"/>
        </w:rPr>
        <w:t>о</w:t>
      </w:r>
      <w:r>
        <w:rPr>
          <w:szCs w:val="28"/>
        </w:rPr>
        <w:t>вание брюшной полости.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  <w:u w:val="single"/>
        </w:rPr>
        <w:t>Обезболивание</w:t>
      </w:r>
      <w:r>
        <w:rPr>
          <w:szCs w:val="28"/>
        </w:rPr>
        <w:t>: внутривенный многокомпонентный наркоз с интуб</w:t>
      </w:r>
      <w:r>
        <w:rPr>
          <w:szCs w:val="28"/>
        </w:rPr>
        <w:t>а</w:t>
      </w:r>
      <w:r>
        <w:rPr>
          <w:szCs w:val="28"/>
        </w:rPr>
        <w:t xml:space="preserve">цией трахеи, ИВЛ.                           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3. Постоперационный период: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Диета: стол № 0.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Режим: постельный.  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  <w:lang w:val="en-US"/>
        </w:rPr>
        <w:t xml:space="preserve">      Rp</w:t>
      </w:r>
      <w:r>
        <w:rPr>
          <w:szCs w:val="28"/>
        </w:rPr>
        <w:t xml:space="preserve">.: </w:t>
      </w:r>
      <w:r>
        <w:rPr>
          <w:szCs w:val="28"/>
          <w:lang w:val="en-US"/>
        </w:rPr>
        <w:t>Sol</w:t>
      </w:r>
      <w:r>
        <w:rPr>
          <w:szCs w:val="28"/>
        </w:rPr>
        <w:t xml:space="preserve">. </w:t>
      </w:r>
      <w:r>
        <w:rPr>
          <w:szCs w:val="28"/>
          <w:lang w:val="en-US"/>
        </w:rPr>
        <w:t>Calcii</w:t>
      </w:r>
      <w:r>
        <w:rPr>
          <w:szCs w:val="28"/>
        </w:rPr>
        <w:t xml:space="preserve"> </w:t>
      </w:r>
      <w:r>
        <w:rPr>
          <w:szCs w:val="28"/>
          <w:lang w:val="en-US"/>
        </w:rPr>
        <w:t>chloride</w:t>
      </w:r>
      <w:r>
        <w:rPr>
          <w:szCs w:val="28"/>
        </w:rPr>
        <w:t xml:space="preserve"> 1 % - 200 </w:t>
      </w:r>
      <w:r>
        <w:rPr>
          <w:szCs w:val="28"/>
          <w:lang w:val="en-US"/>
        </w:rPr>
        <w:t>ml</w:t>
      </w:r>
      <w:r>
        <w:rPr>
          <w:szCs w:val="28"/>
        </w:rPr>
        <w:t xml:space="preserve"> </w:t>
      </w:r>
      <w:r>
        <w:rPr>
          <w:szCs w:val="28"/>
          <w:lang w:val="en-US"/>
        </w:rPr>
        <w:t>N</w:t>
      </w:r>
      <w:r>
        <w:rPr>
          <w:szCs w:val="28"/>
        </w:rPr>
        <w:t xml:space="preserve"> 10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  <w:lang w:val="en-US"/>
        </w:rPr>
        <w:t> </w:t>
      </w:r>
      <w:r>
        <w:rPr>
          <w:szCs w:val="28"/>
        </w:rPr>
        <w:t xml:space="preserve">         </w:t>
      </w:r>
      <w:r>
        <w:rPr>
          <w:szCs w:val="28"/>
          <w:lang w:val="en-US"/>
        </w:rPr>
        <w:t>D</w:t>
      </w:r>
      <w:r>
        <w:rPr>
          <w:szCs w:val="28"/>
        </w:rPr>
        <w:t>.S. Внутривенно, капельно 1 раз в день.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   С антибактериальной целью.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Оказывает антибактериальное действие на грамположительные и гр</w:t>
      </w:r>
      <w:r>
        <w:rPr>
          <w:szCs w:val="28"/>
        </w:rPr>
        <w:t>а</w:t>
      </w:r>
      <w:r>
        <w:rPr>
          <w:szCs w:val="28"/>
        </w:rPr>
        <w:t>мотрицательные бактерии; эффективен также в отношении некоторых грибов (рода Candida и др.).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  </w:t>
      </w:r>
      <w:r>
        <w:rPr>
          <w:szCs w:val="28"/>
          <w:lang w:val="en-US"/>
        </w:rPr>
        <w:t>Rp</w:t>
      </w:r>
      <w:r>
        <w:rPr>
          <w:szCs w:val="28"/>
        </w:rPr>
        <w:t xml:space="preserve">.: </w:t>
      </w:r>
      <w:r>
        <w:rPr>
          <w:szCs w:val="28"/>
          <w:lang w:val="en-US"/>
        </w:rPr>
        <w:t>Tab</w:t>
      </w:r>
      <w:r>
        <w:rPr>
          <w:szCs w:val="28"/>
        </w:rPr>
        <w:t xml:space="preserve">. </w:t>
      </w:r>
      <w:r>
        <w:rPr>
          <w:szCs w:val="28"/>
          <w:lang w:val="en-US"/>
        </w:rPr>
        <w:t>Nitroxolini</w:t>
      </w:r>
      <w:r>
        <w:rPr>
          <w:szCs w:val="28"/>
        </w:rPr>
        <w:t xml:space="preserve"> 0,05 </w:t>
      </w:r>
      <w:r>
        <w:rPr>
          <w:szCs w:val="28"/>
          <w:lang w:val="en-US"/>
        </w:rPr>
        <w:t>N</w:t>
      </w:r>
      <w:r>
        <w:rPr>
          <w:szCs w:val="28"/>
        </w:rPr>
        <w:t xml:space="preserve"> 50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  <w:lang w:val="en-US"/>
        </w:rPr>
        <w:t> </w:t>
      </w:r>
      <w:r>
        <w:rPr>
          <w:szCs w:val="28"/>
        </w:rPr>
        <w:t xml:space="preserve">         </w:t>
      </w:r>
      <w:r>
        <w:rPr>
          <w:szCs w:val="28"/>
          <w:lang w:val="en-US"/>
        </w:rPr>
        <w:t>D</w:t>
      </w:r>
      <w:r>
        <w:rPr>
          <w:szCs w:val="28"/>
        </w:rPr>
        <w:t>.S. По 2 таблетки 4 раза в день.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                Трансфузиозная терапия: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С общеукрепляющей и дезинтоксикационной целью.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Изотонический раствор применяют для пополнения организма жидк</w:t>
      </w:r>
      <w:r>
        <w:rPr>
          <w:szCs w:val="28"/>
        </w:rPr>
        <w:t>о</w:t>
      </w:r>
      <w:r>
        <w:rPr>
          <w:szCs w:val="28"/>
        </w:rPr>
        <w:t>стью, вместе, с тем он является источником легкоусвояемого организмом ценного питательного материала. При сгорании глюкозы в тканях выделяется значительное количество энергии, которая служит для осуществления фун</w:t>
      </w:r>
      <w:r>
        <w:rPr>
          <w:szCs w:val="28"/>
        </w:rPr>
        <w:t>к</w:t>
      </w:r>
      <w:r>
        <w:rPr>
          <w:szCs w:val="28"/>
        </w:rPr>
        <w:t>ций организма.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При введении в вену гипертонических растворов повышается осмот</w:t>
      </w:r>
      <w:r>
        <w:rPr>
          <w:szCs w:val="28"/>
        </w:rPr>
        <w:t>и</w:t>
      </w:r>
      <w:r>
        <w:rPr>
          <w:szCs w:val="28"/>
        </w:rPr>
        <w:t>ческое давление крови, усиливается ток жидкости из тканей в кровь, пов</w:t>
      </w:r>
      <w:r>
        <w:rPr>
          <w:szCs w:val="28"/>
        </w:rPr>
        <w:t>ы</w:t>
      </w:r>
      <w:r>
        <w:rPr>
          <w:szCs w:val="28"/>
        </w:rPr>
        <w:t>шаются процессы обмена веществ, улучшается детоксикационная функция печени, усиливается сократительная деятельность сердечной мышцы, расш</w:t>
      </w:r>
      <w:r>
        <w:rPr>
          <w:szCs w:val="28"/>
        </w:rPr>
        <w:t>и</w:t>
      </w:r>
      <w:r>
        <w:rPr>
          <w:szCs w:val="28"/>
        </w:rPr>
        <w:t>ряются сосуды, увеличивается диурез.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Аскорбиновая кислота играет важную роль в жизнедеятельности орг</w:t>
      </w:r>
      <w:r>
        <w:rPr>
          <w:szCs w:val="28"/>
        </w:rPr>
        <w:t>а</w:t>
      </w:r>
      <w:r>
        <w:rPr>
          <w:szCs w:val="28"/>
        </w:rPr>
        <w:t>низма. Благодаря наличию в молекуле диенольной группы ( - СОН=СОН - ) она обладает сильно выраженными восстановительными свойствами. Учас</w:t>
      </w:r>
      <w:r>
        <w:rPr>
          <w:szCs w:val="28"/>
        </w:rPr>
        <w:t>т</w:t>
      </w:r>
      <w:r>
        <w:rPr>
          <w:szCs w:val="28"/>
        </w:rPr>
        <w:t>вует в регулировании окислительновосстановительных процессов углеводн</w:t>
      </w:r>
      <w:r>
        <w:rPr>
          <w:szCs w:val="28"/>
        </w:rPr>
        <w:t>о</w:t>
      </w:r>
      <w:r>
        <w:rPr>
          <w:szCs w:val="28"/>
        </w:rPr>
        <w:t>го обмена, свертываемости крови, регенерации тканей, образовании стерои</w:t>
      </w:r>
      <w:r>
        <w:rPr>
          <w:szCs w:val="28"/>
        </w:rPr>
        <w:t>д</w:t>
      </w:r>
      <w:r>
        <w:rPr>
          <w:szCs w:val="28"/>
        </w:rPr>
        <w:t>ных гормонов. Одной из важных физиологических функций аскорбиновой кислоты является ее участие в синтезе коллагена и проколлагена и нормал</w:t>
      </w:r>
      <w:r>
        <w:rPr>
          <w:szCs w:val="28"/>
        </w:rPr>
        <w:t>и</w:t>
      </w:r>
      <w:r>
        <w:rPr>
          <w:szCs w:val="28"/>
        </w:rPr>
        <w:t>зации проницаемости капилляров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   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  <w:lang w:val="en-US"/>
        </w:rPr>
        <w:t>Rp.: Sol. Glucosi</w:t>
      </w:r>
      <w:r>
        <w:rPr>
          <w:szCs w:val="28"/>
        </w:rPr>
        <w:t xml:space="preserve"> 5 % - 400 </w:t>
      </w:r>
      <w:r>
        <w:rPr>
          <w:szCs w:val="28"/>
          <w:lang w:val="en-US"/>
        </w:rPr>
        <w:t>ml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             </w:t>
      </w:r>
      <w:r>
        <w:rPr>
          <w:szCs w:val="28"/>
          <w:lang w:val="en-US"/>
        </w:rPr>
        <w:t>Sol</w:t>
      </w:r>
      <w:r>
        <w:rPr>
          <w:szCs w:val="28"/>
        </w:rPr>
        <w:t xml:space="preserve">. </w:t>
      </w:r>
      <w:r>
        <w:rPr>
          <w:szCs w:val="28"/>
          <w:lang w:val="en-US"/>
        </w:rPr>
        <w:t>Ac</w:t>
      </w:r>
      <w:r>
        <w:rPr>
          <w:szCs w:val="28"/>
        </w:rPr>
        <w:t xml:space="preserve">. </w:t>
      </w:r>
      <w:r>
        <w:rPr>
          <w:szCs w:val="28"/>
          <w:lang w:val="en-US"/>
        </w:rPr>
        <w:t>ascorbinici 5 % - 10 ml</w:t>
      </w:r>
      <w:r>
        <w:rPr>
          <w:szCs w:val="28"/>
        </w:rPr>
        <w:t xml:space="preserve">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             </w:t>
      </w:r>
      <w:r>
        <w:rPr>
          <w:szCs w:val="28"/>
          <w:lang w:val="en-US"/>
        </w:rPr>
        <w:t>M</w:t>
      </w:r>
      <w:r>
        <w:rPr>
          <w:szCs w:val="28"/>
        </w:rPr>
        <w:t>.</w:t>
      </w:r>
      <w:r>
        <w:rPr>
          <w:szCs w:val="28"/>
          <w:lang w:val="en-US"/>
        </w:rPr>
        <w:t>D</w:t>
      </w:r>
      <w:r>
        <w:rPr>
          <w:szCs w:val="28"/>
        </w:rPr>
        <w:t>.S. Внутримышечно 1мл однократно.</w:t>
      </w:r>
    </w:p>
    <w:p w:rsidR="009970F7" w:rsidRDefault="009970F7" w:rsidP="00260D91">
      <w:pPr>
        <w:pStyle w:val="2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стимуляции работы кишечника.</w:t>
      </w:r>
    </w:p>
    <w:p w:rsidR="009970F7" w:rsidRDefault="009970F7" w:rsidP="00260D91">
      <w:pPr>
        <w:ind w:firstLine="720"/>
      </w:pPr>
      <w:r>
        <w:t>Прозерин обладает сильной обратимой антихолинэстеразной активн</w:t>
      </w:r>
      <w:r>
        <w:t>о</w:t>
      </w:r>
      <w:r>
        <w:t>стью. По периферическим эффектам близок к физостигмину и галантамину. Подобно другим четвертичным аммониевым соединениям оказывает пр</w:t>
      </w:r>
      <w:r>
        <w:t>е</w:t>
      </w:r>
      <w:r>
        <w:t>имущественное влияние на периферические системы и трудно проникает ч</w:t>
      </w:r>
      <w:r>
        <w:t>е</w:t>
      </w:r>
      <w:r>
        <w:t>рез гематоэнцефалический барьер.</w:t>
      </w:r>
    </w:p>
    <w:p w:rsidR="009970F7" w:rsidRDefault="009970F7" w:rsidP="00260D91">
      <w:pPr>
        <w:ind w:firstLine="720"/>
      </w:pPr>
      <w:r>
        <w:t>Применяют при миастении, двигательных нарушениях после травм мозга, параличах, в восстановительном периоде после перенесенного мени</w:t>
      </w:r>
      <w:r>
        <w:t>н</w:t>
      </w:r>
      <w:r>
        <w:t>гита, полимиелита, энцефалита и т. п., при атрофии зрительного нерва, невритах, для предупреждения и лечения атонии кишечника и мочевого п</w:t>
      </w:r>
      <w:r>
        <w:t>у</w:t>
      </w:r>
      <w:r>
        <w:t>зыря.</w:t>
      </w:r>
    </w:p>
    <w:p w:rsidR="009970F7" w:rsidRDefault="009970F7" w:rsidP="00260D91">
      <w:pPr>
        <w:ind w:firstLine="720"/>
        <w:rPr>
          <w:szCs w:val="28"/>
        </w:rPr>
      </w:pPr>
      <w:r>
        <w:t xml:space="preserve">                 </w:t>
      </w:r>
      <w:r>
        <w:rPr>
          <w:szCs w:val="28"/>
          <w:lang w:val="en-US"/>
        </w:rPr>
        <w:t>Rp</w:t>
      </w:r>
      <w:r>
        <w:rPr>
          <w:szCs w:val="28"/>
        </w:rPr>
        <w:t xml:space="preserve">.: </w:t>
      </w:r>
      <w:r>
        <w:rPr>
          <w:szCs w:val="28"/>
          <w:lang w:val="en-US"/>
        </w:rPr>
        <w:t>Sol</w:t>
      </w:r>
      <w:r>
        <w:rPr>
          <w:szCs w:val="28"/>
        </w:rPr>
        <w:t xml:space="preserve">. </w:t>
      </w:r>
      <w:r>
        <w:rPr>
          <w:szCs w:val="28"/>
          <w:lang w:val="en-US"/>
        </w:rPr>
        <w:t>Natrii</w:t>
      </w:r>
      <w:r>
        <w:rPr>
          <w:szCs w:val="28"/>
        </w:rPr>
        <w:t xml:space="preserve"> </w:t>
      </w:r>
      <w:r>
        <w:rPr>
          <w:szCs w:val="28"/>
          <w:lang w:val="en-US"/>
        </w:rPr>
        <w:t>chloridi</w:t>
      </w:r>
      <w:r>
        <w:rPr>
          <w:szCs w:val="28"/>
        </w:rPr>
        <w:t xml:space="preserve"> 0,9 % - 400 </w:t>
      </w:r>
      <w:r>
        <w:rPr>
          <w:szCs w:val="28"/>
          <w:lang w:val="en-US"/>
        </w:rPr>
        <w:t>ml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                 </w:t>
      </w:r>
      <w:r>
        <w:rPr>
          <w:szCs w:val="28"/>
          <w:lang w:val="en-US"/>
        </w:rPr>
        <w:t>Sol</w:t>
      </w:r>
      <w:r>
        <w:rPr>
          <w:szCs w:val="28"/>
        </w:rPr>
        <w:t xml:space="preserve">. </w:t>
      </w:r>
      <w:r>
        <w:rPr>
          <w:szCs w:val="28"/>
          <w:lang w:val="en-US"/>
        </w:rPr>
        <w:t>Proserini</w:t>
      </w:r>
      <w:r>
        <w:rPr>
          <w:szCs w:val="28"/>
        </w:rPr>
        <w:t xml:space="preserve"> 0,05 % - 1 </w:t>
      </w:r>
      <w:r>
        <w:rPr>
          <w:szCs w:val="28"/>
          <w:lang w:val="en-US"/>
        </w:rPr>
        <w:t>ml</w:t>
      </w:r>
      <w:r>
        <w:rPr>
          <w:szCs w:val="28"/>
        </w:rPr>
        <w:t xml:space="preserve"> </w:t>
      </w:r>
    </w:p>
    <w:p w:rsidR="009970F7" w:rsidRDefault="009970F7" w:rsidP="00260D91">
      <w:pPr>
        <w:ind w:firstLine="720"/>
        <w:rPr>
          <w:szCs w:val="28"/>
          <w:lang w:val="en-US"/>
        </w:rPr>
      </w:pPr>
      <w:r>
        <w:rPr>
          <w:szCs w:val="28"/>
        </w:rPr>
        <w:t xml:space="preserve">                              </w:t>
      </w:r>
      <w:r>
        <w:rPr>
          <w:szCs w:val="28"/>
          <w:lang w:val="en-US"/>
        </w:rPr>
        <w:t>M</w:t>
      </w:r>
      <w:r>
        <w:rPr>
          <w:szCs w:val="28"/>
        </w:rPr>
        <w:t>.</w:t>
      </w:r>
      <w:r>
        <w:rPr>
          <w:szCs w:val="28"/>
          <w:lang w:val="en-US"/>
        </w:rPr>
        <w:t>D</w:t>
      </w:r>
      <w:r>
        <w:rPr>
          <w:szCs w:val="28"/>
        </w:rPr>
        <w:t>.</w:t>
      </w:r>
      <w:r>
        <w:rPr>
          <w:szCs w:val="28"/>
          <w:lang w:val="en-US"/>
        </w:rPr>
        <w:t>S</w:t>
      </w:r>
      <w:r>
        <w:rPr>
          <w:szCs w:val="28"/>
        </w:rPr>
        <w:t>. Внутривенно капельно 1 раз в день.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С целью улучшения водно-солевого обмена.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Раствор оказывает гемодинамическое действие, уменьшая гиповол</w:t>
      </w:r>
      <w:r>
        <w:rPr>
          <w:szCs w:val="28"/>
        </w:rPr>
        <w:t>е</w:t>
      </w:r>
      <w:r>
        <w:rPr>
          <w:szCs w:val="28"/>
        </w:rPr>
        <w:t>мию, препятствуют сгущению крови и развитию метаболич</w:t>
      </w:r>
      <w:r>
        <w:rPr>
          <w:szCs w:val="28"/>
        </w:rPr>
        <w:t>е</w:t>
      </w:r>
      <w:r>
        <w:rPr>
          <w:szCs w:val="28"/>
        </w:rPr>
        <w:t>ского ацидоза, улучшают капиллярное кровообращение, усиливают диурез, оказывают де</w:t>
      </w:r>
      <w:r>
        <w:rPr>
          <w:szCs w:val="28"/>
        </w:rPr>
        <w:t>з</w:t>
      </w:r>
      <w:r>
        <w:rPr>
          <w:szCs w:val="28"/>
        </w:rPr>
        <w:t>инто</w:t>
      </w:r>
      <w:r>
        <w:rPr>
          <w:szCs w:val="28"/>
        </w:rPr>
        <w:t>к</w:t>
      </w:r>
      <w:r>
        <w:rPr>
          <w:szCs w:val="28"/>
        </w:rPr>
        <w:t>сикационное действие.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Применяют для борьбы с обезвоживанием и интоксикацией орг</w:t>
      </w:r>
      <w:r>
        <w:rPr>
          <w:szCs w:val="28"/>
        </w:rPr>
        <w:t>а</w:t>
      </w:r>
      <w:r>
        <w:rPr>
          <w:szCs w:val="28"/>
        </w:rPr>
        <w:t>низма при различных заболеваниях.</w:t>
      </w:r>
    </w:p>
    <w:p w:rsidR="009970F7" w:rsidRDefault="009970F7" w:rsidP="00260D91">
      <w:pPr>
        <w:ind w:firstLine="720"/>
        <w:rPr>
          <w:szCs w:val="28"/>
          <w:lang w:val="en-US"/>
        </w:rPr>
      </w:pPr>
      <w:r>
        <w:rPr>
          <w:szCs w:val="28"/>
        </w:rPr>
        <w:t xml:space="preserve">                      </w:t>
      </w:r>
      <w:r>
        <w:rPr>
          <w:szCs w:val="28"/>
          <w:lang w:val="en-US"/>
        </w:rPr>
        <w:t>Rp.: “Disol” 400 ml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  <w:lang w:val="en-US"/>
        </w:rPr>
        <w:t xml:space="preserve">                              D</w:t>
      </w:r>
      <w:r>
        <w:rPr>
          <w:szCs w:val="28"/>
        </w:rPr>
        <w:t>.</w:t>
      </w:r>
      <w:r>
        <w:rPr>
          <w:szCs w:val="28"/>
          <w:lang w:val="en-US"/>
        </w:rPr>
        <w:t>S</w:t>
      </w:r>
      <w:r>
        <w:rPr>
          <w:szCs w:val="28"/>
        </w:rPr>
        <w:t>. Внутривенно капельно 1 раз в день.</w:t>
      </w: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Дневник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 xml:space="preserve">29.10.2003 г.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Жалоб не предъявляет. Состояние больной удовлетворительное. С</w:t>
      </w:r>
      <w:r>
        <w:rPr>
          <w:szCs w:val="28"/>
        </w:rPr>
        <w:t>о</w:t>
      </w:r>
      <w:r>
        <w:rPr>
          <w:szCs w:val="28"/>
        </w:rPr>
        <w:t xml:space="preserve">знание ясное. В легких дыхание везикулярное, хрипы не выслушиваются. ЧД - 20 /мин. Сердечные тоны приглушены, ритмичные. ЧСС - 75 /мин. АД – 130 и </w:t>
      </w:r>
      <w:smartTag w:uri="urn:schemas-microsoft-com:office:smarttags" w:element="metricconverter">
        <w:smartTagPr>
          <w:attr w:name="ProductID" w:val="80 мм"/>
        </w:smartTagPr>
        <w:r>
          <w:rPr>
            <w:szCs w:val="28"/>
          </w:rPr>
          <w:t>80 мм</w:t>
        </w:r>
      </w:smartTag>
      <w:r>
        <w:rPr>
          <w:szCs w:val="28"/>
        </w:rPr>
        <w:t>.рт.ст. Живот при пальпации мягкий, безболезненный. Печень у края реберной дуги, безболезненна. Симптом поколачивания по поясничной обл</w:t>
      </w:r>
      <w:r>
        <w:rPr>
          <w:szCs w:val="28"/>
        </w:rPr>
        <w:t>а</w:t>
      </w:r>
      <w:r>
        <w:rPr>
          <w:szCs w:val="28"/>
        </w:rPr>
        <w:t>сти отрицателен с обеих сторон. Физиологические отправления в норме. В</w:t>
      </w:r>
      <w:r>
        <w:rPr>
          <w:szCs w:val="28"/>
        </w:rPr>
        <w:t>ы</w:t>
      </w:r>
      <w:r>
        <w:rPr>
          <w:szCs w:val="28"/>
        </w:rPr>
        <w:t>деления из половых путей отсутствуют. Лечение продолж</w:t>
      </w:r>
      <w:r>
        <w:rPr>
          <w:szCs w:val="28"/>
        </w:rPr>
        <w:t>а</w:t>
      </w:r>
      <w:r>
        <w:rPr>
          <w:szCs w:val="28"/>
        </w:rPr>
        <w:t>ть.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numPr>
          <w:ilvl w:val="0"/>
          <w:numId w:val="20"/>
        </w:numPr>
        <w:ind w:firstLine="720"/>
        <w:rPr>
          <w:szCs w:val="28"/>
        </w:rPr>
      </w:pPr>
      <w:r>
        <w:rPr>
          <w:szCs w:val="28"/>
        </w:rPr>
        <w:t>для жизни – благоприя</w:t>
      </w:r>
      <w:r>
        <w:rPr>
          <w:szCs w:val="28"/>
        </w:rPr>
        <w:t>т</w:t>
      </w:r>
      <w:r>
        <w:rPr>
          <w:szCs w:val="28"/>
        </w:rPr>
        <w:t xml:space="preserve">ный; </w:t>
      </w:r>
    </w:p>
    <w:p w:rsidR="009970F7" w:rsidRDefault="009970F7" w:rsidP="00260D91">
      <w:pPr>
        <w:numPr>
          <w:ilvl w:val="0"/>
          <w:numId w:val="20"/>
        </w:numPr>
        <w:ind w:firstLine="720"/>
        <w:rPr>
          <w:szCs w:val="28"/>
        </w:rPr>
      </w:pPr>
      <w:r>
        <w:rPr>
          <w:szCs w:val="28"/>
        </w:rPr>
        <w:t xml:space="preserve">для выздоровления – благоприятный; </w:t>
      </w:r>
    </w:p>
    <w:p w:rsidR="009970F7" w:rsidRDefault="009970F7" w:rsidP="00260D91">
      <w:pPr>
        <w:numPr>
          <w:ilvl w:val="0"/>
          <w:numId w:val="20"/>
        </w:numPr>
        <w:ind w:firstLine="720"/>
        <w:rPr>
          <w:szCs w:val="28"/>
        </w:rPr>
      </w:pPr>
      <w:r>
        <w:rPr>
          <w:szCs w:val="28"/>
        </w:rPr>
        <w:t>для трудоспособности – благоприятный.</w:t>
      </w:r>
    </w:p>
    <w:p w:rsidR="009970F7" w:rsidRDefault="009970F7" w:rsidP="00260D91">
      <w:pPr>
        <w:ind w:firstLine="720"/>
        <w:rPr>
          <w:szCs w:val="28"/>
        </w:rPr>
      </w:pPr>
    </w:p>
    <w:p w:rsidR="009970F7" w:rsidRDefault="009970F7" w:rsidP="00260D91">
      <w:pPr>
        <w:ind w:firstLine="720"/>
        <w:rPr>
          <w:b/>
          <w:bCs/>
        </w:rPr>
      </w:pPr>
      <w:r>
        <w:rPr>
          <w:b/>
          <w:bCs/>
        </w:rPr>
        <w:t>Эпикриз</w:t>
      </w:r>
    </w:p>
    <w:p w:rsidR="009970F7" w:rsidRDefault="009970F7" w:rsidP="00260D91">
      <w:pPr>
        <w:pStyle w:val="a9"/>
        <w:jc w:val="left"/>
      </w:pPr>
    </w:p>
    <w:p w:rsidR="009970F7" w:rsidRDefault="009970F7" w:rsidP="00260D91">
      <w:pPr>
        <w:ind w:firstLine="720"/>
      </w:pPr>
      <w:r>
        <w:t xml:space="preserve">Больная </w:t>
      </w:r>
      <w:r w:rsidR="005F622B" w:rsidRPr="005F622B">
        <w:t>__________________</w:t>
      </w:r>
      <w:r>
        <w:t xml:space="preserve">, </w:t>
      </w:r>
      <w:smartTag w:uri="urn:schemas-microsoft-com:office:smarttags" w:element="metricconverter">
        <w:smartTagPr>
          <w:attr w:name="ProductID" w:val="1965 г"/>
        </w:smartTagPr>
        <w:r>
          <w:t>1965 г</w:t>
        </w:r>
      </w:smartTag>
      <w:r>
        <w:t>.р., находится на стационарном лечении в гинекологическом отделении Городской клинической больницы №4 с 16.10.03 с диагнозом: узловая миома матки, с атипичным расположен</w:t>
      </w:r>
      <w:r>
        <w:t>и</w:t>
      </w:r>
      <w:r>
        <w:t>ем узла (шеечный узел). При поступлении жалоб не предъявляла. Из истории развития заболевания: б</w:t>
      </w:r>
      <w:r>
        <w:rPr>
          <w:szCs w:val="28"/>
        </w:rPr>
        <w:t xml:space="preserve">ольной себя считает с марта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когда впервые была обнаружена миома матки (9-10 недель беременности) с быстрым р</w:t>
      </w:r>
      <w:r>
        <w:rPr>
          <w:szCs w:val="28"/>
        </w:rPr>
        <w:t>о</w:t>
      </w:r>
      <w:r>
        <w:rPr>
          <w:szCs w:val="28"/>
        </w:rPr>
        <w:t xml:space="preserve">стом. С </w:t>
      </w:r>
      <w:smartTag w:uri="urn:schemas-microsoft-com:office:smarttags" w:element="metricconverter">
        <w:smartTagPr>
          <w:attr w:name="ProductID" w:val="2002 г"/>
        </w:smartTagPr>
        <w:r>
          <w:rPr>
            <w:szCs w:val="28"/>
          </w:rPr>
          <w:t>2002 г</w:t>
        </w:r>
      </w:smartTag>
      <w:r>
        <w:rPr>
          <w:szCs w:val="28"/>
        </w:rPr>
        <w:t>. месячные стали обильными, по 7-8 дней, через 25-26 дней. Последняя ме</w:t>
      </w:r>
      <w:r>
        <w:rPr>
          <w:szCs w:val="28"/>
        </w:rPr>
        <w:t>н</w:t>
      </w:r>
      <w:r>
        <w:rPr>
          <w:szCs w:val="28"/>
        </w:rPr>
        <w:t>струация 26 сентября. протекала без особенностей. 15 ноября появились умеренные кровянистые выделения из половых путей, обратилась к гинекологу, была направлена в Городскую клиническую больницу №4, го</w:t>
      </w:r>
      <w:r>
        <w:rPr>
          <w:szCs w:val="28"/>
        </w:rPr>
        <w:t>с</w:t>
      </w:r>
      <w:r>
        <w:rPr>
          <w:szCs w:val="28"/>
        </w:rPr>
        <w:t>питализиров</w:t>
      </w:r>
      <w:r>
        <w:rPr>
          <w:szCs w:val="28"/>
        </w:rPr>
        <w:t>а</w:t>
      </w:r>
      <w:r>
        <w:rPr>
          <w:szCs w:val="28"/>
        </w:rPr>
        <w:t>на в гинекологическое отделение.</w:t>
      </w:r>
    </w:p>
    <w:p w:rsidR="009970F7" w:rsidRDefault="009970F7" w:rsidP="00260D91">
      <w:pPr>
        <w:ind w:firstLine="720"/>
        <w:rPr>
          <w:szCs w:val="28"/>
        </w:rPr>
      </w:pPr>
      <w:r>
        <w:t>Объективно выявлено: и</w:t>
      </w:r>
      <w:r>
        <w:rPr>
          <w:szCs w:val="28"/>
        </w:rPr>
        <w:t>ссл</w:t>
      </w:r>
      <w:r>
        <w:rPr>
          <w:szCs w:val="28"/>
        </w:rPr>
        <w:t>е</w:t>
      </w:r>
      <w:r>
        <w:rPr>
          <w:szCs w:val="28"/>
        </w:rPr>
        <w:t>дование с помощью влагалищных зеркал: шейка матки практически сглажена, отклонена вправо, верхняя губа пре</w:t>
      </w:r>
      <w:r>
        <w:rPr>
          <w:szCs w:val="28"/>
        </w:rPr>
        <w:t>д</w:t>
      </w:r>
      <w:r>
        <w:rPr>
          <w:szCs w:val="28"/>
        </w:rPr>
        <w:t>ставлена фиброматозным узлом, вероятно исходящий из передней стенки матки, задняя губа истончена. Выделения кровян</w:t>
      </w:r>
      <w:r>
        <w:rPr>
          <w:szCs w:val="28"/>
        </w:rPr>
        <w:t>и</w:t>
      </w:r>
      <w:r>
        <w:rPr>
          <w:szCs w:val="28"/>
        </w:rPr>
        <w:t>стые.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Влагалищное исследование: влагалище ёмкое. Шейка матки практич</w:t>
      </w:r>
      <w:r>
        <w:rPr>
          <w:szCs w:val="28"/>
        </w:rPr>
        <w:t>е</w:t>
      </w:r>
      <w:r>
        <w:rPr>
          <w:szCs w:val="28"/>
        </w:rPr>
        <w:t>ски сглажена, отклонена вправо. Слизистая шейки матки не изменена. М</w:t>
      </w:r>
      <w:r>
        <w:rPr>
          <w:szCs w:val="28"/>
        </w:rPr>
        <w:t>а</w:t>
      </w:r>
      <w:r>
        <w:rPr>
          <w:szCs w:val="28"/>
        </w:rPr>
        <w:t>точный зев в виде поперечной щели. Своды свобо</w:t>
      </w:r>
      <w:r>
        <w:rPr>
          <w:szCs w:val="28"/>
        </w:rPr>
        <w:t>д</w:t>
      </w:r>
      <w:r>
        <w:rPr>
          <w:szCs w:val="28"/>
        </w:rPr>
        <w:t>ные.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Бимануальное исследование: тело матки </w:t>
      </w:r>
      <w:r>
        <w:rPr>
          <w:szCs w:val="28"/>
          <w:lang w:val="en-US"/>
        </w:rPr>
        <w:t>anteflexio</w:t>
      </w:r>
      <w:r>
        <w:rPr>
          <w:szCs w:val="28"/>
        </w:rPr>
        <w:t>, увеличено до 11-12 недель беременности, умеренно подвижное, безболезненное, плотной конс</w:t>
      </w:r>
      <w:r>
        <w:rPr>
          <w:szCs w:val="28"/>
        </w:rPr>
        <w:t>и</w:t>
      </w:r>
      <w:r>
        <w:rPr>
          <w:szCs w:val="28"/>
        </w:rPr>
        <w:t>стенции. Придатки с обеих сторон не пальпируются.</w:t>
      </w:r>
    </w:p>
    <w:p w:rsidR="009970F7" w:rsidRDefault="009970F7" w:rsidP="00260D91">
      <w:pPr>
        <w:pStyle w:val="a9"/>
        <w:jc w:val="left"/>
      </w:pPr>
      <w:r>
        <w:t>Результаты дополнительных методов исследования: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1. Общий анализ крови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Гемоглобин – 116 г/л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Эритроциты – 3,7 * 10</w:t>
      </w:r>
      <w:r>
        <w:rPr>
          <w:szCs w:val="28"/>
          <w:vertAlign w:val="superscript"/>
        </w:rPr>
        <w:t>12</w:t>
      </w:r>
      <w:r>
        <w:rPr>
          <w:szCs w:val="28"/>
        </w:rPr>
        <w:t>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Лейкоциты – 4,0 * 10</w:t>
      </w:r>
      <w:r>
        <w:rPr>
          <w:szCs w:val="28"/>
          <w:vertAlign w:val="superscript"/>
        </w:rPr>
        <w:t>9</w:t>
      </w:r>
      <w:r>
        <w:rPr>
          <w:szCs w:val="28"/>
        </w:rPr>
        <w:t>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Палочкоядерные  – 1 %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Сегментоядерные – 58 %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Лимфоциты – 30 %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Моноциты – 11 %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СОЭ – 18 мм/ч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увеличение СОЭ.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2. Общий анализ мочи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Цвет – желтый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Прозрачность – прозрачная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Удельный вес – 1017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Реакция – щелочная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Белок – (-)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Лейкоциты – 1-2 в п/зр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ab/>
        <w:t>Эпителий – 1-2 в п/зр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Соли  оксалаты +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       фосфаты ++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оксалатурия, фосфатурия.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iCs/>
          <w:szCs w:val="28"/>
        </w:rPr>
        <w:t>3. Сахар крови</w:t>
      </w:r>
      <w:r>
        <w:rPr>
          <w:szCs w:val="28"/>
        </w:rPr>
        <w:t xml:space="preserve"> – 4,8 ммоль/л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данные анализа в пределах нормы.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4. Анализ кала на яйца гельминтов.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Заключение: яйца гельминтов не обнаружены 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5. Рентгенограмма органов грудной полости.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Заключение: патологии не обнаружено. </w:t>
      </w:r>
    </w:p>
    <w:p w:rsidR="009970F7" w:rsidRDefault="009970F7" w:rsidP="00260D91">
      <w:pPr>
        <w:ind w:firstLine="720"/>
        <w:rPr>
          <w:szCs w:val="28"/>
        </w:rPr>
      </w:pPr>
      <w:r>
        <w:rPr>
          <w:i/>
          <w:iCs/>
          <w:szCs w:val="28"/>
        </w:rPr>
        <w:t>6. ЭКГ</w:t>
      </w:r>
      <w:r>
        <w:rPr>
          <w:szCs w:val="28"/>
        </w:rPr>
        <w:t>.</w:t>
      </w:r>
    </w:p>
    <w:p w:rsidR="009970F7" w:rsidRDefault="009970F7" w:rsidP="00260D91">
      <w:pPr>
        <w:ind w:left="-709" w:firstLine="720"/>
        <w:rPr>
          <w:szCs w:val="28"/>
        </w:rPr>
      </w:pPr>
      <w:r>
        <w:rPr>
          <w:szCs w:val="28"/>
        </w:rPr>
        <w:tab/>
        <w:t>Заключение: ритм синусовый, 65 уд/мин. Вертикальное положение электрической оси сер</w:t>
      </w:r>
      <w:r>
        <w:rPr>
          <w:szCs w:val="28"/>
        </w:rPr>
        <w:t>д</w:t>
      </w:r>
      <w:r>
        <w:rPr>
          <w:szCs w:val="28"/>
        </w:rPr>
        <w:t xml:space="preserve">ца. Синдром укороченного интервала </w:t>
      </w:r>
      <w:r>
        <w:rPr>
          <w:szCs w:val="28"/>
          <w:lang w:val="en-US"/>
        </w:rPr>
        <w:t>PQ</w:t>
      </w:r>
      <w:r>
        <w:rPr>
          <w:szCs w:val="28"/>
        </w:rPr>
        <w:t xml:space="preserve">. </w:t>
      </w:r>
    </w:p>
    <w:p w:rsidR="009970F7" w:rsidRDefault="009970F7" w:rsidP="00260D91">
      <w:pPr>
        <w:ind w:left="720" w:firstLine="720"/>
        <w:rPr>
          <w:i/>
          <w:iCs/>
          <w:szCs w:val="28"/>
        </w:rPr>
      </w:pPr>
      <w:r>
        <w:rPr>
          <w:i/>
          <w:iCs/>
          <w:szCs w:val="28"/>
        </w:rPr>
        <w:t>7. Коагулограмма.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Время свертывания – 8 мин.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Время кровоточивости – 30 с.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Протромбиновый индекс – 94 %.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Фибриноген – 4000 мг/л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данные анализа в пределах нормы.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8. Биохимический анализ крови.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Общий билирубин – 8,5 мкмоль/л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                прямой – “-”</w:t>
      </w:r>
    </w:p>
    <w:p w:rsidR="009970F7" w:rsidRDefault="009970F7" w:rsidP="00260D91">
      <w:pPr>
        <w:pStyle w:val="a9"/>
        <w:jc w:val="left"/>
      </w:pPr>
      <w:r>
        <w:t xml:space="preserve">                            непрямой – 8,5 мкмоль/л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Креатинин – 0,07 ммоль/л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      Мочевина – 4,53 ммоль/л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данные анализа в пределах нормы.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9. Аспирация из полости матки.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     Микроскопия: циллиндрический эпителий с явлением пролифер</w:t>
      </w:r>
      <w:r>
        <w:rPr>
          <w:szCs w:val="28"/>
        </w:rPr>
        <w:t>а</w:t>
      </w:r>
      <w:r>
        <w:rPr>
          <w:szCs w:val="28"/>
        </w:rPr>
        <w:t>ции.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признаки пролиферативного процесса.</w:t>
      </w:r>
    </w:p>
    <w:tbl>
      <w:tblPr>
        <w:tblpPr w:leftFromText="180" w:rightFromText="180" w:vertAnchor="text" w:horzAnchor="margin" w:tblpY="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3712"/>
        <w:gridCol w:w="3612"/>
      </w:tblGrid>
      <w:tr w:rsidR="009970F7">
        <w:tblPrEx>
          <w:tblCellMar>
            <w:top w:w="0" w:type="dxa"/>
            <w:bottom w:w="0" w:type="dxa"/>
          </w:tblCellMar>
        </w:tblPrEx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Уретра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Цервикальный канал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Гонококки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Проч. ба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терии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грам +/- кокки в едини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ном кол-ве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грам +/- кокки в едини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ном кол-ве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2-4 в п/з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10-12 в п/з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Эпителий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2-3 в п/з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3-5 в п/з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Трихомон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ды</w:t>
            </w:r>
          </w:p>
        </w:tc>
        <w:tc>
          <w:tcPr>
            <w:tcW w:w="37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2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70F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246" w:type="dxa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Слизь</w:t>
            </w:r>
          </w:p>
        </w:tc>
        <w:tc>
          <w:tcPr>
            <w:tcW w:w="7324" w:type="dxa"/>
            <w:gridSpan w:val="2"/>
          </w:tcPr>
          <w:p w:rsidR="009970F7" w:rsidRDefault="009970F7" w:rsidP="00260D91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В значительном кол-ве</w:t>
            </w:r>
          </w:p>
        </w:tc>
      </w:tr>
    </w:tbl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  <w:szCs w:val="28"/>
        </w:rPr>
        <w:t>10. Мазок на гонококк из уретры и цервикального канала.</w:t>
      </w:r>
    </w:p>
    <w:p w:rsidR="009970F7" w:rsidRDefault="009970F7" w:rsidP="00260D91">
      <w:pPr>
        <w:pStyle w:val="2"/>
        <w:ind w:firstLine="72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                              </w:t>
      </w:r>
    </w:p>
    <w:p w:rsidR="009970F7" w:rsidRDefault="009970F7" w:rsidP="00260D91">
      <w:pPr>
        <w:ind w:firstLine="720"/>
        <w:rPr>
          <w:i/>
          <w:iCs/>
          <w:szCs w:val="28"/>
        </w:rPr>
      </w:pPr>
      <w:r>
        <w:rPr>
          <w:i/>
          <w:iCs/>
        </w:rPr>
        <w:t xml:space="preserve">11. </w:t>
      </w:r>
      <w:r>
        <w:rPr>
          <w:i/>
          <w:iCs/>
          <w:szCs w:val="28"/>
        </w:rPr>
        <w:t>Мазок на онкоцитологию из цервикального канала и шейки матки.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Заключение: цитограмма без особенностей.</w:t>
      </w:r>
    </w:p>
    <w:p w:rsidR="009970F7" w:rsidRDefault="009970F7" w:rsidP="00260D91">
      <w:pPr>
        <w:ind w:firstLine="720"/>
        <w:rPr>
          <w:szCs w:val="28"/>
          <w:lang w:val="en-US"/>
        </w:rPr>
      </w:pPr>
      <w:r>
        <w:rPr>
          <w:szCs w:val="28"/>
        </w:rPr>
        <w:t>Проведено лечение: предоперационная подготовка (этамзилат натрия, хлористый кальций); операционное лечение: надвлагалищная ампутация матки без придатков, дренирование брюшной полости; пост операц</w:t>
      </w:r>
      <w:r>
        <w:rPr>
          <w:szCs w:val="28"/>
        </w:rPr>
        <w:t>и</w:t>
      </w:r>
      <w:r>
        <w:rPr>
          <w:szCs w:val="28"/>
        </w:rPr>
        <w:t>онное лечение: хлористый кальций, общеукрепляющяя и дезинтоксикационная т</w:t>
      </w:r>
      <w:r>
        <w:rPr>
          <w:szCs w:val="28"/>
        </w:rPr>
        <w:t>е</w:t>
      </w:r>
      <w:r>
        <w:rPr>
          <w:szCs w:val="28"/>
        </w:rPr>
        <w:t>рапия (глюкоза, аскорбиновая кислота), улучшение водно-солевого обмена (дисоль), антибактериальная терапия (нитроксалин). На фоне проводимой т</w:t>
      </w:r>
      <w:r>
        <w:rPr>
          <w:szCs w:val="28"/>
        </w:rPr>
        <w:t>е</w:t>
      </w:r>
      <w:r>
        <w:rPr>
          <w:szCs w:val="28"/>
        </w:rPr>
        <w:t>рапии отмечается улучшение состояния, уменьшились симптомы заболев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 xml:space="preserve"> Выписана домой в удовлетворительном состоянии со следующими р</w:t>
      </w:r>
      <w:r>
        <w:rPr>
          <w:szCs w:val="28"/>
        </w:rPr>
        <w:t>е</w:t>
      </w:r>
      <w:r>
        <w:rPr>
          <w:szCs w:val="28"/>
        </w:rPr>
        <w:t xml:space="preserve">комендациями: 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1. наблюдение у гинеколога.</w:t>
      </w:r>
    </w:p>
    <w:p w:rsidR="009970F7" w:rsidRDefault="009970F7" w:rsidP="00260D91">
      <w:pPr>
        <w:ind w:firstLine="720"/>
        <w:rPr>
          <w:szCs w:val="28"/>
        </w:rPr>
      </w:pPr>
      <w:r>
        <w:rPr>
          <w:szCs w:val="28"/>
        </w:rPr>
        <w:t>2. половой покой в течении 1 месяца.</w:t>
      </w:r>
    </w:p>
    <w:p w:rsidR="009970F7" w:rsidRDefault="009970F7" w:rsidP="005F622B">
      <w:pPr>
        <w:ind w:firstLine="720"/>
        <w:rPr>
          <w:szCs w:val="28"/>
        </w:rPr>
      </w:pPr>
      <w:r>
        <w:rPr>
          <w:szCs w:val="28"/>
        </w:rPr>
        <w:t xml:space="preserve">3. ограничение физической нагрузки.   </w:t>
      </w:r>
    </w:p>
    <w:p w:rsidR="009970F7" w:rsidRDefault="009970F7" w:rsidP="00260D91">
      <w:pPr>
        <w:ind w:firstLine="720"/>
        <w:rPr>
          <w:szCs w:val="28"/>
        </w:rPr>
      </w:pPr>
    </w:p>
    <w:sectPr w:rsidR="009970F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1134" w:left="1701" w:header="0" w:footer="96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44" w:rsidRDefault="00236744">
      <w:r>
        <w:separator/>
      </w:r>
    </w:p>
  </w:endnote>
  <w:endnote w:type="continuationSeparator" w:id="0">
    <w:p w:rsidR="00236744" w:rsidRDefault="0023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F7" w:rsidRDefault="009970F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70F7" w:rsidRDefault="009970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F7" w:rsidRDefault="009970F7">
    <w:pPr>
      <w:pStyle w:val="a8"/>
      <w:framePr w:wrap="around" w:vAnchor="text" w:hAnchor="margin" w:xAlign="right" w:y="1"/>
      <w:rPr>
        <w:rStyle w:val="a6"/>
        <w:rFonts w:ascii="Arial" w:hAnsi="Arial" w:cs="Arial"/>
        <w:sz w:val="20"/>
      </w:rPr>
    </w:pPr>
    <w:r>
      <w:rPr>
        <w:rStyle w:val="a6"/>
        <w:rFonts w:ascii="Arial" w:hAnsi="Arial" w:cs="Arial"/>
        <w:sz w:val="20"/>
      </w:rPr>
      <w:fldChar w:fldCharType="begin"/>
    </w:r>
    <w:r>
      <w:rPr>
        <w:rStyle w:val="a6"/>
        <w:rFonts w:ascii="Arial" w:hAnsi="Arial" w:cs="Arial"/>
        <w:sz w:val="20"/>
      </w:rPr>
      <w:instrText xml:space="preserve">PAGE  </w:instrText>
    </w:r>
    <w:r>
      <w:rPr>
        <w:rStyle w:val="a6"/>
        <w:rFonts w:ascii="Arial" w:hAnsi="Arial" w:cs="Arial"/>
        <w:sz w:val="20"/>
      </w:rPr>
      <w:fldChar w:fldCharType="separate"/>
    </w:r>
    <w:r w:rsidR="009F7A93">
      <w:rPr>
        <w:rStyle w:val="a6"/>
        <w:rFonts w:ascii="Arial" w:hAnsi="Arial" w:cs="Arial"/>
        <w:noProof/>
        <w:sz w:val="20"/>
      </w:rPr>
      <w:t>4</w:t>
    </w:r>
    <w:r>
      <w:rPr>
        <w:rStyle w:val="a6"/>
        <w:rFonts w:ascii="Arial" w:hAnsi="Arial" w:cs="Arial"/>
        <w:sz w:val="20"/>
      </w:rPr>
      <w:fldChar w:fldCharType="end"/>
    </w:r>
  </w:p>
  <w:p w:rsidR="009970F7" w:rsidRDefault="009970F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44" w:rsidRDefault="00236744">
      <w:r>
        <w:separator/>
      </w:r>
    </w:p>
  </w:footnote>
  <w:footnote w:type="continuationSeparator" w:id="0">
    <w:p w:rsidR="00236744" w:rsidRDefault="0023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F7" w:rsidRDefault="009970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970F7" w:rsidRDefault="009970F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F7" w:rsidRDefault="009970F7">
    <w:pPr>
      <w:pStyle w:val="a4"/>
      <w:ind w:right="360"/>
    </w:pPr>
  </w:p>
  <w:p w:rsidR="009970F7" w:rsidRDefault="009970F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5B1831"/>
    <w:multiLevelType w:val="multilevel"/>
    <w:tmpl w:val="9ECCA356"/>
    <w:lvl w:ilvl="0">
      <w:start w:val="19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362"/>
        </w:tabs>
        <w:ind w:left="2362" w:hanging="201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2714"/>
        </w:tabs>
        <w:ind w:left="2714" w:hanging="20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20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18"/>
        </w:tabs>
        <w:ind w:left="3418" w:hanging="20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32"/>
        </w:tabs>
        <w:ind w:left="463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2880"/>
      </w:pPr>
      <w:rPr>
        <w:rFonts w:hint="default"/>
      </w:rPr>
    </w:lvl>
  </w:abstractNum>
  <w:abstractNum w:abstractNumId="2">
    <w:nsid w:val="1FA7125A"/>
    <w:multiLevelType w:val="multilevel"/>
    <w:tmpl w:val="633440A8"/>
    <w:lvl w:ilvl="0">
      <w:start w:val="19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362"/>
        </w:tabs>
        <w:ind w:left="2362" w:hanging="201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2714"/>
        </w:tabs>
        <w:ind w:left="2714" w:hanging="20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20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18"/>
        </w:tabs>
        <w:ind w:left="3418" w:hanging="20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32"/>
        </w:tabs>
        <w:ind w:left="463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2880"/>
      </w:pPr>
      <w:rPr>
        <w:rFonts w:hint="default"/>
      </w:rPr>
    </w:lvl>
  </w:abstractNum>
  <w:abstractNum w:abstractNumId="3">
    <w:nsid w:val="31460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>
    <w:nsid w:val="44360AF4"/>
    <w:multiLevelType w:val="hybridMultilevel"/>
    <w:tmpl w:val="4F74A0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1521B"/>
    <w:multiLevelType w:val="hybridMultilevel"/>
    <w:tmpl w:val="39A4CBA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AA13AC1"/>
    <w:multiLevelType w:val="singleLevel"/>
    <w:tmpl w:val="9AB20840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7">
    <w:nsid w:val="523B69B9"/>
    <w:multiLevelType w:val="singleLevel"/>
    <w:tmpl w:val="45BCBF4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8">
    <w:nsid w:val="5ECD3826"/>
    <w:multiLevelType w:val="hybridMultilevel"/>
    <w:tmpl w:val="7B9A504A"/>
    <w:lvl w:ilvl="0" w:tplc="055CDFF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FC96176"/>
    <w:multiLevelType w:val="singleLevel"/>
    <w:tmpl w:val="7738F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4607E53"/>
    <w:multiLevelType w:val="singleLevel"/>
    <w:tmpl w:val="25F48D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>
    <w:nsid w:val="68583DC3"/>
    <w:multiLevelType w:val="hybridMultilevel"/>
    <w:tmpl w:val="57C6A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60A04"/>
    <w:multiLevelType w:val="hybridMultilevel"/>
    <w:tmpl w:val="DDA6D6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4"/>
  </w:num>
  <w:num w:numId="18">
    <w:abstractNumId w:val="12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9F"/>
    <w:rsid w:val="00067B9F"/>
    <w:rsid w:val="001B1639"/>
    <w:rsid w:val="00236744"/>
    <w:rsid w:val="00260D91"/>
    <w:rsid w:val="00434D58"/>
    <w:rsid w:val="005F622B"/>
    <w:rsid w:val="009970F7"/>
    <w:rsid w:val="009F7A93"/>
    <w:rsid w:val="00E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20"/>
      <w:jc w:val="center"/>
      <w:outlineLvl w:val="6"/>
    </w:pPr>
    <w:rPr>
      <w:b/>
      <w:iCs/>
      <w:caps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pPr>
      <w:ind w:left="426" w:hanging="426"/>
      <w:jc w:val="both"/>
    </w:pPr>
  </w:style>
  <w:style w:type="paragraph" w:styleId="20">
    <w:name w:val="Body Text Indent 2"/>
    <w:basedOn w:val="a"/>
    <w:pPr>
      <w:ind w:left="709" w:hanging="709"/>
      <w:jc w:val="both"/>
    </w:pPr>
  </w:style>
  <w:style w:type="paragraph" w:styleId="30">
    <w:name w:val="Body Text Indent 3"/>
    <w:basedOn w:val="a"/>
    <w:pPr>
      <w:ind w:left="709"/>
      <w:jc w:val="both"/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spacing w:line="360" w:lineRule="auto"/>
      <w:ind w:firstLine="720"/>
    </w:pPr>
    <w:rPr>
      <w:i/>
      <w:snapToGrid w:val="0"/>
      <w:sz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Обычный + по ширине"/>
    <w:basedOn w:val="a"/>
    <w:pPr>
      <w:ind w:firstLine="720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20"/>
      <w:jc w:val="center"/>
      <w:outlineLvl w:val="6"/>
    </w:pPr>
    <w:rPr>
      <w:b/>
      <w:iCs/>
      <w:caps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pPr>
      <w:ind w:left="426" w:hanging="426"/>
      <w:jc w:val="both"/>
    </w:pPr>
  </w:style>
  <w:style w:type="paragraph" w:styleId="20">
    <w:name w:val="Body Text Indent 2"/>
    <w:basedOn w:val="a"/>
    <w:pPr>
      <w:ind w:left="709" w:hanging="709"/>
      <w:jc w:val="both"/>
    </w:pPr>
  </w:style>
  <w:style w:type="paragraph" w:styleId="30">
    <w:name w:val="Body Text Indent 3"/>
    <w:basedOn w:val="a"/>
    <w:pPr>
      <w:ind w:left="709"/>
      <w:jc w:val="both"/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spacing w:line="360" w:lineRule="auto"/>
      <w:ind w:firstLine="720"/>
    </w:pPr>
    <w:rPr>
      <w:i/>
      <w:snapToGrid w:val="0"/>
      <w:sz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Обычный + по ширине"/>
    <w:basedOn w:val="a"/>
    <w:pPr>
      <w:ind w:firstLine="720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/>
  <LinksUpToDate>false</LinksUpToDate>
  <CharactersWithSpaces>26981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Николаев С.В.</dc:creator>
  <cp:lastModifiedBy>Igor</cp:lastModifiedBy>
  <cp:revision>2</cp:revision>
  <cp:lastPrinted>2001-05-23T14:05:00Z</cp:lastPrinted>
  <dcterms:created xsi:type="dcterms:W3CDTF">2024-03-17T07:14:00Z</dcterms:created>
  <dcterms:modified xsi:type="dcterms:W3CDTF">2024-03-17T07:14:00Z</dcterms:modified>
</cp:coreProperties>
</file>