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49" w:rsidRPr="00F33EFA" w:rsidRDefault="00FE5749" w:rsidP="00F33EFA">
      <w:pPr>
        <w:keepNext/>
        <w:shd w:val="clear" w:color="auto" w:fill="FFFFFF"/>
        <w:spacing w:line="360" w:lineRule="auto"/>
        <w:ind w:firstLine="709"/>
        <w:jc w:val="center"/>
        <w:rPr>
          <w:b/>
          <w:sz w:val="28"/>
          <w:szCs w:val="36"/>
        </w:rPr>
      </w:pPr>
      <w:bookmarkStart w:id="0" w:name="_GoBack"/>
      <w:bookmarkEnd w:id="0"/>
      <w:r w:rsidRPr="00F33EFA">
        <w:rPr>
          <w:b/>
          <w:bCs/>
          <w:sz w:val="28"/>
          <w:szCs w:val="36"/>
        </w:rPr>
        <w:t>Вегетативная нервная система</w:t>
      </w:r>
    </w:p>
    <w:p w:rsidR="00F33EFA" w:rsidRDefault="00F33EFA" w:rsidP="00F33EFA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E5749" w:rsidRPr="00F33EFA" w:rsidRDefault="00FE5749" w:rsidP="00F33EFA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3EFA">
        <w:rPr>
          <w:sz w:val="28"/>
          <w:szCs w:val="28"/>
        </w:rPr>
        <w:t>Вегетативной («растительной») нервной системой, в отличие от анимальной («животной»), называют тот отдел нервной системы, который обеспечивает жизненно важные функции организма. Вегетативная нервная система иннер-вирует сердце, кровеносные и лимфатические сосуды, лимфатические узлы, внутренние органы, а также осуществляет трофику тканей. Благодаря деятельности вегетативной нервной системы поддерживается постоянство жизненных констант организма, его внутренней среды.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 xml:space="preserve">В вегетативной нервной системе различают </w:t>
      </w:r>
      <w:r w:rsidRPr="00F33EFA">
        <w:rPr>
          <w:bCs/>
          <w:sz w:val="28"/>
          <w:szCs w:val="28"/>
        </w:rPr>
        <w:t xml:space="preserve">симпатическую </w:t>
      </w:r>
      <w:r w:rsidRPr="00F33EFA">
        <w:rPr>
          <w:sz w:val="28"/>
          <w:szCs w:val="28"/>
        </w:rPr>
        <w:t xml:space="preserve">и </w:t>
      </w:r>
      <w:r w:rsidRPr="00F33EFA">
        <w:rPr>
          <w:bCs/>
          <w:sz w:val="28"/>
          <w:szCs w:val="28"/>
        </w:rPr>
        <w:t xml:space="preserve">парасимпатическую части. </w:t>
      </w:r>
      <w:r w:rsidRPr="00F33EFA">
        <w:rPr>
          <w:sz w:val="28"/>
          <w:szCs w:val="28"/>
        </w:rPr>
        <w:t>На многие процессы жизнедеятельности организма они оказывают противоположное влияние. Так, функция симпатической части вегетативной нервной системы заключается в расширении зрачка, увеличении частоты сокращений сердца, снижении тонуса и замедлении перистальт</w:t>
      </w:r>
      <w:r w:rsidR="00F33EFA">
        <w:rPr>
          <w:sz w:val="28"/>
          <w:szCs w:val="28"/>
        </w:rPr>
        <w:t>ики желудка и кишок, сужении со</w:t>
      </w:r>
      <w:r w:rsidRPr="00F33EFA">
        <w:rPr>
          <w:sz w:val="28"/>
          <w:szCs w:val="28"/>
        </w:rPr>
        <w:t xml:space="preserve">судов, повышении артериального давления. Функцией парасимпатической части вегетативной нервной системы является сужение зрачка, уменьшение частоты сокращений сердца, расширение кровеносных сосудов (венечные суживаются), понижение артериального давления, сужение бронхов, усиление моторной и секреторной функции желудка и кишок, покраснение кожи. </w:t>
      </w:r>
      <w:r w:rsidRPr="00F33EFA">
        <w:rPr>
          <w:iCs/>
          <w:sz w:val="28"/>
          <w:szCs w:val="28"/>
        </w:rPr>
        <w:t xml:space="preserve">Центры симпатической части </w:t>
      </w:r>
      <w:r w:rsidRPr="00F33EFA">
        <w:rPr>
          <w:sz w:val="28"/>
          <w:szCs w:val="28"/>
        </w:rPr>
        <w:t xml:space="preserve">(см. цв. вкл., рис. </w:t>
      </w:r>
      <w:r w:rsidRPr="00F33EFA">
        <w:rPr>
          <w:bCs/>
          <w:sz w:val="28"/>
          <w:szCs w:val="28"/>
          <w:lang w:val="en-US"/>
        </w:rPr>
        <w:t>VI</w:t>
      </w:r>
      <w:r w:rsidRPr="00F33EFA">
        <w:rPr>
          <w:bCs/>
          <w:sz w:val="28"/>
          <w:szCs w:val="28"/>
        </w:rPr>
        <w:t xml:space="preserve">, </w:t>
      </w:r>
      <w:r w:rsidRPr="00F33EFA">
        <w:rPr>
          <w:sz w:val="28"/>
          <w:szCs w:val="28"/>
        </w:rPr>
        <w:t xml:space="preserve">с. 32) располагаются в боковых столбах спинного мозга на уровне </w:t>
      </w:r>
      <w:r w:rsidRPr="00F33EFA">
        <w:rPr>
          <w:bCs/>
          <w:sz w:val="28"/>
          <w:szCs w:val="28"/>
          <w:lang w:val="en-US"/>
        </w:rPr>
        <w:t>VIII</w:t>
      </w:r>
      <w:r w:rsidRPr="00F33EFA">
        <w:rPr>
          <w:bCs/>
          <w:sz w:val="28"/>
          <w:szCs w:val="28"/>
        </w:rPr>
        <w:t xml:space="preserve"> </w:t>
      </w:r>
      <w:r w:rsidRPr="00F33EFA">
        <w:rPr>
          <w:sz w:val="28"/>
          <w:szCs w:val="28"/>
        </w:rPr>
        <w:t xml:space="preserve">шейного — </w:t>
      </w:r>
      <w:r w:rsidRPr="00F33EFA">
        <w:rPr>
          <w:bCs/>
          <w:sz w:val="28"/>
          <w:szCs w:val="28"/>
          <w:lang w:val="en-US"/>
        </w:rPr>
        <w:t>III</w:t>
      </w:r>
      <w:r w:rsidRPr="00F33EFA">
        <w:rPr>
          <w:bCs/>
          <w:sz w:val="28"/>
          <w:szCs w:val="28"/>
        </w:rPr>
        <w:t xml:space="preserve"> </w:t>
      </w:r>
      <w:r w:rsidRPr="00F33EFA">
        <w:rPr>
          <w:sz w:val="28"/>
          <w:szCs w:val="28"/>
        </w:rPr>
        <w:t xml:space="preserve">поясничного сегментов. Симпатические волокна, выходящие из спинного мозга с передними корешками, прерываются в узлах парного симпатического ствола, который находится на передней поверхности позвоночного столба и состоит из 20—25 пар узлов, содержащих симпатические клетки. От узлов симпатического ствола отходят волокна, образующие симпатические сплетения и нервы, направляющиеся к внутренним органам и сосудам. Часть этих волокон, иннервирующих мышцы, кожу и сосуды конечностей, входит в состав смешанных спинно-мозговых </w:t>
      </w:r>
      <w:r w:rsidRPr="00F33EFA">
        <w:rPr>
          <w:sz w:val="28"/>
          <w:szCs w:val="28"/>
        </w:rPr>
        <w:lastRenderedPageBreak/>
        <w:t>нервов.</w:t>
      </w:r>
    </w:p>
    <w:p w:rsidR="00FE5749" w:rsidRPr="00F33EFA" w:rsidRDefault="00FE5749" w:rsidP="00F33EFA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3EFA">
        <w:rPr>
          <w:iCs/>
          <w:sz w:val="28"/>
          <w:szCs w:val="28"/>
        </w:rPr>
        <w:t xml:space="preserve">Центры парасимпатической части </w:t>
      </w:r>
      <w:r w:rsidRPr="00F33EFA">
        <w:rPr>
          <w:sz w:val="28"/>
          <w:szCs w:val="28"/>
        </w:rPr>
        <w:t xml:space="preserve">вегетативной нервной системы расположены в мозговом стволе и во </w:t>
      </w:r>
      <w:r w:rsidRPr="00F33EFA">
        <w:rPr>
          <w:sz w:val="28"/>
          <w:szCs w:val="28"/>
          <w:lang w:val="en-US"/>
        </w:rPr>
        <w:t>II</w:t>
      </w:r>
      <w:r w:rsidRPr="00F33EFA">
        <w:rPr>
          <w:sz w:val="28"/>
          <w:szCs w:val="28"/>
        </w:rPr>
        <w:t>—</w:t>
      </w:r>
      <w:r w:rsidRPr="00F33EFA">
        <w:rPr>
          <w:sz w:val="28"/>
          <w:szCs w:val="28"/>
          <w:lang w:val="en-US"/>
        </w:rPr>
        <w:t>IV</w:t>
      </w:r>
      <w:r w:rsidRPr="00F33EFA">
        <w:rPr>
          <w:sz w:val="28"/>
          <w:szCs w:val="28"/>
        </w:rPr>
        <w:t xml:space="preserve"> крестцовых сегментах спинного мозга. Волокна клеток парасимпатических ядер мозгов</w:t>
      </w:r>
      <w:r w:rsidR="00F33EFA">
        <w:rPr>
          <w:sz w:val="28"/>
          <w:szCs w:val="28"/>
        </w:rPr>
        <w:t>ого ствола в составе глазодвига</w:t>
      </w:r>
      <w:r w:rsidRPr="00F33EFA">
        <w:rPr>
          <w:sz w:val="28"/>
          <w:szCs w:val="28"/>
        </w:rPr>
        <w:t>тельного, лицевого, языкоглоточного и блуждающего нервов обеспечивают иннервацию слюнных желез, секреторных желез неисчерченной мышечной ткани всех внутренних органов, кроме органов малого таза. Волокна, отходящие от клеток парасимпатических ядер крестцовых сегментов, находящихся в боковых рогах спинного мозга, образуют тазовые внутренностные нервы, идущие к мочевому пузырю, прямой кишке, половым органам. Все волокна как парасимпатической, так и симпатической части вегетативной нервной системы прерываются в периферических вегетативных узлах, расположенных вблизи иннервируемых органов или в их стенках. Функция вегетативной нервной системы регулируется корковыми центрами лобных и височных долей большого мозга. От этих центров через ядра гипоталамуса направляются импульсы к периферическим отделам вегетативной нервной системы. Причем передняя группа ядер гипоталамуса связана с парасимпатической частью, а задняя — с симпатической. Таким образом, гипоталамус принимает участие в осуществлении всех вегетативных функций. Большое место в вегетативной регуляции принадлежит также лим-бической системе, которая совместно с гипоталамусом и ретикулярной формацией принимает участие в формировании поведенческих реакций, вегетативно-висцеральных функций, сна и бодрствования. Основные проводящие пути центральной нервной системы Проводящие пути, связывающие спинной мозг с головным мозгом и мозговой ствол с корой большого мозга, принято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>делить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 xml:space="preserve">на восходящие и нисходящие. Восходящие нервные пути служат для проведения чувствительных импульсов из спинного мозга в головной. Нисходящие — проводят двигательные импульсы из коры большого мозга к рефлекторно-двигательным структурам спинного мозга, а также из центров экстрапирамидной системы для подготовки мышц к двигательным актам и </w:t>
      </w:r>
      <w:r w:rsidRPr="00F33EFA">
        <w:rPr>
          <w:sz w:val="28"/>
          <w:szCs w:val="28"/>
        </w:rPr>
        <w:lastRenderedPageBreak/>
        <w:t>для коррекции активно выполняемых движений.</w:t>
      </w:r>
    </w:p>
    <w:p w:rsidR="00F33EFA" w:rsidRDefault="00F33EFA" w:rsidP="00F33EFA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40"/>
        </w:rPr>
      </w:pPr>
    </w:p>
    <w:p w:rsidR="00FE5749" w:rsidRPr="00F33EFA" w:rsidRDefault="00FE5749" w:rsidP="00F33EFA">
      <w:pPr>
        <w:keepNext/>
        <w:shd w:val="clear" w:color="auto" w:fill="FFFFFF"/>
        <w:spacing w:line="360" w:lineRule="auto"/>
        <w:ind w:firstLine="709"/>
        <w:jc w:val="center"/>
        <w:rPr>
          <w:b/>
          <w:sz w:val="28"/>
          <w:szCs w:val="40"/>
        </w:rPr>
      </w:pPr>
      <w:r w:rsidRPr="00F33EFA">
        <w:rPr>
          <w:b/>
          <w:sz w:val="28"/>
          <w:szCs w:val="40"/>
        </w:rPr>
        <w:t>ВОСХОДЯЩИЕ ПУТИ</w:t>
      </w:r>
    </w:p>
    <w:p w:rsidR="00F33EFA" w:rsidRPr="00F33EFA" w:rsidRDefault="00F33EFA" w:rsidP="00F33EFA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40"/>
        </w:rPr>
      </w:pPr>
    </w:p>
    <w:p w:rsidR="00FE5749" w:rsidRPr="00F33EFA" w:rsidRDefault="00FE5749" w:rsidP="00F33EFA">
      <w:pPr>
        <w:keepNext/>
        <w:numPr>
          <w:ilvl w:val="0"/>
          <w:numId w:val="1"/>
        </w:num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sz w:val="28"/>
          <w:szCs w:val="28"/>
        </w:rPr>
      </w:pPr>
      <w:r w:rsidRPr="00F33EFA">
        <w:rPr>
          <w:sz w:val="28"/>
          <w:szCs w:val="28"/>
        </w:rPr>
        <w:t xml:space="preserve">Путь для проведения поверхностной (болевой, температурной и тактильной) чувствительности (см. цв. вкл., рис. </w:t>
      </w:r>
      <w:r w:rsidRPr="00F33EFA">
        <w:rPr>
          <w:sz w:val="28"/>
          <w:szCs w:val="28"/>
          <w:lang w:val="en-US"/>
        </w:rPr>
        <w:t>VII</w:t>
      </w:r>
      <w:r w:rsidRPr="00F33EFA">
        <w:rPr>
          <w:sz w:val="28"/>
          <w:szCs w:val="28"/>
        </w:rPr>
        <w:t xml:space="preserve">, с. 32). Информация воспринимается заложенными в коже рецепторами. По чувствительным волокнам периферических нервов импульсы передаются в </w:t>
      </w:r>
      <w:r w:rsidRPr="00F33EFA">
        <w:rPr>
          <w:iCs/>
          <w:sz w:val="28"/>
          <w:szCs w:val="28"/>
        </w:rPr>
        <w:t xml:space="preserve">спинно-мозговые узлы, </w:t>
      </w:r>
      <w:r w:rsidRPr="00F33EFA">
        <w:rPr>
          <w:sz w:val="28"/>
          <w:szCs w:val="28"/>
        </w:rPr>
        <w:t xml:space="preserve">где заложены клетки первого чувствительного нейрона. Далее возбуждение направляется по задним корешкам в </w:t>
      </w:r>
      <w:r w:rsidRPr="00F33EFA">
        <w:rPr>
          <w:iCs/>
          <w:sz w:val="28"/>
          <w:szCs w:val="28"/>
        </w:rPr>
        <w:t xml:space="preserve">задние рога спинного мозга. </w:t>
      </w:r>
      <w:r w:rsidRPr="00F33EFA">
        <w:rPr>
          <w:sz w:val="28"/>
          <w:szCs w:val="28"/>
        </w:rPr>
        <w:t xml:space="preserve">Клетки задних рогов являются вторым чувствительным нейроном. Их аксоны переходят на противоположную сторону спинного мозга через белую спайку, попадают в передний и боковой канатики, где образуют </w:t>
      </w:r>
      <w:r w:rsidRPr="00F33EFA">
        <w:rPr>
          <w:iCs/>
          <w:sz w:val="28"/>
          <w:szCs w:val="28"/>
        </w:rPr>
        <w:t xml:space="preserve">передний </w:t>
      </w:r>
      <w:r w:rsidRPr="00F33EFA">
        <w:rPr>
          <w:sz w:val="28"/>
          <w:szCs w:val="28"/>
        </w:rPr>
        <w:t xml:space="preserve">и </w:t>
      </w:r>
      <w:r w:rsidRPr="00F33EFA">
        <w:rPr>
          <w:iCs/>
          <w:sz w:val="28"/>
          <w:szCs w:val="28"/>
        </w:rPr>
        <w:t xml:space="preserve">латеральный спинно-таламические пути, </w:t>
      </w:r>
      <w:r w:rsidRPr="00F33EFA">
        <w:rPr>
          <w:sz w:val="28"/>
          <w:szCs w:val="28"/>
        </w:rPr>
        <w:t xml:space="preserve">поднимаются в продолговатый мозг, мост, ножки мозга и заканчиваются в </w:t>
      </w:r>
      <w:r w:rsidRPr="00F33EFA">
        <w:rPr>
          <w:iCs/>
          <w:sz w:val="28"/>
          <w:szCs w:val="28"/>
        </w:rPr>
        <w:t xml:space="preserve">таламусе. </w:t>
      </w:r>
      <w:r w:rsidRPr="00F33EFA">
        <w:rPr>
          <w:sz w:val="28"/>
          <w:szCs w:val="28"/>
        </w:rPr>
        <w:t xml:space="preserve">В ядрах таламуса находится третий чувствительный нейрон. Аксоны клеток этих ядер в составе </w:t>
      </w:r>
      <w:r w:rsidRPr="00F33EFA">
        <w:rPr>
          <w:iCs/>
          <w:sz w:val="28"/>
          <w:szCs w:val="28"/>
        </w:rPr>
        <w:t xml:space="preserve">таламо-кортикального пути </w:t>
      </w:r>
      <w:r w:rsidRPr="00F33EFA">
        <w:rPr>
          <w:sz w:val="28"/>
          <w:szCs w:val="28"/>
        </w:rPr>
        <w:t xml:space="preserve">направляются в кору, проходят через внутреннюю капсулу в задних отделах ее задней ножки, а затем в составе лучистого венца и оканчиваются в </w:t>
      </w:r>
      <w:r w:rsidRPr="00F33EFA">
        <w:rPr>
          <w:iCs/>
          <w:sz w:val="28"/>
          <w:szCs w:val="28"/>
        </w:rPr>
        <w:t xml:space="preserve">постцентральной извилине </w:t>
      </w:r>
      <w:r w:rsidRPr="00F33EFA">
        <w:rPr>
          <w:sz w:val="28"/>
          <w:szCs w:val="28"/>
        </w:rPr>
        <w:t xml:space="preserve">и частично в </w:t>
      </w:r>
      <w:r w:rsidRPr="00F33EFA">
        <w:rPr>
          <w:iCs/>
          <w:sz w:val="28"/>
          <w:szCs w:val="28"/>
        </w:rPr>
        <w:t xml:space="preserve">верхней теменной дольке </w:t>
      </w:r>
      <w:r w:rsidRPr="00F33EFA">
        <w:rPr>
          <w:sz w:val="28"/>
          <w:szCs w:val="28"/>
        </w:rPr>
        <w:t>(лицо представлено в нижней части постцентральной извилины, рука — в средней, нога — в верхней).</w:t>
      </w:r>
    </w:p>
    <w:p w:rsidR="00FE5749" w:rsidRPr="00F33EFA" w:rsidRDefault="00FE5749" w:rsidP="00F33EFA">
      <w:pPr>
        <w:keepNext/>
        <w:numPr>
          <w:ilvl w:val="0"/>
          <w:numId w:val="1"/>
        </w:numPr>
        <w:shd w:val="clear" w:color="auto" w:fill="FFFFFF"/>
        <w:tabs>
          <w:tab w:val="left" w:pos="586"/>
        </w:tabs>
        <w:spacing w:line="360" w:lineRule="auto"/>
        <w:ind w:left="53" w:firstLine="709"/>
        <w:jc w:val="both"/>
        <w:rPr>
          <w:sz w:val="28"/>
          <w:szCs w:val="28"/>
        </w:rPr>
      </w:pPr>
      <w:r w:rsidRPr="00F33EFA">
        <w:rPr>
          <w:sz w:val="28"/>
          <w:szCs w:val="28"/>
        </w:rPr>
        <w:t xml:space="preserve">Путь для проведения глубокой (мышечно-суставной, вибрационной) и тактильной чувствительности (см. цв. вкл., рис. </w:t>
      </w:r>
      <w:r w:rsidRPr="00F33EFA">
        <w:rPr>
          <w:sz w:val="28"/>
          <w:szCs w:val="28"/>
          <w:lang w:val="en-US"/>
        </w:rPr>
        <w:t>VII</w:t>
      </w:r>
      <w:r w:rsidRPr="00F33EFA">
        <w:rPr>
          <w:sz w:val="28"/>
          <w:szCs w:val="28"/>
        </w:rPr>
        <w:t xml:space="preserve">, с. 32). Рецепторы, воспринимающие раздражение, заложены в тканях опорно-двигательного аппарата (для тактильной чувствительности — в коже). Возбуждение передается по чувствительным волокнам периферических нервов к </w:t>
      </w:r>
      <w:r w:rsidRPr="00F33EFA">
        <w:rPr>
          <w:iCs/>
          <w:sz w:val="28"/>
          <w:szCs w:val="28"/>
        </w:rPr>
        <w:t xml:space="preserve">клеткам спинно-мозговых узлов, </w:t>
      </w:r>
      <w:r w:rsidRPr="00F33EFA">
        <w:rPr>
          <w:sz w:val="28"/>
          <w:szCs w:val="28"/>
        </w:rPr>
        <w:t xml:space="preserve">т. е. к клеткам пер-ого чувствительного нейрона. Аксоны этих клеток в соста-е задних корешков направляются в задний канатик пинного мозга своей стороны, где образуют </w:t>
      </w:r>
      <w:r w:rsidRPr="00F33EFA">
        <w:rPr>
          <w:iCs/>
          <w:sz w:val="28"/>
          <w:szCs w:val="28"/>
        </w:rPr>
        <w:t xml:space="preserve">тонкий </w:t>
      </w:r>
      <w:r w:rsidRPr="00F33EFA">
        <w:rPr>
          <w:sz w:val="28"/>
          <w:szCs w:val="28"/>
        </w:rPr>
        <w:t xml:space="preserve">(от нижних конечностей) и </w:t>
      </w:r>
      <w:r w:rsidRPr="00F33EFA">
        <w:rPr>
          <w:iCs/>
          <w:sz w:val="28"/>
          <w:szCs w:val="28"/>
        </w:rPr>
        <w:t xml:space="preserve">клиновидный </w:t>
      </w:r>
      <w:r w:rsidRPr="00F33EFA">
        <w:rPr>
          <w:sz w:val="28"/>
          <w:szCs w:val="28"/>
        </w:rPr>
        <w:t xml:space="preserve">(от верхних </w:t>
      </w:r>
      <w:r w:rsidR="00F33EFA" w:rsidRPr="00F33EFA">
        <w:rPr>
          <w:sz w:val="28"/>
          <w:szCs w:val="28"/>
        </w:rPr>
        <w:t>конечно</w:t>
      </w:r>
      <w:r w:rsidRPr="00F33EFA">
        <w:rPr>
          <w:sz w:val="28"/>
          <w:szCs w:val="28"/>
        </w:rPr>
        <w:t xml:space="preserve">стей) </w:t>
      </w:r>
      <w:r w:rsidRPr="00F33EFA">
        <w:rPr>
          <w:iCs/>
          <w:sz w:val="28"/>
          <w:szCs w:val="28"/>
        </w:rPr>
        <w:t xml:space="preserve">пучки. </w:t>
      </w:r>
      <w:r w:rsidRPr="00F33EFA">
        <w:rPr>
          <w:sz w:val="28"/>
          <w:szCs w:val="28"/>
        </w:rPr>
        <w:lastRenderedPageBreak/>
        <w:t xml:space="preserve">Оканчиваются эти пучки в </w:t>
      </w:r>
      <w:r w:rsidRPr="00F33EFA">
        <w:rPr>
          <w:iCs/>
          <w:sz w:val="28"/>
          <w:szCs w:val="28"/>
        </w:rPr>
        <w:t xml:space="preserve">ядрах продолговатого мозга </w:t>
      </w:r>
      <w:r w:rsidRPr="00F33EFA">
        <w:rPr>
          <w:sz w:val="28"/>
          <w:szCs w:val="28"/>
        </w:rPr>
        <w:t xml:space="preserve">— </w:t>
      </w:r>
      <w:r w:rsidRPr="00F33EFA">
        <w:rPr>
          <w:iCs/>
          <w:sz w:val="28"/>
          <w:szCs w:val="28"/>
        </w:rPr>
        <w:t xml:space="preserve">тонком </w:t>
      </w:r>
      <w:r w:rsidRPr="00F33EFA">
        <w:rPr>
          <w:sz w:val="28"/>
          <w:szCs w:val="28"/>
        </w:rPr>
        <w:t xml:space="preserve">и </w:t>
      </w:r>
      <w:r w:rsidRPr="00F33EFA">
        <w:rPr>
          <w:iCs/>
          <w:sz w:val="28"/>
          <w:szCs w:val="28"/>
        </w:rPr>
        <w:t xml:space="preserve">клиновидном, </w:t>
      </w:r>
      <w:r w:rsidRPr="00F33EFA">
        <w:rPr>
          <w:sz w:val="28"/>
          <w:szCs w:val="28"/>
        </w:rPr>
        <w:t>в которых лежат клетки</w:t>
      </w:r>
    </w:p>
    <w:p w:rsidR="00FE5749" w:rsidRPr="00F33EFA" w:rsidRDefault="00FE5749" w:rsidP="00F33EFA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3EFA">
        <w:rPr>
          <w:sz w:val="28"/>
          <w:szCs w:val="28"/>
        </w:rPr>
        <w:t xml:space="preserve">вторых нейронов. Волокна этих клеток переходят на противоположную сторону и поднимаются через продолговатый мозг, мост и ножки мозга в виде медиальной петли к </w:t>
      </w:r>
      <w:r w:rsidRPr="00F33EFA">
        <w:rPr>
          <w:iCs/>
          <w:sz w:val="28"/>
          <w:szCs w:val="28"/>
        </w:rPr>
        <w:t xml:space="preserve">таламусу, </w:t>
      </w:r>
      <w:r w:rsidRPr="00F33EFA">
        <w:rPr>
          <w:sz w:val="28"/>
          <w:szCs w:val="28"/>
        </w:rPr>
        <w:t>где находятся клетки третьего нейрона.</w:t>
      </w:r>
    </w:p>
    <w:p w:rsidR="00FE5749" w:rsidRPr="00F33EFA" w:rsidRDefault="00FE5749" w:rsidP="00F33EFA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3EFA">
        <w:rPr>
          <w:sz w:val="28"/>
          <w:szCs w:val="28"/>
        </w:rPr>
        <w:t xml:space="preserve">К медиальной петле присоединяется тройничная петля (тройнично-таламический путь), которая образуется вторым чувствительным нейроном, проводящим чувствительность от лица. Аксоны третьих нейронов образуют </w:t>
      </w:r>
      <w:r w:rsidRPr="00F33EFA">
        <w:rPr>
          <w:iCs/>
          <w:sz w:val="28"/>
          <w:szCs w:val="28"/>
        </w:rPr>
        <w:t xml:space="preserve">таламо-кортикальный путь, </w:t>
      </w:r>
      <w:r w:rsidRPr="00F33EFA">
        <w:rPr>
          <w:sz w:val="28"/>
          <w:szCs w:val="28"/>
        </w:rPr>
        <w:t>который служит для проведения всех видов чувствительности из таламуса в кору большого мозга, в постцентральную извилину.</w:t>
      </w:r>
    </w:p>
    <w:p w:rsidR="00FE5749" w:rsidRPr="00F33EFA" w:rsidRDefault="00FE5749" w:rsidP="00F33EFA">
      <w:pPr>
        <w:keepNext/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F33EFA">
        <w:rPr>
          <w:bCs/>
          <w:sz w:val="28"/>
          <w:szCs w:val="28"/>
        </w:rPr>
        <w:t xml:space="preserve">Передний спинно-мозжечковый </w:t>
      </w:r>
      <w:r w:rsidRPr="00F33EFA">
        <w:rPr>
          <w:sz w:val="28"/>
          <w:szCs w:val="28"/>
        </w:rPr>
        <w:t xml:space="preserve">путь </w:t>
      </w:r>
      <w:r w:rsidRPr="00F33EFA">
        <w:rPr>
          <w:bCs/>
          <w:sz w:val="28"/>
          <w:szCs w:val="28"/>
        </w:rPr>
        <w:t xml:space="preserve">(Говерса) </w:t>
      </w:r>
      <w:r w:rsidRPr="00F33EFA">
        <w:rPr>
          <w:sz w:val="28"/>
          <w:szCs w:val="28"/>
        </w:rPr>
        <w:t>берет начало от клеток задних рогов спинного мозга и по боковым канатикам своей и противоположной стороны через верхние мозжечковые ножки попадает в мозжечок, где оканчивается в области его червя.</w:t>
      </w:r>
    </w:p>
    <w:p w:rsidR="00FE5749" w:rsidRPr="00F33EFA" w:rsidRDefault="00FE5749" w:rsidP="00F33EFA">
      <w:pPr>
        <w:keepNext/>
        <w:numPr>
          <w:ilvl w:val="0"/>
          <w:numId w:val="2"/>
        </w:num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33EFA">
        <w:rPr>
          <w:bCs/>
          <w:sz w:val="28"/>
          <w:szCs w:val="28"/>
        </w:rPr>
        <w:t xml:space="preserve">Задний спинно-мозжечковый путь (Флексига) </w:t>
      </w:r>
      <w:r w:rsidRPr="00F33EFA">
        <w:rPr>
          <w:sz w:val="28"/>
          <w:szCs w:val="28"/>
        </w:rPr>
        <w:t>также начинается в области задних рогов спинного мозга и направляется в составе боковых канатиков своей стороны через нижние мозжечковые ножки в червь мозжечка.</w:t>
      </w:r>
    </w:p>
    <w:p w:rsidR="00FE5749" w:rsidRPr="00F33EFA" w:rsidRDefault="00FE5749" w:rsidP="00F33EFA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3EFA">
        <w:rPr>
          <w:sz w:val="28"/>
          <w:szCs w:val="28"/>
        </w:rPr>
        <w:t>Передний и задний спинно-мозжечковые пути проводят импульсы от проприорецепторов.</w:t>
      </w:r>
    </w:p>
    <w:p w:rsidR="00F33EFA" w:rsidRDefault="00F33EFA" w:rsidP="00F33EFA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E5749" w:rsidRPr="00F33EFA" w:rsidRDefault="00FE5749" w:rsidP="00F33EFA">
      <w:pPr>
        <w:keepNext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F33EFA">
        <w:rPr>
          <w:b/>
          <w:sz w:val="28"/>
          <w:szCs w:val="28"/>
        </w:rPr>
        <w:t>НИСХОДЯЩИЕ ПУТИ</w:t>
      </w:r>
    </w:p>
    <w:p w:rsidR="00F33EFA" w:rsidRDefault="00F33EFA" w:rsidP="00F33EFA">
      <w:pPr>
        <w:keepNext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FE5749" w:rsidRPr="00F33EFA" w:rsidRDefault="00FE5749" w:rsidP="00F33EFA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3EFA">
        <w:rPr>
          <w:bCs/>
          <w:sz w:val="28"/>
          <w:szCs w:val="28"/>
        </w:rPr>
        <w:t xml:space="preserve">1. Пирамидные пути </w:t>
      </w:r>
      <w:r w:rsidRPr="00F33EFA">
        <w:rPr>
          <w:sz w:val="28"/>
          <w:szCs w:val="28"/>
        </w:rPr>
        <w:t xml:space="preserve">— нисходящие нервные волокна, включающие корково-спинно-мозговые (передний и латеральный) пути и корково-ядерные волокна (см. цв. вкл., рис. </w:t>
      </w:r>
      <w:r w:rsidRPr="00F33EFA">
        <w:rPr>
          <w:sz w:val="28"/>
          <w:szCs w:val="28"/>
          <w:lang w:val="en-US"/>
        </w:rPr>
        <w:t>VIII</w:t>
      </w:r>
      <w:r w:rsidRPr="00F33EFA">
        <w:rPr>
          <w:sz w:val="28"/>
          <w:szCs w:val="28"/>
        </w:rPr>
        <w:t>, с. 32).</w:t>
      </w:r>
    </w:p>
    <w:p w:rsidR="00FE5749" w:rsidRPr="00F33EFA" w:rsidRDefault="00FE5749" w:rsidP="00F33EFA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3EFA">
        <w:rPr>
          <w:iCs/>
          <w:sz w:val="28"/>
          <w:szCs w:val="28"/>
        </w:rPr>
        <w:t xml:space="preserve">Корково-спинно-мозговой путь </w:t>
      </w:r>
      <w:r w:rsidRPr="00F33EFA">
        <w:rPr>
          <w:sz w:val="28"/>
          <w:szCs w:val="28"/>
        </w:rPr>
        <w:t xml:space="preserve">начинается от больших пирамидных (двигательных) клеток коры большого мозга в области предцентральнои извилины; лицо представлено в ее нижней трети, рука — в средней, нога — в </w:t>
      </w:r>
      <w:r w:rsidRPr="00F33EFA">
        <w:rPr>
          <w:sz w:val="28"/>
          <w:szCs w:val="28"/>
        </w:rPr>
        <w:lastRenderedPageBreak/>
        <w:t xml:space="preserve">верхней (схема Пенфилда, см. цв. вкл., рис. </w:t>
      </w:r>
      <w:r w:rsidRPr="00F33EFA">
        <w:rPr>
          <w:sz w:val="28"/>
          <w:szCs w:val="28"/>
          <w:lang w:val="en-US"/>
        </w:rPr>
        <w:t>VIII</w:t>
      </w:r>
      <w:r w:rsidRPr="00F33EFA">
        <w:rPr>
          <w:sz w:val="28"/>
          <w:szCs w:val="28"/>
        </w:rPr>
        <w:t xml:space="preserve">, с. 32). Аксоны этих клеток образуют лучистый венец и, веерообразно сходясь, проходят через внутреннюю капсулу, занимая передние </w:t>
      </w:r>
      <w:r w:rsidRPr="00F33EFA">
        <w:rPr>
          <w:sz w:val="28"/>
          <w:szCs w:val="28"/>
          <w:vertAlign w:val="superscript"/>
        </w:rPr>
        <w:t>2</w:t>
      </w:r>
      <w:r w:rsidRPr="00F33EFA">
        <w:rPr>
          <w:sz w:val="28"/>
          <w:szCs w:val="28"/>
        </w:rPr>
        <w:t xml:space="preserve">/з ее задней ножки. Далее они проходят через ножки мозга, мост, продолговатый мозг, где в области пирамид значительная часть волокон образует перекрест и переходит в состав боковых канатиков спинного мозга — латеральный корково-спинно-мозговой (латеральный пирамидный путь). Непере-крещенные волокна проходят в передних канатиках спинного мозга — передний корково-спинно-мозговой (передний пирамидный) путь. Волокна латерального и переднего пирамидного пути оканчиваются </w:t>
      </w:r>
      <w:r w:rsidRPr="00F33EFA">
        <w:rPr>
          <w:bCs/>
          <w:sz w:val="28"/>
          <w:szCs w:val="28"/>
        </w:rPr>
        <w:t xml:space="preserve">в </w:t>
      </w:r>
      <w:r w:rsidRPr="00F33EFA">
        <w:rPr>
          <w:sz w:val="28"/>
          <w:szCs w:val="28"/>
        </w:rPr>
        <w:t>передних рогах спинного мозга посегментно, при этом волокна переднего пирамидного пути частично перекрещиваются. Пирамидные пути проводят из коры большого мозга импульсы произвольных движений. Волокна латерального пирамидного пути иннер-вируют мышцы конечностей, а переднего — мышцы шеи, туловища, промежности. В связи с особенностями хода пирамидных путей мышцы конечности получают иннервацию из противоположного полушария, а мышцы шеи, туловища, промежности — из обоих полушарий.</w:t>
      </w:r>
    </w:p>
    <w:p w:rsidR="00FE5749" w:rsidRPr="00F33EFA" w:rsidRDefault="00FE5749" w:rsidP="00F33EFA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3EFA">
        <w:rPr>
          <w:sz w:val="28"/>
          <w:szCs w:val="28"/>
        </w:rPr>
        <w:t>Пирамидный путь представляет собой первый (центральный) нейрон корково-мышечного пути, обеспечивающего иннервацию произвольных движений. Периферический нейрон этого пути образуется двигательными клетками передних рогов спинного мозга и их аксонами, которые в составе передних корешков спинно-мозговых нервов, сплетений и периферических нервов направляются к иннервиру-емым мышцам.</w:t>
      </w:r>
    </w:p>
    <w:p w:rsidR="00FE5749" w:rsidRPr="00F33EFA" w:rsidRDefault="00FE5749" w:rsidP="00F33EFA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33EFA">
        <w:rPr>
          <w:iCs/>
          <w:sz w:val="28"/>
          <w:szCs w:val="28"/>
        </w:rPr>
        <w:t xml:space="preserve">Корково-ядерные волокна </w:t>
      </w:r>
      <w:r w:rsidRPr="00F33EFA">
        <w:rPr>
          <w:sz w:val="28"/>
          <w:szCs w:val="28"/>
        </w:rPr>
        <w:t>также служат для проведения импульсов произвольных движений. Они начинаются в нижней трети предцентральнои извилины, участвуют в образовании лучистого венца, проходят через колено внутренней капсулы и мозговой ствол, где оканчиваются в ядрах черепных нервов, совершая надъядерный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 xml:space="preserve">перекрест. Полностью перекрещиваются только волокна, идущие к нижней части ядра лицевого нерва и к ядру подъязычного нерва. Остальные корково-ядерные волокна совершают </w:t>
      </w:r>
      <w:r w:rsidRPr="00F33EFA">
        <w:rPr>
          <w:sz w:val="28"/>
          <w:szCs w:val="28"/>
        </w:rPr>
        <w:lastRenderedPageBreak/>
        <w:t>неполный пере-рест, поэтому мышцы верхней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>части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 xml:space="preserve">лица, жевательные, ышцы неба, глотки, гортани получают двустороннюю кор-овую иннервацию. Корково-ядерные волокна являются первым звеном пу-и, обеспечивающего произвольную иннервацию мышц ли-а, языка, глотки, гортани. В проведении двигательных мпульсов к этим мышцам участвует и второе звено, пред-тавленное двигательными клетками, заложенными в ядрах ерепных нервов, и их отростками, образующими черепные ервы. 2. </w:t>
      </w:r>
      <w:r w:rsidRPr="00F33EFA">
        <w:rPr>
          <w:bCs/>
          <w:sz w:val="28"/>
          <w:szCs w:val="28"/>
        </w:rPr>
        <w:t>Корково-мозжечковый</w:t>
      </w:r>
      <w:r w:rsidR="00F33EFA">
        <w:rPr>
          <w:bCs/>
          <w:sz w:val="28"/>
          <w:szCs w:val="28"/>
        </w:rPr>
        <w:t xml:space="preserve"> </w:t>
      </w:r>
      <w:r w:rsidRPr="00F33EFA">
        <w:rPr>
          <w:bCs/>
          <w:sz w:val="28"/>
          <w:szCs w:val="28"/>
        </w:rPr>
        <w:t>путь</w:t>
      </w:r>
      <w:r w:rsidR="00F33EFA">
        <w:rPr>
          <w:bCs/>
          <w:sz w:val="28"/>
          <w:szCs w:val="28"/>
        </w:rPr>
        <w:t xml:space="preserve"> </w:t>
      </w:r>
      <w:r w:rsidRPr="00F33EFA">
        <w:rPr>
          <w:sz w:val="28"/>
          <w:szCs w:val="28"/>
        </w:rPr>
        <w:t>обеспечивает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>координа-ию движений (согласованность). Его первые нейроны рас-оложены в коре лобной, теменной, затылочной и височной олей большого мозга. Аксоны их проходят через внутреннюю капсулу и достигают ядер моста своей стороны, где расположены клетки вторых нейронов. Аксоны этих нейронов совершают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>перекрест в области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>моста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>и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>в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>соста-|С средних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>мозжечковых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>ножек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>достигают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>коры</w:t>
      </w:r>
      <w:r w:rsidR="00F33EFA">
        <w:rPr>
          <w:sz w:val="28"/>
          <w:szCs w:val="28"/>
        </w:rPr>
        <w:t xml:space="preserve"> </w:t>
      </w:r>
      <w:r w:rsidRPr="00F33EFA">
        <w:rPr>
          <w:sz w:val="28"/>
          <w:szCs w:val="28"/>
        </w:rPr>
        <w:t>моз-исечка К числу нисходящих проводящих путей относится также задний продольный пучок, соединяющий мозговой ствол со спинным мозгом *. Перечисленные нисходящие пути оканчиваются в клетках передних рогов спинного мозга или двигательных ядер черепных нервов. Здесь располагаются периферические двигательные нейроны, проводящие импульсы к мышцам и являющиеся одновременно эфферентной частью рефлекторных дуг</w:t>
      </w:r>
      <w:r w:rsidRPr="00F33EFA">
        <w:rPr>
          <w:sz w:val="28"/>
          <w:szCs w:val="22"/>
        </w:rPr>
        <w:t>.</w:t>
      </w:r>
    </w:p>
    <w:p w:rsidR="00F33EFA" w:rsidRPr="00F33EFA" w:rsidRDefault="00F33EFA" w:rsidP="00F33EFA">
      <w:pPr>
        <w:keepNext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33EFA">
        <w:rPr>
          <w:b/>
          <w:sz w:val="28"/>
          <w:szCs w:val="28"/>
        </w:rPr>
        <w:lastRenderedPageBreak/>
        <w:t>Литература</w:t>
      </w:r>
    </w:p>
    <w:p w:rsidR="00F33EFA" w:rsidRDefault="00F33EFA" w:rsidP="00F33EFA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0692B" w:rsidRPr="00F33EFA" w:rsidRDefault="00F33EFA" w:rsidP="00F33EFA">
      <w:pPr>
        <w:keepNext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5749" w:rsidRPr="00F33EFA">
        <w:rPr>
          <w:sz w:val="28"/>
          <w:szCs w:val="28"/>
        </w:rPr>
        <w:t xml:space="preserve"> Авруцкий Г.Я,. Невудова А.А «Лечение психических болезней» М: Медицина, 1982-496 с.</w:t>
      </w:r>
      <w:r>
        <w:rPr>
          <w:sz w:val="28"/>
          <w:szCs w:val="28"/>
        </w:rPr>
        <w:t xml:space="preserve"> </w:t>
      </w:r>
    </w:p>
    <w:sectPr w:rsidR="00F0692B" w:rsidRPr="00F33EFA" w:rsidSect="00F33EF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E42F4"/>
    <w:multiLevelType w:val="singleLevel"/>
    <w:tmpl w:val="B2D0497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F7A4951"/>
    <w:multiLevelType w:val="singleLevel"/>
    <w:tmpl w:val="E736BC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49"/>
    <w:rsid w:val="00070643"/>
    <w:rsid w:val="00074479"/>
    <w:rsid w:val="000B1B55"/>
    <w:rsid w:val="000B707D"/>
    <w:rsid w:val="000E71F9"/>
    <w:rsid w:val="00147663"/>
    <w:rsid w:val="00163828"/>
    <w:rsid w:val="00177494"/>
    <w:rsid w:val="001A3C15"/>
    <w:rsid w:val="001B0421"/>
    <w:rsid w:val="001B749C"/>
    <w:rsid w:val="001C52C7"/>
    <w:rsid w:val="001C6F49"/>
    <w:rsid w:val="001E01B4"/>
    <w:rsid w:val="00210437"/>
    <w:rsid w:val="00216C0E"/>
    <w:rsid w:val="00222D3D"/>
    <w:rsid w:val="0026391B"/>
    <w:rsid w:val="00280E57"/>
    <w:rsid w:val="002A6D7E"/>
    <w:rsid w:val="00306859"/>
    <w:rsid w:val="003A60D3"/>
    <w:rsid w:val="003A7BC1"/>
    <w:rsid w:val="003B0D6E"/>
    <w:rsid w:val="003B3290"/>
    <w:rsid w:val="003C09BB"/>
    <w:rsid w:val="003F30AD"/>
    <w:rsid w:val="00405EC0"/>
    <w:rsid w:val="004111DB"/>
    <w:rsid w:val="00422702"/>
    <w:rsid w:val="004776D5"/>
    <w:rsid w:val="00485B11"/>
    <w:rsid w:val="004C72E6"/>
    <w:rsid w:val="00502EE7"/>
    <w:rsid w:val="005256ED"/>
    <w:rsid w:val="005C0AFB"/>
    <w:rsid w:val="00615C7E"/>
    <w:rsid w:val="006225C3"/>
    <w:rsid w:val="00624C6D"/>
    <w:rsid w:val="00636466"/>
    <w:rsid w:val="0067030A"/>
    <w:rsid w:val="00686644"/>
    <w:rsid w:val="00695B17"/>
    <w:rsid w:val="00697F6D"/>
    <w:rsid w:val="006B2F30"/>
    <w:rsid w:val="006C66D3"/>
    <w:rsid w:val="00745CBF"/>
    <w:rsid w:val="00785FAA"/>
    <w:rsid w:val="007B7F90"/>
    <w:rsid w:val="00800CAC"/>
    <w:rsid w:val="008443ED"/>
    <w:rsid w:val="0086515C"/>
    <w:rsid w:val="00887DAD"/>
    <w:rsid w:val="008D5E75"/>
    <w:rsid w:val="00963947"/>
    <w:rsid w:val="009B3D13"/>
    <w:rsid w:val="009B5D88"/>
    <w:rsid w:val="009F6730"/>
    <w:rsid w:val="00A41634"/>
    <w:rsid w:val="00A74D24"/>
    <w:rsid w:val="00A93FF2"/>
    <w:rsid w:val="00AA7D7C"/>
    <w:rsid w:val="00AB49C2"/>
    <w:rsid w:val="00AB6EAC"/>
    <w:rsid w:val="00B232C9"/>
    <w:rsid w:val="00B245AA"/>
    <w:rsid w:val="00B27D90"/>
    <w:rsid w:val="00B316DC"/>
    <w:rsid w:val="00B32662"/>
    <w:rsid w:val="00B44873"/>
    <w:rsid w:val="00B663C3"/>
    <w:rsid w:val="00B84087"/>
    <w:rsid w:val="00BD6982"/>
    <w:rsid w:val="00C02DE6"/>
    <w:rsid w:val="00C41219"/>
    <w:rsid w:val="00C70888"/>
    <w:rsid w:val="00C71020"/>
    <w:rsid w:val="00CB5586"/>
    <w:rsid w:val="00CF7178"/>
    <w:rsid w:val="00D679DB"/>
    <w:rsid w:val="00D87397"/>
    <w:rsid w:val="00DD19FB"/>
    <w:rsid w:val="00E10394"/>
    <w:rsid w:val="00E35251"/>
    <w:rsid w:val="00E5126C"/>
    <w:rsid w:val="00EB4945"/>
    <w:rsid w:val="00F0692B"/>
    <w:rsid w:val="00F33EFA"/>
    <w:rsid w:val="00F87134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D9D92-2808-41D9-A578-81A63FB0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7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E57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Вегетативная нервная система</vt:lpstr>
    </vt:vector>
  </TitlesOfParts>
  <Company>80664569887</Company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Вегетативная нервная система</dc:title>
  <dc:subject/>
  <dc:creator>Богдан</dc:creator>
  <cp:keywords/>
  <dc:description/>
  <cp:lastModifiedBy>Тест</cp:lastModifiedBy>
  <cp:revision>2</cp:revision>
  <dcterms:created xsi:type="dcterms:W3CDTF">2024-05-27T19:26:00Z</dcterms:created>
  <dcterms:modified xsi:type="dcterms:W3CDTF">2024-05-27T19:26:00Z</dcterms:modified>
</cp:coreProperties>
</file>