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4166" w:rsidRDefault="00C44166">
      <w:pPr>
        <w:pStyle w:val="Normal"/>
        <w:shd w:val="clear" w:color="auto" w:fill="FFFFFF"/>
        <w:spacing w:before="269"/>
        <w:rPr>
          <w:b/>
          <w:bCs/>
          <w:color w:val="000000"/>
          <w:spacing w:val="-3"/>
          <w:w w:val="104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pacing w:val="-3"/>
          <w:w w:val="104"/>
          <w:sz w:val="24"/>
          <w:szCs w:val="24"/>
        </w:rPr>
        <w:t>Паспортная часть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3"/>
          <w:w w:val="104"/>
          <w:sz w:val="24"/>
          <w:szCs w:val="24"/>
        </w:rPr>
      </w:pPr>
      <w:r>
        <w:rPr>
          <w:color w:val="000000"/>
          <w:spacing w:val="-3"/>
          <w:w w:val="104"/>
          <w:sz w:val="24"/>
          <w:szCs w:val="24"/>
        </w:rPr>
        <w:t xml:space="preserve"> </w:t>
      </w:r>
      <w:r w:rsidR="00542671">
        <w:rPr>
          <w:color w:val="000000"/>
          <w:spacing w:val="-3"/>
          <w:w w:val="104"/>
          <w:sz w:val="24"/>
          <w:szCs w:val="24"/>
          <w:lang w:val="en-US"/>
        </w:rPr>
        <w:t>_______________</w:t>
      </w:r>
      <w:r>
        <w:rPr>
          <w:color w:val="000000"/>
          <w:spacing w:val="-3"/>
          <w:w w:val="104"/>
          <w:sz w:val="24"/>
          <w:szCs w:val="24"/>
        </w:rPr>
        <w:t xml:space="preserve"> (05.09.1938)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Поступила 28.01.13 в 11.30, направлена поликлиникой №2.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Диагноз при направлении: ущемленная грыжа правой подвздошной области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Диагноз при поступлении:</w:t>
      </w:r>
      <w:r w:rsidR="00542671" w:rsidRPr="00542671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ущемленная вентральная послеоперационная грыжа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1"/>
          <w:w w:val="10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Клинический:</w:t>
      </w:r>
      <w:r>
        <w:rPr>
          <w:color w:val="000000"/>
          <w:spacing w:val="-1"/>
          <w:w w:val="104"/>
          <w:sz w:val="24"/>
          <w:szCs w:val="24"/>
        </w:rPr>
        <w:t xml:space="preserve"> Вентральная послеоперационная грыжа правой подвздошной области.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1"/>
          <w:w w:val="10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Окончательный:</w:t>
      </w:r>
      <w:r w:rsidR="00542671" w:rsidRPr="005426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104"/>
          <w:sz w:val="24"/>
          <w:szCs w:val="24"/>
        </w:rPr>
        <w:t xml:space="preserve">Вентральная послеоперационная грыжа правой подвздошной области. Сопутствующие: ИБС. Атеросклеротический  кардиосклероз. ПФФП. АГ </w:t>
      </w:r>
      <w:r>
        <w:rPr>
          <w:color w:val="000000"/>
          <w:spacing w:val="-1"/>
          <w:w w:val="104"/>
          <w:sz w:val="24"/>
          <w:szCs w:val="24"/>
          <w:lang w:val="en-US"/>
        </w:rPr>
        <w:t>II</w:t>
      </w:r>
      <w:r w:rsidRPr="00542671">
        <w:rPr>
          <w:color w:val="000000"/>
          <w:spacing w:val="-1"/>
          <w:w w:val="104"/>
          <w:sz w:val="24"/>
          <w:szCs w:val="24"/>
        </w:rPr>
        <w:t>,</w:t>
      </w:r>
      <w:r>
        <w:rPr>
          <w:color w:val="000000"/>
          <w:spacing w:val="-1"/>
          <w:w w:val="104"/>
          <w:sz w:val="24"/>
          <w:szCs w:val="24"/>
        </w:rPr>
        <w:t xml:space="preserve">риск 4. Состояние после тиреоидэктомии. 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Операции :Тиреоидэктомия в 28 лет, апендэктомия.</w:t>
      </w:r>
    </w:p>
    <w:p w:rsidR="00C44166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Виды обезболивания: не может назвать.</w:t>
      </w:r>
    </w:p>
    <w:p w:rsidR="00C44166" w:rsidRPr="00542671" w:rsidRDefault="00C44166">
      <w:pPr>
        <w:pStyle w:val="Normal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Осложнения во время операции: нет</w:t>
      </w:r>
    </w:p>
    <w:p w:rsidR="00542671" w:rsidRDefault="00542671" w:rsidP="00542671">
      <w:pPr>
        <w:pStyle w:val="Normal"/>
        <w:shd w:val="clear" w:color="auto" w:fill="FFFFFF"/>
        <w:spacing w:before="269"/>
        <w:ind w:left="1120"/>
        <w:rPr>
          <w:color w:val="000000"/>
          <w:spacing w:val="-9"/>
          <w:sz w:val="24"/>
          <w:szCs w:val="24"/>
        </w:rPr>
      </w:pPr>
    </w:p>
    <w:p w:rsidR="00C44166" w:rsidRDefault="00C44166">
      <w:pPr>
        <w:pStyle w:val="Normal"/>
        <w:numPr>
          <w:ilvl w:val="0"/>
          <w:numId w:val="2"/>
        </w:numPr>
        <w:shd w:val="clear" w:color="auto" w:fill="FFFFFF"/>
        <w:spacing w:before="269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ЖАЛОБЫ: </w:t>
      </w:r>
      <w:r>
        <w:rPr>
          <w:color w:val="000000"/>
          <w:spacing w:val="-1"/>
          <w:sz w:val="24"/>
          <w:szCs w:val="24"/>
        </w:rPr>
        <w:t>На выпячивание в правой подвздошной области, его увеличение при нагрузке и выраженную боль в области выпячивания.</w:t>
      </w:r>
    </w:p>
    <w:p w:rsidR="00C44166" w:rsidRDefault="00C44166">
      <w:pPr>
        <w:pStyle w:val="Normal"/>
        <w:numPr>
          <w:ilvl w:val="0"/>
          <w:numId w:val="2"/>
        </w:numPr>
        <w:shd w:val="clear" w:color="auto" w:fill="FFFFFF"/>
        <w:spacing w:before="269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 ИСТОРИЯ НАСТОЯЩЕГО ЗАБОЛЕВАНИЯ:</w:t>
      </w:r>
    </w:p>
    <w:p w:rsidR="00C44166" w:rsidRDefault="00C44166">
      <w:pPr>
        <w:pStyle w:val="Normal"/>
        <w:shd w:val="clear" w:color="auto" w:fill="FFFFFF"/>
        <w:spacing w:before="269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Заболела около 2-х недель назад, когда при нагрузке появилось выпячивание в правой подвздошной области и боль там же локализованная. Лежа боль проходила. Обратилась в поликлинику по месту жительства, откуда с подозрением на ущемленную грыжу была направлена в хирургическое отделение 2-й городской больницы.</w:t>
      </w:r>
    </w:p>
    <w:p w:rsidR="00C44166" w:rsidRDefault="00C44166">
      <w:pPr>
        <w:pStyle w:val="Normal"/>
        <w:numPr>
          <w:ilvl w:val="0"/>
          <w:numId w:val="2"/>
        </w:numPr>
        <w:shd w:val="clear" w:color="auto" w:fill="FFFFFF"/>
        <w:spacing w:before="269"/>
        <w:rPr>
          <w:color w:val="000000"/>
          <w:spacing w:val="-4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 ИСТОРИЯ ЖИЗНИ: </w:t>
      </w:r>
      <w:r>
        <w:rPr>
          <w:color w:val="000000"/>
          <w:spacing w:val="-5"/>
          <w:sz w:val="24"/>
          <w:szCs w:val="24"/>
        </w:rPr>
        <w:t>Произведена</w:t>
      </w:r>
      <w:r>
        <w:rPr>
          <w:b/>
          <w:color w:val="000000"/>
          <w:spacing w:val="-5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>тиреоидэктомия в 28 лет , аппендэктомия в молодом возрасте( не помнит точно), в анамнезе-язва 12-типерстной кишки. ИБС, аритмия, АГ</w:t>
      </w:r>
      <w:r>
        <w:rPr>
          <w:color w:val="000000"/>
          <w:spacing w:val="-5"/>
          <w:sz w:val="24"/>
          <w:szCs w:val="24"/>
          <w:lang w:val="en-US"/>
        </w:rPr>
        <w:t>II</w:t>
      </w:r>
      <w:r>
        <w:rPr>
          <w:color w:val="000000"/>
          <w:spacing w:val="-5"/>
          <w:sz w:val="24"/>
          <w:szCs w:val="24"/>
        </w:rPr>
        <w:t xml:space="preserve"> последние 5 лет.</w:t>
      </w:r>
      <w:r>
        <w:rPr>
          <w:color w:val="000000"/>
          <w:spacing w:val="-2"/>
          <w:sz w:val="24"/>
          <w:szCs w:val="24"/>
        </w:rPr>
        <w:t xml:space="preserve"> Семейный анамнез не отягощен; вредных </w:t>
      </w:r>
      <w:r>
        <w:rPr>
          <w:color w:val="000000"/>
          <w:spacing w:val="-6"/>
          <w:sz w:val="24"/>
          <w:szCs w:val="24"/>
        </w:rPr>
        <w:t>привычек нет. Аллергические заболевания, связанные с непереносимостью лекарственных препаратов отрицает. Кровь не переливалась</w:t>
      </w:r>
      <w:r>
        <w:rPr>
          <w:color w:val="000000"/>
          <w:spacing w:val="-3"/>
          <w:sz w:val="24"/>
          <w:szCs w:val="24"/>
        </w:rPr>
        <w:t>. Вирусный гепатит, ВИЧ, туберкулез отрицает</w:t>
      </w:r>
      <w:r>
        <w:rPr>
          <w:color w:val="000000"/>
          <w:spacing w:val="-4"/>
          <w:sz w:val="24"/>
          <w:szCs w:val="24"/>
        </w:rPr>
        <w:t xml:space="preserve">. </w:t>
      </w:r>
    </w:p>
    <w:p w:rsidR="00C44166" w:rsidRDefault="00C44166">
      <w:pPr>
        <w:pStyle w:val="Normal"/>
        <w:numPr>
          <w:ilvl w:val="0"/>
          <w:numId w:val="2"/>
        </w:numPr>
        <w:shd w:val="clear" w:color="auto" w:fill="FFFFFF"/>
        <w:spacing w:before="269"/>
        <w:jc w:val="both"/>
        <w:rPr>
          <w:color w:val="000000"/>
          <w:spacing w:val="-8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 xml:space="preserve">ОБЩЕЕ     СОСТОЯНИЕ     БОЛЬНОГО:      </w:t>
      </w:r>
      <w:r>
        <w:rPr>
          <w:color w:val="000000"/>
          <w:spacing w:val="-7"/>
          <w:sz w:val="24"/>
          <w:szCs w:val="24"/>
        </w:rPr>
        <w:t xml:space="preserve">Общее   состояние </w:t>
      </w:r>
      <w:r>
        <w:rPr>
          <w:color w:val="000000"/>
          <w:spacing w:val="-10"/>
          <w:sz w:val="24"/>
          <w:szCs w:val="24"/>
        </w:rPr>
        <w:t xml:space="preserve">удовлетворительное, </w:t>
      </w:r>
      <w:r>
        <w:rPr>
          <w:color w:val="000000"/>
          <w:spacing w:val="-5"/>
          <w:sz w:val="24"/>
          <w:szCs w:val="24"/>
        </w:rPr>
        <w:t xml:space="preserve">положение активное.  Телосложение правильное.  Питание </w:t>
      </w:r>
      <w:r>
        <w:rPr>
          <w:color w:val="000000"/>
          <w:spacing w:val="-7"/>
          <w:sz w:val="24"/>
          <w:szCs w:val="24"/>
        </w:rPr>
        <w:t xml:space="preserve">удовлетворительное. Цвет кожных покровов обычный </w:t>
      </w:r>
      <w:r>
        <w:rPr>
          <w:color w:val="000000"/>
          <w:spacing w:val="-4"/>
          <w:sz w:val="24"/>
          <w:szCs w:val="24"/>
        </w:rPr>
        <w:t>. Лимфатические узлы не увеличение, обычной консистенции,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подвижны. Костно-мышечная система соответствует возрастным изменениям.</w:t>
      </w:r>
      <w:r>
        <w:rPr>
          <w:color w:val="000000"/>
          <w:spacing w:val="-8"/>
          <w:sz w:val="24"/>
          <w:szCs w:val="24"/>
        </w:rPr>
        <w:br/>
      </w:r>
    </w:p>
    <w:p w:rsidR="00C44166" w:rsidRDefault="00C44166">
      <w:pPr>
        <w:pStyle w:val="Normal"/>
        <w:shd w:val="clear" w:color="auto" w:fill="FFFFFF"/>
        <w:spacing w:before="19" w:line="283" w:lineRule="exact"/>
        <w:ind w:left="77" w:firstLine="725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6"/>
          <w:szCs w:val="26"/>
        </w:rPr>
        <w:t>Органы   дыхания</w:t>
      </w:r>
      <w:r>
        <w:rPr>
          <w:color w:val="000000"/>
          <w:spacing w:val="-1"/>
          <w:sz w:val="24"/>
          <w:szCs w:val="24"/>
        </w:rPr>
        <w:t>:   Дыхание через нос не затруднено, ритмичное. Частота дыхания 19/мин. Форма грудной клетки – правильная. Грудная клетка симметрична, равномерно участвует в дыхании, над и под ключичные ямки умеренно выражены. При пальпации безболезненная, эластичная, голосовое дрожание сохранено.</w:t>
      </w:r>
      <w:r>
        <w:rPr>
          <w:i/>
          <w:color w:val="000000"/>
          <w:spacing w:val="-1"/>
          <w:sz w:val="24"/>
          <w:szCs w:val="24"/>
        </w:rPr>
        <w:br/>
      </w:r>
      <w:r>
        <w:rPr>
          <w:i/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Топографическая перкуссия</w:t>
      </w:r>
    </w:p>
    <w:p w:rsidR="00C44166" w:rsidRDefault="00C44166">
      <w:pPr>
        <w:pStyle w:val="Normal"/>
        <w:shd w:val="clear" w:color="auto" w:fill="FFFFFF"/>
        <w:spacing w:before="19" w:line="283" w:lineRule="exact"/>
        <w:ind w:left="77" w:firstLine="7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Нижняя граница легких: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1980"/>
        <w:gridCol w:w="2165"/>
      </w:tblGrid>
      <w:tr w:rsidR="00C44166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Правое</w:t>
            </w:r>
          </w:p>
        </w:tc>
        <w:tc>
          <w:tcPr>
            <w:tcW w:w="2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Левое</w:t>
            </w:r>
          </w:p>
        </w:tc>
      </w:tr>
      <w:tr w:rsidR="00C44166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L. parasternalis</w:t>
            </w:r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6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-</w:t>
            </w:r>
          </w:p>
        </w:tc>
      </w:tr>
      <w:tr w:rsidR="00C44166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L. medioclavicularis</w:t>
            </w:r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6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-</w:t>
            </w:r>
          </w:p>
        </w:tc>
      </w:tr>
      <w:tr w:rsidR="00C44166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L. axillaris anterior</w:t>
            </w:r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7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7 ребро</w:t>
            </w:r>
          </w:p>
        </w:tc>
      </w:tr>
      <w:tr w:rsidR="00C44166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L. axillaris media</w:t>
            </w:r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8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8 ребро</w:t>
            </w:r>
          </w:p>
        </w:tc>
      </w:tr>
      <w:tr w:rsidR="00C44166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L. axillaris posterior</w:t>
            </w:r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9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9 ребро</w:t>
            </w:r>
          </w:p>
        </w:tc>
      </w:tr>
      <w:tr w:rsidR="00C44166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L. scapularis</w:t>
            </w:r>
          </w:p>
        </w:tc>
        <w:tc>
          <w:tcPr>
            <w:tcW w:w="19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10 ребро</w:t>
            </w:r>
          </w:p>
        </w:tc>
        <w:tc>
          <w:tcPr>
            <w:tcW w:w="21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10 ребро</w:t>
            </w:r>
          </w:p>
        </w:tc>
      </w:tr>
      <w:tr w:rsidR="00C44166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L. paravertebralis</w:t>
            </w:r>
          </w:p>
        </w:tc>
        <w:tc>
          <w:tcPr>
            <w:tcW w:w="41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4166" w:rsidRDefault="00C44166">
            <w:pPr>
              <w:pStyle w:val="a8"/>
              <w:snapToGrid w:val="0"/>
            </w:pPr>
            <w:r>
              <w:br/>
              <w:t>Остистый отросток 11 грудного позвонка</w:t>
            </w:r>
          </w:p>
        </w:tc>
      </w:tr>
    </w:tbl>
    <w:p w:rsidR="00C44166" w:rsidRDefault="00C44166">
      <w:pPr>
        <w:pStyle w:val="Normal"/>
        <w:shd w:val="clear" w:color="auto" w:fill="FFFFFF"/>
        <w:spacing w:before="19" w:line="283" w:lineRule="exact"/>
        <w:ind w:left="77" w:firstLine="7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Верхняя граница легких:</w:t>
      </w:r>
    </w:p>
    <w:p w:rsidR="00C44166" w:rsidRDefault="00C44166">
      <w:pPr>
        <w:pStyle w:val="Normal"/>
        <w:shd w:val="clear" w:color="auto" w:fill="FFFFFF"/>
        <w:spacing w:before="19" w:line="283" w:lineRule="exact"/>
        <w:ind w:left="77" w:firstLine="7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Высота стояния верхушек спереди 3см – правое; 3см — левое.</w:t>
      </w:r>
      <w:r>
        <w:rPr>
          <w:color w:val="000000"/>
          <w:spacing w:val="-1"/>
          <w:sz w:val="24"/>
          <w:szCs w:val="24"/>
        </w:rPr>
        <w:br/>
        <w:t>Высота стояния верхушек сзади 7 шейный позвонок.</w:t>
      </w:r>
    </w:p>
    <w:p w:rsidR="00C44166" w:rsidRDefault="00C44166">
      <w:pPr>
        <w:pStyle w:val="Normal"/>
        <w:shd w:val="clear" w:color="auto" w:fill="FFFFFF"/>
        <w:spacing w:before="19" w:line="283" w:lineRule="exact"/>
        <w:ind w:left="77" w:firstLine="7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сравнительной перкуссии ясный легочный звук над всей поверхностью легких.</w:t>
      </w:r>
      <w:r>
        <w:rPr>
          <w:color w:val="000000"/>
          <w:spacing w:val="-1"/>
          <w:sz w:val="24"/>
          <w:szCs w:val="24"/>
        </w:rPr>
        <w:br/>
        <w:t xml:space="preserve">Аускультация: дыхание везиулярное, хрипов и других побочных дыхательных шумов нет. </w:t>
      </w:r>
      <w:r>
        <w:rPr>
          <w:color w:val="000000"/>
          <w:spacing w:val="-1"/>
          <w:sz w:val="24"/>
          <w:szCs w:val="24"/>
        </w:rPr>
        <w:br/>
      </w:r>
    </w:p>
    <w:p w:rsidR="00C44166" w:rsidRDefault="00C44166">
      <w:pPr>
        <w:pStyle w:val="Normal"/>
        <w:shd w:val="clear" w:color="auto" w:fill="FFFFFF"/>
        <w:spacing w:before="14" w:line="278" w:lineRule="exact"/>
        <w:ind w:left="86" w:right="168" w:firstLine="73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Органы кровообращения:</w:t>
      </w:r>
      <w:r>
        <w:rPr>
          <w:color w:val="000000"/>
          <w:sz w:val="26"/>
          <w:szCs w:val="26"/>
        </w:rPr>
        <w:t xml:space="preserve"> </w:t>
      </w:r>
    </w:p>
    <w:p w:rsidR="00C44166" w:rsidRDefault="00C44166">
      <w:pPr>
        <w:pStyle w:val="Normal"/>
        <w:shd w:val="clear" w:color="auto" w:fill="FFFFFF"/>
        <w:spacing w:before="14" w:line="278" w:lineRule="exact"/>
        <w:ind w:left="86" w:right="168" w:firstLine="7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Пульс 86 уд/мин, аритмичный, удовлетворительного наполнения и напряжения. А.Д. 150/90 мм.рт.ст. Эпигастральная пульсация, пульсация сонных артерий и набухание шейных вен не визуализируются.</w:t>
      </w:r>
    </w:p>
    <w:p w:rsidR="00C44166" w:rsidRDefault="00C44166">
      <w:pPr>
        <w:pStyle w:val="Normal"/>
        <w:shd w:val="clear" w:color="auto" w:fill="FFFFFF"/>
        <w:spacing w:before="14" w:line="278" w:lineRule="exact"/>
        <w:ind w:left="86" w:right="168" w:firstLine="73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Осмотр области сердца: деформаций в области сердца, сердечного толчка, диастолического и систолического дрожания не выявлено. Верхушечный толчок определяется в 5 межреберье. Тоны сердца приглушены.</w:t>
      </w:r>
    </w:p>
    <w:p w:rsidR="00542671" w:rsidRPr="00542671" w:rsidRDefault="00542671">
      <w:pPr>
        <w:pStyle w:val="Normal"/>
        <w:shd w:val="clear" w:color="auto" w:fill="FFFFFF"/>
        <w:spacing w:before="14" w:line="278" w:lineRule="exact"/>
        <w:ind w:left="86" w:right="168" w:firstLine="730"/>
        <w:jc w:val="both"/>
        <w:rPr>
          <w:color w:val="000000"/>
          <w:sz w:val="24"/>
          <w:szCs w:val="24"/>
          <w:lang w:val="en-US"/>
        </w:rPr>
      </w:pPr>
    </w:p>
    <w:p w:rsidR="00C44166" w:rsidRDefault="00C44166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Органы пищеварения:</w:t>
      </w:r>
      <w:r>
        <w:rPr>
          <w:i/>
          <w:color w:val="000000"/>
          <w:sz w:val="24"/>
          <w:szCs w:val="24"/>
        </w:rPr>
        <w:t xml:space="preserve"> Я</w:t>
      </w:r>
      <w:r>
        <w:rPr>
          <w:color w:val="000000"/>
          <w:sz w:val="24"/>
          <w:szCs w:val="24"/>
        </w:rPr>
        <w:t>зык влажный, обложен белым налетом. Ж</w:t>
      </w:r>
      <w:r>
        <w:rPr>
          <w:color w:val="000000"/>
          <w:spacing w:val="-5"/>
          <w:sz w:val="24"/>
          <w:szCs w:val="24"/>
        </w:rPr>
        <w:t>ивота правильной формы, симметричен, участвует  в дыхании, в правой подвздошной области рубец после апендэктомии</w:t>
      </w:r>
      <w:r>
        <w:rPr>
          <w:color w:val="000000"/>
          <w:spacing w:val="-8"/>
          <w:sz w:val="24"/>
          <w:szCs w:val="24"/>
        </w:rPr>
        <w:t>. При поверхностная пальпация болезненное выпячивание в правой подвздошной области, в районе рубца.</w:t>
      </w:r>
      <w:r>
        <w:rPr>
          <w:color w:val="000000"/>
          <w:spacing w:val="-5"/>
          <w:sz w:val="24"/>
          <w:szCs w:val="24"/>
        </w:rPr>
        <w:t xml:space="preserve"> Кожа над выпячиванием не изменена. Симптомов раздражения брюшины нет. В правом подреберье пальпируется край печени – закруглен, безболезненный. Размеры по Курлову:9-8-7см.</w:t>
      </w:r>
      <w:r>
        <w:rPr>
          <w:color w:val="000000"/>
          <w:spacing w:val="-5"/>
          <w:sz w:val="24"/>
          <w:szCs w:val="24"/>
        </w:rPr>
        <w:br/>
        <w:t>Селезенка не пальпируется.</w:t>
      </w:r>
    </w:p>
    <w:p w:rsidR="00C44166" w:rsidRDefault="00C44166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Над выпячиванием выслушиваются перистальтические шумы.</w:t>
      </w:r>
    </w:p>
    <w:p w:rsidR="00C44166" w:rsidRDefault="00C44166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color w:val="000000"/>
          <w:spacing w:val="-11"/>
          <w:w w:val="10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br/>
      </w:r>
      <w:r>
        <w:rPr>
          <w:b/>
          <w:bCs/>
          <w:color w:val="000000"/>
          <w:w w:val="101"/>
          <w:sz w:val="26"/>
          <w:szCs w:val="26"/>
        </w:rPr>
        <w:t>Органы мочеполовой системы:</w:t>
      </w:r>
      <w:r>
        <w:rPr>
          <w:i/>
          <w:color w:val="000000"/>
          <w:w w:val="101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 xml:space="preserve">пальпация почек безболезненна,  </w:t>
      </w:r>
      <w:r>
        <w:rPr>
          <w:color w:val="000000"/>
          <w:spacing w:val="-10"/>
          <w:w w:val="102"/>
          <w:sz w:val="24"/>
          <w:szCs w:val="24"/>
        </w:rPr>
        <w:t xml:space="preserve">мочеиспускание безболезненное, количество мочи соответствует потребляемой жидкости. Симптом Пастернацкого. </w:t>
      </w:r>
      <w:r>
        <w:rPr>
          <w:color w:val="000000"/>
          <w:spacing w:val="-11"/>
          <w:w w:val="102"/>
          <w:sz w:val="24"/>
          <w:szCs w:val="24"/>
        </w:rPr>
        <w:t xml:space="preserve"> отрицательный. Осмотр гинеколога 18.12.12.</w:t>
      </w:r>
    </w:p>
    <w:p w:rsidR="00C44166" w:rsidRDefault="00C44166">
      <w:pPr>
        <w:pStyle w:val="Normal"/>
        <w:shd w:val="clear" w:color="auto" w:fill="FFFFFF"/>
        <w:spacing w:before="24" w:line="283" w:lineRule="exact"/>
        <w:ind w:left="115"/>
        <w:rPr>
          <w:color w:val="000000"/>
          <w:spacing w:val="-11"/>
          <w:w w:val="102"/>
          <w:sz w:val="24"/>
          <w:szCs w:val="24"/>
        </w:rPr>
      </w:pPr>
      <w:r>
        <w:rPr>
          <w:b/>
          <w:bCs/>
          <w:color w:val="000000"/>
          <w:w w:val="102"/>
          <w:sz w:val="26"/>
          <w:szCs w:val="26"/>
        </w:rPr>
        <w:t xml:space="preserve">Нервно-психическая     система: </w:t>
      </w:r>
      <w:r>
        <w:rPr>
          <w:i/>
          <w:color w:val="000000"/>
          <w:w w:val="102"/>
          <w:sz w:val="24"/>
          <w:szCs w:val="24"/>
        </w:rPr>
        <w:t xml:space="preserve">    </w:t>
      </w:r>
      <w:r>
        <w:rPr>
          <w:color w:val="000000"/>
          <w:w w:val="102"/>
          <w:sz w:val="24"/>
          <w:szCs w:val="24"/>
        </w:rPr>
        <w:t>сознание     ясное</w:t>
      </w:r>
      <w:r>
        <w:rPr>
          <w:color w:val="000000"/>
          <w:spacing w:val="-11"/>
          <w:w w:val="102"/>
          <w:sz w:val="24"/>
          <w:szCs w:val="24"/>
        </w:rPr>
        <w:t>. Сон нормальный.</w:t>
      </w:r>
    </w:p>
    <w:p w:rsidR="00C44166" w:rsidRDefault="00C44166">
      <w:pPr>
        <w:pStyle w:val="Normal"/>
        <w:shd w:val="clear" w:color="auto" w:fill="FFFFFF"/>
        <w:spacing w:before="34"/>
        <w:jc w:val="both"/>
        <w:rPr>
          <w:color w:val="000000"/>
          <w:spacing w:val="-6"/>
          <w:w w:val="102"/>
          <w:sz w:val="24"/>
          <w:szCs w:val="24"/>
        </w:rPr>
      </w:pPr>
      <w:r>
        <w:rPr>
          <w:b/>
          <w:bCs/>
          <w:color w:val="000000"/>
          <w:spacing w:val="-6"/>
          <w:w w:val="102"/>
          <w:sz w:val="24"/>
          <w:szCs w:val="24"/>
        </w:rPr>
        <w:t>Грудные железы</w:t>
      </w:r>
      <w:r>
        <w:rPr>
          <w:i/>
          <w:color w:val="000000"/>
          <w:spacing w:val="-6"/>
          <w:w w:val="102"/>
          <w:sz w:val="24"/>
          <w:szCs w:val="24"/>
        </w:rPr>
        <w:t>:</w:t>
      </w:r>
      <w:r>
        <w:rPr>
          <w:color w:val="000000"/>
          <w:spacing w:val="-6"/>
          <w:w w:val="102"/>
          <w:sz w:val="24"/>
          <w:szCs w:val="24"/>
        </w:rPr>
        <w:t xml:space="preserve"> мягкие, безболезненные,  выделений из сосков нет.</w:t>
      </w:r>
    </w:p>
    <w:p w:rsidR="00C44166" w:rsidRDefault="00C44166">
      <w:pPr>
        <w:pStyle w:val="Normal"/>
        <w:shd w:val="clear" w:color="auto" w:fill="FFFFFF"/>
        <w:spacing w:before="34"/>
        <w:jc w:val="both"/>
      </w:pPr>
    </w:p>
    <w:p w:rsidR="00C44166" w:rsidRDefault="00C44166">
      <w:pPr>
        <w:pStyle w:val="Normal"/>
        <w:shd w:val="clear" w:color="auto" w:fill="FFFFFF"/>
        <w:spacing w:before="14" w:line="274" w:lineRule="exact"/>
        <w:ind w:right="53" w:firstLine="835"/>
        <w:jc w:val="both"/>
        <w:rPr>
          <w:color w:val="000000"/>
          <w:spacing w:val="-6"/>
          <w:w w:val="102"/>
          <w:sz w:val="24"/>
          <w:szCs w:val="24"/>
        </w:rPr>
      </w:pPr>
      <w:r>
        <w:rPr>
          <w:b/>
          <w:bCs/>
          <w:color w:val="000000"/>
          <w:spacing w:val="-6"/>
          <w:w w:val="102"/>
          <w:sz w:val="26"/>
          <w:szCs w:val="26"/>
        </w:rPr>
        <w:t xml:space="preserve">Местный статус </w:t>
      </w:r>
      <w:r>
        <w:rPr>
          <w:color w:val="000000"/>
          <w:spacing w:val="-6"/>
          <w:w w:val="102"/>
          <w:sz w:val="24"/>
          <w:szCs w:val="24"/>
        </w:rPr>
        <w:t>:</w:t>
      </w:r>
    </w:p>
    <w:p w:rsidR="00C44166" w:rsidRDefault="00C44166">
      <w:pPr>
        <w:pStyle w:val="Normal"/>
        <w:shd w:val="clear" w:color="auto" w:fill="FFFFFF"/>
        <w:spacing w:before="14" w:line="274" w:lineRule="exact"/>
        <w:ind w:right="53" w:firstLine="835"/>
        <w:jc w:val="both"/>
      </w:pPr>
    </w:p>
    <w:p w:rsidR="00C44166" w:rsidRDefault="00C44166">
      <w:pPr>
        <w:pStyle w:val="Normal"/>
        <w:shd w:val="clear" w:color="auto" w:fill="FFFFFF"/>
        <w:spacing w:before="14" w:line="274" w:lineRule="exact"/>
        <w:ind w:right="53" w:firstLine="835"/>
        <w:jc w:val="both"/>
        <w:rPr>
          <w:color w:val="000000"/>
          <w:spacing w:val="-6"/>
          <w:w w:val="102"/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В правой подвздошной области рубец, ткань вокруг него не изменена. Пальпация его болезненна  в области выпячивания 1,5*2 см. В положении покоя боли не наблюдается.</w:t>
      </w:r>
    </w:p>
    <w:p w:rsidR="00C44166" w:rsidRDefault="00C44166">
      <w:pPr>
        <w:pStyle w:val="Normal"/>
        <w:shd w:val="clear" w:color="auto" w:fill="FFFFFF"/>
        <w:spacing w:before="14" w:line="274" w:lineRule="exact"/>
        <w:ind w:right="53" w:firstLine="835"/>
        <w:jc w:val="both"/>
        <w:rPr>
          <w:color w:val="000000"/>
          <w:spacing w:val="-8"/>
          <w:w w:val="102"/>
          <w:sz w:val="24"/>
          <w:szCs w:val="24"/>
        </w:rPr>
      </w:pPr>
      <w:r>
        <w:rPr>
          <w:color w:val="000000"/>
          <w:spacing w:val="-8"/>
          <w:w w:val="102"/>
          <w:sz w:val="24"/>
          <w:szCs w:val="24"/>
        </w:rPr>
        <w:t xml:space="preserve"> </w:t>
      </w:r>
    </w:p>
    <w:p w:rsidR="00C44166" w:rsidRDefault="00C44166">
      <w:pPr>
        <w:pStyle w:val="Normal"/>
        <w:numPr>
          <w:ilvl w:val="2"/>
          <w:numId w:val="3"/>
        </w:numPr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 ОБСЛЕДОВАНИЯ: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1)ОАК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Гемоглобин  129</w:t>
      </w:r>
    </w:p>
    <w:p w:rsidR="00C44166" w:rsidRDefault="00C44166">
      <w:pPr>
        <w:pStyle w:val="a5"/>
        <w:rPr>
          <w:sz w:val="24"/>
          <w:szCs w:val="24"/>
        </w:rPr>
      </w:pPr>
      <w:r>
        <w:rPr>
          <w:sz w:val="24"/>
          <w:szCs w:val="24"/>
        </w:rPr>
        <w:t>Эритроциты    4,18</w:t>
      </w:r>
    </w:p>
    <w:p w:rsidR="00C44166" w:rsidRDefault="00C44166">
      <w:pPr>
        <w:pStyle w:val="a5"/>
        <w:rPr>
          <w:sz w:val="24"/>
          <w:szCs w:val="24"/>
        </w:rPr>
      </w:pPr>
      <w:r>
        <w:rPr>
          <w:sz w:val="24"/>
          <w:szCs w:val="24"/>
        </w:rPr>
        <w:t>Лейкоциты   6.5</w:t>
      </w:r>
    </w:p>
    <w:p w:rsidR="00C44166" w:rsidRDefault="00C44166">
      <w:pPr>
        <w:pStyle w:val="a5"/>
        <w:rPr>
          <w:sz w:val="24"/>
          <w:szCs w:val="24"/>
        </w:rPr>
      </w:pPr>
      <w:r>
        <w:rPr>
          <w:sz w:val="24"/>
          <w:szCs w:val="24"/>
        </w:rPr>
        <w:t>Цветной показатель  0,82</w:t>
      </w:r>
    </w:p>
    <w:p w:rsidR="00C44166" w:rsidRDefault="00C44166">
      <w:pPr>
        <w:pStyle w:val="a5"/>
        <w:rPr>
          <w:sz w:val="24"/>
          <w:szCs w:val="24"/>
        </w:rPr>
      </w:pPr>
      <w:r>
        <w:rPr>
          <w:sz w:val="24"/>
          <w:szCs w:val="24"/>
        </w:rPr>
        <w:t>Палочкоядерные 2</w:t>
      </w:r>
    </w:p>
    <w:p w:rsidR="00C44166" w:rsidRDefault="00C44166">
      <w:pPr>
        <w:pStyle w:val="a5"/>
        <w:rPr>
          <w:sz w:val="24"/>
          <w:szCs w:val="24"/>
        </w:rPr>
      </w:pPr>
      <w:r>
        <w:rPr>
          <w:sz w:val="24"/>
          <w:szCs w:val="24"/>
        </w:rPr>
        <w:t>Сегментоядерные  61</w:t>
      </w:r>
    </w:p>
    <w:p w:rsidR="00C44166" w:rsidRDefault="00C44166">
      <w:pPr>
        <w:pStyle w:val="a5"/>
        <w:rPr>
          <w:sz w:val="24"/>
          <w:szCs w:val="24"/>
        </w:rPr>
      </w:pPr>
      <w:r>
        <w:rPr>
          <w:sz w:val="24"/>
          <w:szCs w:val="24"/>
        </w:rPr>
        <w:t>Лимфоциты   33</w:t>
      </w:r>
    </w:p>
    <w:p w:rsidR="00C44166" w:rsidRDefault="00C44166">
      <w:pPr>
        <w:pStyle w:val="a5"/>
        <w:rPr>
          <w:sz w:val="24"/>
          <w:szCs w:val="24"/>
        </w:rPr>
      </w:pPr>
      <w:r>
        <w:rPr>
          <w:sz w:val="24"/>
          <w:szCs w:val="24"/>
        </w:rPr>
        <w:t>Моноциты  4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2)ОАМ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Соломенно-желтая, кислая.1016 плотность. Белок, глюкоза:отриц. 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3)УЗИ органов брюшной полости</w:t>
      </w:r>
    </w:p>
    <w:p w:rsidR="00C44166" w:rsidRDefault="00C44166">
      <w:pPr>
        <w:pStyle w:val="a5"/>
        <w:shd w:val="clear" w:color="auto" w:fill="FFFFFF"/>
        <w:spacing w:before="254" w:after="0" w:line="283" w:lineRule="exact"/>
        <w:ind w:left="10" w:right="149" w:firstLine="7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Акустический доступ:  свободный.</w:t>
      </w:r>
    </w:p>
    <w:p w:rsidR="00C44166" w:rsidRDefault="00C44166">
      <w:pPr>
        <w:pStyle w:val="a5"/>
      </w:pPr>
      <w:r>
        <w:t>Асцит: нет.</w:t>
      </w:r>
    </w:p>
    <w:p w:rsidR="00C44166" w:rsidRDefault="00C44166">
      <w:pPr>
        <w:pStyle w:val="a5"/>
      </w:pPr>
      <w:r>
        <w:t>Печень.</w:t>
      </w:r>
    </w:p>
    <w:p w:rsidR="00C44166" w:rsidRDefault="00C44166">
      <w:pPr>
        <w:pStyle w:val="a5"/>
      </w:pPr>
      <w:r>
        <w:t xml:space="preserve">1.   Размеры не увеличены (правая доля КВР - 160 мм) </w:t>
      </w:r>
    </w:p>
    <w:p w:rsidR="00C44166" w:rsidRDefault="00C44166">
      <w:pPr>
        <w:pStyle w:val="a5"/>
      </w:pPr>
      <w:r>
        <w:t>2.   Звукопроводимость: нормальная.</w:t>
      </w:r>
    </w:p>
    <w:p w:rsidR="00C44166" w:rsidRDefault="00C44166">
      <w:pPr>
        <w:pStyle w:val="a5"/>
      </w:pPr>
      <w:r>
        <w:t>3.   Структура: неоднородная, мелкозернистая</w:t>
      </w:r>
    </w:p>
    <w:p w:rsidR="00C44166" w:rsidRDefault="00C44166">
      <w:pPr>
        <w:pStyle w:val="a5"/>
      </w:pPr>
      <w:r>
        <w:t>4.   Эхогенность: повышена</w:t>
      </w:r>
    </w:p>
    <w:p w:rsidR="00C44166" w:rsidRDefault="00C44166">
      <w:pPr>
        <w:pStyle w:val="a5"/>
      </w:pPr>
      <w:r>
        <w:t>5.   Внутрипеченочные протоки: не расширены.</w:t>
      </w:r>
    </w:p>
    <w:p w:rsidR="00C44166" w:rsidRDefault="00C44166">
      <w:pPr>
        <w:pStyle w:val="a5"/>
      </w:pPr>
      <w:r>
        <w:t>6.   Воротная вена, нижняя полая вена: не расширены, сосудистый рисунок - нормальный.</w:t>
      </w:r>
    </w:p>
    <w:p w:rsidR="00C44166" w:rsidRDefault="00C44166">
      <w:pPr>
        <w:pStyle w:val="a5"/>
      </w:pPr>
      <w:r>
        <w:t>Желчный пузырь.</w:t>
      </w:r>
    </w:p>
    <w:p w:rsidR="00C44166" w:rsidRDefault="00C44166">
      <w:pPr>
        <w:pStyle w:val="a5"/>
      </w:pPr>
      <w:r>
        <w:t>1.   Размеры: 70*34 мм</w:t>
      </w:r>
    </w:p>
    <w:p w:rsidR="00C44166" w:rsidRDefault="00C44166">
      <w:pPr>
        <w:pStyle w:val="a5"/>
      </w:pPr>
      <w:r>
        <w:t>2.   Форма: грушевидный</w:t>
      </w:r>
    </w:p>
    <w:p w:rsidR="00C44166" w:rsidRDefault="00C44166">
      <w:pPr>
        <w:pStyle w:val="a5"/>
      </w:pPr>
      <w:r>
        <w:t>3.   Контуры: ровные.</w:t>
      </w:r>
    </w:p>
    <w:p w:rsidR="00C44166" w:rsidRDefault="00C44166">
      <w:pPr>
        <w:pStyle w:val="a5"/>
      </w:pPr>
      <w:r>
        <w:t>4.   Стенки: 2 мм</w:t>
      </w:r>
    </w:p>
    <w:p w:rsidR="00C44166" w:rsidRDefault="00C44166">
      <w:pPr>
        <w:pStyle w:val="a5"/>
      </w:pPr>
      <w:r>
        <w:t>5.   Эхогенность стенок: нормальная.</w:t>
      </w:r>
    </w:p>
    <w:p w:rsidR="00C44166" w:rsidRDefault="00C44166">
      <w:pPr>
        <w:pStyle w:val="a5"/>
      </w:pPr>
      <w:r>
        <w:t>6.   Содержимое: однородное.</w:t>
      </w:r>
    </w:p>
    <w:p w:rsidR="00C44166" w:rsidRDefault="00C44166">
      <w:pPr>
        <w:pStyle w:val="a5"/>
      </w:pPr>
      <w:r>
        <w:t>7.   Конкременты: не визуализируются.</w:t>
      </w:r>
    </w:p>
    <w:p w:rsidR="00C44166" w:rsidRDefault="00C44166">
      <w:pPr>
        <w:pStyle w:val="a5"/>
      </w:pPr>
      <w:r>
        <w:t>Холедох.</w:t>
      </w:r>
    </w:p>
    <w:p w:rsidR="00C44166" w:rsidRDefault="00C44166">
      <w:pPr>
        <w:pStyle w:val="a5"/>
      </w:pPr>
      <w:r>
        <w:t>1.   Стенки: не утолщены.</w:t>
      </w:r>
    </w:p>
    <w:p w:rsidR="00C44166" w:rsidRDefault="00C44166">
      <w:pPr>
        <w:pStyle w:val="a5"/>
      </w:pPr>
      <w:r>
        <w:t>2.   Диаметр просвета: 4 мм.</w:t>
      </w:r>
    </w:p>
    <w:p w:rsidR="00C44166" w:rsidRDefault="00C44166">
      <w:pPr>
        <w:pStyle w:val="a5"/>
      </w:pPr>
      <w:r>
        <w:t>Поджелудочная железа.</w:t>
      </w:r>
    </w:p>
    <w:p w:rsidR="00C44166" w:rsidRDefault="00C44166">
      <w:pPr>
        <w:pStyle w:val="a5"/>
      </w:pPr>
      <w:r>
        <w:t>1.   Головка: видна нечетко.</w:t>
      </w:r>
    </w:p>
    <w:p w:rsidR="00C44166" w:rsidRDefault="00C44166">
      <w:pPr>
        <w:pStyle w:val="a5"/>
      </w:pPr>
      <w:r>
        <w:t>2.   Структура: неоднородная.</w:t>
      </w:r>
    </w:p>
    <w:p w:rsidR="00C44166" w:rsidRDefault="00C44166">
      <w:pPr>
        <w:pStyle w:val="a5"/>
      </w:pPr>
      <w:r>
        <w:t>3.   Эхогенность: повышена.</w:t>
      </w:r>
    </w:p>
    <w:p w:rsidR="00C44166" w:rsidRDefault="00C44166">
      <w:pPr>
        <w:pStyle w:val="a5"/>
      </w:pPr>
      <w:r>
        <w:t>4.   Вирсунгов прото: не виден.</w:t>
      </w:r>
    </w:p>
    <w:p w:rsidR="00C44166" w:rsidRDefault="00C44166">
      <w:pPr>
        <w:pStyle w:val="a5"/>
      </w:pPr>
      <w:r>
        <w:t>Селезенка.</w:t>
      </w:r>
    </w:p>
    <w:p w:rsidR="00C44166" w:rsidRDefault="00C44166">
      <w:pPr>
        <w:pStyle w:val="a5"/>
      </w:pPr>
      <w:r>
        <w:t>1.   Форма: обычная.</w:t>
      </w:r>
    </w:p>
    <w:p w:rsidR="00C44166" w:rsidRDefault="00C44166">
      <w:pPr>
        <w:pStyle w:val="a5"/>
      </w:pPr>
      <w:r>
        <w:t>2.   Размеры: не увеличены - 102х.37 мм.</w:t>
      </w:r>
    </w:p>
    <w:p w:rsidR="00C44166" w:rsidRDefault="00C44166">
      <w:pPr>
        <w:pStyle w:val="a5"/>
      </w:pPr>
      <w:r>
        <w:t>3.   Контуры: четкие, ровные.</w:t>
      </w:r>
    </w:p>
    <w:p w:rsidR="00C44166" w:rsidRDefault="00C44166">
      <w:pPr>
        <w:pStyle w:val="a5"/>
      </w:pPr>
      <w:r>
        <w:t>4.   Структура: однородная.</w:t>
      </w:r>
    </w:p>
    <w:p w:rsidR="00C44166" w:rsidRDefault="00C44166">
      <w:pPr>
        <w:pStyle w:val="a5"/>
      </w:pPr>
      <w:r>
        <w:t>5.   Эхогенность: не изменена.</w:t>
      </w:r>
    </w:p>
    <w:p w:rsidR="00C44166" w:rsidRDefault="00C44166">
      <w:pPr>
        <w:pStyle w:val="a5"/>
      </w:pPr>
      <w:r>
        <w:t>6.   Селезеночная вена: не расширена.</w:t>
      </w:r>
    </w:p>
    <w:p w:rsidR="00C44166" w:rsidRDefault="00C44166">
      <w:pPr>
        <w:pStyle w:val="a5"/>
      </w:pPr>
      <w:r>
        <w:t>        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Диффузные изменения печени и поджелудочной железы.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4)ЭКГ</w:t>
      </w:r>
    </w:p>
    <w:p w:rsidR="00C44166" w:rsidRDefault="00C44166">
      <w:pPr>
        <w:pStyle w:val="Normal"/>
        <w:shd w:val="clear" w:color="auto" w:fill="FFFFFF"/>
        <w:spacing w:before="254" w:line="283" w:lineRule="exact"/>
        <w:ind w:left="10" w:right="1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ЭОС влево. Фибрилляция предсердий. Блокада передней ветви левой ножки пучка Гиса.</w:t>
      </w:r>
    </w:p>
    <w:p w:rsidR="00C44166" w:rsidRDefault="00C44166">
      <w:pPr>
        <w:pStyle w:val="Normal"/>
        <w:shd w:val="clear" w:color="auto" w:fill="FFFFFF"/>
        <w:spacing w:before="269" w:line="274" w:lineRule="exact"/>
        <w:ind w:left="74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       ДИАГНОЗ     И     ЕГО     ОБОСНОВАНИЕ: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: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-жалоб: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на выпячивание в правой подвздошной области, его увеличение при нагрузке и выраженную боль в области выпячивания.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-анамнеза:аппендэктомия в молодом возрасте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-данных осмотра: п</w:t>
      </w:r>
      <w:r>
        <w:rPr>
          <w:color w:val="000000"/>
          <w:spacing w:val="-8"/>
          <w:sz w:val="24"/>
          <w:szCs w:val="24"/>
        </w:rPr>
        <w:t>ри поверхностной пальпации болезненное выпячивание в правой подвздошной области1,5*2 см, в районе рубца.</w:t>
      </w:r>
      <w:r>
        <w:rPr>
          <w:color w:val="000000"/>
          <w:spacing w:val="-5"/>
          <w:sz w:val="24"/>
          <w:szCs w:val="24"/>
        </w:rPr>
        <w:t xml:space="preserve"> Кожа над выпячиванием не изменена. Симптомов раздражения брюшины нет. Аускультативно:перистальтические шумы над выпячиванием.</w:t>
      </w:r>
      <w:r>
        <w:rPr>
          <w:color w:val="000000"/>
          <w:spacing w:val="-6"/>
          <w:sz w:val="24"/>
          <w:szCs w:val="24"/>
        </w:rPr>
        <w:tab/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Д-з: Вентральная послеоперационнаягрыжа правой паховой области.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Сопутствующие: ИБС. Атеросклеротический  кардиосклероз. ПФФП. АГ </w:t>
      </w:r>
      <w:r>
        <w:rPr>
          <w:color w:val="000000"/>
          <w:spacing w:val="-6"/>
          <w:sz w:val="24"/>
          <w:szCs w:val="24"/>
          <w:lang w:val="en-US"/>
        </w:rPr>
        <w:t>II</w:t>
      </w:r>
      <w:r w:rsidRPr="00542671">
        <w:rPr>
          <w:color w:val="000000"/>
          <w:spacing w:val="-6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риск 4. Состояние после тиреоидэктомии. </w:t>
      </w:r>
    </w:p>
    <w:p w:rsidR="00C44166" w:rsidRDefault="00C44166">
      <w:pPr>
        <w:pStyle w:val="Normal"/>
        <w:numPr>
          <w:ilvl w:val="2"/>
          <w:numId w:val="3"/>
        </w:numPr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Лечение: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before="254" w:line="283" w:lineRule="exact"/>
        <w:ind w:left="10" w:right="149" w:firstLine="725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Операция 7.02.13 </w:t>
      </w:r>
      <w:r>
        <w:rPr>
          <w:color w:val="000000"/>
          <w:spacing w:val="-6"/>
          <w:sz w:val="24"/>
          <w:szCs w:val="24"/>
        </w:rPr>
        <w:t xml:space="preserve">Грыжесечение.Пластика местными тканями дупликатурой. 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before="254" w:line="283" w:lineRule="exact"/>
        <w:ind w:left="10" w:right="149" w:firstLine="72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При боли в п\о периоде диклофенак 2,5% 3 мл 1 раз в день.</w:t>
      </w:r>
    </w:p>
    <w:p w:rsidR="00C44166" w:rsidRDefault="00C44166">
      <w:pPr>
        <w:pStyle w:val="Normal"/>
        <w:shd w:val="clear" w:color="auto" w:fill="FFFFFF"/>
        <w:tabs>
          <w:tab w:val="left" w:pos="8467"/>
        </w:tabs>
        <w:spacing w:before="254" w:line="283" w:lineRule="exact"/>
        <w:ind w:left="10" w:right="149" w:firstLine="72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Дигоксин 0,025 мг 1/2 дважды в день, лизиноприл 0,01 по 1  таб вечером, верошпирон 0,05 утром, индап 2,5 мг 1 таб. утром.</w:t>
      </w:r>
    </w:p>
    <w:p w:rsidR="00C44166" w:rsidRDefault="00C44166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b/>
          <w:bCs/>
          <w:color w:val="000000"/>
          <w:spacing w:val="-15"/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>7.        Дневники:</w:t>
      </w:r>
    </w:p>
    <w:p w:rsidR="00C44166" w:rsidRDefault="00C44166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7.02.13</w:t>
      </w:r>
    </w:p>
    <w:p w:rsidR="00C44166" w:rsidRDefault="00C44166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Состояние удовлетворительное. Жалобы на тянущие боли в области рубца. Сознание ясное, положение лежа в постели. Температура тела 36.6.  Артериальное давление 140/90 мм рт. ст., частота сердечных сокращений=84 в минуту. Кожные покровы чистые, влажные. Дыхание поверхностное свободное, частота дыхательных движений 20 в минуту. Дыхание везикулярное. Тоны сердца без приглушены. Живот мягкий, умеренно болезненный  в области п/о раны . Края  шва гиперемированы, ровные, чистые, умеренно болезненны. Мочилась,стула не было.</w:t>
      </w:r>
    </w:p>
    <w:p w:rsidR="00C44166" w:rsidRDefault="00C44166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11.02.13</w:t>
      </w:r>
    </w:p>
    <w:p w:rsidR="00C44166" w:rsidRDefault="001D67DB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color w:val="000000"/>
          <w:spacing w:val="-15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36830" distB="36830" distL="24130" distR="24130" simplePos="0" relativeHeight="251657216" behindDoc="0" locked="0" layoutInCell="1" allowOverlap="1">
                <wp:simplePos x="0" y="0"/>
                <wp:positionH relativeFrom="margin">
                  <wp:posOffset>-1611630</wp:posOffset>
                </wp:positionH>
                <wp:positionV relativeFrom="paragraph">
                  <wp:posOffset>92075</wp:posOffset>
                </wp:positionV>
                <wp:extent cx="13970" cy="1816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166" w:rsidRDefault="00C44166">
                            <w:pPr>
                              <w:pStyle w:val="Normal"/>
                              <w:shd w:val="clear" w:color="auto" w:fill="FFFFFF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6.9pt;margin-top:7.25pt;width:1.1pt;height:14.3pt;z-index:251657216;visibility:visible;mso-wrap-style:square;mso-width-percent:0;mso-height-percent:0;mso-wrap-distance-left:1.9pt;mso-wrap-distance-top:2.9pt;mso-wrap-distance-right:1.9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" stroked="f">
                <v:textbox inset="0,0,0,0">
                  <w:txbxContent>
                    <w:p w:rsidR="00C44166" w:rsidRDefault="00C44166">
                      <w:pPr>
                        <w:pStyle w:val="Normal"/>
                        <w:shd w:val="clear" w:color="auto" w:fill="FFFFFF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830" distB="36830" distL="24130" distR="24130" simplePos="0" relativeHeight="251658240" behindDoc="0" locked="0" layoutInCell="1" allowOverlap="1">
                <wp:simplePos x="0" y="0"/>
                <wp:positionH relativeFrom="margin">
                  <wp:posOffset>-3053715</wp:posOffset>
                </wp:positionH>
                <wp:positionV relativeFrom="paragraph">
                  <wp:posOffset>98425</wp:posOffset>
                </wp:positionV>
                <wp:extent cx="13970" cy="18161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166" w:rsidRDefault="00C44166">
                            <w:pPr>
                              <w:pStyle w:val="Normal"/>
                              <w:shd w:val="clear" w:color="auto" w:fill="FFFFFF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40.45pt;margin-top:7.75pt;width:1.1pt;height:14.3pt;z-index:251658240;visibility:visible;mso-wrap-style:square;mso-width-percent:0;mso-height-percent:0;mso-wrap-distance-left:1.9pt;mso-wrap-distance-top:2.9pt;mso-wrap-distance-right:1.9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" stroked="f">
                <v:textbox inset="0,0,0,0">
                  <w:txbxContent>
                    <w:p w:rsidR="00C44166" w:rsidRDefault="00C44166">
                      <w:pPr>
                        <w:pStyle w:val="Normal"/>
                        <w:shd w:val="clear" w:color="auto" w:fill="FFFFFF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4166">
        <w:rPr>
          <w:color w:val="000000"/>
          <w:spacing w:val="-15"/>
          <w:sz w:val="24"/>
          <w:szCs w:val="24"/>
        </w:rPr>
        <w:t>Состояние удовлетворительное. Жалоб нет. Сознание ясное, положение лежа в постели. Температура тела 36.6 градусов. Артериальное давление 130/80 мм рт. ст., частота сердечных сокращений=80 в минуту. Кожные покровы влажные. Дыхание поверхностное свободное, частота дыхательных движений 18 в минуту. Дыхание везикулярное. Тоны сердца приглушены. Живот мягкий, незначителяная болезненность при пальпации в области п/о раны. Стул, диурез в норме.</w:t>
      </w:r>
    </w:p>
    <w:p w:rsidR="00C44166" w:rsidRDefault="00C44166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12.02.13</w:t>
      </w:r>
    </w:p>
    <w:p w:rsidR="00C44166" w:rsidRDefault="00C44166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Состояние удовлетворительное. Жалоб нет. Сознание ясное, положение лежа в постели. Температура тела 36.6 градусов. Артериальное давление 130/80 мм рт. ст., частота сердечных сокращений=80 в минуту. Кожные покровы влажные. Дыхание поверхностное свободное, частота дыхательных движений 18 в минуту. Дыхание везикулярное. Тоны сердца приглушены. Живот мягкий, незначителяная болезненность при пальпации в области п/о раны. Стул, диурез в норме.</w:t>
      </w:r>
    </w:p>
    <w:p w:rsidR="00C44166" w:rsidRDefault="00C44166">
      <w:pPr>
        <w:pStyle w:val="Normal"/>
        <w:shd w:val="clear" w:color="auto" w:fill="FFFFFF"/>
        <w:spacing w:before="264" w:line="274" w:lineRule="exact"/>
        <w:ind w:left="38" w:right="58" w:firstLine="715"/>
        <w:jc w:val="both"/>
        <w:rPr>
          <w:color w:val="000000"/>
          <w:spacing w:val="-6"/>
          <w:sz w:val="24"/>
          <w:szCs w:val="24"/>
        </w:rPr>
        <w:sectPr w:rsidR="00C44166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  <w:r>
        <w:rPr>
          <w:b/>
          <w:color w:val="000000"/>
          <w:spacing w:val="-6"/>
          <w:sz w:val="24"/>
          <w:szCs w:val="24"/>
        </w:rPr>
        <w:t xml:space="preserve">8. ПРОГНОЗ: </w:t>
      </w:r>
      <w:r>
        <w:rPr>
          <w:color w:val="000000"/>
          <w:spacing w:val="-6"/>
          <w:sz w:val="24"/>
          <w:szCs w:val="24"/>
        </w:rPr>
        <w:t>Для жизни, здоровья и работоспособности-благоприятный.</w:t>
      </w:r>
    </w:p>
    <w:p w:rsidR="00C44166" w:rsidRDefault="00C44166">
      <w:pPr>
        <w:pStyle w:val="Normal"/>
        <w:shd w:val="clear" w:color="auto" w:fill="FFFFFF"/>
        <w:spacing w:before="269" w:line="274" w:lineRule="exact"/>
        <w:ind w:right="72"/>
        <w:jc w:val="both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ЭПИКРИЗ.</w:t>
      </w:r>
    </w:p>
    <w:p w:rsidR="00C44166" w:rsidRDefault="00C44166" w:rsidP="00542671">
      <w:pPr>
        <w:pStyle w:val="Normal"/>
        <w:shd w:val="clear" w:color="auto" w:fill="FFFFFF"/>
        <w:spacing w:before="269" w:line="274" w:lineRule="exact"/>
        <w:ind w:right="72"/>
        <w:jc w:val="both"/>
      </w:pPr>
      <w:r>
        <w:rPr>
          <w:color w:val="000000"/>
          <w:spacing w:val="-6"/>
          <w:sz w:val="24"/>
          <w:szCs w:val="24"/>
        </w:rPr>
        <w:t xml:space="preserve">Пациентка </w:t>
      </w:r>
      <w:r w:rsidR="00542671" w:rsidRPr="00542671">
        <w:rPr>
          <w:color w:val="000000"/>
          <w:spacing w:val="-6"/>
          <w:sz w:val="24"/>
          <w:szCs w:val="24"/>
        </w:rPr>
        <w:t>_______________</w:t>
      </w:r>
      <w:r>
        <w:rPr>
          <w:color w:val="000000"/>
          <w:spacing w:val="-6"/>
          <w:sz w:val="24"/>
          <w:szCs w:val="24"/>
        </w:rPr>
        <w:t xml:space="preserve"> (1938) заболела </w:t>
      </w:r>
      <w:r>
        <w:rPr>
          <w:color w:val="000000"/>
          <w:spacing w:val="-5"/>
          <w:sz w:val="24"/>
          <w:szCs w:val="24"/>
        </w:rPr>
        <w:t>около 2-х недель назад, когда при нагрузке появилось выпячивание в правой подвздошной области и боль там же локализованная. Лежа боль проходила. Обратилась в поликлинику по месту жительства, откуда с подозрением на ущемленную грыжу была направлена в хирургическое отделение 2-й городской больницы. Консилиумом обосновано оперативное лечение данной пациентки. 7.02.13 выполнена операция: грыжесечение. Пластика местными тканями, дубликатурой.  После операции состояние удовлетворительное. Жалобы на боль в области п/о раны. 11.02.13 боль значительно уменьшилась, состояние улучшилось. После выписки пациентке рекомендуется ношение бандажа.</w:t>
      </w:r>
      <w:r w:rsidR="00542671">
        <w:t xml:space="preserve"> </w:t>
      </w:r>
    </w:p>
    <w:p w:rsidR="00C44166" w:rsidRDefault="00C44166">
      <w:pPr/>
    </w:p>
    <w:sectPr w:rsidR="00C44166">
      <w:type w:val="continuous"/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color w:val="00000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71"/>
    <w:rsid w:val="001D67DB"/>
    <w:rsid w:val="00542671"/>
    <w:rsid w:val="00C4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Normal">
    <w:name w:val="Normal"/>
    <w:pPr>
      <w:widowControl w:val="0"/>
      <w:suppressAutoHyphens/>
    </w:pPr>
    <w:rPr>
      <w:rFonts w:eastAsia="Arial"/>
      <w:lang w:eastAsia="ar-SA"/>
    </w:rPr>
  </w:style>
  <w:style w:type="paragraph" w:customStyle="1" w:styleId="a7">
    <w:name w:val="Содержимое врезки"/>
    <w:basedOn w:val="a5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Normal">
    <w:name w:val="Normal"/>
    <w:pPr>
      <w:widowControl w:val="0"/>
      <w:suppressAutoHyphens/>
    </w:pPr>
    <w:rPr>
      <w:rFonts w:eastAsia="Arial"/>
      <w:lang w:eastAsia="ar-SA"/>
    </w:rPr>
  </w:style>
  <w:style w:type="paragraph" w:customStyle="1" w:styleId="a7">
    <w:name w:val="Содержимое врезки"/>
    <w:basedOn w:val="a5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SPecialiST RePack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Аноним</dc:creator>
  <cp:lastModifiedBy>Igor</cp:lastModifiedBy>
  <cp:revision>2</cp:revision>
  <cp:lastPrinted>2006-02-24T09:44:00Z</cp:lastPrinted>
  <dcterms:created xsi:type="dcterms:W3CDTF">2024-03-14T11:20:00Z</dcterms:created>
  <dcterms:modified xsi:type="dcterms:W3CDTF">2024-03-14T11:20:00Z</dcterms:modified>
</cp:coreProperties>
</file>