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48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Вирусы. Интерферон </w:t>
      </w:r>
    </w:p>
    <w:p w:rsidR="00000000" w:rsidRDefault="001C4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Вирусы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"Вирус - это, по существу, часть клетки. Мы считаем вирусами те компоненты клетки, которые достаточно независимы для того, чтобы передаваться другим клеткам, и сравниваем их с другим</w:t>
      </w:r>
      <w:r>
        <w:rPr>
          <w:color w:val="000000"/>
          <w:sz w:val="24"/>
          <w:szCs w:val="24"/>
        </w:rPr>
        <w:t xml:space="preserve">и клеточными компонентами, более прочно связанными со всей системой."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Руска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1852 г. русский ботаник Д.И. Ивановский впервые получил инфекционный экстракт из растений табака, пораженных мозаичной болезнью. Когда такой экстракт пропустили через фильтр</w:t>
      </w:r>
      <w:r>
        <w:rPr>
          <w:color w:val="000000"/>
          <w:sz w:val="24"/>
          <w:szCs w:val="24"/>
        </w:rPr>
        <w:t>, способный задерживать бактерии, отфильтрованная жидкость все еще сохраняла инфекционные свойства. В 1898 г. голландец Бейеринк придумал новое слово "вирус" (от латинского слова, означающего "яд"), чтобы обозначить этим термином инфекционную природу некот</w:t>
      </w:r>
      <w:r>
        <w:rPr>
          <w:color w:val="000000"/>
          <w:sz w:val="24"/>
          <w:szCs w:val="24"/>
        </w:rPr>
        <w:t>орых профильтрованных растительных жидкостей. Хотя удалось достичь значительных успехов в получении высокоочищенных проб вирусов и было установлено, что по химической природе это нуклеопротеины (нуклеиновые кислоты, связанные с белками), сами частицы все е</w:t>
      </w:r>
      <w:r>
        <w:rPr>
          <w:color w:val="000000"/>
          <w:sz w:val="24"/>
          <w:szCs w:val="24"/>
        </w:rPr>
        <w:t>ще оставались неуловимыми и загадочными, потому что они были слишком малы, чтобы их можно было увидеть с помощью светового микроскопа. Поэтому-то вирусы и оказались в числе первых биологических структур, которые были исследованы в электронном микроскопе ср</w:t>
      </w:r>
      <w:r>
        <w:rPr>
          <w:color w:val="000000"/>
          <w:sz w:val="24"/>
          <w:szCs w:val="24"/>
        </w:rPr>
        <w:t xml:space="preserve">азу же после его изобретения в 30-е годы прошлого столетия.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правдоподобной и приемлемой является гипотеза о том, что вирусы произошли из "беглой" нуклеиновой кислоты, т.е. нуклеиновой кислоты, которая приобрела способность размножаться независимо</w:t>
      </w:r>
      <w:r>
        <w:rPr>
          <w:color w:val="000000"/>
          <w:sz w:val="24"/>
          <w:szCs w:val="24"/>
        </w:rPr>
        <w:t xml:space="preserve"> от той клетки, из которой она возникла, хотя при этом подразумевается, что такая ДНК размножается с использованием (паразитическим) структур этой или других клеток. Таким образом, вирусы, должно быть, произошли от клеточных организмов, и их не следует рас</w:t>
      </w:r>
      <w:r>
        <w:rPr>
          <w:color w:val="000000"/>
          <w:sz w:val="24"/>
          <w:szCs w:val="24"/>
        </w:rPr>
        <w:t xml:space="preserve">сматривать как примитивных предшественников клеточных организмов.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Вирусы - это мельчайшие живые организмы, размеры которых варьируют в пределах примерно от 20 до 300 нм; в среднем они раз в пятьдесят меньше бактерий. Как уже говорилось, вирусы нельзя увид</w:t>
      </w:r>
      <w:r>
        <w:rPr>
          <w:color w:val="000000"/>
          <w:sz w:val="24"/>
          <w:szCs w:val="24"/>
        </w:rPr>
        <w:t xml:space="preserve">еть с помощью светового микроскопа (так как их размеры меньше полудлины световой волны), и они проходят через фильтры, которые задерживают бактериальные клетки.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задают вопрос: "А являются ли вирусы живыми?". Если живой считать такую структуру, котор</w:t>
      </w:r>
      <w:r>
        <w:rPr>
          <w:color w:val="000000"/>
          <w:sz w:val="24"/>
          <w:szCs w:val="24"/>
        </w:rPr>
        <w:t>ая обладает генетическим материалом (ДНК или РНК) и которая способна воспроизводить себя, то можно сказать, что вирусы живые. Если же живой считать структуру, обладающую клеточным строением, то ответ должен быть отрицательным. Следует также отметить, что в</w:t>
      </w:r>
      <w:r>
        <w:rPr>
          <w:color w:val="000000"/>
          <w:sz w:val="24"/>
          <w:szCs w:val="24"/>
        </w:rPr>
        <w:t xml:space="preserve">ирусы не способны воспроизводить себя вне клетки-хозяина. Они находятся на самой границе между живыми и неживыми.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Вирусы могут воспроизводить себя только внутри живой клетки. Обычно они вызывают явные признаки заболевания. Попав внутрь клетки-хозяина, они</w:t>
      </w:r>
      <w:r>
        <w:rPr>
          <w:color w:val="000000"/>
          <w:sz w:val="24"/>
          <w:szCs w:val="24"/>
        </w:rPr>
        <w:t xml:space="preserve"> "выключают" (инактивируют) хозяйскую ДНК и, используя свою собственную ДНК или РНК, дают клетке команду производить (синтезировать) новые копии вируса. Вирусы передаются из клетки в клетку в виде инертных частиц.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Вирусы устроены очень просто. Они состоят</w:t>
      </w:r>
      <w:r>
        <w:rPr>
          <w:color w:val="000000"/>
          <w:sz w:val="24"/>
          <w:szCs w:val="24"/>
        </w:rPr>
        <w:t xml:space="preserve"> из фрагмента генетического материала, либо ДНК, либо РНК, составляющей сердцевину вируса, и окружающей эту сердцевину защитной белковой оболочки, которую называют капсидом. Полностью сформированная инфекционная частица называется вирионом. У некоторых вир</w:t>
      </w:r>
      <w:r>
        <w:rPr>
          <w:color w:val="000000"/>
          <w:sz w:val="24"/>
          <w:szCs w:val="24"/>
        </w:rPr>
        <w:t xml:space="preserve">усов, таких, как вирусы герпеса или гриппа, есть еще и дополнительная липопротеидная оболочка, которая возникает из плазматической мембраны клетки-хозяина. В отличие от всех остальных организмов вирусы </w:t>
      </w:r>
      <w:r>
        <w:rPr>
          <w:color w:val="000000"/>
          <w:sz w:val="24"/>
          <w:szCs w:val="24"/>
        </w:rPr>
        <w:lastRenderedPageBreak/>
        <w:t xml:space="preserve">не имеют клеточного строения.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Вирусы, обладающие нару</w:t>
      </w:r>
      <w:r>
        <w:rPr>
          <w:color w:val="000000"/>
          <w:sz w:val="24"/>
          <w:szCs w:val="24"/>
        </w:rPr>
        <w:t>жной оболочкой, могут сливаться с мембраной клетки-хозяина, и в цитоплазму клетки проникает весь внутренний капсид вируса, после чего происходит освобождение вирусного генома. Как только вирусный геном освободится от белка, он может служить источником инфо</w:t>
      </w:r>
      <w:r>
        <w:rPr>
          <w:color w:val="000000"/>
          <w:sz w:val="24"/>
          <w:szCs w:val="24"/>
        </w:rPr>
        <w:t xml:space="preserve">рмации для размножения, действуя как матрица для биосинтеза соответствующих продуктов. Как только в клетке-хозяине появляются субъединицы вируса, они сразу же проявляют способность к самосборке в целый вирус.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Вновь образованные вирионы освобождаются во вн</w:t>
      </w:r>
      <w:r>
        <w:rPr>
          <w:color w:val="000000"/>
          <w:sz w:val="24"/>
          <w:szCs w:val="24"/>
        </w:rPr>
        <w:t xml:space="preserve">ешнюю среду (нередко вместе с незрелыми формами) либо в результате разрушения клетки-хозяина, вызываемого вирусными ферментами, либо путем выталкивания участков цитоплазмы, либо, наконец, путем выхода отдельных вирионов или небольших их групп.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упо</w:t>
      </w:r>
      <w:r>
        <w:rPr>
          <w:color w:val="000000"/>
          <w:sz w:val="24"/>
          <w:szCs w:val="24"/>
        </w:rPr>
        <w:t>миналось ранее, вирусы всегда являются паразитами и поэтому вызывают у своих хозяев определенные симптомы того или иного заболевания. Удельный вес вирусных инфекций человека в инфекционной патологии очень велик. Свыше 75% всех инфекционных болезней приходи</w:t>
      </w:r>
      <w:r>
        <w:rPr>
          <w:color w:val="000000"/>
          <w:sz w:val="24"/>
          <w:szCs w:val="24"/>
        </w:rPr>
        <w:t>тся на вирусные заболевания, более 25% всех желудочно-кишечных инфекции являются вирусной этиологии. Многие вирусы могут длительное время находиться в организме в латентном (не проявляя себя) состоянии, а при нарушении нормальных условий жизни они активизи</w:t>
      </w:r>
      <w:r>
        <w:rPr>
          <w:color w:val="000000"/>
          <w:sz w:val="24"/>
          <w:szCs w:val="24"/>
        </w:rPr>
        <w:t xml:space="preserve">руются, вызывая клинически выраженные формы болезни. </w:t>
      </w:r>
    </w:p>
    <w:p w:rsidR="00000000" w:rsidRDefault="001C4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передачи вирусных заболеваний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Капельная инфекция - самый обычный способ распространения респираторных заболеваний. При кашле и чихании в воздух выбрасываются миллионы крошечных капелек жидкости</w:t>
      </w:r>
      <w:r>
        <w:rPr>
          <w:color w:val="000000"/>
          <w:sz w:val="24"/>
          <w:szCs w:val="24"/>
        </w:rPr>
        <w:t xml:space="preserve"> (слизи и слюны). Эти капли вместе с находящимися в них живыми вирусами могут вдохнуть другие люди, особенно в местах скопления большого количества народа, к тому же еще и плохо вентилируемых. Стандартные гигиенические приемы для защиты от капельной инфекц</w:t>
      </w:r>
      <w:r>
        <w:rPr>
          <w:color w:val="000000"/>
          <w:sz w:val="24"/>
          <w:szCs w:val="24"/>
        </w:rPr>
        <w:t xml:space="preserve">ии правильное пользование носовыми платками и проветривание комнат.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микроорганизмы, такие, как вирус оспы, очень устойчивы к высыханию и сохраняются в пыли, содержащей высохшие остатки капель. Даже при разговоре изо рта вылетают микроскопические</w:t>
      </w:r>
      <w:r>
        <w:rPr>
          <w:color w:val="000000"/>
          <w:sz w:val="24"/>
          <w:szCs w:val="24"/>
        </w:rPr>
        <w:t xml:space="preserve"> брызги слюны, поэтому подобного рода инфекции очень трудно предотвратить, особенно если микроорганизм очень вирулентен (заразен).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Контагиозная передача (при непосредственном физическом контакте). В результате непосредственного физического контакта с боль</w:t>
      </w:r>
      <w:r>
        <w:rPr>
          <w:color w:val="000000"/>
          <w:sz w:val="24"/>
          <w:szCs w:val="24"/>
        </w:rPr>
        <w:t>ными людьми или животными передаются сравнительно немногие болезни. Сюда прежде всего относятся венерические (т. е. передающиеся половым путем) болезни, такие, как СПИД. К контагиозным вирусным болезням относятся обычные бородавки (папилломавирус) и просто</w:t>
      </w:r>
      <w:r>
        <w:rPr>
          <w:color w:val="000000"/>
          <w:sz w:val="24"/>
          <w:szCs w:val="24"/>
        </w:rPr>
        <w:t xml:space="preserve">й герпес - "лихорадка" на губах.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Переносчик - это любой живой организм, который разносит инфекцию. Он получает инфекционное начало от организма, называемого резервуаром или носителем. Вирус бешенства сохраняется и передается одним и тем же животным, напри</w:t>
      </w:r>
      <w:r>
        <w:rPr>
          <w:color w:val="000000"/>
          <w:sz w:val="24"/>
          <w:szCs w:val="24"/>
        </w:rPr>
        <w:t xml:space="preserve">мер собакой или летучей мышью. В этих случаях переносчик выступает в качестве второго хозяина, в теле которого может размножаться патогенный микроорганизм. Насекомые могут переносить возбудителей болезней на наружных покровах тела. </w:t>
      </w:r>
    </w:p>
    <w:p w:rsidR="00000000" w:rsidRDefault="001C4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Интерферон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"Ампулы инт</w:t>
      </w:r>
      <w:r>
        <w:rPr>
          <w:color w:val="000000"/>
          <w:sz w:val="24"/>
          <w:szCs w:val="24"/>
        </w:rPr>
        <w:t>ерферона - сейчас такая же принадлежность любой семейной аптечки, как, например, активированный уголь или анальгин. И мы твердо уверены, что это надежный друг, который защитит от вездесущих вирусов, к тому же он абсолютно безвреден, и врачи дают ему только</w:t>
      </w:r>
      <w:r>
        <w:rPr>
          <w:color w:val="000000"/>
          <w:sz w:val="24"/>
          <w:szCs w:val="24"/>
        </w:rPr>
        <w:t xml:space="preserve"> хвалебные рецензии."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М.Я. Жолондз.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1957 г. вирусологи - сотрудники Лондонского национального института англичанин Айзекс и швейцарец Линдеман случайно во время опытов открыли интерферон. Исследователи столкнулись с непонятным явлением: мыши, которых з</w:t>
      </w:r>
      <w:r>
        <w:rPr>
          <w:color w:val="000000"/>
          <w:sz w:val="24"/>
          <w:szCs w:val="24"/>
        </w:rPr>
        <w:t>аражали определенными вирусами, не заболевали. Поиски причин этого явления показали, что мыши, не поддавшиеся заражению вирусами, в момент заражения уже болели другой вирусной инфекцией. Оказалось, что в организме мышей один из вирусов препятствует размнож</w:t>
      </w:r>
      <w:r>
        <w:rPr>
          <w:color w:val="000000"/>
          <w:sz w:val="24"/>
          <w:szCs w:val="24"/>
        </w:rPr>
        <w:t xml:space="preserve">ению другого. Это явление антагонизма вирусов назвали английским словом "интерференция", что означает "помеха", "препятствие". Оно отмечается при введении в организм двух вирусов одновременно или с интервалом не более 24 часов. Исследователи предположили, </w:t>
      </w:r>
      <w:r>
        <w:rPr>
          <w:color w:val="000000"/>
          <w:sz w:val="24"/>
          <w:szCs w:val="24"/>
        </w:rPr>
        <w:t xml:space="preserve">что в этой борьбе вирусов участвует белок. Соответствующий низкомолекулярный белок был обнаружен и назван интерфероном.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Интерферон найден у всех позвоночных животных, причем у различных видов животных интерферон различен; он максимально активен лишь в кле</w:t>
      </w:r>
      <w:r>
        <w:rPr>
          <w:color w:val="000000"/>
          <w:sz w:val="24"/>
          <w:szCs w:val="24"/>
        </w:rPr>
        <w:t xml:space="preserve">тках того вида животных, от которых получен.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заражении клетки вирусом события развиваются следующим образом. Вирус начинает размножаться, и одновременно клетка-хозяин начинает продуцировать интерферон. Интерферон выходит из клетки, вступает в контакт </w:t>
      </w:r>
      <w:r>
        <w:rPr>
          <w:color w:val="000000"/>
          <w:sz w:val="24"/>
          <w:szCs w:val="24"/>
        </w:rPr>
        <w:t>с соседними клетками и делает их невосприимчивыми к вирусу. Он действует, запуская цепь событий, приводящих к подавлению синтеза вирусных белков и (в некоторых случаях) сборки и выхода вирусных частиц. Таким образом, интерферон не обладает прямым противови</w:t>
      </w:r>
      <w:r>
        <w:rPr>
          <w:color w:val="000000"/>
          <w:sz w:val="24"/>
          <w:szCs w:val="24"/>
        </w:rPr>
        <w:t>русным действием, но вызывает такие изменения в клетке, которые препятствуют размножению вируса. Интерферон вырабатывается также в ответ на внедрение в клетку любых генетически чуждых агентов (антигенов), чужеродных белков и нуклеиновых кислот. Создается в</w:t>
      </w:r>
      <w:r>
        <w:rPr>
          <w:color w:val="000000"/>
          <w:sz w:val="24"/>
          <w:szCs w:val="24"/>
        </w:rPr>
        <w:t xml:space="preserve">печатление, что клетка образует интерферон как бы в ответ на нанесенную ей "обиду".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Биологическая активность интерферона чрезвычайно высока: у мышиного интерферона она составляет 2 на 10 в 9-ой степени ед./мг, а одна единица снижает образование вирусов пр</w:t>
      </w:r>
      <w:r>
        <w:rPr>
          <w:color w:val="000000"/>
          <w:sz w:val="24"/>
          <w:szCs w:val="24"/>
        </w:rPr>
        <w:t xml:space="preserve">имерно на 50%. Это означает, что достаточно одной молекулы интерферона, что-бы сделать клетку резистентной к вирусной инфекции.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Интерферон неспецифичен, он универсален, действует не избирательно против какого-то вируса, а защищает организм от любых вирусо</w:t>
      </w:r>
      <w:r>
        <w:rPr>
          <w:color w:val="000000"/>
          <w:sz w:val="24"/>
          <w:szCs w:val="24"/>
        </w:rPr>
        <w:t>в. Как известно, организм для защиты от антигенов вырабатывает высокоэффективные антитела. Антитела вырабатываются только определенными клетками иммунной системы и действуют против вирусов строго избирательно. Антитела, защищающие организм от одного вируса</w:t>
      </w:r>
      <w:r>
        <w:rPr>
          <w:color w:val="000000"/>
          <w:sz w:val="24"/>
          <w:szCs w:val="24"/>
        </w:rPr>
        <w:t xml:space="preserve">, в ответ на внедрение которого они образовались, оказываются бессильны против другого вируса.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антитела "начинают поступать в кровь лишь через несколько дней после заражения. Неисчислимые полчища новых вирусов образуются гораздо быстрее, и защ</w:t>
      </w:r>
      <w:r>
        <w:rPr>
          <w:color w:val="000000"/>
          <w:sz w:val="24"/>
          <w:szCs w:val="24"/>
        </w:rPr>
        <w:t>итные тела могут просто-напросто не успеть" (А. А. Смородинцев, "Пограничная застава" организма). Интерферон же защищает организм уже в первые часы после заражения, "пока не подтянутся основные защитные силы - антитела, направленные уже непосредственно про</w:t>
      </w:r>
      <w:r>
        <w:rPr>
          <w:color w:val="000000"/>
          <w:sz w:val="24"/>
          <w:szCs w:val="24"/>
        </w:rPr>
        <w:t xml:space="preserve">тив вторгшихся вирусов".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Клетка, пораженная вирусом, выделяет интерферон в качестве противовирусного вещества к соседним клеткам, мобилизуя их на борьбу с размножающимся вирусом. Интерферон непосредственного воздействия на вирус не оказывает, и это не поз</w:t>
      </w:r>
      <w:r>
        <w:rPr>
          <w:color w:val="000000"/>
          <w:sz w:val="24"/>
          <w:szCs w:val="24"/>
        </w:rPr>
        <w:t xml:space="preserve">воляет вирусу приспособиться к интерферону, выработать против него резистентность (сопротивляемость).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Установлено, что интерферон не проникает в клетку, а связывается с особыми рецепторами на мембране. Интерферон воздействует на мембраны выделившей его кл</w:t>
      </w:r>
      <w:r>
        <w:rPr>
          <w:color w:val="000000"/>
          <w:sz w:val="24"/>
          <w:szCs w:val="24"/>
        </w:rPr>
        <w:t xml:space="preserve">етки и соседних клеток. Соединяясь с рецепторами мембраны, интерферон вызывает внутриклеточную продукцию веществ, подавляющих размножение вирусов, воздействует на аппарат клетки так, что она становится непригодной для размножения вирусов.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Пораженная вирус</w:t>
      </w:r>
      <w:r>
        <w:rPr>
          <w:color w:val="000000"/>
          <w:sz w:val="24"/>
          <w:szCs w:val="24"/>
        </w:rPr>
        <w:t>ом клетка погибает из-за проникновения в нее вируса, но при этом усиливает защиту соседних клеток от вирусов. Выделяемый погибающей клеткой интерферон преследует вирусы, защищая соседние клетки. После контакта с интерфероном каждая клетка погибает вместе с</w:t>
      </w:r>
      <w:r>
        <w:rPr>
          <w:color w:val="000000"/>
          <w:sz w:val="24"/>
          <w:szCs w:val="24"/>
        </w:rPr>
        <w:t xml:space="preserve"> проникшим в нее вирусом, но вирус при этом не оставляет потомства. Интерферон, выделенный пораженной клеткой, током крови разносится по всему организму и активизирует защитные реакции.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крови уничтожают вирусы вне клетки, обезвреживают вирусы пут</w:t>
      </w:r>
      <w:r>
        <w:rPr>
          <w:color w:val="000000"/>
          <w:sz w:val="24"/>
          <w:szCs w:val="24"/>
        </w:rPr>
        <w:t xml:space="preserve">ем соединения с ними. Интерферон же действует только внутриклеточно, вызывая разрушение генетического механизма воспроизводства вируса, не соединяясь с ним. Интерферон защищает организм практически от всех вирусов.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интерферон существенно не увеличи</w:t>
      </w:r>
      <w:r>
        <w:rPr>
          <w:color w:val="000000"/>
          <w:sz w:val="24"/>
          <w:szCs w:val="24"/>
        </w:rPr>
        <w:t>вает защищенность людей, например, от гриппа. Исчерпывающего объяснения этого явления пока нет. Скорее всего, причина кроется в преувеличении возможностей интерферона и недооценке возможностей вирусов. Все дело в том, что период образования многих тысяч мо</w:t>
      </w:r>
      <w:r>
        <w:rPr>
          <w:color w:val="000000"/>
          <w:sz w:val="24"/>
          <w:szCs w:val="24"/>
        </w:rPr>
        <w:t xml:space="preserve">лекул интерферона намного дольше, чем время производства вирусного потомства. А раз так, клетка не успевает опередить агрессора и построить оборонительные сооружения. В любом руководстве по микробиологии можно найти красочное описание размножения вирусов, </w:t>
      </w:r>
      <w:r>
        <w:rPr>
          <w:color w:val="000000"/>
          <w:sz w:val="24"/>
          <w:szCs w:val="24"/>
        </w:rPr>
        <w:t>при котором из ядра погибающей клетки, в которую внедрился вирус, через 20 минут высыпаются 100 свежих вирусов, потомков первого. В течение часа с момента внедрения в клетку первого вируса все эти 100 вирусов могут дать каждый по 100 вирусов, их станет 100</w:t>
      </w:r>
      <w:r>
        <w:rPr>
          <w:color w:val="000000"/>
          <w:sz w:val="24"/>
          <w:szCs w:val="24"/>
        </w:rPr>
        <w:t xml:space="preserve">00, да еще эти вирусы успеют дать по 100 потомков каждый. Таким образом, через час с небольшим в организме из одного-единственного вируса может оказаться миллион потомков!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интерферона еще нет, он появляется только "в первые часы заражения". Еще через 40</w:t>
      </w:r>
      <w:r>
        <w:rPr>
          <w:color w:val="000000"/>
          <w:sz w:val="24"/>
          <w:szCs w:val="24"/>
        </w:rPr>
        <w:t xml:space="preserve"> минут количество вирусов в организме может перевалить за миллиард! Интерферон все это время еще "зреет".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образования интерферона очень сложен и еще до конца не познан. Так, до сих пор неизвестно, присутствует ли в клетке низкомолекулярный белок д</w:t>
      </w:r>
      <w:r>
        <w:rPr>
          <w:color w:val="000000"/>
          <w:sz w:val="24"/>
          <w:szCs w:val="24"/>
        </w:rPr>
        <w:t xml:space="preserve">о проникновения в нее вируса. С уверенностью можно сказать лишь, что количество интерферона начинает нарастать сразу после нарушения вирусом границ клетки.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Исследованиями установлено, что у детей до трех лет и у пожилых людей (старше 60-65 лет) интерферон</w:t>
      </w:r>
      <w:r>
        <w:rPr>
          <w:color w:val="000000"/>
          <w:sz w:val="24"/>
          <w:szCs w:val="24"/>
        </w:rPr>
        <w:t xml:space="preserve"> образуется медленнее и в меньших количествах. Но и в этих возрастных группах люди по-разному реагируют на контакты с вирусами.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интенсивно интерферон продуцируется клетками слизистой оболочки верхних дыхательных путей и в холодное время года. Эти да</w:t>
      </w:r>
      <w:r>
        <w:rPr>
          <w:color w:val="000000"/>
          <w:sz w:val="24"/>
          <w:szCs w:val="24"/>
        </w:rPr>
        <w:t xml:space="preserve">нные могут частично объяснить рост заболеваемости людей вирусными инфекциями в это время года и более тяжелое течение их у маленьких детей и пожилых людей.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Защитный эффект интерферона снижается, если человек ослаблен переутомлением, нервными переживаниями</w:t>
      </w:r>
      <w:r>
        <w:rPr>
          <w:color w:val="000000"/>
          <w:sz w:val="24"/>
          <w:szCs w:val="24"/>
        </w:rPr>
        <w:t xml:space="preserve">, хроническими заболеваниями.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обходится без курьезов. В печати можно встретить раздраженные отклики людей по поводу неэффективности интерферона в случаях, не связанных с вирусной инфекцией (переохлаждение и т. п.). Интерферон, рекламируемый как самое с</w:t>
      </w:r>
      <w:r>
        <w:rPr>
          <w:color w:val="000000"/>
          <w:sz w:val="24"/>
          <w:szCs w:val="24"/>
        </w:rPr>
        <w:t xml:space="preserve">овременное и самое действенное средство в борьбе с гриппом, естественно, в таких случаях не помогает.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Интерферон образуется не только в клетках организма, но и вне его, в клетках, культивируемых изолированно от организма. Это позволило организовать произв</w:t>
      </w:r>
      <w:r>
        <w:rPr>
          <w:color w:val="000000"/>
          <w:sz w:val="24"/>
          <w:szCs w:val="24"/>
        </w:rPr>
        <w:t xml:space="preserve">одство интерферона сначала для лечебных, а затем и для профилактических целей.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специальной литературе ценность интерферона как лечебного препарата усматривается в его полной безвредности для организма даже в очень больших дозах. Однако в больших дозах и</w:t>
      </w:r>
      <w:r>
        <w:rPr>
          <w:color w:val="000000"/>
          <w:sz w:val="24"/>
          <w:szCs w:val="24"/>
        </w:rPr>
        <w:t>нтерферон не безвреден. Полную безвредность интерферона для организма опровергает А. Балаж: "...Следует упомянуть о широко известных интерферонах. Вскоре после открытия интерферона ученые поняли, что наряду с противовирусной активностью он обладает еще спо</w:t>
      </w:r>
      <w:r>
        <w:rPr>
          <w:color w:val="000000"/>
          <w:sz w:val="24"/>
          <w:szCs w:val="24"/>
        </w:rPr>
        <w:t xml:space="preserve">собностью подавлять пролиферацию (разрастание) клеток... Если приложить много усилий, можно использовать его противоопухолевую активность. Но, к сожалению, он подавляет пролиферацию клеток всех типов, без разбора".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Интерферон практически не прекращает раз</w:t>
      </w:r>
      <w:r>
        <w:rPr>
          <w:color w:val="000000"/>
          <w:sz w:val="24"/>
          <w:szCs w:val="24"/>
        </w:rPr>
        <w:t xml:space="preserve">вития вирусной инфекции, он лишь ослабляет ее развитие.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Интерферон быстро выводится из организма. При парентеральном (через кожу) введении интерферон очень быстро инактивируется (теряет активность, период полураспада около 20 минут). Поэтому для профилакт</w:t>
      </w:r>
      <w:r>
        <w:rPr>
          <w:color w:val="000000"/>
          <w:sz w:val="24"/>
          <w:szCs w:val="24"/>
        </w:rPr>
        <w:t xml:space="preserve">ики, а тем более для лечения вирусных инфекций требуется большое количество этого препарата и частое его введение.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 организма человека экзогенный интерферон получают из лейкоцитов донорской крови, так как эффективен только интерферон, извлеченный из че</w:t>
      </w:r>
      <w:r>
        <w:rPr>
          <w:color w:val="000000"/>
          <w:sz w:val="24"/>
          <w:szCs w:val="24"/>
        </w:rPr>
        <w:t>ловеческих клеток. В специальной литературе приводились сведения, что для получения одной дозы интерферона приходится расходовать до 1 л донорской крови. Разработаны способы очистки интерферона от балластных (ненужных) белков и получения концентрированного</w:t>
      </w:r>
      <w:r>
        <w:rPr>
          <w:color w:val="000000"/>
          <w:sz w:val="24"/>
          <w:szCs w:val="24"/>
        </w:rPr>
        <w:t xml:space="preserve"> высокоактивного интерферона, который несколько более успешно применяется как лечебное и профилактическое средство.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Ставится задача увеличения продолжительности действия интерферона. Эффект его кратковремен, препарат приходится вводить многократно на прот</w:t>
      </w:r>
      <w:r>
        <w:rPr>
          <w:color w:val="000000"/>
          <w:sz w:val="24"/>
          <w:szCs w:val="24"/>
        </w:rPr>
        <w:t xml:space="preserve">яжении курса лечения, и это не позволяет использовать его в достаточно широкой практике. Стимуляция выработки интерферона в организме безвредными живыми вакцинами полиомиелита, гриппа, свинки продолжается всего 5-7 дней.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Применяются также препараты-индукт</w:t>
      </w:r>
      <w:r>
        <w:rPr>
          <w:color w:val="000000"/>
          <w:sz w:val="24"/>
          <w:szCs w:val="24"/>
        </w:rPr>
        <w:t>оры (интерфероногены), которые стимулируют выработку клетками организма человека эндогенного интерферона. Индукторы эндогенного интерферона - новый класс наиболее перспективных препаратов, самым эффективным среди которых является циклоферон, отличающийся н</w:t>
      </w:r>
      <w:r>
        <w:rPr>
          <w:color w:val="000000"/>
          <w:sz w:val="24"/>
          <w:szCs w:val="24"/>
        </w:rPr>
        <w:t xml:space="preserve">изкой токсичностью, отсутствием аллергенного, мутагенного и эмбриотоксического действия на организм. </w:t>
      </w:r>
    </w:p>
    <w:p w:rsidR="00000000" w:rsidRDefault="001C4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серьезным вирусным заболеваниям животных можно отнести ящур крупного рогатого скота, рожистое воспаление у свиней, чуму птиц и миксома</w:t>
      </w:r>
      <w:r>
        <w:rPr>
          <w:color w:val="000000"/>
          <w:sz w:val="24"/>
          <w:szCs w:val="24"/>
        </w:rPr>
        <w:t>тоз кроликов. Все эти болезни вызываются вирусами. Вирусное заражение растений обычно приводит либо к появлению желтых крапинок на листьях (так называемой мозаики листьев), либо к морщинистости или карликовости листьев. Вирусы вызывают и задержку роста рас</w:t>
      </w:r>
      <w:r>
        <w:rPr>
          <w:color w:val="000000"/>
          <w:sz w:val="24"/>
          <w:szCs w:val="24"/>
        </w:rPr>
        <w:t>тений, что впоследствии приводит к снижению урожая. Ряд серьезных заболеваний вызывают вирусы желтой мозаики турнепса, табачной мозаики, карликовой кустистости томатов и бронзовости томатов. Появление полосок на цветках некоторых сортов тюльпанов также обу</w:t>
      </w:r>
      <w:r>
        <w:rPr>
          <w:color w:val="000000"/>
          <w:sz w:val="24"/>
          <w:szCs w:val="24"/>
        </w:rPr>
        <w:t xml:space="preserve">словлено вирусом, а ведь цветоводы продают эти тюльпаны, выдавая их за особый сорт. Вирусы растений, по-видимому, всегда относятся к РНК-содержащим вирусам.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еще: </w:t>
      </w:r>
    </w:p>
    <w:p w:rsidR="00000000" w:rsidRDefault="001C48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выяснили, что прием препарата интерферона может значительно отодвинуть начало разви</w:t>
      </w:r>
      <w:r>
        <w:rPr>
          <w:color w:val="000000"/>
          <w:sz w:val="24"/>
          <w:szCs w:val="24"/>
        </w:rPr>
        <w:t>тия рассеянного склероза, а в некоторых случаях - затормозить развитие болезни, сообщает CNN. Исследования проводились на группе из 383 пациентов в 50 клиниках. Прием препарата значительно отдалил начало заболевания у половины пациентов, начавших принимать</w:t>
      </w:r>
      <w:r>
        <w:rPr>
          <w:color w:val="000000"/>
          <w:sz w:val="24"/>
          <w:szCs w:val="24"/>
        </w:rPr>
        <w:t xml:space="preserve"> его при первых симптомах заболевания. У некоторых прием препарата приостановил развитие болезни. Данные исследований опубликованы в журнале "New England Journal of Medicine". </w:t>
      </w:r>
    </w:p>
    <w:p w:rsidR="00000000" w:rsidRDefault="001C48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C48F9" w:rsidRDefault="001C48F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са</w:t>
      </w:r>
      <w:r>
        <w:rPr>
          <w:color w:val="000000"/>
          <w:sz w:val="24"/>
          <w:szCs w:val="24"/>
        </w:rPr>
        <w:t xml:space="preserve">йта </w:t>
      </w:r>
      <w:hyperlink r:id="rId4" w:history="1">
        <w:r>
          <w:rPr>
            <w:rStyle w:val="a4"/>
          </w:rPr>
          <w:t>http://medicinform.net/</w:t>
        </w:r>
      </w:hyperlink>
    </w:p>
    <w:sectPr w:rsidR="001C48F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90"/>
    <w:rsid w:val="001C48F9"/>
    <w:rsid w:val="004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8D1951-F675-412C-8E00-7D49C2C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2678</Words>
  <Characters>15265</Characters>
  <Application>Microsoft Office Word</Application>
  <DocSecurity>0</DocSecurity>
  <Lines>127</Lines>
  <Paragraphs>35</Paragraphs>
  <ScaleCrop>false</ScaleCrop>
  <Company>PERSONAL COMPUTERS</Company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Вирусы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