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E62" w:rsidRPr="00964CE4" w:rsidRDefault="00461E62" w:rsidP="00964CE4">
      <w:pPr>
        <w:spacing w:line="360" w:lineRule="auto"/>
        <w:ind w:firstLine="709"/>
        <w:jc w:val="center"/>
        <w:rPr>
          <w:b/>
          <w:bCs/>
          <w:sz w:val="28"/>
          <w:szCs w:val="28"/>
        </w:rPr>
      </w:pPr>
      <w:bookmarkStart w:id="0" w:name="_GoBack"/>
      <w:bookmarkEnd w:id="0"/>
      <w:r w:rsidRPr="00964CE4">
        <w:rPr>
          <w:b/>
          <w:bCs/>
          <w:sz w:val="28"/>
          <w:szCs w:val="28"/>
        </w:rPr>
        <w:t>ПАСПОРТНАЯ ЧАСТЬ</w:t>
      </w:r>
    </w:p>
    <w:p w:rsidR="00461E62" w:rsidRPr="00964CE4" w:rsidRDefault="00461E62" w:rsidP="00964CE4">
      <w:pPr>
        <w:spacing w:line="360" w:lineRule="auto"/>
        <w:ind w:firstLine="709"/>
        <w:jc w:val="both"/>
        <w:rPr>
          <w:sz w:val="28"/>
          <w:szCs w:val="28"/>
        </w:rPr>
      </w:pPr>
    </w:p>
    <w:p w:rsidR="00461E62" w:rsidRPr="00964CE4" w:rsidRDefault="006162AF" w:rsidP="00964CE4">
      <w:pPr>
        <w:spacing w:line="360" w:lineRule="auto"/>
        <w:ind w:firstLine="709"/>
        <w:jc w:val="both"/>
        <w:rPr>
          <w:sz w:val="28"/>
          <w:szCs w:val="28"/>
        </w:rPr>
      </w:pPr>
      <w:r w:rsidRPr="00964CE4">
        <w:rPr>
          <w:sz w:val="28"/>
          <w:szCs w:val="28"/>
        </w:rPr>
        <w:t xml:space="preserve">Ф.И.О. </w:t>
      </w:r>
      <w:r w:rsidR="00964CE4">
        <w:rPr>
          <w:sz w:val="28"/>
          <w:szCs w:val="28"/>
        </w:rPr>
        <w:t>…</w:t>
      </w:r>
    </w:p>
    <w:p w:rsidR="00461E62" w:rsidRPr="00964CE4" w:rsidRDefault="006162AF" w:rsidP="00964CE4">
      <w:pPr>
        <w:spacing w:line="360" w:lineRule="auto"/>
        <w:ind w:firstLine="709"/>
        <w:jc w:val="both"/>
        <w:rPr>
          <w:sz w:val="28"/>
          <w:szCs w:val="28"/>
        </w:rPr>
      </w:pPr>
      <w:r w:rsidRPr="00964CE4">
        <w:rPr>
          <w:sz w:val="28"/>
          <w:szCs w:val="28"/>
        </w:rPr>
        <w:t xml:space="preserve">Возраст: 35 </w:t>
      </w:r>
      <w:r w:rsidR="00461E62" w:rsidRPr="00964CE4">
        <w:rPr>
          <w:sz w:val="28"/>
          <w:szCs w:val="28"/>
        </w:rPr>
        <w:t>лет</w:t>
      </w:r>
    </w:p>
    <w:p w:rsidR="00461E62" w:rsidRPr="00964CE4" w:rsidRDefault="00461E62" w:rsidP="00964CE4">
      <w:pPr>
        <w:spacing w:line="360" w:lineRule="auto"/>
        <w:ind w:firstLine="709"/>
        <w:jc w:val="both"/>
        <w:rPr>
          <w:sz w:val="28"/>
          <w:szCs w:val="28"/>
        </w:rPr>
      </w:pPr>
      <w:r w:rsidRPr="00964CE4">
        <w:rPr>
          <w:sz w:val="28"/>
          <w:szCs w:val="28"/>
        </w:rPr>
        <w:t>Место жительства:</w:t>
      </w:r>
      <w:r w:rsidR="00964CE4">
        <w:rPr>
          <w:sz w:val="28"/>
          <w:szCs w:val="28"/>
        </w:rPr>
        <w:t xml:space="preserve"> </w:t>
      </w:r>
    </w:p>
    <w:p w:rsidR="00461E62" w:rsidRPr="00964CE4" w:rsidRDefault="006162AF" w:rsidP="00964CE4">
      <w:pPr>
        <w:spacing w:line="360" w:lineRule="auto"/>
        <w:ind w:firstLine="709"/>
        <w:jc w:val="both"/>
        <w:rPr>
          <w:sz w:val="28"/>
          <w:szCs w:val="28"/>
        </w:rPr>
      </w:pPr>
      <w:r w:rsidRPr="00964CE4">
        <w:rPr>
          <w:sz w:val="28"/>
          <w:szCs w:val="28"/>
        </w:rPr>
        <w:t xml:space="preserve">Профессия: </w:t>
      </w:r>
      <w:r w:rsidR="00C03512">
        <w:rPr>
          <w:sz w:val="28"/>
          <w:szCs w:val="28"/>
        </w:rPr>
        <w:t>_________</w:t>
      </w:r>
    </w:p>
    <w:p w:rsidR="00461E62" w:rsidRPr="00964CE4" w:rsidRDefault="006162AF" w:rsidP="00964CE4">
      <w:pPr>
        <w:spacing w:line="360" w:lineRule="auto"/>
        <w:ind w:firstLine="709"/>
        <w:jc w:val="both"/>
        <w:rPr>
          <w:sz w:val="28"/>
          <w:szCs w:val="28"/>
        </w:rPr>
      </w:pPr>
      <w:r w:rsidRPr="00964CE4">
        <w:rPr>
          <w:sz w:val="28"/>
          <w:szCs w:val="28"/>
        </w:rPr>
        <w:t>Место работы:</w:t>
      </w:r>
      <w:r w:rsidR="00964CE4">
        <w:rPr>
          <w:sz w:val="28"/>
          <w:szCs w:val="28"/>
        </w:rPr>
        <w:t xml:space="preserve"> </w:t>
      </w:r>
    </w:p>
    <w:p w:rsidR="00461E62" w:rsidRPr="00964CE4" w:rsidRDefault="00461E62" w:rsidP="00964CE4">
      <w:pPr>
        <w:spacing w:line="360" w:lineRule="auto"/>
        <w:ind w:firstLine="709"/>
        <w:jc w:val="both"/>
        <w:rPr>
          <w:sz w:val="28"/>
          <w:szCs w:val="28"/>
        </w:rPr>
      </w:pPr>
      <w:r w:rsidRPr="00964CE4">
        <w:rPr>
          <w:sz w:val="28"/>
          <w:szCs w:val="28"/>
        </w:rPr>
        <w:t>Дат</w:t>
      </w:r>
      <w:r w:rsidR="006162AF" w:rsidRPr="00964CE4">
        <w:rPr>
          <w:sz w:val="28"/>
          <w:szCs w:val="28"/>
        </w:rPr>
        <w:t xml:space="preserve">а госпитализации: </w:t>
      </w:r>
      <w:r w:rsidR="00C03512">
        <w:rPr>
          <w:sz w:val="28"/>
          <w:szCs w:val="28"/>
        </w:rPr>
        <w:t>_____________</w:t>
      </w:r>
    </w:p>
    <w:p w:rsidR="00461E62" w:rsidRPr="00964CE4" w:rsidRDefault="00461E62" w:rsidP="00964CE4">
      <w:pPr>
        <w:spacing w:line="360" w:lineRule="auto"/>
        <w:ind w:firstLine="709"/>
        <w:jc w:val="both"/>
        <w:rPr>
          <w:sz w:val="28"/>
          <w:szCs w:val="28"/>
        </w:rPr>
      </w:pPr>
      <w:r w:rsidRPr="00964CE4">
        <w:rPr>
          <w:sz w:val="28"/>
          <w:szCs w:val="28"/>
        </w:rPr>
        <w:t>Диагноз при поступлении: Вирусный гепатит.</w:t>
      </w:r>
    </w:p>
    <w:p w:rsidR="00461E62" w:rsidRPr="00964CE4" w:rsidRDefault="00461E62" w:rsidP="00964CE4">
      <w:pPr>
        <w:spacing w:line="360" w:lineRule="auto"/>
        <w:ind w:firstLine="709"/>
        <w:jc w:val="both"/>
        <w:rPr>
          <w:sz w:val="28"/>
          <w:szCs w:val="28"/>
        </w:rPr>
      </w:pPr>
      <w:r w:rsidRPr="00964CE4">
        <w:rPr>
          <w:sz w:val="28"/>
          <w:szCs w:val="28"/>
        </w:rPr>
        <w:t>Клинический диагноз</w:t>
      </w:r>
      <w:r w:rsidR="006162AF" w:rsidRPr="00964CE4">
        <w:rPr>
          <w:sz w:val="28"/>
          <w:szCs w:val="28"/>
        </w:rPr>
        <w:t>: Вирусный гепатит «В» (НВ</w:t>
      </w:r>
      <w:r w:rsidR="006162AF" w:rsidRPr="00964CE4">
        <w:rPr>
          <w:sz w:val="28"/>
          <w:szCs w:val="28"/>
          <w:lang w:val="en-US"/>
        </w:rPr>
        <w:t>s</w:t>
      </w:r>
      <w:r w:rsidR="006162AF" w:rsidRPr="00964CE4">
        <w:rPr>
          <w:sz w:val="28"/>
          <w:szCs w:val="28"/>
        </w:rPr>
        <w:t xml:space="preserve"> </w:t>
      </w:r>
      <w:r w:rsidR="006162AF" w:rsidRPr="00964CE4">
        <w:rPr>
          <w:sz w:val="28"/>
          <w:szCs w:val="28"/>
          <w:lang w:val="en-US"/>
        </w:rPr>
        <w:t>Ag</w:t>
      </w:r>
      <w:r w:rsidR="006162AF" w:rsidRPr="00964CE4">
        <w:rPr>
          <w:sz w:val="28"/>
          <w:szCs w:val="28"/>
        </w:rPr>
        <w:t xml:space="preserve"> «+»), желтушная форма с преимущественно </w:t>
      </w:r>
      <w:proofErr w:type="spellStart"/>
      <w:r w:rsidR="006162AF" w:rsidRPr="00964CE4">
        <w:rPr>
          <w:sz w:val="28"/>
          <w:szCs w:val="28"/>
        </w:rPr>
        <w:t>цитолитическим</w:t>
      </w:r>
      <w:proofErr w:type="spellEnd"/>
      <w:r w:rsidR="006162AF" w:rsidRPr="00964CE4">
        <w:rPr>
          <w:sz w:val="28"/>
          <w:szCs w:val="28"/>
        </w:rPr>
        <w:t xml:space="preserve"> синдромом, тяжелое течение.</w:t>
      </w:r>
    </w:p>
    <w:p w:rsidR="00964CE4" w:rsidRDefault="00964CE4" w:rsidP="00964CE4">
      <w:pPr>
        <w:spacing w:line="360" w:lineRule="auto"/>
        <w:ind w:firstLine="709"/>
        <w:jc w:val="both"/>
        <w:rPr>
          <w:sz w:val="28"/>
          <w:szCs w:val="28"/>
        </w:rPr>
      </w:pPr>
    </w:p>
    <w:p w:rsidR="00461E62" w:rsidRPr="00964CE4" w:rsidRDefault="00461E62" w:rsidP="00964CE4">
      <w:pPr>
        <w:spacing w:line="360" w:lineRule="auto"/>
        <w:ind w:firstLine="709"/>
        <w:jc w:val="center"/>
        <w:rPr>
          <w:b/>
          <w:bCs/>
          <w:sz w:val="28"/>
          <w:szCs w:val="28"/>
        </w:rPr>
      </w:pPr>
      <w:r w:rsidRPr="00964CE4">
        <w:rPr>
          <w:b/>
          <w:bCs/>
          <w:sz w:val="28"/>
          <w:szCs w:val="28"/>
        </w:rPr>
        <w:t>ЖАЛОБЫ</w:t>
      </w:r>
    </w:p>
    <w:p w:rsidR="00461E62" w:rsidRPr="00964CE4" w:rsidRDefault="00461E62" w:rsidP="00964CE4">
      <w:pPr>
        <w:spacing w:line="360" w:lineRule="auto"/>
        <w:ind w:firstLine="709"/>
        <w:jc w:val="both"/>
        <w:rPr>
          <w:sz w:val="28"/>
          <w:szCs w:val="28"/>
        </w:rPr>
      </w:pPr>
    </w:p>
    <w:p w:rsidR="00461E62" w:rsidRPr="00964CE4" w:rsidRDefault="00461E62" w:rsidP="00964CE4">
      <w:pPr>
        <w:spacing w:line="360" w:lineRule="auto"/>
        <w:ind w:firstLine="709"/>
        <w:jc w:val="both"/>
        <w:rPr>
          <w:sz w:val="28"/>
          <w:szCs w:val="28"/>
        </w:rPr>
      </w:pPr>
      <w:r w:rsidRPr="00964CE4">
        <w:rPr>
          <w:sz w:val="28"/>
          <w:szCs w:val="28"/>
        </w:rPr>
        <w:t xml:space="preserve">На тяжесть в правом подреберье, на головную боль, возникающую к вечеру, нарушение аккомодации, на сухость во рту, тошноту, слабость, на потемнение мочи и </w:t>
      </w:r>
      <w:r w:rsidR="00BB264A" w:rsidRPr="00964CE4">
        <w:rPr>
          <w:sz w:val="28"/>
          <w:szCs w:val="28"/>
        </w:rPr>
        <w:t>просветление</w:t>
      </w:r>
      <w:r w:rsidRPr="00964CE4">
        <w:rPr>
          <w:sz w:val="28"/>
          <w:szCs w:val="28"/>
        </w:rPr>
        <w:t xml:space="preserve"> кала, на пожелтение кожных покровов.</w:t>
      </w:r>
    </w:p>
    <w:p w:rsidR="00461E62" w:rsidRPr="00964CE4" w:rsidRDefault="00461E62" w:rsidP="00964CE4">
      <w:pPr>
        <w:spacing w:line="360" w:lineRule="auto"/>
        <w:ind w:firstLine="709"/>
        <w:jc w:val="both"/>
        <w:rPr>
          <w:sz w:val="28"/>
          <w:szCs w:val="28"/>
        </w:rPr>
      </w:pPr>
    </w:p>
    <w:p w:rsidR="00461E62" w:rsidRPr="00964CE4" w:rsidRDefault="00461E62" w:rsidP="00964CE4">
      <w:pPr>
        <w:spacing w:line="360" w:lineRule="auto"/>
        <w:ind w:firstLine="709"/>
        <w:jc w:val="center"/>
        <w:rPr>
          <w:b/>
          <w:bCs/>
          <w:sz w:val="28"/>
          <w:szCs w:val="28"/>
        </w:rPr>
      </w:pPr>
      <w:r w:rsidRPr="00964CE4">
        <w:rPr>
          <w:b/>
          <w:bCs/>
          <w:sz w:val="28"/>
          <w:szCs w:val="28"/>
        </w:rPr>
        <w:t>АНАМНЕЗ ЗАБОЛЕВАНИЯ</w:t>
      </w:r>
    </w:p>
    <w:p w:rsidR="00461E62" w:rsidRPr="00964CE4" w:rsidRDefault="00461E62" w:rsidP="00964CE4">
      <w:pPr>
        <w:spacing w:line="360" w:lineRule="auto"/>
        <w:ind w:firstLine="709"/>
        <w:jc w:val="both"/>
        <w:rPr>
          <w:sz w:val="28"/>
          <w:szCs w:val="28"/>
        </w:rPr>
      </w:pPr>
    </w:p>
    <w:p w:rsidR="00461E62" w:rsidRPr="00964CE4" w:rsidRDefault="00461E62" w:rsidP="00964CE4">
      <w:pPr>
        <w:spacing w:line="360" w:lineRule="auto"/>
        <w:ind w:firstLine="709"/>
        <w:jc w:val="both"/>
        <w:rPr>
          <w:sz w:val="28"/>
          <w:szCs w:val="28"/>
        </w:rPr>
      </w:pPr>
      <w:r w:rsidRPr="00964CE4">
        <w:rPr>
          <w:sz w:val="28"/>
          <w:szCs w:val="28"/>
        </w:rPr>
        <w:t>Счита</w:t>
      </w:r>
      <w:r w:rsidR="006162AF" w:rsidRPr="00964CE4">
        <w:rPr>
          <w:sz w:val="28"/>
          <w:szCs w:val="28"/>
        </w:rPr>
        <w:t>ет себя больным с 18 сентября 2008</w:t>
      </w:r>
      <w:r w:rsidRPr="00964CE4">
        <w:rPr>
          <w:sz w:val="28"/>
          <w:szCs w:val="28"/>
        </w:rPr>
        <w:t xml:space="preserve"> года, когда появились отвращение к курению, ухудшение аппетита</w:t>
      </w:r>
      <w:r w:rsidR="004C3AB2" w:rsidRPr="00964CE4">
        <w:rPr>
          <w:sz w:val="28"/>
          <w:szCs w:val="28"/>
        </w:rPr>
        <w:t>, сухость во рту, повышения температуры, озноб</w:t>
      </w:r>
      <w:r w:rsidRPr="00964CE4">
        <w:rPr>
          <w:sz w:val="28"/>
          <w:szCs w:val="28"/>
        </w:rPr>
        <w:t>, нарушение аккомодации, ломота в коленных суставах, потемне</w:t>
      </w:r>
      <w:r w:rsidR="004C3AB2" w:rsidRPr="00964CE4">
        <w:rPr>
          <w:sz w:val="28"/>
          <w:szCs w:val="28"/>
        </w:rPr>
        <w:t>ние мочи, незначительные боли под правым подреберьем. 21</w:t>
      </w:r>
      <w:r w:rsidR="006162AF" w:rsidRPr="00964CE4">
        <w:rPr>
          <w:sz w:val="28"/>
          <w:szCs w:val="28"/>
        </w:rPr>
        <w:t xml:space="preserve"> сентября</w:t>
      </w:r>
      <w:r w:rsidRPr="00964CE4">
        <w:rPr>
          <w:sz w:val="28"/>
          <w:szCs w:val="28"/>
        </w:rPr>
        <w:t xml:space="preserve"> обратил внимание на пожелтение кожных по</w:t>
      </w:r>
      <w:r w:rsidR="004C3AB2" w:rsidRPr="00964CE4">
        <w:rPr>
          <w:sz w:val="28"/>
          <w:szCs w:val="28"/>
        </w:rPr>
        <w:t xml:space="preserve">кровов. 23 сентября </w:t>
      </w:r>
      <w:r w:rsidRPr="00964CE4">
        <w:rPr>
          <w:sz w:val="28"/>
          <w:szCs w:val="28"/>
        </w:rPr>
        <w:t>желтушность кожи усилилась,</w:t>
      </w:r>
      <w:r w:rsidR="004C3AB2" w:rsidRPr="00964CE4">
        <w:rPr>
          <w:sz w:val="28"/>
          <w:szCs w:val="28"/>
        </w:rPr>
        <w:t xml:space="preserve"> периодические боли в правом подреберья,</w:t>
      </w:r>
      <w:r w:rsidRPr="00964CE4">
        <w:rPr>
          <w:sz w:val="28"/>
          <w:szCs w:val="28"/>
        </w:rPr>
        <w:t xml:space="preserve"> стала темней моча, стул стал светлым и кашицеобразным. В связи с этим обратился в участковую поликлинику. После обследования больной с предварительным диагнозом: "</w:t>
      </w:r>
      <w:r w:rsidR="004C3AB2" w:rsidRPr="00964CE4">
        <w:rPr>
          <w:sz w:val="28"/>
          <w:szCs w:val="28"/>
        </w:rPr>
        <w:t xml:space="preserve">Вирусный гепатит" и был госпитализирован в </w:t>
      </w:r>
      <w:r w:rsidR="004C3AB2" w:rsidRPr="00964CE4">
        <w:rPr>
          <w:sz w:val="28"/>
          <w:szCs w:val="28"/>
        </w:rPr>
        <w:lastRenderedPageBreak/>
        <w:t>ГБ №</w:t>
      </w:r>
      <w:r w:rsidRPr="00964CE4">
        <w:rPr>
          <w:sz w:val="28"/>
          <w:szCs w:val="28"/>
        </w:rPr>
        <w:t>.</w:t>
      </w:r>
      <w:r w:rsidR="004C3AB2" w:rsidRPr="00964CE4">
        <w:rPr>
          <w:sz w:val="28"/>
          <w:szCs w:val="28"/>
        </w:rPr>
        <w:t>5 в инфекционное отделение.</w:t>
      </w:r>
      <w:r w:rsidRPr="00964CE4">
        <w:rPr>
          <w:sz w:val="28"/>
          <w:szCs w:val="28"/>
        </w:rPr>
        <w:t xml:space="preserve"> За время пребывания в больнице самочувствие больного ухудшилось: усилилась желтуха, появились жалобы на головные боли, на сухость во рту, тошноту, слабость, тяжесть в правом подреберье.</w:t>
      </w:r>
    </w:p>
    <w:p w:rsidR="00461E62" w:rsidRPr="00964CE4" w:rsidRDefault="00461E62" w:rsidP="00964CE4">
      <w:pPr>
        <w:spacing w:line="360" w:lineRule="auto"/>
        <w:ind w:firstLine="709"/>
        <w:jc w:val="both"/>
        <w:rPr>
          <w:sz w:val="28"/>
          <w:szCs w:val="28"/>
        </w:rPr>
      </w:pPr>
    </w:p>
    <w:p w:rsidR="00461E62" w:rsidRPr="00964CE4" w:rsidRDefault="00461E62" w:rsidP="00964CE4">
      <w:pPr>
        <w:spacing w:line="360" w:lineRule="auto"/>
        <w:ind w:firstLine="709"/>
        <w:jc w:val="center"/>
        <w:rPr>
          <w:b/>
          <w:bCs/>
          <w:sz w:val="28"/>
          <w:szCs w:val="28"/>
        </w:rPr>
      </w:pPr>
      <w:r w:rsidRPr="00964CE4">
        <w:rPr>
          <w:b/>
          <w:bCs/>
          <w:sz w:val="28"/>
          <w:szCs w:val="28"/>
        </w:rPr>
        <w:t>ЭПИДЕМИОЛОГИЧЕСКИЙ</w:t>
      </w:r>
      <w:r w:rsidR="00964CE4">
        <w:rPr>
          <w:b/>
          <w:bCs/>
          <w:sz w:val="28"/>
          <w:szCs w:val="28"/>
        </w:rPr>
        <w:t xml:space="preserve"> </w:t>
      </w:r>
      <w:r w:rsidRPr="00964CE4">
        <w:rPr>
          <w:b/>
          <w:bCs/>
          <w:sz w:val="28"/>
          <w:szCs w:val="28"/>
        </w:rPr>
        <w:t>АНАМНЕЗ</w:t>
      </w:r>
    </w:p>
    <w:p w:rsidR="00461E62" w:rsidRPr="00964CE4" w:rsidRDefault="00461E62" w:rsidP="00964CE4">
      <w:pPr>
        <w:spacing w:line="360" w:lineRule="auto"/>
        <w:ind w:firstLine="709"/>
        <w:jc w:val="both"/>
        <w:rPr>
          <w:sz w:val="28"/>
          <w:szCs w:val="28"/>
        </w:rPr>
      </w:pPr>
    </w:p>
    <w:p w:rsidR="00461E62" w:rsidRPr="00964CE4" w:rsidRDefault="00461E62" w:rsidP="00964CE4">
      <w:pPr>
        <w:spacing w:line="360" w:lineRule="auto"/>
        <w:ind w:firstLine="709"/>
        <w:jc w:val="both"/>
        <w:rPr>
          <w:sz w:val="28"/>
          <w:szCs w:val="28"/>
        </w:rPr>
      </w:pPr>
      <w:r w:rsidRPr="00964CE4">
        <w:rPr>
          <w:sz w:val="28"/>
          <w:szCs w:val="28"/>
        </w:rPr>
        <w:t>Венерические заболевания, малярию, тифы и туберкулез отрицает. За последние шесть месяцев кровь не переливалась, инъекции</w:t>
      </w:r>
      <w:r w:rsidR="008A64F6" w:rsidRPr="00964CE4">
        <w:rPr>
          <w:sz w:val="28"/>
          <w:szCs w:val="28"/>
        </w:rPr>
        <w:t xml:space="preserve"> не производились, не выезжал из города. В марте этого</w:t>
      </w:r>
      <w:r w:rsidRPr="00964CE4">
        <w:rPr>
          <w:sz w:val="28"/>
          <w:szCs w:val="28"/>
        </w:rPr>
        <w:t xml:space="preserve"> года лечился у стоматолог</w:t>
      </w:r>
      <w:r w:rsidR="004B3DEA" w:rsidRPr="00964CE4">
        <w:rPr>
          <w:sz w:val="28"/>
          <w:szCs w:val="28"/>
        </w:rPr>
        <w:t>а (</w:t>
      </w:r>
      <w:r w:rsidR="008A64F6" w:rsidRPr="00964CE4">
        <w:rPr>
          <w:sz w:val="28"/>
          <w:szCs w:val="28"/>
        </w:rPr>
        <w:t>кариес и камни)</w:t>
      </w:r>
      <w:r w:rsidR="004B3DEA" w:rsidRPr="00964CE4">
        <w:rPr>
          <w:sz w:val="28"/>
          <w:szCs w:val="28"/>
        </w:rPr>
        <w:t>.</w:t>
      </w:r>
      <w:r w:rsidRPr="00964CE4">
        <w:rPr>
          <w:sz w:val="28"/>
          <w:szCs w:val="28"/>
        </w:rPr>
        <w:t xml:space="preserve"> В своем </w:t>
      </w:r>
      <w:r w:rsidR="008A64F6" w:rsidRPr="00964CE4">
        <w:rPr>
          <w:sz w:val="28"/>
          <w:szCs w:val="28"/>
        </w:rPr>
        <w:t>окружении</w:t>
      </w:r>
      <w:r w:rsidRPr="00964CE4">
        <w:rPr>
          <w:sz w:val="28"/>
          <w:szCs w:val="28"/>
        </w:rPr>
        <w:t xml:space="preserve"> инфекционных больных не отмечает. Контактов с животны</w:t>
      </w:r>
      <w:r w:rsidR="008A64F6" w:rsidRPr="00964CE4">
        <w:rPr>
          <w:sz w:val="28"/>
          <w:szCs w:val="28"/>
        </w:rPr>
        <w:t>ми не имел. Работа связана с длительным сидячим образом</w:t>
      </w:r>
      <w:r w:rsidRPr="00964CE4">
        <w:rPr>
          <w:sz w:val="28"/>
          <w:szCs w:val="28"/>
        </w:rPr>
        <w:t>.</w:t>
      </w:r>
    </w:p>
    <w:p w:rsidR="00461E62" w:rsidRPr="00964CE4" w:rsidRDefault="00461E62" w:rsidP="00964CE4">
      <w:pPr>
        <w:spacing w:line="360" w:lineRule="auto"/>
        <w:ind w:firstLine="709"/>
        <w:jc w:val="both"/>
        <w:rPr>
          <w:sz w:val="28"/>
          <w:szCs w:val="28"/>
        </w:rPr>
      </w:pPr>
    </w:p>
    <w:p w:rsidR="00461E62" w:rsidRPr="00964CE4" w:rsidRDefault="00461E62" w:rsidP="00964CE4">
      <w:pPr>
        <w:spacing w:line="360" w:lineRule="auto"/>
        <w:ind w:firstLine="709"/>
        <w:jc w:val="center"/>
        <w:rPr>
          <w:b/>
          <w:bCs/>
          <w:sz w:val="28"/>
          <w:szCs w:val="28"/>
        </w:rPr>
      </w:pPr>
      <w:r w:rsidRPr="00964CE4">
        <w:rPr>
          <w:b/>
          <w:bCs/>
          <w:sz w:val="28"/>
          <w:szCs w:val="28"/>
        </w:rPr>
        <w:t>АНАМНЕЗ ЖИЗНИ</w:t>
      </w:r>
    </w:p>
    <w:p w:rsidR="00461E62" w:rsidRPr="00964CE4" w:rsidRDefault="00461E62" w:rsidP="00964CE4">
      <w:pPr>
        <w:spacing w:line="360" w:lineRule="auto"/>
        <w:ind w:firstLine="709"/>
        <w:jc w:val="both"/>
        <w:rPr>
          <w:sz w:val="28"/>
          <w:szCs w:val="28"/>
        </w:rPr>
      </w:pPr>
    </w:p>
    <w:p w:rsidR="00461E62" w:rsidRPr="00964CE4" w:rsidRDefault="008A64F6" w:rsidP="00964CE4">
      <w:pPr>
        <w:spacing w:line="360" w:lineRule="auto"/>
        <w:ind w:firstLine="709"/>
        <w:jc w:val="both"/>
        <w:rPr>
          <w:sz w:val="28"/>
          <w:szCs w:val="28"/>
        </w:rPr>
      </w:pPr>
      <w:r w:rsidRPr="00964CE4">
        <w:rPr>
          <w:sz w:val="28"/>
          <w:szCs w:val="28"/>
        </w:rPr>
        <w:t>Родился в 1973</w:t>
      </w:r>
      <w:r w:rsidR="00461E62" w:rsidRPr="00964CE4">
        <w:rPr>
          <w:sz w:val="28"/>
          <w:szCs w:val="28"/>
        </w:rPr>
        <w:t xml:space="preserve"> году в</w:t>
      </w:r>
      <w:r w:rsidRPr="00964CE4">
        <w:rPr>
          <w:sz w:val="28"/>
          <w:szCs w:val="28"/>
        </w:rPr>
        <w:t xml:space="preserve"> городе Барнауле</w:t>
      </w:r>
      <w:r w:rsidR="00461E62" w:rsidRPr="00964CE4">
        <w:rPr>
          <w:sz w:val="28"/>
          <w:szCs w:val="28"/>
        </w:rPr>
        <w:t xml:space="preserve"> в семье рабочих 1-м ребенком. Физически и интеллектуально развивался нормально, от сверстников не отставал. С 7-ми лет пошел в школу. Учился хорошо. По окончании школы учился в техникуме. После </w:t>
      </w:r>
      <w:r w:rsidR="004B3DEA" w:rsidRPr="00964CE4">
        <w:rPr>
          <w:sz w:val="28"/>
          <w:szCs w:val="28"/>
        </w:rPr>
        <w:t>окончания,</w:t>
      </w:r>
      <w:r w:rsidR="00461E62" w:rsidRPr="00964CE4">
        <w:rPr>
          <w:sz w:val="28"/>
          <w:szCs w:val="28"/>
        </w:rPr>
        <w:t xml:space="preserve"> которого служил в армии. После службы работ</w:t>
      </w:r>
      <w:r w:rsidRPr="00964CE4">
        <w:rPr>
          <w:sz w:val="28"/>
          <w:szCs w:val="28"/>
        </w:rPr>
        <w:t>ал по специальности – изготовителем ключей</w:t>
      </w:r>
      <w:r w:rsidR="00461E62" w:rsidRPr="00964CE4">
        <w:rPr>
          <w:sz w:val="28"/>
          <w:szCs w:val="28"/>
        </w:rPr>
        <w:t>. Сейчас работа связана с дли</w:t>
      </w:r>
      <w:r w:rsidRPr="00964CE4">
        <w:rPr>
          <w:sz w:val="28"/>
          <w:szCs w:val="28"/>
        </w:rPr>
        <w:t>тельным сидячим образом</w:t>
      </w:r>
      <w:r w:rsidR="00461E62" w:rsidRPr="00964CE4">
        <w:rPr>
          <w:sz w:val="28"/>
          <w:szCs w:val="28"/>
        </w:rPr>
        <w:t>. Материально обеспечен, проживает в двухкомнатной квартире один. Питание регулярное-3 раза в день, полноценное, разнообразное.</w:t>
      </w:r>
    </w:p>
    <w:p w:rsidR="00461E62" w:rsidRPr="00964CE4" w:rsidRDefault="00964CE4" w:rsidP="00964CE4">
      <w:pPr>
        <w:spacing w:line="360" w:lineRule="auto"/>
        <w:ind w:firstLine="709"/>
        <w:jc w:val="both"/>
        <w:rPr>
          <w:sz w:val="28"/>
          <w:szCs w:val="28"/>
        </w:rPr>
      </w:pPr>
      <w:r w:rsidRPr="00964CE4">
        <w:rPr>
          <w:sz w:val="28"/>
          <w:szCs w:val="28"/>
        </w:rPr>
        <w:t>Перенесенные</w:t>
      </w:r>
      <w:r>
        <w:rPr>
          <w:sz w:val="28"/>
          <w:szCs w:val="28"/>
        </w:rPr>
        <w:t xml:space="preserve"> </w:t>
      </w:r>
      <w:r w:rsidRPr="00964CE4">
        <w:rPr>
          <w:sz w:val="28"/>
          <w:szCs w:val="28"/>
        </w:rPr>
        <w:t>заболевания</w:t>
      </w:r>
      <w:r>
        <w:rPr>
          <w:sz w:val="28"/>
          <w:szCs w:val="28"/>
        </w:rPr>
        <w:t xml:space="preserve">: </w:t>
      </w:r>
      <w:r w:rsidR="00461E62" w:rsidRPr="00964CE4">
        <w:rPr>
          <w:sz w:val="28"/>
          <w:szCs w:val="28"/>
        </w:rPr>
        <w:t>ОРВИ, ангины.</w:t>
      </w:r>
    </w:p>
    <w:p w:rsidR="00461E62" w:rsidRPr="00964CE4" w:rsidRDefault="00964CE4" w:rsidP="00964CE4">
      <w:pPr>
        <w:spacing w:line="360" w:lineRule="auto"/>
        <w:ind w:firstLine="709"/>
        <w:jc w:val="both"/>
        <w:rPr>
          <w:sz w:val="28"/>
          <w:szCs w:val="28"/>
        </w:rPr>
      </w:pPr>
      <w:r w:rsidRPr="00964CE4">
        <w:rPr>
          <w:sz w:val="28"/>
          <w:szCs w:val="28"/>
        </w:rPr>
        <w:t>Наследственность</w:t>
      </w:r>
      <w:r>
        <w:rPr>
          <w:sz w:val="28"/>
          <w:szCs w:val="28"/>
        </w:rPr>
        <w:t xml:space="preserve">: </w:t>
      </w:r>
      <w:r w:rsidR="00461E62" w:rsidRPr="00964CE4">
        <w:rPr>
          <w:sz w:val="28"/>
          <w:szCs w:val="28"/>
        </w:rPr>
        <w:t>Родители здоровы.</w:t>
      </w:r>
    </w:p>
    <w:p w:rsidR="00461E62" w:rsidRPr="00964CE4" w:rsidRDefault="00964CE4" w:rsidP="00964CE4">
      <w:pPr>
        <w:spacing w:line="360" w:lineRule="auto"/>
        <w:ind w:firstLine="709"/>
        <w:jc w:val="both"/>
        <w:rPr>
          <w:sz w:val="28"/>
          <w:szCs w:val="28"/>
        </w:rPr>
      </w:pPr>
      <w:r w:rsidRPr="00964CE4">
        <w:rPr>
          <w:sz w:val="28"/>
          <w:szCs w:val="28"/>
        </w:rPr>
        <w:t>Семейный</w:t>
      </w:r>
      <w:r>
        <w:rPr>
          <w:sz w:val="28"/>
          <w:szCs w:val="28"/>
        </w:rPr>
        <w:t xml:space="preserve"> </w:t>
      </w:r>
      <w:r w:rsidRPr="00964CE4">
        <w:rPr>
          <w:sz w:val="28"/>
          <w:szCs w:val="28"/>
        </w:rPr>
        <w:t>Анамнез</w:t>
      </w:r>
      <w:r>
        <w:rPr>
          <w:sz w:val="28"/>
          <w:szCs w:val="28"/>
        </w:rPr>
        <w:t xml:space="preserve">: </w:t>
      </w:r>
      <w:r w:rsidR="00461E62" w:rsidRPr="00964CE4">
        <w:rPr>
          <w:sz w:val="28"/>
          <w:szCs w:val="28"/>
        </w:rPr>
        <w:t>Холост,</w:t>
      </w:r>
      <w:r>
        <w:rPr>
          <w:sz w:val="28"/>
          <w:szCs w:val="28"/>
        </w:rPr>
        <w:t xml:space="preserve"> </w:t>
      </w:r>
      <w:r w:rsidR="00461E62" w:rsidRPr="00964CE4">
        <w:rPr>
          <w:sz w:val="28"/>
          <w:szCs w:val="28"/>
        </w:rPr>
        <w:t>детей не имеет.</w:t>
      </w:r>
    </w:p>
    <w:p w:rsidR="00461E62" w:rsidRPr="00964CE4" w:rsidRDefault="00964CE4" w:rsidP="00964CE4">
      <w:pPr>
        <w:spacing w:line="360" w:lineRule="auto"/>
        <w:ind w:firstLine="709"/>
        <w:jc w:val="both"/>
        <w:rPr>
          <w:sz w:val="28"/>
          <w:szCs w:val="28"/>
        </w:rPr>
      </w:pPr>
      <w:r w:rsidRPr="00964CE4">
        <w:rPr>
          <w:sz w:val="28"/>
          <w:szCs w:val="28"/>
        </w:rPr>
        <w:t>Вредные</w:t>
      </w:r>
      <w:r>
        <w:rPr>
          <w:sz w:val="28"/>
          <w:szCs w:val="28"/>
        </w:rPr>
        <w:t xml:space="preserve"> </w:t>
      </w:r>
      <w:r w:rsidRPr="00964CE4">
        <w:rPr>
          <w:sz w:val="28"/>
          <w:szCs w:val="28"/>
        </w:rPr>
        <w:t>привычки</w:t>
      </w:r>
      <w:r>
        <w:rPr>
          <w:sz w:val="28"/>
          <w:szCs w:val="28"/>
        </w:rPr>
        <w:t xml:space="preserve">: </w:t>
      </w:r>
      <w:r w:rsidR="00461E62" w:rsidRPr="00964CE4">
        <w:rPr>
          <w:sz w:val="28"/>
          <w:szCs w:val="28"/>
        </w:rPr>
        <w:t>Курит с 18-ти</w:t>
      </w:r>
      <w:r>
        <w:rPr>
          <w:sz w:val="28"/>
          <w:szCs w:val="28"/>
        </w:rPr>
        <w:t xml:space="preserve"> </w:t>
      </w:r>
      <w:r w:rsidR="008A64F6" w:rsidRPr="00964CE4">
        <w:rPr>
          <w:sz w:val="28"/>
          <w:szCs w:val="28"/>
        </w:rPr>
        <w:t>лет. Алкоголь зло</w:t>
      </w:r>
      <w:r w:rsidR="00461E62" w:rsidRPr="00964CE4">
        <w:rPr>
          <w:sz w:val="28"/>
          <w:szCs w:val="28"/>
        </w:rPr>
        <w:t>употребляет. Наркотики не употребляет.</w:t>
      </w:r>
    </w:p>
    <w:p w:rsidR="00461E62" w:rsidRPr="00964CE4" w:rsidRDefault="00964CE4" w:rsidP="00964CE4">
      <w:pPr>
        <w:spacing w:line="360" w:lineRule="auto"/>
        <w:ind w:firstLine="709"/>
        <w:jc w:val="both"/>
        <w:rPr>
          <w:sz w:val="28"/>
          <w:szCs w:val="28"/>
        </w:rPr>
      </w:pPr>
      <w:proofErr w:type="spellStart"/>
      <w:r w:rsidRPr="00964CE4">
        <w:rPr>
          <w:sz w:val="28"/>
          <w:szCs w:val="28"/>
        </w:rPr>
        <w:lastRenderedPageBreak/>
        <w:t>Аллергологический</w:t>
      </w:r>
      <w:proofErr w:type="spellEnd"/>
      <w:r w:rsidRPr="00964CE4">
        <w:rPr>
          <w:sz w:val="28"/>
          <w:szCs w:val="28"/>
        </w:rPr>
        <w:t xml:space="preserve"> анамнез</w:t>
      </w:r>
      <w:r>
        <w:rPr>
          <w:sz w:val="28"/>
          <w:szCs w:val="28"/>
        </w:rPr>
        <w:t xml:space="preserve">: </w:t>
      </w:r>
      <w:r w:rsidR="00461E62" w:rsidRPr="00964CE4">
        <w:rPr>
          <w:sz w:val="28"/>
          <w:szCs w:val="28"/>
        </w:rPr>
        <w:t>Аллергические реакции на лекарственные препараты и пищевые продукты не отмечает.</w:t>
      </w:r>
    </w:p>
    <w:p w:rsidR="00964CE4" w:rsidRDefault="00964CE4" w:rsidP="00964CE4">
      <w:pPr>
        <w:spacing w:line="360" w:lineRule="auto"/>
        <w:ind w:firstLine="709"/>
        <w:jc w:val="both"/>
        <w:rPr>
          <w:sz w:val="28"/>
          <w:szCs w:val="28"/>
        </w:rPr>
      </w:pPr>
    </w:p>
    <w:p w:rsidR="00461E62" w:rsidRPr="00964CE4" w:rsidRDefault="00461E62" w:rsidP="00964CE4">
      <w:pPr>
        <w:spacing w:line="360" w:lineRule="auto"/>
        <w:ind w:firstLine="709"/>
        <w:jc w:val="center"/>
        <w:rPr>
          <w:b/>
          <w:bCs/>
          <w:sz w:val="28"/>
          <w:szCs w:val="28"/>
        </w:rPr>
      </w:pPr>
      <w:r w:rsidRPr="00964CE4">
        <w:rPr>
          <w:b/>
          <w:bCs/>
          <w:sz w:val="28"/>
          <w:szCs w:val="28"/>
        </w:rPr>
        <w:t>ОБЩИЙ</w:t>
      </w:r>
      <w:r w:rsidR="00964CE4">
        <w:rPr>
          <w:b/>
          <w:bCs/>
          <w:sz w:val="28"/>
          <w:szCs w:val="28"/>
        </w:rPr>
        <w:t xml:space="preserve"> </w:t>
      </w:r>
      <w:r w:rsidRPr="00964CE4">
        <w:rPr>
          <w:b/>
          <w:bCs/>
          <w:sz w:val="28"/>
          <w:szCs w:val="28"/>
        </w:rPr>
        <w:t>ОСМОТР</w:t>
      </w:r>
    </w:p>
    <w:p w:rsidR="00C03BBD" w:rsidRPr="00964CE4" w:rsidRDefault="00C03BBD" w:rsidP="00964CE4">
      <w:pPr>
        <w:spacing w:line="360" w:lineRule="auto"/>
        <w:ind w:firstLine="709"/>
        <w:jc w:val="both"/>
        <w:rPr>
          <w:sz w:val="28"/>
          <w:szCs w:val="28"/>
        </w:rPr>
      </w:pPr>
    </w:p>
    <w:p w:rsidR="00461E62" w:rsidRPr="00964CE4" w:rsidRDefault="00461E62" w:rsidP="00964CE4">
      <w:pPr>
        <w:spacing w:line="360" w:lineRule="auto"/>
        <w:ind w:firstLine="709"/>
        <w:jc w:val="both"/>
        <w:rPr>
          <w:sz w:val="28"/>
          <w:szCs w:val="28"/>
        </w:rPr>
      </w:pPr>
      <w:r w:rsidRPr="00964CE4">
        <w:rPr>
          <w:sz w:val="28"/>
          <w:szCs w:val="28"/>
        </w:rPr>
        <w:t xml:space="preserve">Состояние средней тяжести. Сознание ясное. Положение активное. </w:t>
      </w:r>
      <w:proofErr w:type="spellStart"/>
      <w:r w:rsidRPr="00964CE4">
        <w:rPr>
          <w:sz w:val="28"/>
          <w:szCs w:val="28"/>
        </w:rPr>
        <w:t>Нормостенического</w:t>
      </w:r>
      <w:proofErr w:type="spellEnd"/>
      <w:r w:rsidRPr="00964CE4">
        <w:rPr>
          <w:sz w:val="28"/>
          <w:szCs w:val="28"/>
        </w:rPr>
        <w:t xml:space="preserve"> типа телосложения, умеренного питания. Внешний вид соответствует возрасту. Кожные покровы желтые, обычной влажности. Кожа эластичная, тургор тканей сохранен. </w:t>
      </w:r>
      <w:proofErr w:type="spellStart"/>
      <w:r w:rsidRPr="00964CE4">
        <w:rPr>
          <w:sz w:val="28"/>
          <w:szCs w:val="28"/>
        </w:rPr>
        <w:t>Дермагрофизм</w:t>
      </w:r>
      <w:proofErr w:type="spellEnd"/>
      <w:r w:rsidRPr="00964CE4">
        <w:rPr>
          <w:sz w:val="28"/>
          <w:szCs w:val="28"/>
        </w:rPr>
        <w:t xml:space="preserve"> белый нестойкий. Выявляются единичные телеангиоэктазии, расположенные на груди; </w:t>
      </w:r>
      <w:proofErr w:type="spellStart"/>
      <w:r w:rsidRPr="00964CE4">
        <w:rPr>
          <w:sz w:val="28"/>
          <w:szCs w:val="28"/>
        </w:rPr>
        <w:t>пальмарная</w:t>
      </w:r>
      <w:proofErr w:type="spellEnd"/>
      <w:r w:rsidRPr="00964CE4">
        <w:rPr>
          <w:sz w:val="28"/>
          <w:szCs w:val="28"/>
        </w:rPr>
        <w:t xml:space="preserve"> эритема. Подкожно-жировая клетчатка выражена удовлетворительно, толщина складки на уровне пупка </w:t>
      </w:r>
      <w:smartTag w:uri="urn:schemas-microsoft-com:office:smarttags" w:element="metricconverter">
        <w:smartTagPr>
          <w:attr w:name="ProductID" w:val="1,5 см"/>
        </w:smartTagPr>
        <w:r w:rsidRPr="00964CE4">
          <w:rPr>
            <w:sz w:val="28"/>
            <w:szCs w:val="28"/>
          </w:rPr>
          <w:t>1,5 см</w:t>
        </w:r>
      </w:smartTag>
      <w:r w:rsidRPr="00964CE4">
        <w:rPr>
          <w:sz w:val="28"/>
          <w:szCs w:val="28"/>
        </w:rPr>
        <w:t>. Волосяной покров равномерный, симметричный, соответствует полу. Ногти овальной формы, розового цвета, чистые.</w:t>
      </w:r>
      <w:r w:rsidR="00964CE4">
        <w:rPr>
          <w:sz w:val="28"/>
          <w:szCs w:val="28"/>
        </w:rPr>
        <w:t xml:space="preserve"> </w:t>
      </w:r>
      <w:r w:rsidRPr="00964CE4">
        <w:rPr>
          <w:sz w:val="28"/>
          <w:szCs w:val="28"/>
        </w:rPr>
        <w:t xml:space="preserve">Слизистая глаз желтая, влажная, чистая. Склеры </w:t>
      </w:r>
      <w:proofErr w:type="spellStart"/>
      <w:r w:rsidRPr="00964CE4">
        <w:rPr>
          <w:sz w:val="28"/>
          <w:szCs w:val="28"/>
        </w:rPr>
        <w:t>иктеричные</w:t>
      </w:r>
      <w:proofErr w:type="spellEnd"/>
      <w:r w:rsidRPr="00964CE4">
        <w:rPr>
          <w:sz w:val="28"/>
          <w:szCs w:val="28"/>
        </w:rPr>
        <w:t>. Слизистая щек, мягкого и твердого неба, задней стенки глотки и небных дужек желтая, влажная, чистая. Миндалины не выходят за приделы небных дужек. Десна не изменены. Зубы без изменений. Язык обычных размеров, влажный, обложен белым налетом, сосочки выражены.</w:t>
      </w:r>
    </w:p>
    <w:p w:rsidR="00461E62" w:rsidRPr="00964CE4" w:rsidRDefault="00461E62" w:rsidP="00964CE4">
      <w:pPr>
        <w:spacing w:line="360" w:lineRule="auto"/>
        <w:ind w:firstLine="709"/>
        <w:jc w:val="both"/>
        <w:rPr>
          <w:sz w:val="28"/>
          <w:szCs w:val="28"/>
        </w:rPr>
      </w:pPr>
      <w:r w:rsidRPr="00964CE4">
        <w:rPr>
          <w:sz w:val="28"/>
          <w:szCs w:val="28"/>
        </w:rPr>
        <w:t xml:space="preserve">Пальпируются подчелюстные и подбородочные лимфоузлы овальной формы, размерами 1 на </w:t>
      </w:r>
      <w:smartTag w:uri="urn:schemas-microsoft-com:office:smarttags" w:element="metricconverter">
        <w:smartTagPr>
          <w:attr w:name="ProductID" w:val="0,5 см"/>
        </w:smartTagPr>
        <w:r w:rsidRPr="00964CE4">
          <w:rPr>
            <w:sz w:val="28"/>
            <w:szCs w:val="28"/>
          </w:rPr>
          <w:t>0,5 см</w:t>
        </w:r>
      </w:smartTag>
      <w:r w:rsidRPr="00964CE4">
        <w:rPr>
          <w:sz w:val="28"/>
          <w:szCs w:val="28"/>
        </w:rPr>
        <w:t>, эластической консистенции, с подлежащими тканями не спаяны, безболезненные.</w:t>
      </w:r>
    </w:p>
    <w:p w:rsidR="00461E62" w:rsidRPr="00964CE4" w:rsidRDefault="00461E62" w:rsidP="00964CE4">
      <w:pPr>
        <w:spacing w:line="360" w:lineRule="auto"/>
        <w:ind w:firstLine="709"/>
        <w:jc w:val="both"/>
        <w:rPr>
          <w:sz w:val="28"/>
          <w:szCs w:val="28"/>
        </w:rPr>
      </w:pPr>
      <w:r w:rsidRPr="00964CE4">
        <w:rPr>
          <w:sz w:val="28"/>
          <w:szCs w:val="28"/>
        </w:rPr>
        <w:t>Осанка правильная, походка без особенностей. Суставы обычной конфигурации, симметричные, движения в них в полном объеме, безболезненные. Мышцы развиты удовлетворительно, симметрично</w:t>
      </w:r>
      <w:r w:rsidR="00D22149" w:rsidRPr="00964CE4">
        <w:rPr>
          <w:sz w:val="28"/>
          <w:szCs w:val="28"/>
        </w:rPr>
        <w:t xml:space="preserve">, тонус мышц сохранен. Рост </w:t>
      </w:r>
      <w:smartTag w:uri="urn:schemas-microsoft-com:office:smarttags" w:element="metricconverter">
        <w:smartTagPr>
          <w:attr w:name="ProductID" w:val="163 см"/>
        </w:smartTagPr>
        <w:r w:rsidR="00D22149" w:rsidRPr="00964CE4">
          <w:rPr>
            <w:sz w:val="28"/>
            <w:szCs w:val="28"/>
          </w:rPr>
          <w:t xml:space="preserve">163 </w:t>
        </w:r>
        <w:r w:rsidRPr="00964CE4">
          <w:rPr>
            <w:sz w:val="28"/>
            <w:szCs w:val="28"/>
          </w:rPr>
          <w:t>см</w:t>
        </w:r>
      </w:smartTag>
      <w:r w:rsidR="00D22149" w:rsidRPr="00964CE4">
        <w:rPr>
          <w:sz w:val="28"/>
          <w:szCs w:val="28"/>
        </w:rPr>
        <w:t xml:space="preserve">, вес </w:t>
      </w:r>
      <w:smartTag w:uri="urn:schemas-microsoft-com:office:smarttags" w:element="metricconverter">
        <w:smartTagPr>
          <w:attr w:name="ProductID" w:val="60 кг"/>
        </w:smartTagPr>
        <w:r w:rsidR="00D22149" w:rsidRPr="00964CE4">
          <w:rPr>
            <w:sz w:val="28"/>
            <w:szCs w:val="28"/>
          </w:rPr>
          <w:t>6</w:t>
        </w:r>
        <w:r w:rsidRPr="00964CE4">
          <w:rPr>
            <w:sz w:val="28"/>
            <w:szCs w:val="28"/>
          </w:rPr>
          <w:t>0 кг</w:t>
        </w:r>
      </w:smartTag>
      <w:r w:rsidRPr="00964CE4">
        <w:rPr>
          <w:sz w:val="28"/>
          <w:szCs w:val="28"/>
        </w:rPr>
        <w:t>.</w:t>
      </w:r>
    </w:p>
    <w:p w:rsidR="00C03BBD" w:rsidRPr="00964CE4" w:rsidRDefault="00C03BBD" w:rsidP="00964CE4">
      <w:pPr>
        <w:spacing w:line="360" w:lineRule="auto"/>
        <w:ind w:firstLine="709"/>
        <w:jc w:val="both"/>
        <w:rPr>
          <w:sz w:val="28"/>
          <w:szCs w:val="28"/>
        </w:rPr>
      </w:pPr>
    </w:p>
    <w:p w:rsidR="00461E62" w:rsidRPr="00964CE4" w:rsidRDefault="00461E62" w:rsidP="00964CE4">
      <w:pPr>
        <w:spacing w:line="360" w:lineRule="auto"/>
        <w:ind w:firstLine="709"/>
        <w:jc w:val="center"/>
        <w:rPr>
          <w:b/>
          <w:bCs/>
          <w:sz w:val="28"/>
          <w:szCs w:val="28"/>
        </w:rPr>
      </w:pPr>
      <w:r w:rsidRPr="00964CE4">
        <w:rPr>
          <w:b/>
          <w:bCs/>
          <w:sz w:val="28"/>
          <w:szCs w:val="28"/>
        </w:rPr>
        <w:t>СЕРДЕЧНО-СОСУДИСТАЯ</w:t>
      </w:r>
      <w:r w:rsidR="00964CE4">
        <w:rPr>
          <w:b/>
          <w:bCs/>
          <w:sz w:val="28"/>
          <w:szCs w:val="28"/>
        </w:rPr>
        <w:t xml:space="preserve"> </w:t>
      </w:r>
      <w:r w:rsidRPr="00964CE4">
        <w:rPr>
          <w:b/>
          <w:bCs/>
          <w:sz w:val="28"/>
          <w:szCs w:val="28"/>
        </w:rPr>
        <w:t>СИСТЕМА</w:t>
      </w:r>
    </w:p>
    <w:p w:rsidR="00C03BBD" w:rsidRPr="00964CE4" w:rsidRDefault="00C03BBD" w:rsidP="00964CE4">
      <w:pPr>
        <w:spacing w:line="360" w:lineRule="auto"/>
        <w:ind w:firstLine="709"/>
        <w:jc w:val="both"/>
        <w:rPr>
          <w:sz w:val="28"/>
          <w:szCs w:val="28"/>
        </w:rPr>
      </w:pPr>
    </w:p>
    <w:p w:rsidR="00461E62" w:rsidRPr="00964CE4" w:rsidRDefault="00461E62" w:rsidP="00964CE4">
      <w:pPr>
        <w:spacing w:line="360" w:lineRule="auto"/>
        <w:ind w:firstLine="709"/>
        <w:jc w:val="both"/>
        <w:rPr>
          <w:sz w:val="28"/>
          <w:szCs w:val="28"/>
        </w:rPr>
      </w:pPr>
      <w:r w:rsidRPr="00964CE4">
        <w:rPr>
          <w:sz w:val="28"/>
          <w:szCs w:val="28"/>
        </w:rPr>
        <w:t>Осмотр</w:t>
      </w:r>
    </w:p>
    <w:p w:rsidR="00461E62" w:rsidRPr="00964CE4" w:rsidRDefault="00461E62" w:rsidP="00964CE4">
      <w:pPr>
        <w:spacing w:line="360" w:lineRule="auto"/>
        <w:ind w:firstLine="709"/>
        <w:jc w:val="both"/>
        <w:rPr>
          <w:sz w:val="28"/>
          <w:szCs w:val="28"/>
        </w:rPr>
      </w:pPr>
      <w:r w:rsidRPr="00964CE4">
        <w:rPr>
          <w:sz w:val="28"/>
          <w:szCs w:val="28"/>
        </w:rPr>
        <w:t>Верхушечный толчок визуально не определяется.</w:t>
      </w:r>
    </w:p>
    <w:p w:rsidR="00461E62" w:rsidRPr="00964CE4" w:rsidRDefault="00461E62" w:rsidP="00964CE4">
      <w:pPr>
        <w:spacing w:line="360" w:lineRule="auto"/>
        <w:ind w:firstLine="709"/>
        <w:jc w:val="both"/>
        <w:rPr>
          <w:sz w:val="28"/>
          <w:szCs w:val="28"/>
        </w:rPr>
      </w:pPr>
      <w:r w:rsidRPr="00964CE4">
        <w:rPr>
          <w:sz w:val="28"/>
          <w:szCs w:val="28"/>
        </w:rPr>
        <w:lastRenderedPageBreak/>
        <w:t>Пальпация</w:t>
      </w:r>
    </w:p>
    <w:p w:rsidR="00461E62" w:rsidRPr="00964CE4" w:rsidRDefault="00461E62" w:rsidP="00964CE4">
      <w:pPr>
        <w:spacing w:line="360" w:lineRule="auto"/>
        <w:ind w:firstLine="709"/>
        <w:jc w:val="both"/>
        <w:rPr>
          <w:sz w:val="28"/>
          <w:szCs w:val="28"/>
        </w:rPr>
      </w:pPr>
      <w:r w:rsidRPr="00964CE4">
        <w:rPr>
          <w:sz w:val="28"/>
          <w:szCs w:val="28"/>
        </w:rPr>
        <w:t>Пульс симметричный, частотой 54 удара в минуту, ритмичный, удовлетворительного напряжения и наполнения. Верхушечный толчок не пальпируется.</w:t>
      </w:r>
    </w:p>
    <w:p w:rsidR="00461E62" w:rsidRPr="00964CE4" w:rsidRDefault="00461E62" w:rsidP="00964CE4">
      <w:pPr>
        <w:spacing w:line="360" w:lineRule="auto"/>
        <w:ind w:firstLine="709"/>
        <w:jc w:val="both"/>
        <w:rPr>
          <w:sz w:val="28"/>
          <w:szCs w:val="28"/>
        </w:rPr>
      </w:pPr>
      <w:r w:rsidRPr="00964CE4">
        <w:rPr>
          <w:sz w:val="28"/>
          <w:szCs w:val="28"/>
        </w:rPr>
        <w:t>Перкуссия</w:t>
      </w:r>
    </w:p>
    <w:p w:rsidR="00461E62" w:rsidRPr="00964CE4" w:rsidRDefault="00461E62" w:rsidP="00964CE4">
      <w:pPr>
        <w:spacing w:line="360" w:lineRule="auto"/>
        <w:ind w:firstLine="709"/>
        <w:jc w:val="both"/>
        <w:rPr>
          <w:sz w:val="28"/>
          <w:szCs w:val="28"/>
        </w:rPr>
      </w:pPr>
      <w:r w:rsidRPr="00964CE4">
        <w:rPr>
          <w:sz w:val="28"/>
          <w:szCs w:val="28"/>
        </w:rPr>
        <w:t>Границы относительной сердечной тупости:</w:t>
      </w:r>
      <w:r w:rsidR="00964CE4">
        <w:rPr>
          <w:sz w:val="28"/>
          <w:szCs w:val="28"/>
        </w:rPr>
        <w:t xml:space="preserve"> </w:t>
      </w:r>
      <w:r w:rsidRPr="00964CE4">
        <w:rPr>
          <w:sz w:val="28"/>
          <w:szCs w:val="28"/>
        </w:rPr>
        <w:t>Правая</w:t>
      </w:r>
      <w:r w:rsidR="00C03BBD" w:rsidRPr="00964CE4">
        <w:rPr>
          <w:sz w:val="28"/>
          <w:szCs w:val="28"/>
        </w:rPr>
        <w:t xml:space="preserve"> </w:t>
      </w:r>
      <w:r w:rsidRPr="00964CE4">
        <w:rPr>
          <w:sz w:val="28"/>
          <w:szCs w:val="28"/>
        </w:rPr>
        <w:t>-</w:t>
      </w:r>
      <w:r w:rsidR="00C03BBD" w:rsidRPr="00964CE4">
        <w:rPr>
          <w:sz w:val="28"/>
          <w:szCs w:val="28"/>
        </w:rPr>
        <w:t xml:space="preserve"> </w:t>
      </w:r>
      <w:r w:rsidRPr="00964CE4">
        <w:rPr>
          <w:sz w:val="28"/>
          <w:szCs w:val="28"/>
        </w:rPr>
        <w:t xml:space="preserve">в 4-м </w:t>
      </w:r>
      <w:proofErr w:type="spellStart"/>
      <w:r w:rsidRPr="00964CE4">
        <w:rPr>
          <w:sz w:val="28"/>
          <w:szCs w:val="28"/>
        </w:rPr>
        <w:t>межреберье</w:t>
      </w:r>
      <w:proofErr w:type="spellEnd"/>
      <w:r w:rsidRPr="00964CE4">
        <w:rPr>
          <w:sz w:val="28"/>
          <w:szCs w:val="28"/>
        </w:rPr>
        <w:t xml:space="preserve"> на </w:t>
      </w:r>
      <w:smartTag w:uri="urn:schemas-microsoft-com:office:smarttags" w:element="metricconverter">
        <w:smartTagPr>
          <w:attr w:name="ProductID" w:val="1 см"/>
        </w:smartTagPr>
        <w:r w:rsidRPr="00964CE4">
          <w:rPr>
            <w:sz w:val="28"/>
            <w:szCs w:val="28"/>
          </w:rPr>
          <w:t>1 см</w:t>
        </w:r>
      </w:smartTag>
      <w:r w:rsidRPr="00964CE4">
        <w:rPr>
          <w:sz w:val="28"/>
          <w:szCs w:val="28"/>
        </w:rPr>
        <w:t xml:space="preserve"> кнаружи от правого края грудины</w:t>
      </w:r>
      <w:r w:rsidR="00964CE4">
        <w:rPr>
          <w:sz w:val="28"/>
          <w:szCs w:val="28"/>
        </w:rPr>
        <w:t xml:space="preserve"> </w:t>
      </w:r>
      <w:r w:rsidRPr="00964CE4">
        <w:rPr>
          <w:sz w:val="28"/>
          <w:szCs w:val="28"/>
        </w:rPr>
        <w:t>Верхняя</w:t>
      </w:r>
      <w:r w:rsidR="00C03BBD" w:rsidRPr="00964CE4">
        <w:rPr>
          <w:sz w:val="28"/>
          <w:szCs w:val="28"/>
        </w:rPr>
        <w:t xml:space="preserve"> </w:t>
      </w:r>
      <w:r w:rsidRPr="00964CE4">
        <w:rPr>
          <w:sz w:val="28"/>
          <w:szCs w:val="28"/>
        </w:rPr>
        <w:t>-</w:t>
      </w:r>
      <w:r w:rsidR="00C03BBD" w:rsidRPr="00964CE4">
        <w:rPr>
          <w:sz w:val="28"/>
          <w:szCs w:val="28"/>
        </w:rPr>
        <w:t xml:space="preserve"> </w:t>
      </w:r>
      <w:r w:rsidRPr="00964CE4">
        <w:rPr>
          <w:sz w:val="28"/>
          <w:szCs w:val="28"/>
        </w:rPr>
        <w:t xml:space="preserve">на уровне 3-го ребра между l. </w:t>
      </w:r>
      <w:proofErr w:type="spellStart"/>
      <w:r w:rsidRPr="00964CE4">
        <w:rPr>
          <w:sz w:val="28"/>
          <w:szCs w:val="28"/>
        </w:rPr>
        <w:t>sternalis</w:t>
      </w:r>
      <w:proofErr w:type="spellEnd"/>
      <w:r w:rsidRPr="00964CE4">
        <w:rPr>
          <w:sz w:val="28"/>
          <w:szCs w:val="28"/>
        </w:rPr>
        <w:t xml:space="preserve"> </w:t>
      </w:r>
      <w:proofErr w:type="spellStart"/>
      <w:r w:rsidRPr="00964CE4">
        <w:rPr>
          <w:sz w:val="28"/>
          <w:szCs w:val="28"/>
        </w:rPr>
        <w:t>et</w:t>
      </w:r>
      <w:proofErr w:type="spellEnd"/>
      <w:r w:rsidRPr="00964CE4">
        <w:rPr>
          <w:sz w:val="28"/>
          <w:szCs w:val="28"/>
        </w:rPr>
        <w:t xml:space="preserve"> l. </w:t>
      </w:r>
      <w:proofErr w:type="spellStart"/>
      <w:r w:rsidRPr="00964CE4">
        <w:rPr>
          <w:sz w:val="28"/>
          <w:szCs w:val="28"/>
        </w:rPr>
        <w:t>parasternalis</w:t>
      </w:r>
      <w:proofErr w:type="spellEnd"/>
      <w:r w:rsidRPr="00964CE4">
        <w:rPr>
          <w:sz w:val="28"/>
          <w:szCs w:val="28"/>
        </w:rPr>
        <w:t xml:space="preserve"> </w:t>
      </w:r>
      <w:proofErr w:type="spellStart"/>
      <w:r w:rsidRPr="00964CE4">
        <w:rPr>
          <w:sz w:val="28"/>
          <w:szCs w:val="28"/>
        </w:rPr>
        <w:t>sinistrae</w:t>
      </w:r>
      <w:proofErr w:type="spellEnd"/>
      <w:r w:rsidR="00964CE4">
        <w:rPr>
          <w:sz w:val="28"/>
          <w:szCs w:val="28"/>
        </w:rPr>
        <w:t xml:space="preserve"> </w:t>
      </w:r>
      <w:r w:rsidRPr="00964CE4">
        <w:rPr>
          <w:sz w:val="28"/>
          <w:szCs w:val="28"/>
        </w:rPr>
        <w:t>Левая</w:t>
      </w:r>
      <w:r w:rsidR="00C03BBD" w:rsidRPr="00964CE4">
        <w:rPr>
          <w:sz w:val="28"/>
          <w:szCs w:val="28"/>
        </w:rPr>
        <w:t xml:space="preserve"> </w:t>
      </w:r>
      <w:r w:rsidRPr="00964CE4">
        <w:rPr>
          <w:sz w:val="28"/>
          <w:szCs w:val="28"/>
        </w:rPr>
        <w:t>-</w:t>
      </w:r>
      <w:r w:rsidR="00964CE4">
        <w:rPr>
          <w:sz w:val="28"/>
          <w:szCs w:val="28"/>
        </w:rPr>
        <w:t xml:space="preserve"> </w:t>
      </w:r>
      <w:r w:rsidRPr="00964CE4">
        <w:rPr>
          <w:sz w:val="28"/>
          <w:szCs w:val="28"/>
        </w:rPr>
        <w:t xml:space="preserve">в 5-м </w:t>
      </w:r>
      <w:proofErr w:type="spellStart"/>
      <w:r w:rsidRPr="00964CE4">
        <w:rPr>
          <w:sz w:val="28"/>
          <w:szCs w:val="28"/>
        </w:rPr>
        <w:t>межреберье</w:t>
      </w:r>
      <w:proofErr w:type="spellEnd"/>
      <w:r w:rsidRPr="00964CE4">
        <w:rPr>
          <w:sz w:val="28"/>
          <w:szCs w:val="28"/>
        </w:rPr>
        <w:t xml:space="preserve"> на </w:t>
      </w:r>
      <w:smartTag w:uri="urn:schemas-microsoft-com:office:smarttags" w:element="metricconverter">
        <w:smartTagPr>
          <w:attr w:name="ProductID" w:val="1,5 см"/>
        </w:smartTagPr>
        <w:r w:rsidRPr="00964CE4">
          <w:rPr>
            <w:sz w:val="28"/>
            <w:szCs w:val="28"/>
          </w:rPr>
          <w:t>1,5 см</w:t>
        </w:r>
      </w:smartTag>
      <w:r w:rsidRPr="00964CE4">
        <w:rPr>
          <w:sz w:val="28"/>
          <w:szCs w:val="28"/>
        </w:rPr>
        <w:t xml:space="preserve"> </w:t>
      </w:r>
      <w:proofErr w:type="spellStart"/>
      <w:r w:rsidRPr="00964CE4">
        <w:rPr>
          <w:sz w:val="28"/>
          <w:szCs w:val="28"/>
        </w:rPr>
        <w:t>кнутри</w:t>
      </w:r>
      <w:proofErr w:type="spellEnd"/>
      <w:r w:rsidRPr="00964CE4">
        <w:rPr>
          <w:sz w:val="28"/>
          <w:szCs w:val="28"/>
        </w:rPr>
        <w:t xml:space="preserve"> от среднеключичной линии</w:t>
      </w:r>
    </w:p>
    <w:p w:rsidR="00461E62" w:rsidRPr="00964CE4" w:rsidRDefault="00461E62" w:rsidP="00964CE4">
      <w:pPr>
        <w:spacing w:line="360" w:lineRule="auto"/>
        <w:ind w:firstLine="709"/>
        <w:jc w:val="both"/>
        <w:rPr>
          <w:sz w:val="28"/>
          <w:szCs w:val="28"/>
        </w:rPr>
      </w:pPr>
      <w:r w:rsidRPr="00964CE4">
        <w:rPr>
          <w:sz w:val="28"/>
          <w:szCs w:val="28"/>
        </w:rPr>
        <w:t>Границы абсолютной сердечной тупости:</w:t>
      </w:r>
      <w:r w:rsidR="00964CE4">
        <w:rPr>
          <w:sz w:val="28"/>
          <w:szCs w:val="28"/>
        </w:rPr>
        <w:t xml:space="preserve"> </w:t>
      </w:r>
      <w:r w:rsidRPr="00964CE4">
        <w:rPr>
          <w:sz w:val="28"/>
          <w:szCs w:val="28"/>
        </w:rPr>
        <w:t>Правая</w:t>
      </w:r>
      <w:r w:rsidR="00C03BBD" w:rsidRPr="00964CE4">
        <w:rPr>
          <w:sz w:val="28"/>
          <w:szCs w:val="28"/>
        </w:rPr>
        <w:t xml:space="preserve"> </w:t>
      </w:r>
      <w:r w:rsidRPr="00964CE4">
        <w:rPr>
          <w:sz w:val="28"/>
          <w:szCs w:val="28"/>
        </w:rPr>
        <w:t>-</w:t>
      </w:r>
      <w:r w:rsidR="00C03BBD" w:rsidRPr="00964CE4">
        <w:rPr>
          <w:sz w:val="28"/>
          <w:szCs w:val="28"/>
        </w:rPr>
        <w:t xml:space="preserve"> </w:t>
      </w:r>
      <w:r w:rsidRPr="00964CE4">
        <w:rPr>
          <w:sz w:val="28"/>
          <w:szCs w:val="28"/>
        </w:rPr>
        <w:t>по левому краю грудины</w:t>
      </w:r>
      <w:r w:rsidR="00964CE4">
        <w:rPr>
          <w:sz w:val="28"/>
          <w:szCs w:val="28"/>
        </w:rPr>
        <w:t xml:space="preserve"> </w:t>
      </w:r>
      <w:r w:rsidRPr="00964CE4">
        <w:rPr>
          <w:sz w:val="28"/>
          <w:szCs w:val="28"/>
        </w:rPr>
        <w:t>Верхняя</w:t>
      </w:r>
      <w:r w:rsidR="00C03BBD" w:rsidRPr="00964CE4">
        <w:rPr>
          <w:sz w:val="28"/>
          <w:szCs w:val="28"/>
        </w:rPr>
        <w:t xml:space="preserve"> </w:t>
      </w:r>
      <w:r w:rsidRPr="00964CE4">
        <w:rPr>
          <w:sz w:val="28"/>
          <w:szCs w:val="28"/>
        </w:rPr>
        <w:t>-</w:t>
      </w:r>
      <w:r w:rsidR="00C03BBD" w:rsidRPr="00964CE4">
        <w:rPr>
          <w:sz w:val="28"/>
          <w:szCs w:val="28"/>
        </w:rPr>
        <w:t xml:space="preserve"> </w:t>
      </w:r>
      <w:r w:rsidRPr="00964CE4">
        <w:rPr>
          <w:sz w:val="28"/>
          <w:szCs w:val="28"/>
        </w:rPr>
        <w:t>на уровне 4-го ребра</w:t>
      </w:r>
      <w:r w:rsidR="00964CE4">
        <w:rPr>
          <w:sz w:val="28"/>
          <w:szCs w:val="28"/>
        </w:rPr>
        <w:t xml:space="preserve"> </w:t>
      </w:r>
      <w:r w:rsidRPr="00964CE4">
        <w:rPr>
          <w:sz w:val="28"/>
          <w:szCs w:val="28"/>
        </w:rPr>
        <w:t>Левая</w:t>
      </w:r>
      <w:r w:rsidR="00C03BBD" w:rsidRPr="00964CE4">
        <w:rPr>
          <w:sz w:val="28"/>
          <w:szCs w:val="28"/>
        </w:rPr>
        <w:t xml:space="preserve"> </w:t>
      </w:r>
      <w:r w:rsidRPr="00964CE4">
        <w:rPr>
          <w:sz w:val="28"/>
          <w:szCs w:val="28"/>
        </w:rPr>
        <w:t>-</w:t>
      </w:r>
      <w:r w:rsidR="00C03BBD" w:rsidRPr="00964CE4">
        <w:rPr>
          <w:sz w:val="28"/>
          <w:szCs w:val="28"/>
        </w:rPr>
        <w:t xml:space="preserve"> </w:t>
      </w:r>
      <w:r w:rsidRPr="00964CE4">
        <w:rPr>
          <w:sz w:val="28"/>
          <w:szCs w:val="28"/>
        </w:rPr>
        <w:t xml:space="preserve">на </w:t>
      </w:r>
      <w:smartTag w:uri="urn:schemas-microsoft-com:office:smarttags" w:element="metricconverter">
        <w:smartTagPr>
          <w:attr w:name="ProductID" w:val="1 см"/>
        </w:smartTagPr>
        <w:r w:rsidRPr="00964CE4">
          <w:rPr>
            <w:sz w:val="28"/>
            <w:szCs w:val="28"/>
          </w:rPr>
          <w:t>1 см</w:t>
        </w:r>
      </w:smartTag>
      <w:r w:rsidRPr="00964CE4">
        <w:rPr>
          <w:sz w:val="28"/>
          <w:szCs w:val="28"/>
        </w:rPr>
        <w:t xml:space="preserve"> </w:t>
      </w:r>
      <w:proofErr w:type="spellStart"/>
      <w:r w:rsidRPr="00964CE4">
        <w:rPr>
          <w:sz w:val="28"/>
          <w:szCs w:val="28"/>
        </w:rPr>
        <w:t>кнутри</w:t>
      </w:r>
      <w:proofErr w:type="spellEnd"/>
      <w:r w:rsidRPr="00964CE4">
        <w:rPr>
          <w:sz w:val="28"/>
          <w:szCs w:val="28"/>
        </w:rPr>
        <w:t xml:space="preserve"> от границы относительной сердечной тупости</w:t>
      </w:r>
    </w:p>
    <w:p w:rsidR="00461E62" w:rsidRPr="00964CE4" w:rsidRDefault="00461E62" w:rsidP="00964CE4">
      <w:pPr>
        <w:spacing w:line="360" w:lineRule="auto"/>
        <w:ind w:firstLine="709"/>
        <w:jc w:val="both"/>
        <w:rPr>
          <w:sz w:val="28"/>
          <w:szCs w:val="28"/>
        </w:rPr>
      </w:pPr>
      <w:r w:rsidRPr="00964CE4">
        <w:rPr>
          <w:sz w:val="28"/>
          <w:szCs w:val="28"/>
        </w:rPr>
        <w:t xml:space="preserve">Сосудистый пучок не выходит за пределы грудины в 1-м и 2-м </w:t>
      </w:r>
      <w:proofErr w:type="spellStart"/>
      <w:r w:rsidRPr="00964CE4">
        <w:rPr>
          <w:sz w:val="28"/>
          <w:szCs w:val="28"/>
        </w:rPr>
        <w:t>межреберьях</w:t>
      </w:r>
      <w:proofErr w:type="spellEnd"/>
    </w:p>
    <w:p w:rsidR="00461E62" w:rsidRPr="00964CE4" w:rsidRDefault="00461E62" w:rsidP="00964CE4">
      <w:pPr>
        <w:spacing w:line="360" w:lineRule="auto"/>
        <w:ind w:firstLine="709"/>
        <w:jc w:val="both"/>
        <w:rPr>
          <w:sz w:val="28"/>
          <w:szCs w:val="28"/>
        </w:rPr>
      </w:pPr>
      <w:r w:rsidRPr="00964CE4">
        <w:rPr>
          <w:sz w:val="28"/>
          <w:szCs w:val="28"/>
        </w:rPr>
        <w:t>Аускультация</w:t>
      </w:r>
    </w:p>
    <w:p w:rsidR="00461E62" w:rsidRPr="00964CE4" w:rsidRDefault="00461E62" w:rsidP="00964CE4">
      <w:pPr>
        <w:spacing w:line="360" w:lineRule="auto"/>
        <w:ind w:firstLine="709"/>
        <w:jc w:val="both"/>
        <w:rPr>
          <w:sz w:val="28"/>
          <w:szCs w:val="28"/>
        </w:rPr>
      </w:pPr>
      <w:r w:rsidRPr="00964CE4">
        <w:rPr>
          <w:sz w:val="28"/>
          <w:szCs w:val="28"/>
        </w:rPr>
        <w:t>Тоны сердца ритмичные, ясные, звучные.</w:t>
      </w:r>
    </w:p>
    <w:p w:rsidR="00461E62" w:rsidRPr="00964CE4" w:rsidRDefault="00461E62" w:rsidP="00964CE4">
      <w:pPr>
        <w:spacing w:line="360" w:lineRule="auto"/>
        <w:ind w:firstLine="709"/>
        <w:jc w:val="both"/>
        <w:rPr>
          <w:sz w:val="28"/>
          <w:szCs w:val="28"/>
        </w:rPr>
      </w:pPr>
      <w:r w:rsidRPr="00964CE4">
        <w:rPr>
          <w:sz w:val="28"/>
          <w:szCs w:val="28"/>
        </w:rPr>
        <w:t>Артериальное давление 110/70 мм рт. ст.</w:t>
      </w:r>
    </w:p>
    <w:p w:rsidR="00C03BBD" w:rsidRPr="00964CE4" w:rsidRDefault="00C03BBD" w:rsidP="00964CE4">
      <w:pPr>
        <w:spacing w:line="360" w:lineRule="auto"/>
        <w:ind w:firstLine="709"/>
        <w:jc w:val="both"/>
        <w:rPr>
          <w:sz w:val="28"/>
          <w:szCs w:val="28"/>
        </w:rPr>
      </w:pPr>
    </w:p>
    <w:p w:rsidR="00461E62" w:rsidRPr="00964CE4" w:rsidRDefault="00461E62" w:rsidP="00964CE4">
      <w:pPr>
        <w:spacing w:line="360" w:lineRule="auto"/>
        <w:ind w:firstLine="709"/>
        <w:jc w:val="center"/>
        <w:rPr>
          <w:b/>
          <w:bCs/>
          <w:sz w:val="28"/>
          <w:szCs w:val="28"/>
        </w:rPr>
      </w:pPr>
      <w:r w:rsidRPr="00964CE4">
        <w:rPr>
          <w:b/>
          <w:bCs/>
          <w:sz w:val="28"/>
          <w:szCs w:val="28"/>
        </w:rPr>
        <w:t>ДЫХАТЕЛЬНАЯ</w:t>
      </w:r>
      <w:r w:rsidR="00964CE4" w:rsidRPr="00964CE4">
        <w:rPr>
          <w:b/>
          <w:bCs/>
          <w:sz w:val="28"/>
          <w:szCs w:val="28"/>
        </w:rPr>
        <w:t xml:space="preserve"> </w:t>
      </w:r>
      <w:r w:rsidRPr="00964CE4">
        <w:rPr>
          <w:b/>
          <w:bCs/>
          <w:sz w:val="28"/>
          <w:szCs w:val="28"/>
        </w:rPr>
        <w:t>СИСТЕМА</w:t>
      </w:r>
    </w:p>
    <w:p w:rsidR="00C03BBD" w:rsidRPr="00964CE4" w:rsidRDefault="00C03BBD" w:rsidP="00964CE4">
      <w:pPr>
        <w:spacing w:line="360" w:lineRule="auto"/>
        <w:ind w:firstLine="709"/>
        <w:jc w:val="both"/>
        <w:rPr>
          <w:sz w:val="28"/>
          <w:szCs w:val="28"/>
        </w:rPr>
      </w:pPr>
    </w:p>
    <w:p w:rsidR="00461E62" w:rsidRPr="00964CE4" w:rsidRDefault="00461E62" w:rsidP="00964CE4">
      <w:pPr>
        <w:spacing w:line="360" w:lineRule="auto"/>
        <w:ind w:firstLine="709"/>
        <w:jc w:val="both"/>
        <w:rPr>
          <w:sz w:val="28"/>
          <w:szCs w:val="28"/>
        </w:rPr>
      </w:pPr>
      <w:r w:rsidRPr="00964CE4">
        <w:rPr>
          <w:sz w:val="28"/>
          <w:szCs w:val="28"/>
        </w:rPr>
        <w:t>Осмотр</w:t>
      </w:r>
    </w:p>
    <w:p w:rsidR="00461E62" w:rsidRPr="00964CE4" w:rsidRDefault="00461E62" w:rsidP="00964CE4">
      <w:pPr>
        <w:spacing w:line="360" w:lineRule="auto"/>
        <w:ind w:firstLine="709"/>
        <w:jc w:val="both"/>
        <w:rPr>
          <w:sz w:val="28"/>
          <w:szCs w:val="28"/>
        </w:rPr>
      </w:pPr>
      <w:r w:rsidRPr="00964CE4">
        <w:rPr>
          <w:sz w:val="28"/>
          <w:szCs w:val="28"/>
        </w:rPr>
        <w:t>Дыхание через нос, свободное, ритмичное, поверхностное. Тип дыхани</w:t>
      </w:r>
      <w:r w:rsidR="004B3DEA" w:rsidRPr="00964CE4">
        <w:rPr>
          <w:sz w:val="28"/>
          <w:szCs w:val="28"/>
        </w:rPr>
        <w:t>я -</w:t>
      </w:r>
      <w:r w:rsidRPr="00964CE4">
        <w:rPr>
          <w:sz w:val="28"/>
          <w:szCs w:val="28"/>
        </w:rPr>
        <w:t xml:space="preserve"> брюшной. Частота дыхательных движений 16 в минуту. Форма грудной клетки правильная, симметричная, обе половины грудной клетки одинаково участвуют в акте дыхания. Ключицы и лопатки симметричны. Лопатки плотно прилежат к задней стенки грудной клетки. Ход ребер косой. Надключичные и подключичные ямки выражены хорошо. Межреберные промежутки прослеживаются.</w:t>
      </w:r>
    </w:p>
    <w:p w:rsidR="00461E62" w:rsidRPr="00964CE4" w:rsidRDefault="00461E62" w:rsidP="00964CE4">
      <w:pPr>
        <w:spacing w:line="360" w:lineRule="auto"/>
        <w:ind w:firstLine="709"/>
        <w:jc w:val="both"/>
        <w:rPr>
          <w:sz w:val="28"/>
          <w:szCs w:val="28"/>
        </w:rPr>
      </w:pPr>
      <w:r w:rsidRPr="00964CE4">
        <w:rPr>
          <w:sz w:val="28"/>
          <w:szCs w:val="28"/>
        </w:rPr>
        <w:t>Пальпация</w:t>
      </w:r>
    </w:p>
    <w:p w:rsidR="00461E62" w:rsidRPr="00964CE4" w:rsidRDefault="00461E62" w:rsidP="00964CE4">
      <w:pPr>
        <w:spacing w:line="360" w:lineRule="auto"/>
        <w:ind w:firstLine="709"/>
        <w:jc w:val="both"/>
        <w:rPr>
          <w:sz w:val="28"/>
          <w:szCs w:val="28"/>
        </w:rPr>
      </w:pPr>
      <w:r w:rsidRPr="00964CE4">
        <w:rPr>
          <w:sz w:val="28"/>
          <w:szCs w:val="28"/>
        </w:rPr>
        <w:lastRenderedPageBreak/>
        <w:t>Грудная клетка эластичная, безболезненная. Голосовое дрожание симметричное, не изменено.</w:t>
      </w:r>
    </w:p>
    <w:p w:rsidR="00461E62" w:rsidRPr="00964CE4" w:rsidRDefault="00461E62" w:rsidP="00964CE4">
      <w:pPr>
        <w:spacing w:line="360" w:lineRule="auto"/>
        <w:ind w:firstLine="709"/>
        <w:jc w:val="both"/>
        <w:rPr>
          <w:sz w:val="28"/>
          <w:szCs w:val="28"/>
        </w:rPr>
      </w:pPr>
      <w:r w:rsidRPr="00964CE4">
        <w:rPr>
          <w:sz w:val="28"/>
          <w:szCs w:val="28"/>
        </w:rPr>
        <w:t>Перкуссия</w:t>
      </w:r>
      <w:r w:rsidR="00964CE4">
        <w:rPr>
          <w:sz w:val="28"/>
          <w:szCs w:val="28"/>
        </w:rPr>
        <w:t xml:space="preserve"> </w:t>
      </w:r>
      <w:r w:rsidRPr="00964CE4">
        <w:rPr>
          <w:sz w:val="28"/>
          <w:szCs w:val="28"/>
        </w:rPr>
        <w:t>Топографическая</w:t>
      </w:r>
      <w:r w:rsidR="00964CE4">
        <w:rPr>
          <w:sz w:val="28"/>
          <w:szCs w:val="28"/>
        </w:rPr>
        <w:t xml:space="preserve"> </w:t>
      </w:r>
      <w:r w:rsidRPr="00964CE4">
        <w:rPr>
          <w:sz w:val="28"/>
          <w:szCs w:val="28"/>
        </w:rPr>
        <w:t>перкуссия.</w:t>
      </w:r>
    </w:p>
    <w:p w:rsidR="00461E62" w:rsidRPr="00964CE4" w:rsidRDefault="00461E62" w:rsidP="00964CE4">
      <w:pPr>
        <w:spacing w:line="360" w:lineRule="auto"/>
        <w:ind w:firstLine="709"/>
        <w:jc w:val="both"/>
        <w:rPr>
          <w:sz w:val="28"/>
          <w:szCs w:val="28"/>
        </w:rPr>
      </w:pPr>
      <w:r w:rsidRPr="00964CE4">
        <w:rPr>
          <w:sz w:val="28"/>
          <w:szCs w:val="28"/>
        </w:rPr>
        <w:t>Нижние границы правого легкого:</w:t>
      </w:r>
      <w:r w:rsidR="00964CE4">
        <w:rPr>
          <w:sz w:val="28"/>
          <w:szCs w:val="28"/>
        </w:rPr>
        <w:t xml:space="preserve"> </w:t>
      </w:r>
      <w:r w:rsidRPr="00964CE4">
        <w:rPr>
          <w:sz w:val="28"/>
          <w:szCs w:val="28"/>
        </w:rPr>
        <w:t xml:space="preserve">по l. </w:t>
      </w:r>
      <w:proofErr w:type="spellStart"/>
      <w:r w:rsidRPr="00964CE4">
        <w:rPr>
          <w:sz w:val="28"/>
          <w:szCs w:val="28"/>
        </w:rPr>
        <w:t>parasternalis</w:t>
      </w:r>
      <w:proofErr w:type="spellEnd"/>
      <w:r w:rsidRPr="00964CE4">
        <w:rPr>
          <w:sz w:val="28"/>
          <w:szCs w:val="28"/>
        </w:rPr>
        <w:t>- верхний край 6-го ребра</w:t>
      </w:r>
      <w:r w:rsidR="00964CE4">
        <w:rPr>
          <w:sz w:val="28"/>
          <w:szCs w:val="28"/>
        </w:rPr>
        <w:t xml:space="preserve"> </w:t>
      </w:r>
      <w:r w:rsidRPr="00964CE4">
        <w:rPr>
          <w:sz w:val="28"/>
          <w:szCs w:val="28"/>
        </w:rPr>
        <w:t xml:space="preserve">по l. </w:t>
      </w:r>
      <w:proofErr w:type="spellStart"/>
      <w:r w:rsidRPr="00964CE4">
        <w:rPr>
          <w:sz w:val="28"/>
          <w:szCs w:val="28"/>
        </w:rPr>
        <w:t>medioclavicularis</w:t>
      </w:r>
      <w:proofErr w:type="spellEnd"/>
      <w:r w:rsidRPr="00964CE4">
        <w:rPr>
          <w:sz w:val="28"/>
          <w:szCs w:val="28"/>
        </w:rPr>
        <w:t>- нижний край 6-го ребра</w:t>
      </w:r>
      <w:r w:rsidR="00964CE4">
        <w:rPr>
          <w:sz w:val="28"/>
          <w:szCs w:val="28"/>
        </w:rPr>
        <w:t xml:space="preserve"> </w:t>
      </w:r>
      <w:r w:rsidRPr="00964CE4">
        <w:rPr>
          <w:sz w:val="28"/>
          <w:szCs w:val="28"/>
        </w:rPr>
        <w:t xml:space="preserve">по l. </w:t>
      </w:r>
      <w:proofErr w:type="spellStart"/>
      <w:r w:rsidRPr="00964CE4">
        <w:rPr>
          <w:sz w:val="28"/>
          <w:szCs w:val="28"/>
        </w:rPr>
        <w:t>axillaris</w:t>
      </w:r>
      <w:proofErr w:type="spellEnd"/>
      <w:r w:rsidRPr="00964CE4">
        <w:rPr>
          <w:sz w:val="28"/>
          <w:szCs w:val="28"/>
        </w:rPr>
        <w:t xml:space="preserve"> </w:t>
      </w:r>
      <w:proofErr w:type="spellStart"/>
      <w:r w:rsidRPr="00964CE4">
        <w:rPr>
          <w:sz w:val="28"/>
          <w:szCs w:val="28"/>
        </w:rPr>
        <w:t>anterior</w:t>
      </w:r>
      <w:proofErr w:type="spellEnd"/>
      <w:r w:rsidRPr="00964CE4">
        <w:rPr>
          <w:sz w:val="28"/>
          <w:szCs w:val="28"/>
        </w:rPr>
        <w:t>- 7 ребро</w:t>
      </w:r>
      <w:r w:rsidR="00964CE4">
        <w:rPr>
          <w:sz w:val="28"/>
          <w:szCs w:val="28"/>
        </w:rPr>
        <w:t xml:space="preserve"> </w:t>
      </w:r>
      <w:r w:rsidRPr="00964CE4">
        <w:rPr>
          <w:sz w:val="28"/>
          <w:szCs w:val="28"/>
        </w:rPr>
        <w:t xml:space="preserve">по l. </w:t>
      </w:r>
      <w:proofErr w:type="spellStart"/>
      <w:r w:rsidRPr="00964CE4">
        <w:rPr>
          <w:sz w:val="28"/>
          <w:szCs w:val="28"/>
        </w:rPr>
        <w:t>axillaris</w:t>
      </w:r>
      <w:proofErr w:type="spellEnd"/>
      <w:r w:rsidRPr="00964CE4">
        <w:rPr>
          <w:sz w:val="28"/>
          <w:szCs w:val="28"/>
        </w:rPr>
        <w:t xml:space="preserve"> </w:t>
      </w:r>
      <w:proofErr w:type="spellStart"/>
      <w:r w:rsidRPr="00964CE4">
        <w:rPr>
          <w:sz w:val="28"/>
          <w:szCs w:val="28"/>
        </w:rPr>
        <w:t>media</w:t>
      </w:r>
      <w:proofErr w:type="spellEnd"/>
      <w:r w:rsidRPr="00964CE4">
        <w:rPr>
          <w:sz w:val="28"/>
          <w:szCs w:val="28"/>
        </w:rPr>
        <w:t>- 8 ребро</w:t>
      </w:r>
      <w:r w:rsidR="00964CE4">
        <w:rPr>
          <w:sz w:val="28"/>
          <w:szCs w:val="28"/>
        </w:rPr>
        <w:t xml:space="preserve"> </w:t>
      </w:r>
      <w:r w:rsidRPr="00964CE4">
        <w:rPr>
          <w:sz w:val="28"/>
          <w:szCs w:val="28"/>
        </w:rPr>
        <w:t xml:space="preserve">по l. </w:t>
      </w:r>
      <w:proofErr w:type="spellStart"/>
      <w:r w:rsidRPr="00964CE4">
        <w:rPr>
          <w:sz w:val="28"/>
          <w:szCs w:val="28"/>
        </w:rPr>
        <w:t>axillaris</w:t>
      </w:r>
      <w:proofErr w:type="spellEnd"/>
      <w:r w:rsidRPr="00964CE4">
        <w:rPr>
          <w:sz w:val="28"/>
          <w:szCs w:val="28"/>
        </w:rPr>
        <w:t xml:space="preserve"> </w:t>
      </w:r>
      <w:proofErr w:type="spellStart"/>
      <w:r w:rsidRPr="00964CE4">
        <w:rPr>
          <w:sz w:val="28"/>
          <w:szCs w:val="28"/>
        </w:rPr>
        <w:t>posterior</w:t>
      </w:r>
      <w:proofErr w:type="spellEnd"/>
      <w:r w:rsidRPr="00964CE4">
        <w:rPr>
          <w:sz w:val="28"/>
          <w:szCs w:val="28"/>
        </w:rPr>
        <w:t>- 9 ребро</w:t>
      </w:r>
      <w:r w:rsidR="00964CE4">
        <w:rPr>
          <w:sz w:val="28"/>
          <w:szCs w:val="28"/>
        </w:rPr>
        <w:t xml:space="preserve"> </w:t>
      </w:r>
      <w:r w:rsidRPr="00964CE4">
        <w:rPr>
          <w:sz w:val="28"/>
          <w:szCs w:val="28"/>
        </w:rPr>
        <w:t xml:space="preserve">по l. </w:t>
      </w:r>
      <w:proofErr w:type="spellStart"/>
      <w:r w:rsidRPr="00964CE4">
        <w:rPr>
          <w:sz w:val="28"/>
          <w:szCs w:val="28"/>
        </w:rPr>
        <w:t>scapuiaris</w:t>
      </w:r>
      <w:proofErr w:type="spellEnd"/>
      <w:r w:rsidRPr="00964CE4">
        <w:rPr>
          <w:sz w:val="28"/>
          <w:szCs w:val="28"/>
        </w:rPr>
        <w:t>- 10 ребро</w:t>
      </w:r>
      <w:r w:rsidR="00964CE4">
        <w:rPr>
          <w:sz w:val="28"/>
          <w:szCs w:val="28"/>
        </w:rPr>
        <w:t xml:space="preserve"> </w:t>
      </w:r>
      <w:r w:rsidRPr="00964CE4">
        <w:rPr>
          <w:sz w:val="28"/>
          <w:szCs w:val="28"/>
        </w:rPr>
        <w:t xml:space="preserve">по l. </w:t>
      </w:r>
      <w:proofErr w:type="spellStart"/>
      <w:r w:rsidR="00C03BBD" w:rsidRPr="00964CE4">
        <w:rPr>
          <w:sz w:val="28"/>
          <w:szCs w:val="28"/>
        </w:rPr>
        <w:t>P</w:t>
      </w:r>
      <w:r w:rsidRPr="00964CE4">
        <w:rPr>
          <w:sz w:val="28"/>
          <w:szCs w:val="28"/>
        </w:rPr>
        <w:t>aravertebralis</w:t>
      </w:r>
      <w:proofErr w:type="spellEnd"/>
      <w:r w:rsidR="00C03BBD" w:rsidRPr="00964CE4">
        <w:rPr>
          <w:sz w:val="28"/>
          <w:szCs w:val="28"/>
        </w:rPr>
        <w:t xml:space="preserve"> </w:t>
      </w:r>
      <w:r w:rsidRPr="00964CE4">
        <w:rPr>
          <w:sz w:val="28"/>
          <w:szCs w:val="28"/>
        </w:rPr>
        <w:t>- на уровне остистого отростка 11-го грудного позвонка</w:t>
      </w:r>
    </w:p>
    <w:p w:rsidR="00461E62" w:rsidRPr="00964CE4" w:rsidRDefault="00461E62" w:rsidP="00964CE4">
      <w:pPr>
        <w:spacing w:line="360" w:lineRule="auto"/>
        <w:ind w:firstLine="709"/>
        <w:jc w:val="both"/>
        <w:rPr>
          <w:sz w:val="28"/>
          <w:szCs w:val="28"/>
        </w:rPr>
      </w:pPr>
      <w:r w:rsidRPr="00964CE4">
        <w:rPr>
          <w:sz w:val="28"/>
          <w:szCs w:val="28"/>
        </w:rPr>
        <w:t>Нижние границы левого легкого:</w:t>
      </w:r>
      <w:r w:rsidR="00964CE4">
        <w:rPr>
          <w:sz w:val="28"/>
          <w:szCs w:val="28"/>
        </w:rPr>
        <w:t xml:space="preserve"> </w:t>
      </w:r>
      <w:r w:rsidRPr="00964CE4">
        <w:rPr>
          <w:sz w:val="28"/>
          <w:szCs w:val="28"/>
        </w:rPr>
        <w:t xml:space="preserve">по l. </w:t>
      </w:r>
      <w:proofErr w:type="spellStart"/>
      <w:r w:rsidRPr="00964CE4">
        <w:rPr>
          <w:sz w:val="28"/>
          <w:szCs w:val="28"/>
        </w:rPr>
        <w:t>parasternalis</w:t>
      </w:r>
      <w:proofErr w:type="spellEnd"/>
      <w:r w:rsidRPr="00964CE4">
        <w:rPr>
          <w:sz w:val="28"/>
          <w:szCs w:val="28"/>
        </w:rPr>
        <w:t>- -------</w:t>
      </w:r>
      <w:r w:rsidR="00964CE4">
        <w:rPr>
          <w:sz w:val="28"/>
          <w:szCs w:val="28"/>
        </w:rPr>
        <w:t xml:space="preserve"> </w:t>
      </w:r>
      <w:r w:rsidRPr="00964CE4">
        <w:rPr>
          <w:sz w:val="28"/>
          <w:szCs w:val="28"/>
        </w:rPr>
        <w:t xml:space="preserve">по l. </w:t>
      </w:r>
      <w:proofErr w:type="spellStart"/>
      <w:r w:rsidRPr="00964CE4">
        <w:rPr>
          <w:sz w:val="28"/>
          <w:szCs w:val="28"/>
        </w:rPr>
        <w:t>medioclavicularis</w:t>
      </w:r>
      <w:proofErr w:type="spellEnd"/>
      <w:r w:rsidRPr="00964CE4">
        <w:rPr>
          <w:sz w:val="28"/>
          <w:szCs w:val="28"/>
        </w:rPr>
        <w:t>- -------</w:t>
      </w:r>
      <w:r w:rsidR="00964CE4">
        <w:rPr>
          <w:sz w:val="28"/>
          <w:szCs w:val="28"/>
        </w:rPr>
        <w:t xml:space="preserve"> </w:t>
      </w:r>
      <w:r w:rsidRPr="00964CE4">
        <w:rPr>
          <w:sz w:val="28"/>
          <w:szCs w:val="28"/>
        </w:rPr>
        <w:t xml:space="preserve">по l. </w:t>
      </w:r>
      <w:proofErr w:type="spellStart"/>
      <w:r w:rsidRPr="00964CE4">
        <w:rPr>
          <w:sz w:val="28"/>
          <w:szCs w:val="28"/>
        </w:rPr>
        <w:t>axillaris</w:t>
      </w:r>
      <w:proofErr w:type="spellEnd"/>
      <w:r w:rsidRPr="00964CE4">
        <w:rPr>
          <w:sz w:val="28"/>
          <w:szCs w:val="28"/>
        </w:rPr>
        <w:t xml:space="preserve"> </w:t>
      </w:r>
      <w:proofErr w:type="spellStart"/>
      <w:r w:rsidRPr="00964CE4">
        <w:rPr>
          <w:sz w:val="28"/>
          <w:szCs w:val="28"/>
        </w:rPr>
        <w:t>anterior</w:t>
      </w:r>
      <w:proofErr w:type="spellEnd"/>
      <w:r w:rsidRPr="00964CE4">
        <w:rPr>
          <w:sz w:val="28"/>
          <w:szCs w:val="28"/>
        </w:rPr>
        <w:t>- 7 ребро</w:t>
      </w:r>
      <w:r w:rsidR="00964CE4">
        <w:rPr>
          <w:sz w:val="28"/>
          <w:szCs w:val="28"/>
        </w:rPr>
        <w:t xml:space="preserve"> </w:t>
      </w:r>
      <w:r w:rsidRPr="00964CE4">
        <w:rPr>
          <w:sz w:val="28"/>
          <w:szCs w:val="28"/>
        </w:rPr>
        <w:t xml:space="preserve">по l. </w:t>
      </w:r>
      <w:proofErr w:type="spellStart"/>
      <w:r w:rsidRPr="00964CE4">
        <w:rPr>
          <w:sz w:val="28"/>
          <w:szCs w:val="28"/>
        </w:rPr>
        <w:t>axillaris</w:t>
      </w:r>
      <w:proofErr w:type="spellEnd"/>
      <w:r w:rsidRPr="00964CE4">
        <w:rPr>
          <w:sz w:val="28"/>
          <w:szCs w:val="28"/>
        </w:rPr>
        <w:t xml:space="preserve"> </w:t>
      </w:r>
      <w:proofErr w:type="spellStart"/>
      <w:r w:rsidRPr="00964CE4">
        <w:rPr>
          <w:sz w:val="28"/>
          <w:szCs w:val="28"/>
        </w:rPr>
        <w:t>media</w:t>
      </w:r>
      <w:proofErr w:type="spellEnd"/>
      <w:r w:rsidRPr="00964CE4">
        <w:rPr>
          <w:sz w:val="28"/>
          <w:szCs w:val="28"/>
        </w:rPr>
        <w:t>- 9 ребро</w:t>
      </w:r>
      <w:r w:rsidR="00964CE4">
        <w:rPr>
          <w:sz w:val="28"/>
          <w:szCs w:val="28"/>
        </w:rPr>
        <w:t xml:space="preserve"> </w:t>
      </w:r>
      <w:r w:rsidRPr="00964CE4">
        <w:rPr>
          <w:sz w:val="28"/>
          <w:szCs w:val="28"/>
        </w:rPr>
        <w:t xml:space="preserve">по l. </w:t>
      </w:r>
      <w:proofErr w:type="spellStart"/>
      <w:r w:rsidRPr="00964CE4">
        <w:rPr>
          <w:sz w:val="28"/>
          <w:szCs w:val="28"/>
        </w:rPr>
        <w:t>axillaris</w:t>
      </w:r>
      <w:proofErr w:type="spellEnd"/>
      <w:r w:rsidRPr="00964CE4">
        <w:rPr>
          <w:sz w:val="28"/>
          <w:szCs w:val="28"/>
        </w:rPr>
        <w:t xml:space="preserve"> </w:t>
      </w:r>
      <w:proofErr w:type="spellStart"/>
      <w:r w:rsidRPr="00964CE4">
        <w:rPr>
          <w:sz w:val="28"/>
          <w:szCs w:val="28"/>
        </w:rPr>
        <w:t>posterior</w:t>
      </w:r>
      <w:proofErr w:type="spellEnd"/>
      <w:r w:rsidRPr="00964CE4">
        <w:rPr>
          <w:sz w:val="28"/>
          <w:szCs w:val="28"/>
        </w:rPr>
        <w:t>- 9 ребро</w:t>
      </w:r>
      <w:r w:rsidR="00964CE4">
        <w:rPr>
          <w:sz w:val="28"/>
          <w:szCs w:val="28"/>
        </w:rPr>
        <w:t xml:space="preserve"> </w:t>
      </w:r>
      <w:r w:rsidRPr="00964CE4">
        <w:rPr>
          <w:sz w:val="28"/>
          <w:szCs w:val="28"/>
        </w:rPr>
        <w:t xml:space="preserve">по l. </w:t>
      </w:r>
      <w:proofErr w:type="spellStart"/>
      <w:r w:rsidRPr="00964CE4">
        <w:rPr>
          <w:sz w:val="28"/>
          <w:szCs w:val="28"/>
        </w:rPr>
        <w:t>scapuiaris</w:t>
      </w:r>
      <w:proofErr w:type="spellEnd"/>
      <w:r w:rsidRPr="00964CE4">
        <w:rPr>
          <w:sz w:val="28"/>
          <w:szCs w:val="28"/>
        </w:rPr>
        <w:t>- 10 ребро</w:t>
      </w:r>
      <w:r w:rsidR="00964CE4">
        <w:rPr>
          <w:sz w:val="28"/>
          <w:szCs w:val="28"/>
        </w:rPr>
        <w:t xml:space="preserve"> </w:t>
      </w:r>
      <w:r w:rsidRPr="00964CE4">
        <w:rPr>
          <w:sz w:val="28"/>
          <w:szCs w:val="28"/>
        </w:rPr>
        <w:t xml:space="preserve">по l. </w:t>
      </w:r>
      <w:proofErr w:type="spellStart"/>
      <w:r w:rsidR="00C03BBD" w:rsidRPr="00964CE4">
        <w:rPr>
          <w:sz w:val="28"/>
          <w:szCs w:val="28"/>
        </w:rPr>
        <w:t>P</w:t>
      </w:r>
      <w:r w:rsidRPr="00964CE4">
        <w:rPr>
          <w:sz w:val="28"/>
          <w:szCs w:val="28"/>
        </w:rPr>
        <w:t>aravertebralis</w:t>
      </w:r>
      <w:proofErr w:type="spellEnd"/>
      <w:r w:rsidR="00C03BBD" w:rsidRPr="00964CE4">
        <w:rPr>
          <w:sz w:val="28"/>
          <w:szCs w:val="28"/>
        </w:rPr>
        <w:t xml:space="preserve"> </w:t>
      </w:r>
      <w:r w:rsidRPr="00964CE4">
        <w:rPr>
          <w:sz w:val="28"/>
          <w:szCs w:val="28"/>
        </w:rPr>
        <w:t>- на уровне остистого отростка 11-го грудного позвонка</w:t>
      </w:r>
    </w:p>
    <w:p w:rsidR="00461E62" w:rsidRPr="00964CE4" w:rsidRDefault="00461E62" w:rsidP="00964CE4">
      <w:pPr>
        <w:spacing w:line="360" w:lineRule="auto"/>
        <w:ind w:firstLine="709"/>
        <w:jc w:val="both"/>
        <w:rPr>
          <w:sz w:val="28"/>
          <w:szCs w:val="28"/>
        </w:rPr>
      </w:pPr>
      <w:r w:rsidRPr="00964CE4">
        <w:rPr>
          <w:sz w:val="28"/>
          <w:szCs w:val="28"/>
        </w:rPr>
        <w:t>Верхние границы легких:</w:t>
      </w:r>
      <w:r w:rsidR="00964CE4">
        <w:rPr>
          <w:sz w:val="28"/>
          <w:szCs w:val="28"/>
        </w:rPr>
        <w:t xml:space="preserve"> </w:t>
      </w:r>
      <w:r w:rsidRPr="00964CE4">
        <w:rPr>
          <w:sz w:val="28"/>
          <w:szCs w:val="28"/>
        </w:rPr>
        <w:t xml:space="preserve">Спереди на </w:t>
      </w:r>
      <w:smartTag w:uri="urn:schemas-microsoft-com:office:smarttags" w:element="metricconverter">
        <w:smartTagPr>
          <w:attr w:name="ProductID" w:val="3 см"/>
        </w:smartTagPr>
        <w:r w:rsidRPr="00964CE4">
          <w:rPr>
            <w:sz w:val="28"/>
            <w:szCs w:val="28"/>
          </w:rPr>
          <w:t>3 см</w:t>
        </w:r>
      </w:smartTag>
      <w:r w:rsidRPr="00964CE4">
        <w:rPr>
          <w:sz w:val="28"/>
          <w:szCs w:val="28"/>
        </w:rPr>
        <w:t xml:space="preserve"> выше ключицы.</w:t>
      </w:r>
      <w:r w:rsidR="00964CE4">
        <w:rPr>
          <w:sz w:val="28"/>
          <w:szCs w:val="28"/>
        </w:rPr>
        <w:t xml:space="preserve"> </w:t>
      </w:r>
      <w:r w:rsidRPr="00964CE4">
        <w:rPr>
          <w:sz w:val="28"/>
          <w:szCs w:val="28"/>
        </w:rPr>
        <w:t>Сзади на уровне остистого отростка 7 шейного позвонка.</w:t>
      </w:r>
    </w:p>
    <w:p w:rsidR="00461E62" w:rsidRPr="00964CE4" w:rsidRDefault="00461E62" w:rsidP="00964CE4">
      <w:pPr>
        <w:spacing w:line="360" w:lineRule="auto"/>
        <w:ind w:firstLine="709"/>
        <w:jc w:val="both"/>
        <w:rPr>
          <w:sz w:val="28"/>
          <w:szCs w:val="28"/>
        </w:rPr>
      </w:pPr>
      <w:r w:rsidRPr="00964CE4">
        <w:rPr>
          <w:sz w:val="28"/>
          <w:szCs w:val="28"/>
        </w:rPr>
        <w:t xml:space="preserve">Активная подвижность нижнего легочного края правого легкого по средней </w:t>
      </w:r>
      <w:proofErr w:type="spellStart"/>
      <w:r w:rsidRPr="00964CE4">
        <w:rPr>
          <w:sz w:val="28"/>
          <w:szCs w:val="28"/>
        </w:rPr>
        <w:t>аксилярной</w:t>
      </w:r>
      <w:proofErr w:type="spellEnd"/>
      <w:r w:rsidRPr="00964CE4">
        <w:rPr>
          <w:sz w:val="28"/>
          <w:szCs w:val="28"/>
        </w:rPr>
        <w:t xml:space="preserve"> линии:</w:t>
      </w:r>
      <w:r w:rsidR="00964CE4">
        <w:rPr>
          <w:sz w:val="28"/>
          <w:szCs w:val="28"/>
        </w:rPr>
        <w:t xml:space="preserve"> </w:t>
      </w:r>
      <w:r w:rsidRPr="00964CE4">
        <w:rPr>
          <w:sz w:val="28"/>
          <w:szCs w:val="28"/>
        </w:rPr>
        <w:t xml:space="preserve">на вдохе </w:t>
      </w:r>
      <w:smartTag w:uri="urn:schemas-microsoft-com:office:smarttags" w:element="metricconverter">
        <w:smartTagPr>
          <w:attr w:name="ProductID" w:val="4 см"/>
        </w:smartTagPr>
        <w:r w:rsidRPr="00964CE4">
          <w:rPr>
            <w:sz w:val="28"/>
            <w:szCs w:val="28"/>
          </w:rPr>
          <w:t>4 см</w:t>
        </w:r>
      </w:smartTag>
      <w:r w:rsidR="00964CE4">
        <w:rPr>
          <w:sz w:val="28"/>
          <w:szCs w:val="28"/>
        </w:rPr>
        <w:t xml:space="preserve"> </w:t>
      </w:r>
      <w:r w:rsidRPr="00964CE4">
        <w:rPr>
          <w:sz w:val="28"/>
          <w:szCs w:val="28"/>
        </w:rPr>
        <w:t xml:space="preserve">на выдохе </w:t>
      </w:r>
      <w:smartTag w:uri="urn:schemas-microsoft-com:office:smarttags" w:element="metricconverter">
        <w:smartTagPr>
          <w:attr w:name="ProductID" w:val="4 см"/>
        </w:smartTagPr>
        <w:r w:rsidRPr="00964CE4">
          <w:rPr>
            <w:sz w:val="28"/>
            <w:szCs w:val="28"/>
          </w:rPr>
          <w:t>4 см</w:t>
        </w:r>
      </w:smartTag>
    </w:p>
    <w:p w:rsidR="00461E62" w:rsidRPr="00964CE4" w:rsidRDefault="00461E62" w:rsidP="00964CE4">
      <w:pPr>
        <w:spacing w:line="360" w:lineRule="auto"/>
        <w:ind w:firstLine="709"/>
        <w:jc w:val="both"/>
        <w:rPr>
          <w:sz w:val="28"/>
          <w:szCs w:val="28"/>
        </w:rPr>
      </w:pPr>
      <w:r w:rsidRPr="00964CE4">
        <w:rPr>
          <w:sz w:val="28"/>
          <w:szCs w:val="28"/>
        </w:rPr>
        <w:t xml:space="preserve">Активная подвижность нижнего легочного края левого легкого по средней </w:t>
      </w:r>
      <w:proofErr w:type="spellStart"/>
      <w:r w:rsidRPr="00964CE4">
        <w:rPr>
          <w:sz w:val="28"/>
          <w:szCs w:val="28"/>
        </w:rPr>
        <w:t>аксилярной</w:t>
      </w:r>
      <w:proofErr w:type="spellEnd"/>
      <w:r w:rsidRPr="00964CE4">
        <w:rPr>
          <w:sz w:val="28"/>
          <w:szCs w:val="28"/>
        </w:rPr>
        <w:t xml:space="preserve"> линии:</w:t>
      </w:r>
      <w:r w:rsidR="00964CE4">
        <w:rPr>
          <w:sz w:val="28"/>
          <w:szCs w:val="28"/>
        </w:rPr>
        <w:t xml:space="preserve"> </w:t>
      </w:r>
      <w:r w:rsidRPr="00964CE4">
        <w:rPr>
          <w:sz w:val="28"/>
          <w:szCs w:val="28"/>
        </w:rPr>
        <w:t xml:space="preserve">на вдохе </w:t>
      </w:r>
      <w:smartTag w:uri="urn:schemas-microsoft-com:office:smarttags" w:element="metricconverter">
        <w:smartTagPr>
          <w:attr w:name="ProductID" w:val="4 см"/>
        </w:smartTagPr>
        <w:r w:rsidRPr="00964CE4">
          <w:rPr>
            <w:sz w:val="28"/>
            <w:szCs w:val="28"/>
          </w:rPr>
          <w:t>4 см</w:t>
        </w:r>
      </w:smartTag>
      <w:r w:rsidR="00964CE4">
        <w:rPr>
          <w:sz w:val="28"/>
          <w:szCs w:val="28"/>
        </w:rPr>
        <w:t xml:space="preserve"> </w:t>
      </w:r>
      <w:r w:rsidRPr="00964CE4">
        <w:rPr>
          <w:sz w:val="28"/>
          <w:szCs w:val="28"/>
        </w:rPr>
        <w:t xml:space="preserve">на выдохе </w:t>
      </w:r>
      <w:smartTag w:uri="urn:schemas-microsoft-com:office:smarttags" w:element="metricconverter">
        <w:smartTagPr>
          <w:attr w:name="ProductID" w:val="4 см"/>
        </w:smartTagPr>
        <w:r w:rsidRPr="00964CE4">
          <w:rPr>
            <w:sz w:val="28"/>
            <w:szCs w:val="28"/>
          </w:rPr>
          <w:t>4 см</w:t>
        </w:r>
      </w:smartTag>
    </w:p>
    <w:p w:rsidR="00461E62" w:rsidRPr="00964CE4" w:rsidRDefault="00461E62" w:rsidP="00964CE4">
      <w:pPr>
        <w:spacing w:line="360" w:lineRule="auto"/>
        <w:ind w:firstLine="709"/>
        <w:jc w:val="both"/>
        <w:rPr>
          <w:sz w:val="28"/>
          <w:szCs w:val="28"/>
        </w:rPr>
      </w:pPr>
      <w:r w:rsidRPr="00964CE4">
        <w:rPr>
          <w:sz w:val="28"/>
          <w:szCs w:val="28"/>
        </w:rPr>
        <w:t>Сравнительная перкуссия:</w:t>
      </w:r>
    </w:p>
    <w:p w:rsidR="00461E62" w:rsidRPr="00964CE4" w:rsidRDefault="00461E62" w:rsidP="00964CE4">
      <w:pPr>
        <w:spacing w:line="360" w:lineRule="auto"/>
        <w:ind w:firstLine="709"/>
        <w:jc w:val="both"/>
        <w:rPr>
          <w:sz w:val="28"/>
          <w:szCs w:val="28"/>
        </w:rPr>
      </w:pPr>
      <w:r w:rsidRPr="00964CE4">
        <w:rPr>
          <w:sz w:val="28"/>
          <w:szCs w:val="28"/>
        </w:rPr>
        <w:t>Над симметричными участками легочной ткани определяется ясный легочный звук.</w:t>
      </w:r>
    </w:p>
    <w:p w:rsidR="00461E62" w:rsidRPr="00964CE4" w:rsidRDefault="00461E62" w:rsidP="00964CE4">
      <w:pPr>
        <w:spacing w:line="360" w:lineRule="auto"/>
        <w:ind w:firstLine="709"/>
        <w:jc w:val="both"/>
        <w:rPr>
          <w:sz w:val="28"/>
          <w:szCs w:val="28"/>
        </w:rPr>
      </w:pPr>
      <w:r w:rsidRPr="00964CE4">
        <w:rPr>
          <w:sz w:val="28"/>
          <w:szCs w:val="28"/>
        </w:rPr>
        <w:t>Аускультация</w:t>
      </w:r>
      <w:r w:rsidR="00964CE4">
        <w:rPr>
          <w:sz w:val="28"/>
          <w:szCs w:val="28"/>
        </w:rPr>
        <w:t xml:space="preserve">. </w:t>
      </w:r>
      <w:r w:rsidRPr="00964CE4">
        <w:rPr>
          <w:sz w:val="28"/>
          <w:szCs w:val="28"/>
        </w:rPr>
        <w:t xml:space="preserve">Над всеми </w:t>
      </w:r>
      <w:proofErr w:type="spellStart"/>
      <w:r w:rsidRPr="00964CE4">
        <w:rPr>
          <w:sz w:val="28"/>
          <w:szCs w:val="28"/>
        </w:rPr>
        <w:t>аускультативными</w:t>
      </w:r>
      <w:proofErr w:type="spellEnd"/>
      <w:r w:rsidRPr="00964CE4">
        <w:rPr>
          <w:sz w:val="28"/>
          <w:szCs w:val="28"/>
        </w:rPr>
        <w:t xml:space="preserve"> точками выслушивается везикулярное дыхание. Хрипов нет.</w:t>
      </w:r>
    </w:p>
    <w:p w:rsidR="00C03BBD" w:rsidRPr="00964CE4" w:rsidRDefault="00C03BBD" w:rsidP="00964CE4">
      <w:pPr>
        <w:spacing w:line="360" w:lineRule="auto"/>
        <w:ind w:firstLine="709"/>
        <w:jc w:val="both"/>
        <w:rPr>
          <w:sz w:val="28"/>
          <w:szCs w:val="28"/>
        </w:rPr>
      </w:pPr>
    </w:p>
    <w:p w:rsidR="00461E62" w:rsidRPr="00964CE4" w:rsidRDefault="00461E62" w:rsidP="00964CE4">
      <w:pPr>
        <w:spacing w:line="360" w:lineRule="auto"/>
        <w:ind w:firstLine="709"/>
        <w:jc w:val="center"/>
        <w:rPr>
          <w:b/>
          <w:bCs/>
          <w:sz w:val="28"/>
          <w:szCs w:val="28"/>
        </w:rPr>
      </w:pPr>
      <w:r w:rsidRPr="00964CE4">
        <w:rPr>
          <w:b/>
          <w:bCs/>
          <w:sz w:val="28"/>
          <w:szCs w:val="28"/>
        </w:rPr>
        <w:t>ПИЩЕВАРИТЕЛЬНАЯ СИСТЕМА</w:t>
      </w:r>
    </w:p>
    <w:p w:rsidR="00C03BBD" w:rsidRPr="00964CE4" w:rsidRDefault="00C03BBD" w:rsidP="00964CE4">
      <w:pPr>
        <w:spacing w:line="360" w:lineRule="auto"/>
        <w:ind w:firstLine="709"/>
        <w:jc w:val="both"/>
        <w:rPr>
          <w:sz w:val="28"/>
          <w:szCs w:val="28"/>
        </w:rPr>
      </w:pPr>
    </w:p>
    <w:p w:rsidR="00461E62" w:rsidRPr="00964CE4" w:rsidRDefault="00461E62" w:rsidP="00964CE4">
      <w:pPr>
        <w:spacing w:line="360" w:lineRule="auto"/>
        <w:ind w:firstLine="709"/>
        <w:jc w:val="both"/>
        <w:rPr>
          <w:sz w:val="28"/>
          <w:szCs w:val="28"/>
        </w:rPr>
      </w:pPr>
      <w:r w:rsidRPr="00964CE4">
        <w:rPr>
          <w:sz w:val="28"/>
          <w:szCs w:val="28"/>
        </w:rPr>
        <w:t>Осмотр</w:t>
      </w:r>
    </w:p>
    <w:p w:rsidR="00461E62" w:rsidRPr="00964CE4" w:rsidRDefault="00461E62" w:rsidP="00964CE4">
      <w:pPr>
        <w:spacing w:line="360" w:lineRule="auto"/>
        <w:ind w:firstLine="709"/>
        <w:jc w:val="both"/>
        <w:rPr>
          <w:sz w:val="28"/>
          <w:szCs w:val="28"/>
        </w:rPr>
      </w:pPr>
      <w:r w:rsidRPr="00964CE4">
        <w:rPr>
          <w:sz w:val="28"/>
          <w:szCs w:val="28"/>
        </w:rPr>
        <w:t>Живот правильной формы, симметричный, участвует в акте дыхания, пупок втянут.</w:t>
      </w:r>
    </w:p>
    <w:p w:rsidR="00461E62" w:rsidRPr="00964CE4" w:rsidRDefault="00461E62" w:rsidP="00964CE4">
      <w:pPr>
        <w:spacing w:line="360" w:lineRule="auto"/>
        <w:ind w:firstLine="709"/>
        <w:jc w:val="both"/>
        <w:rPr>
          <w:sz w:val="28"/>
          <w:szCs w:val="28"/>
        </w:rPr>
      </w:pPr>
      <w:r w:rsidRPr="00964CE4">
        <w:rPr>
          <w:sz w:val="28"/>
          <w:szCs w:val="28"/>
        </w:rPr>
        <w:t>Пальпация</w:t>
      </w:r>
    </w:p>
    <w:p w:rsidR="00461E62" w:rsidRPr="00964CE4" w:rsidRDefault="00461E62" w:rsidP="00964CE4">
      <w:pPr>
        <w:spacing w:line="360" w:lineRule="auto"/>
        <w:ind w:firstLine="709"/>
        <w:jc w:val="both"/>
        <w:rPr>
          <w:sz w:val="28"/>
          <w:szCs w:val="28"/>
        </w:rPr>
      </w:pPr>
      <w:r w:rsidRPr="00964CE4">
        <w:rPr>
          <w:sz w:val="28"/>
          <w:szCs w:val="28"/>
        </w:rPr>
        <w:lastRenderedPageBreak/>
        <w:t>Поверхностная: Живот мягкий, безболезненный. Выявляется болезненность при пальпации правого подреберья.</w:t>
      </w:r>
      <w:r w:rsidR="00964CE4">
        <w:rPr>
          <w:sz w:val="28"/>
          <w:szCs w:val="28"/>
        </w:rPr>
        <w:t xml:space="preserve"> </w:t>
      </w:r>
      <w:r w:rsidRPr="00964CE4">
        <w:rPr>
          <w:sz w:val="28"/>
          <w:szCs w:val="28"/>
        </w:rPr>
        <w:t xml:space="preserve">Глубокая: Сигмовидная кишка пальпируется в левой подвздошной области в виде эластического цилиндра, с ровной поверхностью шириной </w:t>
      </w:r>
      <w:smartTag w:uri="urn:schemas-microsoft-com:office:smarttags" w:element="metricconverter">
        <w:smartTagPr>
          <w:attr w:name="ProductID" w:val="1,5 см"/>
        </w:smartTagPr>
        <w:r w:rsidRPr="00964CE4">
          <w:rPr>
            <w:sz w:val="28"/>
            <w:szCs w:val="28"/>
          </w:rPr>
          <w:t>1,5 см</w:t>
        </w:r>
      </w:smartTag>
      <w:r w:rsidRPr="00964CE4">
        <w:rPr>
          <w:sz w:val="28"/>
          <w:szCs w:val="28"/>
        </w:rPr>
        <w:t xml:space="preserve">, подвижная, не урчащая, безболезненная. Слепая кишка пальпируется в типичном месте в виде цилиндра эластической консистенции, с ровной поверхностью, шириной </w:t>
      </w:r>
      <w:smartTag w:uri="urn:schemas-microsoft-com:office:smarttags" w:element="metricconverter">
        <w:smartTagPr>
          <w:attr w:name="ProductID" w:val="2 см"/>
        </w:smartTagPr>
        <w:r w:rsidRPr="00964CE4">
          <w:rPr>
            <w:sz w:val="28"/>
            <w:szCs w:val="28"/>
          </w:rPr>
          <w:t>2 см</w:t>
        </w:r>
      </w:smartTag>
      <w:r w:rsidRPr="00964CE4">
        <w:rPr>
          <w:sz w:val="28"/>
          <w:szCs w:val="28"/>
        </w:rPr>
        <w:t>, подвижная, не урчащая, безболезненная. Поперечно-ободочная кишка не пальпируется. Желудок не пальпируется.</w:t>
      </w:r>
      <w:r w:rsidR="00964CE4">
        <w:rPr>
          <w:sz w:val="28"/>
          <w:szCs w:val="28"/>
        </w:rPr>
        <w:t xml:space="preserve"> </w:t>
      </w:r>
      <w:r w:rsidRPr="00964CE4">
        <w:rPr>
          <w:sz w:val="28"/>
          <w:szCs w:val="28"/>
        </w:rPr>
        <w:t xml:space="preserve">Нижний край печени острый, ровный, </w:t>
      </w:r>
      <w:proofErr w:type="spellStart"/>
      <w:r w:rsidRPr="00964CE4">
        <w:rPr>
          <w:sz w:val="28"/>
          <w:szCs w:val="28"/>
        </w:rPr>
        <w:t>плотноэластичный</w:t>
      </w:r>
      <w:proofErr w:type="spellEnd"/>
      <w:r w:rsidRPr="00964CE4">
        <w:rPr>
          <w:sz w:val="28"/>
          <w:szCs w:val="28"/>
        </w:rPr>
        <w:t xml:space="preserve">, болезненный, выходит из под края реберной дуги на </w:t>
      </w:r>
      <w:smartTag w:uri="urn:schemas-microsoft-com:office:smarttags" w:element="metricconverter">
        <w:smartTagPr>
          <w:attr w:name="ProductID" w:val="3 см"/>
        </w:smartTagPr>
        <w:r w:rsidRPr="00964CE4">
          <w:rPr>
            <w:sz w:val="28"/>
            <w:szCs w:val="28"/>
          </w:rPr>
          <w:t>3 см</w:t>
        </w:r>
      </w:smartTag>
      <w:r w:rsidRPr="00964CE4">
        <w:rPr>
          <w:sz w:val="28"/>
          <w:szCs w:val="28"/>
        </w:rPr>
        <w:t xml:space="preserve">; Поверхность печени гладкая. Желчный пузырь не пальпируется. Симптомы </w:t>
      </w:r>
      <w:proofErr w:type="spellStart"/>
      <w:r w:rsidRPr="00964CE4">
        <w:rPr>
          <w:sz w:val="28"/>
          <w:szCs w:val="28"/>
        </w:rPr>
        <w:t>Мерфи</w:t>
      </w:r>
      <w:proofErr w:type="spellEnd"/>
      <w:r w:rsidRPr="00964CE4">
        <w:rPr>
          <w:sz w:val="28"/>
          <w:szCs w:val="28"/>
        </w:rPr>
        <w:t xml:space="preserve">, </w:t>
      </w:r>
      <w:proofErr w:type="spellStart"/>
      <w:r w:rsidRPr="00964CE4">
        <w:rPr>
          <w:sz w:val="28"/>
          <w:szCs w:val="28"/>
        </w:rPr>
        <w:t>Ортнера</w:t>
      </w:r>
      <w:proofErr w:type="spellEnd"/>
      <w:r w:rsidRPr="00964CE4">
        <w:rPr>
          <w:sz w:val="28"/>
          <w:szCs w:val="28"/>
        </w:rPr>
        <w:t xml:space="preserve">, </w:t>
      </w:r>
      <w:proofErr w:type="spellStart"/>
      <w:r w:rsidR="00D22149" w:rsidRPr="00964CE4">
        <w:rPr>
          <w:sz w:val="28"/>
          <w:szCs w:val="28"/>
        </w:rPr>
        <w:t>френикус</w:t>
      </w:r>
      <w:proofErr w:type="spellEnd"/>
      <w:r w:rsidR="00D22149" w:rsidRPr="00964CE4">
        <w:rPr>
          <w:sz w:val="28"/>
          <w:szCs w:val="28"/>
        </w:rPr>
        <w:t xml:space="preserve"> - отрицательные</w:t>
      </w:r>
      <w:r w:rsidRPr="00964CE4">
        <w:rPr>
          <w:sz w:val="28"/>
          <w:szCs w:val="28"/>
        </w:rPr>
        <w:t>. Селезенка не пальпируется.</w:t>
      </w:r>
      <w:r w:rsidR="00964CE4">
        <w:rPr>
          <w:sz w:val="28"/>
          <w:szCs w:val="28"/>
        </w:rPr>
        <w:t xml:space="preserve"> </w:t>
      </w:r>
      <w:r w:rsidRPr="00964CE4">
        <w:rPr>
          <w:sz w:val="28"/>
          <w:szCs w:val="28"/>
        </w:rPr>
        <w:t>Перкуссия</w:t>
      </w:r>
      <w:r w:rsidR="00964CE4">
        <w:rPr>
          <w:sz w:val="28"/>
          <w:szCs w:val="28"/>
        </w:rPr>
        <w:t xml:space="preserve">. </w:t>
      </w:r>
      <w:r w:rsidRPr="00964CE4">
        <w:rPr>
          <w:sz w:val="28"/>
          <w:szCs w:val="28"/>
        </w:rPr>
        <w:t xml:space="preserve">Размеры печени по Курлову: по правой </w:t>
      </w:r>
      <w:proofErr w:type="spellStart"/>
      <w:r w:rsidRPr="00964CE4">
        <w:rPr>
          <w:sz w:val="28"/>
          <w:szCs w:val="28"/>
        </w:rPr>
        <w:t>седнеключичной</w:t>
      </w:r>
      <w:proofErr w:type="spellEnd"/>
      <w:r w:rsidRPr="00964CE4">
        <w:rPr>
          <w:sz w:val="28"/>
          <w:szCs w:val="28"/>
        </w:rPr>
        <w:t xml:space="preserve"> линии </w:t>
      </w:r>
      <w:smartTag w:uri="urn:schemas-microsoft-com:office:smarttags" w:element="metricconverter">
        <w:smartTagPr>
          <w:attr w:name="ProductID" w:val="13 см"/>
        </w:smartTagPr>
        <w:r w:rsidRPr="00964CE4">
          <w:rPr>
            <w:sz w:val="28"/>
            <w:szCs w:val="28"/>
          </w:rPr>
          <w:t>13 см</w:t>
        </w:r>
      </w:smartTag>
      <w:r w:rsidRPr="00964CE4">
        <w:rPr>
          <w:sz w:val="28"/>
          <w:szCs w:val="28"/>
        </w:rPr>
        <w:t xml:space="preserve">, по передней срединной линии </w:t>
      </w:r>
      <w:smartTag w:uri="urn:schemas-microsoft-com:office:smarttags" w:element="metricconverter">
        <w:smartTagPr>
          <w:attr w:name="ProductID" w:val="10 см"/>
        </w:smartTagPr>
        <w:r w:rsidRPr="00964CE4">
          <w:rPr>
            <w:sz w:val="28"/>
            <w:szCs w:val="28"/>
          </w:rPr>
          <w:t>10 см</w:t>
        </w:r>
      </w:smartTag>
      <w:r w:rsidRPr="00964CE4">
        <w:rPr>
          <w:sz w:val="28"/>
          <w:szCs w:val="28"/>
        </w:rPr>
        <w:t xml:space="preserve">, по левой реберной дуге </w:t>
      </w:r>
      <w:smartTag w:uri="urn:schemas-microsoft-com:office:smarttags" w:element="metricconverter">
        <w:smartTagPr>
          <w:attr w:name="ProductID" w:val="8 см"/>
        </w:smartTagPr>
        <w:r w:rsidRPr="00964CE4">
          <w:rPr>
            <w:sz w:val="28"/>
            <w:szCs w:val="28"/>
          </w:rPr>
          <w:t>8 см</w:t>
        </w:r>
      </w:smartTag>
      <w:r w:rsidRPr="00964CE4">
        <w:rPr>
          <w:sz w:val="28"/>
          <w:szCs w:val="28"/>
        </w:rPr>
        <w:t xml:space="preserve">. Верхняя граница селезенки по левой </w:t>
      </w:r>
      <w:proofErr w:type="spellStart"/>
      <w:r w:rsidRPr="00964CE4">
        <w:rPr>
          <w:sz w:val="28"/>
          <w:szCs w:val="28"/>
        </w:rPr>
        <w:t>среднеоксилярной</w:t>
      </w:r>
      <w:proofErr w:type="spellEnd"/>
      <w:r w:rsidRPr="00964CE4">
        <w:rPr>
          <w:sz w:val="28"/>
          <w:szCs w:val="28"/>
        </w:rPr>
        <w:t xml:space="preserve"> линии на 9 ребре, нижняя на 11 ребре.</w:t>
      </w:r>
    </w:p>
    <w:p w:rsidR="00C03BBD" w:rsidRPr="00964CE4" w:rsidRDefault="00C03BBD" w:rsidP="00964CE4">
      <w:pPr>
        <w:spacing w:line="360" w:lineRule="auto"/>
        <w:ind w:firstLine="709"/>
        <w:jc w:val="both"/>
        <w:rPr>
          <w:sz w:val="28"/>
          <w:szCs w:val="28"/>
        </w:rPr>
      </w:pPr>
    </w:p>
    <w:p w:rsidR="00461E62" w:rsidRPr="00964CE4" w:rsidRDefault="00461E62" w:rsidP="00964CE4">
      <w:pPr>
        <w:spacing w:line="360" w:lineRule="auto"/>
        <w:ind w:firstLine="709"/>
        <w:jc w:val="center"/>
        <w:rPr>
          <w:b/>
          <w:bCs/>
          <w:sz w:val="28"/>
          <w:szCs w:val="28"/>
        </w:rPr>
      </w:pPr>
      <w:r w:rsidRPr="00964CE4">
        <w:rPr>
          <w:b/>
          <w:bCs/>
          <w:sz w:val="28"/>
          <w:szCs w:val="28"/>
        </w:rPr>
        <w:t>МОЧЕВЫДЕЛИТЕЛЬНАЯ</w:t>
      </w:r>
      <w:r w:rsidR="00964CE4" w:rsidRPr="00964CE4">
        <w:rPr>
          <w:b/>
          <w:bCs/>
          <w:sz w:val="28"/>
          <w:szCs w:val="28"/>
        </w:rPr>
        <w:t xml:space="preserve"> </w:t>
      </w:r>
      <w:r w:rsidRPr="00964CE4">
        <w:rPr>
          <w:b/>
          <w:bCs/>
          <w:sz w:val="28"/>
          <w:szCs w:val="28"/>
        </w:rPr>
        <w:t>СИСТЕМА</w:t>
      </w:r>
    </w:p>
    <w:p w:rsidR="00C03BBD" w:rsidRPr="00964CE4" w:rsidRDefault="00C03BBD" w:rsidP="00964CE4">
      <w:pPr>
        <w:spacing w:line="360" w:lineRule="auto"/>
        <w:ind w:firstLine="709"/>
        <w:jc w:val="both"/>
        <w:rPr>
          <w:sz w:val="28"/>
          <w:szCs w:val="28"/>
        </w:rPr>
      </w:pPr>
    </w:p>
    <w:p w:rsidR="00461E62" w:rsidRPr="00964CE4" w:rsidRDefault="00461E62" w:rsidP="00964CE4">
      <w:pPr>
        <w:spacing w:line="360" w:lineRule="auto"/>
        <w:ind w:firstLine="709"/>
        <w:jc w:val="both"/>
        <w:rPr>
          <w:sz w:val="28"/>
          <w:szCs w:val="28"/>
        </w:rPr>
      </w:pPr>
      <w:r w:rsidRPr="00964CE4">
        <w:rPr>
          <w:sz w:val="28"/>
          <w:szCs w:val="28"/>
        </w:rPr>
        <w:t xml:space="preserve">В области поясницы видимых изменений не обнаружено. Почки не пальпируются. Симптом </w:t>
      </w:r>
      <w:proofErr w:type="spellStart"/>
      <w:r w:rsidRPr="00964CE4">
        <w:rPr>
          <w:sz w:val="28"/>
          <w:szCs w:val="28"/>
        </w:rPr>
        <w:t>покалачивания</w:t>
      </w:r>
      <w:proofErr w:type="spellEnd"/>
      <w:r w:rsidRPr="00964CE4">
        <w:rPr>
          <w:sz w:val="28"/>
          <w:szCs w:val="28"/>
        </w:rPr>
        <w:t xml:space="preserve"> по поясничной области отрицательный.</w:t>
      </w:r>
    </w:p>
    <w:p w:rsidR="00C03BBD" w:rsidRPr="00964CE4" w:rsidRDefault="00C03BBD" w:rsidP="00964CE4">
      <w:pPr>
        <w:spacing w:line="360" w:lineRule="auto"/>
        <w:ind w:firstLine="709"/>
        <w:jc w:val="both"/>
        <w:rPr>
          <w:sz w:val="28"/>
          <w:szCs w:val="28"/>
        </w:rPr>
      </w:pPr>
    </w:p>
    <w:p w:rsidR="00461E62" w:rsidRPr="00964CE4" w:rsidRDefault="00461E62" w:rsidP="00964CE4">
      <w:pPr>
        <w:spacing w:line="360" w:lineRule="auto"/>
        <w:ind w:firstLine="709"/>
        <w:jc w:val="center"/>
        <w:rPr>
          <w:b/>
          <w:bCs/>
          <w:sz w:val="28"/>
          <w:szCs w:val="28"/>
        </w:rPr>
      </w:pPr>
      <w:r w:rsidRPr="00964CE4">
        <w:rPr>
          <w:b/>
          <w:bCs/>
          <w:sz w:val="28"/>
          <w:szCs w:val="28"/>
        </w:rPr>
        <w:t>НЕРВНО-ПСИХИЧЕСКИЙ</w:t>
      </w:r>
      <w:r w:rsidR="00964CE4" w:rsidRPr="00964CE4">
        <w:rPr>
          <w:b/>
          <w:bCs/>
          <w:sz w:val="28"/>
          <w:szCs w:val="28"/>
        </w:rPr>
        <w:t xml:space="preserve"> </w:t>
      </w:r>
      <w:r w:rsidRPr="00964CE4">
        <w:rPr>
          <w:b/>
          <w:bCs/>
          <w:sz w:val="28"/>
          <w:szCs w:val="28"/>
        </w:rPr>
        <w:t>СТАТУС</w:t>
      </w:r>
    </w:p>
    <w:p w:rsidR="00C03BBD" w:rsidRPr="00964CE4" w:rsidRDefault="00C03BBD" w:rsidP="00964CE4">
      <w:pPr>
        <w:spacing w:line="360" w:lineRule="auto"/>
        <w:ind w:firstLine="709"/>
        <w:jc w:val="both"/>
        <w:rPr>
          <w:sz w:val="28"/>
          <w:szCs w:val="28"/>
        </w:rPr>
      </w:pPr>
    </w:p>
    <w:p w:rsidR="00461E62" w:rsidRPr="00964CE4" w:rsidRDefault="00461E62" w:rsidP="00964CE4">
      <w:pPr>
        <w:spacing w:line="360" w:lineRule="auto"/>
        <w:ind w:firstLine="709"/>
        <w:jc w:val="both"/>
        <w:rPr>
          <w:sz w:val="28"/>
          <w:szCs w:val="28"/>
        </w:rPr>
      </w:pPr>
      <w:r w:rsidRPr="00964CE4">
        <w:rPr>
          <w:sz w:val="28"/>
          <w:szCs w:val="28"/>
        </w:rPr>
        <w:t>Сознание ясное, речь не изменена.</w:t>
      </w:r>
      <w:r w:rsidR="00964CE4">
        <w:rPr>
          <w:sz w:val="28"/>
          <w:szCs w:val="28"/>
        </w:rPr>
        <w:t xml:space="preserve"> </w:t>
      </w:r>
      <w:r w:rsidRPr="00964CE4">
        <w:rPr>
          <w:sz w:val="28"/>
          <w:szCs w:val="28"/>
        </w:rPr>
        <w:t xml:space="preserve">Чувствительность не нарушена. Походка без особенностей. Глоточный, брюшной и </w:t>
      </w:r>
      <w:r w:rsidR="00D22149" w:rsidRPr="00964CE4">
        <w:rPr>
          <w:sz w:val="28"/>
          <w:szCs w:val="28"/>
        </w:rPr>
        <w:t>сухожильно-</w:t>
      </w:r>
      <w:proofErr w:type="spellStart"/>
      <w:r w:rsidR="00D22149" w:rsidRPr="00964CE4">
        <w:rPr>
          <w:sz w:val="28"/>
          <w:szCs w:val="28"/>
        </w:rPr>
        <w:t>периостальные</w:t>
      </w:r>
      <w:proofErr w:type="spellEnd"/>
      <w:r w:rsidRPr="00964CE4">
        <w:rPr>
          <w:sz w:val="28"/>
          <w:szCs w:val="28"/>
        </w:rPr>
        <w:t xml:space="preserve"> рефлексы сохранены. Оболочечные симптомы отрицательные. Глазное яблоко, состояние зрачков и зрачковые рефлексы в норме.</w:t>
      </w:r>
    </w:p>
    <w:p w:rsidR="00461E62" w:rsidRPr="00964CE4" w:rsidRDefault="00964CE4" w:rsidP="00964CE4">
      <w:pPr>
        <w:spacing w:line="360" w:lineRule="auto"/>
        <w:ind w:firstLine="709"/>
        <w:jc w:val="center"/>
        <w:rPr>
          <w:b/>
          <w:bCs/>
          <w:sz w:val="28"/>
          <w:szCs w:val="28"/>
        </w:rPr>
      </w:pPr>
      <w:r>
        <w:rPr>
          <w:sz w:val="28"/>
          <w:szCs w:val="28"/>
        </w:rPr>
        <w:br w:type="page"/>
      </w:r>
      <w:r w:rsidR="00461E62" w:rsidRPr="00964CE4">
        <w:rPr>
          <w:b/>
          <w:bCs/>
          <w:sz w:val="28"/>
          <w:szCs w:val="28"/>
        </w:rPr>
        <w:lastRenderedPageBreak/>
        <w:t>ПРЕДВАРИТЕЛЬНЫЙ</w:t>
      </w:r>
      <w:r w:rsidRPr="00964CE4">
        <w:rPr>
          <w:b/>
          <w:bCs/>
          <w:sz w:val="28"/>
          <w:szCs w:val="28"/>
        </w:rPr>
        <w:t xml:space="preserve"> </w:t>
      </w:r>
      <w:r w:rsidR="00461E62" w:rsidRPr="00964CE4">
        <w:rPr>
          <w:b/>
          <w:bCs/>
          <w:sz w:val="28"/>
          <w:szCs w:val="28"/>
        </w:rPr>
        <w:t>ДИАГНОЗ</w:t>
      </w:r>
      <w:r w:rsidRPr="00964CE4">
        <w:rPr>
          <w:b/>
          <w:bCs/>
          <w:sz w:val="28"/>
          <w:szCs w:val="28"/>
        </w:rPr>
        <w:t xml:space="preserve"> </w:t>
      </w:r>
      <w:r w:rsidR="00461E62" w:rsidRPr="00964CE4">
        <w:rPr>
          <w:b/>
          <w:bCs/>
          <w:sz w:val="28"/>
          <w:szCs w:val="28"/>
        </w:rPr>
        <w:t>И</w:t>
      </w:r>
      <w:r w:rsidRPr="00964CE4">
        <w:rPr>
          <w:b/>
          <w:bCs/>
          <w:sz w:val="28"/>
          <w:szCs w:val="28"/>
        </w:rPr>
        <w:t xml:space="preserve"> </w:t>
      </w:r>
      <w:r w:rsidR="00461E62" w:rsidRPr="00964CE4">
        <w:rPr>
          <w:b/>
          <w:bCs/>
          <w:sz w:val="28"/>
          <w:szCs w:val="28"/>
        </w:rPr>
        <w:t>ЕГО</w:t>
      </w:r>
      <w:r w:rsidRPr="00964CE4">
        <w:rPr>
          <w:b/>
          <w:bCs/>
          <w:sz w:val="28"/>
          <w:szCs w:val="28"/>
        </w:rPr>
        <w:t xml:space="preserve"> </w:t>
      </w:r>
      <w:r w:rsidR="00461E62" w:rsidRPr="00964CE4">
        <w:rPr>
          <w:b/>
          <w:bCs/>
          <w:sz w:val="28"/>
          <w:szCs w:val="28"/>
        </w:rPr>
        <w:t>ОБОСНОВАНИЕ</w:t>
      </w:r>
    </w:p>
    <w:p w:rsidR="00C03BBD" w:rsidRPr="00964CE4" w:rsidRDefault="00C03BBD" w:rsidP="00964CE4">
      <w:pPr>
        <w:spacing w:line="360" w:lineRule="auto"/>
        <w:ind w:firstLine="709"/>
        <w:jc w:val="both"/>
        <w:rPr>
          <w:sz w:val="28"/>
          <w:szCs w:val="28"/>
        </w:rPr>
      </w:pPr>
    </w:p>
    <w:p w:rsidR="00461E62" w:rsidRPr="00964CE4" w:rsidRDefault="00461E62" w:rsidP="00964CE4">
      <w:pPr>
        <w:spacing w:line="360" w:lineRule="auto"/>
        <w:ind w:firstLine="709"/>
        <w:jc w:val="both"/>
        <w:rPr>
          <w:sz w:val="28"/>
          <w:szCs w:val="28"/>
        </w:rPr>
      </w:pPr>
      <w:r w:rsidRPr="00964CE4">
        <w:rPr>
          <w:sz w:val="28"/>
          <w:szCs w:val="28"/>
        </w:rPr>
        <w:t xml:space="preserve">На основании жалоб больного (головные боли, возникающие вечером, нарушение аккомодации, сухость во рту, слабость, тошнота, потемнение мочи и </w:t>
      </w:r>
      <w:proofErr w:type="spellStart"/>
      <w:r w:rsidRPr="00964CE4">
        <w:rPr>
          <w:sz w:val="28"/>
          <w:szCs w:val="28"/>
        </w:rPr>
        <w:t>посветление</w:t>
      </w:r>
      <w:proofErr w:type="spellEnd"/>
      <w:r w:rsidRPr="00964CE4">
        <w:rPr>
          <w:sz w:val="28"/>
          <w:szCs w:val="28"/>
        </w:rPr>
        <w:t xml:space="preserve"> кала, желтушность кожных покровов, тяжесть в правом подреберье), данных анамнеза болезни, которые отражают характерное развитие заболевания с цикличностью: постепенное начало, наличие </w:t>
      </w:r>
      <w:proofErr w:type="spellStart"/>
      <w:r w:rsidRPr="00964CE4">
        <w:rPr>
          <w:sz w:val="28"/>
          <w:szCs w:val="28"/>
        </w:rPr>
        <w:t>преджелтушного</w:t>
      </w:r>
      <w:proofErr w:type="spellEnd"/>
      <w:r w:rsidRPr="00964CE4">
        <w:rPr>
          <w:sz w:val="28"/>
          <w:szCs w:val="28"/>
        </w:rPr>
        <w:t xml:space="preserve"> периода, протекающего по смешанному (</w:t>
      </w:r>
      <w:proofErr w:type="spellStart"/>
      <w:r w:rsidRPr="00964CE4">
        <w:rPr>
          <w:sz w:val="28"/>
          <w:szCs w:val="28"/>
        </w:rPr>
        <w:t>астено</w:t>
      </w:r>
      <w:proofErr w:type="spellEnd"/>
      <w:r w:rsidRPr="00964CE4">
        <w:rPr>
          <w:sz w:val="28"/>
          <w:szCs w:val="28"/>
        </w:rPr>
        <w:t xml:space="preserve">-вегетативному-отвращение к курению, ухудшение аппетита, нарушение аккомодации, и </w:t>
      </w:r>
      <w:proofErr w:type="spellStart"/>
      <w:r w:rsidRPr="00964CE4">
        <w:rPr>
          <w:sz w:val="28"/>
          <w:szCs w:val="28"/>
        </w:rPr>
        <w:t>артралгическому</w:t>
      </w:r>
      <w:proofErr w:type="spellEnd"/>
      <w:r w:rsidRPr="00964CE4">
        <w:rPr>
          <w:sz w:val="28"/>
          <w:szCs w:val="28"/>
        </w:rPr>
        <w:t xml:space="preserve">-ломота в коленных суставах) типу на протяжении </w:t>
      </w:r>
      <w:r w:rsidR="00BF580C" w:rsidRPr="00964CE4">
        <w:rPr>
          <w:sz w:val="28"/>
          <w:szCs w:val="28"/>
        </w:rPr>
        <w:t>5</w:t>
      </w:r>
      <w:r w:rsidRPr="00964CE4">
        <w:rPr>
          <w:sz w:val="28"/>
          <w:szCs w:val="28"/>
        </w:rPr>
        <w:t xml:space="preserve"> дней с симптомами интоксикации, последующего желтушного периода, причем при появлении желтухи самочувствие больного ухудшается, эпидемиологического анамнеза (в</w:t>
      </w:r>
      <w:r w:rsidR="00BF580C" w:rsidRPr="00964CE4">
        <w:rPr>
          <w:sz w:val="28"/>
          <w:szCs w:val="28"/>
        </w:rPr>
        <w:t xml:space="preserve"> марте этого</w:t>
      </w:r>
      <w:r w:rsidRPr="00964CE4">
        <w:rPr>
          <w:sz w:val="28"/>
          <w:szCs w:val="28"/>
        </w:rPr>
        <w:t xml:space="preserve"> года лечился у стоматолога) и данных объективного обследования: выявление </w:t>
      </w:r>
      <w:proofErr w:type="spellStart"/>
      <w:r w:rsidRPr="00964CE4">
        <w:rPr>
          <w:sz w:val="28"/>
          <w:szCs w:val="28"/>
        </w:rPr>
        <w:t>иктеричности</w:t>
      </w:r>
      <w:proofErr w:type="spellEnd"/>
      <w:r w:rsidRPr="00964CE4">
        <w:rPr>
          <w:sz w:val="28"/>
          <w:szCs w:val="28"/>
        </w:rPr>
        <w:t xml:space="preserve"> склер, желтушности видимых слизистых и кожных покровов, единичных телеангиоэктазий на груди, </w:t>
      </w:r>
      <w:proofErr w:type="spellStart"/>
      <w:r w:rsidRPr="00964CE4">
        <w:rPr>
          <w:sz w:val="28"/>
          <w:szCs w:val="28"/>
        </w:rPr>
        <w:t>пальмарной</w:t>
      </w:r>
      <w:proofErr w:type="spellEnd"/>
      <w:r w:rsidRPr="00964CE4">
        <w:rPr>
          <w:sz w:val="28"/>
          <w:szCs w:val="28"/>
        </w:rPr>
        <w:t xml:space="preserve"> эритемы, обложенного белым налетом языка, брадикардии, болезненности при пальпации правого подреберья, увеличения размеров печени на </w:t>
      </w:r>
      <w:smartTag w:uri="urn:schemas-microsoft-com:office:smarttags" w:element="metricconverter">
        <w:smartTagPr>
          <w:attr w:name="ProductID" w:val="3 см"/>
        </w:smartTagPr>
        <w:r w:rsidRPr="00964CE4">
          <w:rPr>
            <w:sz w:val="28"/>
            <w:szCs w:val="28"/>
          </w:rPr>
          <w:t>3 см</w:t>
        </w:r>
      </w:smartTag>
      <w:r w:rsidRPr="00964CE4">
        <w:rPr>
          <w:sz w:val="28"/>
          <w:szCs w:val="28"/>
        </w:rPr>
        <w:t xml:space="preserve">, ее болезненности при пальпации, можно заподозрить вирусный гепатит у больного, а смешанный характер </w:t>
      </w:r>
      <w:proofErr w:type="spellStart"/>
      <w:r w:rsidRPr="00964CE4">
        <w:rPr>
          <w:sz w:val="28"/>
          <w:szCs w:val="28"/>
        </w:rPr>
        <w:t>преджелтушного</w:t>
      </w:r>
      <w:proofErr w:type="spellEnd"/>
      <w:r w:rsidRPr="00964CE4">
        <w:rPr>
          <w:sz w:val="28"/>
          <w:szCs w:val="28"/>
        </w:rPr>
        <w:t xml:space="preserve"> периода, нарастание тяжести состояния после появление желтухи и предшествующее лечение у стоматолога позволяют думать о вирусном гепатите с </w:t>
      </w:r>
      <w:proofErr w:type="spellStart"/>
      <w:r w:rsidRPr="00964CE4">
        <w:rPr>
          <w:sz w:val="28"/>
          <w:szCs w:val="28"/>
        </w:rPr>
        <w:t>парэнтеральным</w:t>
      </w:r>
      <w:proofErr w:type="spellEnd"/>
      <w:r w:rsidRPr="00964CE4">
        <w:rPr>
          <w:sz w:val="28"/>
          <w:szCs w:val="28"/>
        </w:rPr>
        <w:t xml:space="preserve"> механизмом передачи.</w:t>
      </w:r>
    </w:p>
    <w:p w:rsidR="00C03BBD" w:rsidRPr="00964CE4" w:rsidRDefault="00C03BBD" w:rsidP="00964CE4">
      <w:pPr>
        <w:spacing w:line="360" w:lineRule="auto"/>
        <w:ind w:firstLine="709"/>
        <w:jc w:val="both"/>
        <w:rPr>
          <w:sz w:val="28"/>
          <w:szCs w:val="28"/>
        </w:rPr>
      </w:pPr>
    </w:p>
    <w:p w:rsidR="00461E62" w:rsidRPr="00964CE4" w:rsidRDefault="00461E62" w:rsidP="00964CE4">
      <w:pPr>
        <w:spacing w:line="360" w:lineRule="auto"/>
        <w:ind w:firstLine="709"/>
        <w:jc w:val="center"/>
        <w:rPr>
          <w:b/>
          <w:bCs/>
          <w:sz w:val="28"/>
          <w:szCs w:val="28"/>
        </w:rPr>
      </w:pPr>
      <w:r w:rsidRPr="00964CE4">
        <w:rPr>
          <w:b/>
          <w:bCs/>
          <w:sz w:val="28"/>
          <w:szCs w:val="28"/>
        </w:rPr>
        <w:t>ПЛАН</w:t>
      </w:r>
      <w:r w:rsidR="00964CE4" w:rsidRPr="00964CE4">
        <w:rPr>
          <w:b/>
          <w:bCs/>
          <w:sz w:val="28"/>
          <w:szCs w:val="28"/>
        </w:rPr>
        <w:t xml:space="preserve"> </w:t>
      </w:r>
      <w:r w:rsidRPr="00964CE4">
        <w:rPr>
          <w:b/>
          <w:bCs/>
          <w:sz w:val="28"/>
          <w:szCs w:val="28"/>
        </w:rPr>
        <w:t>ОБСЛЕДОВАНИЯ</w:t>
      </w:r>
    </w:p>
    <w:p w:rsidR="00C03BBD" w:rsidRPr="00964CE4" w:rsidRDefault="00C03BBD" w:rsidP="00964CE4">
      <w:pPr>
        <w:spacing w:line="360" w:lineRule="auto"/>
        <w:ind w:firstLine="709"/>
        <w:jc w:val="both"/>
        <w:rPr>
          <w:sz w:val="28"/>
          <w:szCs w:val="28"/>
        </w:rPr>
      </w:pPr>
    </w:p>
    <w:p w:rsidR="00461E62" w:rsidRPr="00964CE4" w:rsidRDefault="00461E62" w:rsidP="00964CE4">
      <w:pPr>
        <w:spacing w:line="360" w:lineRule="auto"/>
        <w:ind w:firstLine="709"/>
        <w:jc w:val="both"/>
        <w:rPr>
          <w:sz w:val="28"/>
          <w:szCs w:val="28"/>
        </w:rPr>
      </w:pPr>
      <w:r w:rsidRPr="00964CE4">
        <w:rPr>
          <w:sz w:val="28"/>
          <w:szCs w:val="28"/>
        </w:rPr>
        <w:t>Лабораторные исследования:</w:t>
      </w:r>
    </w:p>
    <w:p w:rsidR="00461E62" w:rsidRPr="00964CE4" w:rsidRDefault="00461E62" w:rsidP="00964CE4">
      <w:pPr>
        <w:spacing w:line="360" w:lineRule="auto"/>
        <w:ind w:firstLine="709"/>
        <w:jc w:val="both"/>
        <w:rPr>
          <w:sz w:val="28"/>
          <w:szCs w:val="28"/>
        </w:rPr>
      </w:pPr>
      <w:r w:rsidRPr="00964CE4">
        <w:rPr>
          <w:sz w:val="28"/>
          <w:szCs w:val="28"/>
        </w:rPr>
        <w:t>Клинический анализ крови. Назначаем для выявления симптомов характерных для вирусного поражения, то есть лейкопении, может быть увеличение моноцитов, ускоренная СОЭ.</w:t>
      </w:r>
    </w:p>
    <w:p w:rsidR="00461E62" w:rsidRPr="00964CE4" w:rsidRDefault="00461E62" w:rsidP="00964CE4">
      <w:pPr>
        <w:spacing w:line="360" w:lineRule="auto"/>
        <w:ind w:firstLine="709"/>
        <w:jc w:val="both"/>
        <w:rPr>
          <w:sz w:val="28"/>
          <w:szCs w:val="28"/>
        </w:rPr>
      </w:pPr>
      <w:r w:rsidRPr="00964CE4">
        <w:rPr>
          <w:sz w:val="28"/>
          <w:szCs w:val="28"/>
        </w:rPr>
        <w:lastRenderedPageBreak/>
        <w:t xml:space="preserve">Биохимический анализ крови. В нем нас интересуют показатели количество общего белка, белковых фракций, показатели белковых осадочных проб, активности </w:t>
      </w:r>
      <w:proofErr w:type="spellStart"/>
      <w:r w:rsidRPr="00964CE4">
        <w:rPr>
          <w:sz w:val="28"/>
          <w:szCs w:val="28"/>
        </w:rPr>
        <w:t>аминотрансферраз</w:t>
      </w:r>
      <w:proofErr w:type="spellEnd"/>
      <w:r w:rsidRPr="00964CE4">
        <w:rPr>
          <w:sz w:val="28"/>
          <w:szCs w:val="28"/>
        </w:rPr>
        <w:t xml:space="preserve"> (они должны быть повышены). Обязателен показатель билирубина. Так как нарушается функция печени обязательно смотрим уровень протромбина.</w:t>
      </w:r>
    </w:p>
    <w:p w:rsidR="00461E62" w:rsidRPr="00964CE4" w:rsidRDefault="00461E62" w:rsidP="00964CE4">
      <w:pPr>
        <w:spacing w:line="360" w:lineRule="auto"/>
        <w:ind w:firstLine="709"/>
        <w:jc w:val="both"/>
        <w:rPr>
          <w:sz w:val="28"/>
          <w:szCs w:val="28"/>
        </w:rPr>
      </w:pPr>
      <w:r w:rsidRPr="00964CE4">
        <w:rPr>
          <w:sz w:val="28"/>
          <w:szCs w:val="28"/>
        </w:rPr>
        <w:t>Анализ мочи. Так как мы подозреваем патологию печени в моче могут быть желчные пигменты и уробилин.</w:t>
      </w:r>
    </w:p>
    <w:p w:rsidR="00461E62" w:rsidRPr="00964CE4" w:rsidRDefault="00461E62" w:rsidP="00964CE4">
      <w:pPr>
        <w:spacing w:line="360" w:lineRule="auto"/>
        <w:ind w:firstLine="709"/>
        <w:jc w:val="both"/>
        <w:rPr>
          <w:sz w:val="28"/>
          <w:szCs w:val="28"/>
        </w:rPr>
      </w:pPr>
      <w:r w:rsidRPr="00964CE4">
        <w:rPr>
          <w:sz w:val="28"/>
          <w:szCs w:val="28"/>
        </w:rPr>
        <w:t>Анализ кала на яйца глистов.</w:t>
      </w:r>
    </w:p>
    <w:p w:rsidR="00461E62" w:rsidRPr="00964CE4" w:rsidRDefault="00461E62" w:rsidP="00964CE4">
      <w:pPr>
        <w:spacing w:line="360" w:lineRule="auto"/>
        <w:ind w:firstLine="709"/>
        <w:jc w:val="both"/>
        <w:rPr>
          <w:sz w:val="28"/>
          <w:szCs w:val="28"/>
        </w:rPr>
      </w:pPr>
      <w:r w:rsidRPr="00964CE4">
        <w:rPr>
          <w:sz w:val="28"/>
          <w:szCs w:val="28"/>
        </w:rPr>
        <w:t xml:space="preserve">Вирусологическое исследование. ИФА для выявления HAV </w:t>
      </w:r>
      <w:proofErr w:type="spellStart"/>
      <w:r w:rsidRPr="00964CE4">
        <w:rPr>
          <w:sz w:val="28"/>
          <w:szCs w:val="28"/>
        </w:rPr>
        <w:t>IgM</w:t>
      </w:r>
      <w:proofErr w:type="spellEnd"/>
      <w:r w:rsidRPr="00964CE4">
        <w:rPr>
          <w:sz w:val="28"/>
          <w:szCs w:val="28"/>
        </w:rPr>
        <w:t xml:space="preserve">, HEV </w:t>
      </w:r>
      <w:proofErr w:type="spellStart"/>
      <w:r w:rsidRPr="00964CE4">
        <w:rPr>
          <w:sz w:val="28"/>
          <w:szCs w:val="28"/>
        </w:rPr>
        <w:t>IgM</w:t>
      </w:r>
      <w:proofErr w:type="spellEnd"/>
      <w:r w:rsidRPr="00964CE4">
        <w:rPr>
          <w:sz w:val="28"/>
          <w:szCs w:val="28"/>
        </w:rPr>
        <w:t xml:space="preserve">, </w:t>
      </w:r>
      <w:proofErr w:type="spellStart"/>
      <w:r w:rsidRPr="00964CE4">
        <w:rPr>
          <w:sz w:val="28"/>
          <w:szCs w:val="28"/>
        </w:rPr>
        <w:t>HBsAg</w:t>
      </w:r>
      <w:proofErr w:type="spellEnd"/>
      <w:r w:rsidRPr="00964CE4">
        <w:rPr>
          <w:sz w:val="28"/>
          <w:szCs w:val="28"/>
        </w:rPr>
        <w:t xml:space="preserve">, HCV </w:t>
      </w:r>
      <w:proofErr w:type="spellStart"/>
      <w:r w:rsidRPr="00964CE4">
        <w:rPr>
          <w:sz w:val="28"/>
          <w:szCs w:val="28"/>
        </w:rPr>
        <w:t>At</w:t>
      </w:r>
      <w:proofErr w:type="spellEnd"/>
      <w:r w:rsidRPr="00964CE4">
        <w:rPr>
          <w:sz w:val="28"/>
          <w:szCs w:val="28"/>
        </w:rPr>
        <w:t xml:space="preserve">, HDV </w:t>
      </w:r>
      <w:proofErr w:type="spellStart"/>
      <w:r w:rsidRPr="00964CE4">
        <w:rPr>
          <w:sz w:val="28"/>
          <w:szCs w:val="28"/>
        </w:rPr>
        <w:t>At</w:t>
      </w:r>
      <w:proofErr w:type="spellEnd"/>
      <w:r w:rsidRPr="00964CE4">
        <w:rPr>
          <w:sz w:val="28"/>
          <w:szCs w:val="28"/>
        </w:rPr>
        <w:t>.</w:t>
      </w:r>
    </w:p>
    <w:p w:rsidR="00C03BBD" w:rsidRPr="00964CE4" w:rsidRDefault="00C03BBD" w:rsidP="00964CE4">
      <w:pPr>
        <w:spacing w:line="360" w:lineRule="auto"/>
        <w:ind w:firstLine="709"/>
        <w:jc w:val="both"/>
        <w:rPr>
          <w:sz w:val="28"/>
          <w:szCs w:val="28"/>
        </w:rPr>
      </w:pPr>
    </w:p>
    <w:p w:rsidR="00461E62" w:rsidRPr="00964CE4" w:rsidRDefault="00461E62" w:rsidP="00964CE4">
      <w:pPr>
        <w:spacing w:line="360" w:lineRule="auto"/>
        <w:ind w:firstLine="709"/>
        <w:jc w:val="center"/>
        <w:rPr>
          <w:b/>
          <w:bCs/>
          <w:sz w:val="28"/>
          <w:szCs w:val="28"/>
        </w:rPr>
      </w:pPr>
      <w:r w:rsidRPr="00964CE4">
        <w:rPr>
          <w:b/>
          <w:bCs/>
          <w:sz w:val="28"/>
          <w:szCs w:val="28"/>
        </w:rPr>
        <w:t>РЕЗУЛЬТАТЫ</w:t>
      </w:r>
      <w:r w:rsidR="00964CE4" w:rsidRPr="00964CE4">
        <w:rPr>
          <w:b/>
          <w:bCs/>
          <w:sz w:val="28"/>
          <w:szCs w:val="28"/>
        </w:rPr>
        <w:t xml:space="preserve"> </w:t>
      </w:r>
      <w:r w:rsidRPr="00964CE4">
        <w:rPr>
          <w:b/>
          <w:bCs/>
          <w:sz w:val="28"/>
          <w:szCs w:val="28"/>
        </w:rPr>
        <w:t>ЛАБОРАТОРНО-ИНСТРУМЕНТАЛЬНЫХ</w:t>
      </w:r>
      <w:r w:rsidR="00964CE4" w:rsidRPr="00964CE4">
        <w:rPr>
          <w:b/>
          <w:bCs/>
          <w:sz w:val="28"/>
          <w:szCs w:val="28"/>
        </w:rPr>
        <w:t xml:space="preserve"> </w:t>
      </w:r>
      <w:r w:rsidRPr="00964CE4">
        <w:rPr>
          <w:b/>
          <w:bCs/>
          <w:sz w:val="28"/>
          <w:szCs w:val="28"/>
        </w:rPr>
        <w:t>ИССЛЕДОВАНИЙ</w:t>
      </w:r>
    </w:p>
    <w:p w:rsidR="00964CE4" w:rsidRDefault="00964CE4" w:rsidP="00964CE4">
      <w:pPr>
        <w:spacing w:line="360" w:lineRule="auto"/>
        <w:ind w:firstLine="709"/>
        <w:jc w:val="both"/>
        <w:rPr>
          <w:sz w:val="28"/>
          <w:szCs w:val="28"/>
        </w:rPr>
      </w:pPr>
    </w:p>
    <w:p w:rsidR="00C03BBD" w:rsidRPr="00964CE4" w:rsidRDefault="00F00200" w:rsidP="00964CE4">
      <w:pPr>
        <w:spacing w:line="360" w:lineRule="auto"/>
        <w:ind w:firstLine="709"/>
        <w:jc w:val="both"/>
        <w:rPr>
          <w:sz w:val="28"/>
          <w:szCs w:val="28"/>
        </w:rPr>
      </w:pPr>
      <w:r w:rsidRPr="00964CE4">
        <w:rPr>
          <w:sz w:val="28"/>
          <w:szCs w:val="28"/>
        </w:rPr>
        <w:t>24.09.08г.</w:t>
      </w:r>
    </w:p>
    <w:p w:rsidR="00461E62" w:rsidRPr="00964CE4" w:rsidRDefault="00461E62" w:rsidP="00964CE4">
      <w:pPr>
        <w:spacing w:line="360" w:lineRule="auto"/>
        <w:ind w:firstLine="709"/>
        <w:jc w:val="both"/>
        <w:rPr>
          <w:sz w:val="28"/>
          <w:szCs w:val="28"/>
        </w:rPr>
      </w:pPr>
      <w:r w:rsidRPr="00964CE4">
        <w:rPr>
          <w:sz w:val="28"/>
          <w:szCs w:val="28"/>
        </w:rPr>
        <w:t>Результаты лабораторных исследований:</w:t>
      </w:r>
    </w:p>
    <w:p w:rsidR="00461E62" w:rsidRPr="00964CE4" w:rsidRDefault="00461E62" w:rsidP="00964CE4">
      <w:pPr>
        <w:spacing w:line="360" w:lineRule="auto"/>
        <w:ind w:firstLine="709"/>
        <w:jc w:val="both"/>
        <w:rPr>
          <w:sz w:val="28"/>
          <w:szCs w:val="28"/>
        </w:rPr>
      </w:pPr>
      <w:r w:rsidRPr="00964CE4">
        <w:rPr>
          <w:sz w:val="28"/>
          <w:szCs w:val="28"/>
        </w:rPr>
        <w:t>Клинический анализ крови</w:t>
      </w:r>
      <w:r w:rsidR="00F00200" w:rsidRPr="00964CE4">
        <w:rPr>
          <w:sz w:val="28"/>
          <w:szCs w:val="28"/>
        </w:rPr>
        <w:t>.</w:t>
      </w:r>
      <w:r w:rsidR="00964CE4">
        <w:rPr>
          <w:sz w:val="28"/>
          <w:szCs w:val="28"/>
        </w:rPr>
        <w:t xml:space="preserve"> </w:t>
      </w:r>
      <w:r w:rsidR="00F00200" w:rsidRPr="00964CE4">
        <w:rPr>
          <w:sz w:val="28"/>
          <w:szCs w:val="28"/>
        </w:rPr>
        <w:t>Эритроциты- 4,8х10^12/л</w:t>
      </w:r>
      <w:r w:rsidR="00964CE4">
        <w:rPr>
          <w:sz w:val="28"/>
          <w:szCs w:val="28"/>
        </w:rPr>
        <w:t xml:space="preserve"> </w:t>
      </w:r>
      <w:proofErr w:type="spellStart"/>
      <w:r w:rsidR="00F00200" w:rsidRPr="00964CE4">
        <w:rPr>
          <w:sz w:val="28"/>
          <w:szCs w:val="28"/>
        </w:rPr>
        <w:t>Hb</w:t>
      </w:r>
      <w:proofErr w:type="spellEnd"/>
      <w:r w:rsidR="00F00200" w:rsidRPr="00964CE4">
        <w:rPr>
          <w:sz w:val="28"/>
          <w:szCs w:val="28"/>
        </w:rPr>
        <w:t>- 16</w:t>
      </w:r>
      <w:r w:rsidRPr="00964CE4">
        <w:rPr>
          <w:sz w:val="28"/>
          <w:szCs w:val="28"/>
        </w:rPr>
        <w:t>7 г/л</w:t>
      </w:r>
      <w:r w:rsidR="00964CE4">
        <w:rPr>
          <w:sz w:val="28"/>
          <w:szCs w:val="28"/>
        </w:rPr>
        <w:t xml:space="preserve"> </w:t>
      </w:r>
      <w:r w:rsidRPr="00964CE4">
        <w:rPr>
          <w:sz w:val="28"/>
          <w:szCs w:val="28"/>
        </w:rPr>
        <w:t>Цве</w:t>
      </w:r>
      <w:r w:rsidR="00F00200" w:rsidRPr="00964CE4">
        <w:rPr>
          <w:sz w:val="28"/>
          <w:szCs w:val="28"/>
        </w:rPr>
        <w:t>т. показатель- 0,98</w:t>
      </w:r>
      <w:r w:rsidR="00964CE4">
        <w:rPr>
          <w:sz w:val="28"/>
          <w:szCs w:val="28"/>
        </w:rPr>
        <w:t xml:space="preserve"> </w:t>
      </w:r>
      <w:r w:rsidR="00F00200" w:rsidRPr="00964CE4">
        <w:rPr>
          <w:sz w:val="28"/>
          <w:szCs w:val="28"/>
        </w:rPr>
        <w:t xml:space="preserve">Лейкоциты- </w:t>
      </w:r>
      <w:r w:rsidR="00181798" w:rsidRPr="00964CE4">
        <w:rPr>
          <w:sz w:val="28"/>
          <w:szCs w:val="28"/>
        </w:rPr>
        <w:t>3.5</w:t>
      </w:r>
      <w:r w:rsidRPr="00964CE4">
        <w:rPr>
          <w:sz w:val="28"/>
          <w:szCs w:val="28"/>
        </w:rPr>
        <w:t>х10^9/л</w:t>
      </w:r>
      <w:r w:rsidR="00964CE4">
        <w:rPr>
          <w:sz w:val="28"/>
          <w:szCs w:val="28"/>
        </w:rPr>
        <w:t xml:space="preserve"> </w:t>
      </w:r>
      <w:proofErr w:type="spellStart"/>
      <w:r w:rsidRPr="00964CE4">
        <w:rPr>
          <w:sz w:val="28"/>
          <w:szCs w:val="28"/>
        </w:rPr>
        <w:t>палочкоядерные</w:t>
      </w:r>
      <w:proofErr w:type="spellEnd"/>
      <w:r w:rsidRPr="00964CE4">
        <w:rPr>
          <w:sz w:val="28"/>
          <w:szCs w:val="28"/>
        </w:rPr>
        <w:t>- 2%</w:t>
      </w:r>
      <w:r w:rsidR="00964CE4">
        <w:rPr>
          <w:sz w:val="28"/>
          <w:szCs w:val="28"/>
        </w:rPr>
        <w:t xml:space="preserve"> </w:t>
      </w:r>
      <w:r w:rsidRPr="00964CE4">
        <w:rPr>
          <w:sz w:val="28"/>
          <w:szCs w:val="28"/>
        </w:rPr>
        <w:t>сегментоядерные- 49%</w:t>
      </w:r>
      <w:r w:rsidR="00964CE4">
        <w:rPr>
          <w:sz w:val="28"/>
          <w:szCs w:val="28"/>
        </w:rPr>
        <w:t xml:space="preserve"> </w:t>
      </w:r>
      <w:r w:rsidRPr="00964CE4">
        <w:rPr>
          <w:sz w:val="28"/>
          <w:szCs w:val="28"/>
        </w:rPr>
        <w:t>Лимфоцито</w:t>
      </w:r>
      <w:r w:rsidR="00423FF5" w:rsidRPr="00964CE4">
        <w:rPr>
          <w:sz w:val="28"/>
          <w:szCs w:val="28"/>
        </w:rPr>
        <w:t>в- 18%</w:t>
      </w:r>
      <w:r w:rsidR="00964CE4">
        <w:rPr>
          <w:sz w:val="28"/>
          <w:szCs w:val="28"/>
        </w:rPr>
        <w:t xml:space="preserve"> </w:t>
      </w:r>
      <w:r w:rsidR="00423FF5" w:rsidRPr="00964CE4">
        <w:rPr>
          <w:sz w:val="28"/>
          <w:szCs w:val="28"/>
        </w:rPr>
        <w:t>Моноцитов- 12%</w:t>
      </w:r>
      <w:r w:rsidR="00964CE4">
        <w:rPr>
          <w:sz w:val="28"/>
          <w:szCs w:val="28"/>
        </w:rPr>
        <w:t xml:space="preserve"> </w:t>
      </w:r>
      <w:r w:rsidR="00423FF5" w:rsidRPr="00964CE4">
        <w:rPr>
          <w:sz w:val="28"/>
          <w:szCs w:val="28"/>
        </w:rPr>
        <w:t>CОЭ- 7</w:t>
      </w:r>
      <w:r w:rsidRPr="00964CE4">
        <w:rPr>
          <w:sz w:val="28"/>
          <w:szCs w:val="28"/>
        </w:rPr>
        <w:t xml:space="preserve"> мм/ч</w:t>
      </w:r>
      <w:r w:rsidR="00964CE4">
        <w:rPr>
          <w:sz w:val="28"/>
          <w:szCs w:val="28"/>
        </w:rPr>
        <w:t xml:space="preserve"> </w:t>
      </w:r>
      <w:r w:rsidRPr="00964CE4">
        <w:rPr>
          <w:sz w:val="28"/>
          <w:szCs w:val="28"/>
        </w:rPr>
        <w:t xml:space="preserve">В периферической крови выявляется лейкопения, обусловленная вирусным поражением организма, и умеренный </w:t>
      </w:r>
      <w:proofErr w:type="spellStart"/>
      <w:r w:rsidRPr="00964CE4">
        <w:rPr>
          <w:sz w:val="28"/>
          <w:szCs w:val="28"/>
        </w:rPr>
        <w:t>моноцитоз</w:t>
      </w:r>
      <w:proofErr w:type="spellEnd"/>
      <w:r w:rsidRPr="00964CE4">
        <w:rPr>
          <w:sz w:val="28"/>
          <w:szCs w:val="28"/>
        </w:rPr>
        <w:t>, который может наблюдаться при вирусном гепатите, преимущественно В.</w:t>
      </w:r>
    </w:p>
    <w:p w:rsidR="00423FF5" w:rsidRPr="00964CE4" w:rsidRDefault="00461E62" w:rsidP="00964CE4">
      <w:pPr>
        <w:spacing w:line="360" w:lineRule="auto"/>
        <w:ind w:firstLine="709"/>
        <w:jc w:val="both"/>
        <w:rPr>
          <w:sz w:val="28"/>
          <w:szCs w:val="28"/>
        </w:rPr>
      </w:pPr>
      <w:r w:rsidRPr="00964CE4">
        <w:rPr>
          <w:sz w:val="28"/>
          <w:szCs w:val="28"/>
        </w:rPr>
        <w:t>Биохимический анализ крови.</w:t>
      </w:r>
      <w:r w:rsidR="00964CE4">
        <w:rPr>
          <w:sz w:val="28"/>
          <w:szCs w:val="28"/>
        </w:rPr>
        <w:t xml:space="preserve"> </w:t>
      </w:r>
      <w:r w:rsidRPr="00964CE4">
        <w:rPr>
          <w:sz w:val="28"/>
          <w:szCs w:val="28"/>
        </w:rPr>
        <w:t>Общ. белок</w:t>
      </w:r>
      <w:r w:rsidR="00964CE4">
        <w:rPr>
          <w:sz w:val="28"/>
          <w:szCs w:val="28"/>
        </w:rPr>
        <w:t xml:space="preserve"> </w:t>
      </w:r>
      <w:r w:rsidRPr="00964CE4">
        <w:rPr>
          <w:sz w:val="28"/>
          <w:szCs w:val="28"/>
        </w:rPr>
        <w:t>66,3 г/л</w:t>
      </w:r>
      <w:r w:rsidR="00964CE4">
        <w:rPr>
          <w:sz w:val="28"/>
          <w:szCs w:val="28"/>
        </w:rPr>
        <w:t xml:space="preserve"> </w:t>
      </w:r>
      <w:r w:rsidRPr="00964CE4">
        <w:rPr>
          <w:sz w:val="28"/>
          <w:szCs w:val="28"/>
        </w:rPr>
        <w:t>Альбумины 49,3%</w:t>
      </w:r>
      <w:r w:rsidR="00964CE4">
        <w:rPr>
          <w:sz w:val="28"/>
          <w:szCs w:val="28"/>
        </w:rPr>
        <w:t xml:space="preserve"> </w:t>
      </w:r>
      <w:r w:rsidRPr="00964CE4">
        <w:rPr>
          <w:sz w:val="28"/>
          <w:szCs w:val="28"/>
        </w:rPr>
        <w:t xml:space="preserve">Глобулины: </w:t>
      </w:r>
      <w:r w:rsidRPr="00964CE4">
        <w:rPr>
          <w:sz w:val="28"/>
          <w:szCs w:val="28"/>
        </w:rPr>
        <w:sym w:font="Symbol" w:char="F061"/>
      </w:r>
      <w:r w:rsidRPr="00964CE4">
        <w:rPr>
          <w:sz w:val="28"/>
          <w:szCs w:val="28"/>
          <w:vertAlign w:val="subscript"/>
        </w:rPr>
        <w:t>1</w:t>
      </w:r>
      <w:r w:rsidRPr="00964CE4">
        <w:rPr>
          <w:sz w:val="28"/>
          <w:szCs w:val="28"/>
        </w:rPr>
        <w:t xml:space="preserve">-6,0%, </w:t>
      </w:r>
      <w:r w:rsidRPr="00964CE4">
        <w:rPr>
          <w:sz w:val="28"/>
          <w:szCs w:val="28"/>
        </w:rPr>
        <w:sym w:font="Symbol" w:char="F061"/>
      </w:r>
      <w:r w:rsidRPr="00964CE4">
        <w:rPr>
          <w:sz w:val="28"/>
          <w:szCs w:val="28"/>
          <w:vertAlign w:val="subscript"/>
        </w:rPr>
        <w:t>2</w:t>
      </w:r>
      <w:r w:rsidRPr="00964CE4">
        <w:rPr>
          <w:sz w:val="28"/>
          <w:szCs w:val="28"/>
        </w:rPr>
        <w:t xml:space="preserve">-7,1%, </w:t>
      </w:r>
      <w:r w:rsidRPr="00964CE4">
        <w:rPr>
          <w:sz w:val="28"/>
          <w:szCs w:val="28"/>
        </w:rPr>
        <w:sym w:font="Symbol" w:char="F062"/>
      </w:r>
      <w:r w:rsidRPr="00964CE4">
        <w:rPr>
          <w:sz w:val="28"/>
          <w:szCs w:val="28"/>
        </w:rPr>
        <w:t xml:space="preserve">-10,8%, </w:t>
      </w:r>
      <w:r w:rsidRPr="00964CE4">
        <w:rPr>
          <w:sz w:val="28"/>
          <w:szCs w:val="28"/>
        </w:rPr>
        <w:sym w:font="Symbol" w:char="F067"/>
      </w:r>
      <w:r w:rsidRPr="00964CE4">
        <w:rPr>
          <w:sz w:val="28"/>
          <w:szCs w:val="28"/>
        </w:rPr>
        <w:t>-27,0%</w:t>
      </w:r>
      <w:r w:rsidR="00964CE4">
        <w:rPr>
          <w:sz w:val="28"/>
          <w:szCs w:val="28"/>
        </w:rPr>
        <w:t xml:space="preserve"> </w:t>
      </w:r>
      <w:r w:rsidRPr="00964CE4">
        <w:rPr>
          <w:sz w:val="28"/>
          <w:szCs w:val="28"/>
        </w:rPr>
        <w:t>Тимоловая проба</w:t>
      </w:r>
      <w:r w:rsidR="00964CE4">
        <w:rPr>
          <w:sz w:val="28"/>
          <w:szCs w:val="28"/>
        </w:rPr>
        <w:t xml:space="preserve"> </w:t>
      </w:r>
      <w:r w:rsidRPr="00964CE4">
        <w:rPr>
          <w:sz w:val="28"/>
          <w:szCs w:val="28"/>
        </w:rPr>
        <w:t>11,6 ВСЕ</w:t>
      </w:r>
      <w:r w:rsidR="00964CE4">
        <w:rPr>
          <w:sz w:val="28"/>
          <w:szCs w:val="28"/>
        </w:rPr>
        <w:t xml:space="preserve"> </w:t>
      </w:r>
      <w:r w:rsidR="00423FF5" w:rsidRPr="00964CE4">
        <w:rPr>
          <w:sz w:val="28"/>
          <w:szCs w:val="28"/>
        </w:rPr>
        <w:t>Сулемовая проба</w:t>
      </w:r>
      <w:r w:rsidR="00964CE4">
        <w:rPr>
          <w:sz w:val="28"/>
          <w:szCs w:val="28"/>
        </w:rPr>
        <w:t xml:space="preserve"> </w:t>
      </w:r>
      <w:r w:rsidR="00423FF5" w:rsidRPr="00964CE4">
        <w:rPr>
          <w:sz w:val="28"/>
          <w:szCs w:val="28"/>
        </w:rPr>
        <w:t>1,5</w:t>
      </w:r>
    </w:p>
    <w:p w:rsidR="00423FF5" w:rsidRPr="00964CE4" w:rsidRDefault="00423FF5" w:rsidP="00964CE4">
      <w:pPr>
        <w:spacing w:line="360" w:lineRule="auto"/>
        <w:ind w:firstLine="709"/>
        <w:jc w:val="both"/>
        <w:rPr>
          <w:sz w:val="28"/>
          <w:szCs w:val="28"/>
        </w:rPr>
      </w:pPr>
      <w:proofErr w:type="spellStart"/>
      <w:r w:rsidRPr="00964CE4">
        <w:rPr>
          <w:sz w:val="28"/>
          <w:szCs w:val="28"/>
        </w:rPr>
        <w:t>АсАТ</w:t>
      </w:r>
      <w:proofErr w:type="spellEnd"/>
      <w:r w:rsidRPr="00964CE4">
        <w:rPr>
          <w:sz w:val="28"/>
          <w:szCs w:val="28"/>
        </w:rPr>
        <w:t xml:space="preserve"> 7960 ЕД/л</w:t>
      </w:r>
      <w:r w:rsidR="00964CE4">
        <w:rPr>
          <w:sz w:val="28"/>
          <w:szCs w:val="28"/>
        </w:rPr>
        <w:t xml:space="preserve"> </w:t>
      </w:r>
      <w:proofErr w:type="spellStart"/>
      <w:r w:rsidRPr="00964CE4">
        <w:rPr>
          <w:sz w:val="28"/>
          <w:szCs w:val="28"/>
        </w:rPr>
        <w:t>АлАТ</w:t>
      </w:r>
      <w:proofErr w:type="spellEnd"/>
      <w:r w:rsidR="00964CE4">
        <w:rPr>
          <w:sz w:val="28"/>
          <w:szCs w:val="28"/>
        </w:rPr>
        <w:t xml:space="preserve"> </w:t>
      </w:r>
      <w:r w:rsidRPr="00964CE4">
        <w:rPr>
          <w:sz w:val="28"/>
          <w:szCs w:val="28"/>
        </w:rPr>
        <w:t>6182 ЕД/л</w:t>
      </w:r>
      <w:r w:rsidR="00964CE4">
        <w:rPr>
          <w:sz w:val="28"/>
          <w:szCs w:val="28"/>
        </w:rPr>
        <w:t xml:space="preserve"> </w:t>
      </w:r>
      <w:r w:rsidRPr="00964CE4">
        <w:rPr>
          <w:sz w:val="28"/>
          <w:szCs w:val="28"/>
        </w:rPr>
        <w:t>Билирубин общ.</w:t>
      </w:r>
      <w:r w:rsidR="00964CE4">
        <w:rPr>
          <w:sz w:val="28"/>
          <w:szCs w:val="28"/>
        </w:rPr>
        <w:t xml:space="preserve"> </w:t>
      </w:r>
      <w:r w:rsidRPr="00964CE4">
        <w:rPr>
          <w:sz w:val="28"/>
          <w:szCs w:val="28"/>
        </w:rPr>
        <w:t>247</w:t>
      </w:r>
      <w:r w:rsidR="00461E62" w:rsidRPr="00964CE4">
        <w:rPr>
          <w:sz w:val="28"/>
          <w:szCs w:val="28"/>
        </w:rPr>
        <w:t xml:space="preserve"> </w:t>
      </w:r>
      <w:proofErr w:type="spellStart"/>
      <w:r w:rsidR="00461E62" w:rsidRPr="00964CE4">
        <w:rPr>
          <w:sz w:val="28"/>
          <w:szCs w:val="28"/>
        </w:rPr>
        <w:t>мк</w:t>
      </w:r>
      <w:r w:rsidRPr="00964CE4">
        <w:rPr>
          <w:sz w:val="28"/>
          <w:szCs w:val="28"/>
        </w:rPr>
        <w:t>моль</w:t>
      </w:r>
      <w:proofErr w:type="spellEnd"/>
      <w:r w:rsidRPr="00964CE4">
        <w:rPr>
          <w:sz w:val="28"/>
          <w:szCs w:val="28"/>
        </w:rPr>
        <w:t>/л</w:t>
      </w:r>
    </w:p>
    <w:p w:rsidR="00423FF5" w:rsidRPr="00964CE4" w:rsidRDefault="00423FF5" w:rsidP="00964CE4">
      <w:pPr>
        <w:spacing w:line="360" w:lineRule="auto"/>
        <w:ind w:firstLine="709"/>
        <w:jc w:val="both"/>
        <w:rPr>
          <w:sz w:val="28"/>
          <w:szCs w:val="28"/>
        </w:rPr>
      </w:pPr>
      <w:r w:rsidRPr="00964CE4">
        <w:rPr>
          <w:sz w:val="28"/>
          <w:szCs w:val="28"/>
        </w:rPr>
        <w:t>Непрямой</w:t>
      </w:r>
      <w:r w:rsidR="00964CE4">
        <w:rPr>
          <w:sz w:val="28"/>
          <w:szCs w:val="28"/>
        </w:rPr>
        <w:t xml:space="preserve"> </w:t>
      </w:r>
      <w:r w:rsidRPr="00964CE4">
        <w:rPr>
          <w:sz w:val="28"/>
          <w:szCs w:val="28"/>
        </w:rPr>
        <w:t>133</w:t>
      </w:r>
    </w:p>
    <w:p w:rsidR="00461E62" w:rsidRPr="00964CE4" w:rsidRDefault="00423FF5" w:rsidP="00964CE4">
      <w:pPr>
        <w:spacing w:line="360" w:lineRule="auto"/>
        <w:ind w:firstLine="709"/>
        <w:jc w:val="both"/>
        <w:rPr>
          <w:sz w:val="28"/>
          <w:szCs w:val="28"/>
        </w:rPr>
      </w:pPr>
      <w:r w:rsidRPr="00964CE4">
        <w:rPr>
          <w:sz w:val="28"/>
          <w:szCs w:val="28"/>
        </w:rPr>
        <w:t>Прямой</w:t>
      </w:r>
      <w:r w:rsidR="00964CE4">
        <w:rPr>
          <w:sz w:val="28"/>
          <w:szCs w:val="28"/>
        </w:rPr>
        <w:t xml:space="preserve"> </w:t>
      </w:r>
      <w:r w:rsidRPr="00964CE4">
        <w:rPr>
          <w:sz w:val="28"/>
          <w:szCs w:val="28"/>
        </w:rPr>
        <w:t>114</w:t>
      </w:r>
      <w:r w:rsidR="00964CE4">
        <w:rPr>
          <w:sz w:val="28"/>
          <w:szCs w:val="28"/>
        </w:rPr>
        <w:t xml:space="preserve"> </w:t>
      </w:r>
      <w:proofErr w:type="spellStart"/>
      <w:r w:rsidRPr="00964CE4">
        <w:rPr>
          <w:sz w:val="28"/>
          <w:szCs w:val="28"/>
        </w:rPr>
        <w:t>Протр</w:t>
      </w:r>
      <w:r w:rsidR="00181798" w:rsidRPr="00964CE4">
        <w:rPr>
          <w:sz w:val="28"/>
          <w:szCs w:val="28"/>
        </w:rPr>
        <w:t>омбиновый</w:t>
      </w:r>
      <w:proofErr w:type="spellEnd"/>
      <w:r w:rsidR="00181798" w:rsidRPr="00964CE4">
        <w:rPr>
          <w:sz w:val="28"/>
          <w:szCs w:val="28"/>
        </w:rPr>
        <w:t xml:space="preserve"> индекс</w:t>
      </w:r>
      <w:r w:rsidR="00964CE4">
        <w:rPr>
          <w:sz w:val="28"/>
          <w:szCs w:val="28"/>
        </w:rPr>
        <w:t xml:space="preserve"> </w:t>
      </w:r>
      <w:r w:rsidR="00181798" w:rsidRPr="00964CE4">
        <w:rPr>
          <w:sz w:val="28"/>
          <w:szCs w:val="28"/>
        </w:rPr>
        <w:t>52%</w:t>
      </w:r>
      <w:r w:rsidR="00964CE4">
        <w:rPr>
          <w:sz w:val="28"/>
          <w:szCs w:val="28"/>
        </w:rPr>
        <w:t xml:space="preserve"> </w:t>
      </w:r>
      <w:r w:rsidR="00F00200" w:rsidRPr="00964CE4">
        <w:rPr>
          <w:sz w:val="28"/>
          <w:szCs w:val="28"/>
        </w:rPr>
        <w:t>Фибриноген 2,9 г/л</w:t>
      </w:r>
      <w:r w:rsidR="00964CE4">
        <w:rPr>
          <w:sz w:val="28"/>
          <w:szCs w:val="28"/>
        </w:rPr>
        <w:t xml:space="preserve"> </w:t>
      </w:r>
      <w:r w:rsidR="00461E62" w:rsidRPr="00964CE4">
        <w:rPr>
          <w:sz w:val="28"/>
          <w:szCs w:val="28"/>
        </w:rPr>
        <w:t xml:space="preserve">Выявляются </w:t>
      </w:r>
      <w:proofErr w:type="spellStart"/>
      <w:r w:rsidR="00461E62" w:rsidRPr="00964CE4">
        <w:rPr>
          <w:sz w:val="28"/>
          <w:szCs w:val="28"/>
        </w:rPr>
        <w:t>гиподиспротеинэмия</w:t>
      </w:r>
      <w:proofErr w:type="spellEnd"/>
      <w:r w:rsidR="00461E62" w:rsidRPr="00964CE4">
        <w:rPr>
          <w:sz w:val="28"/>
          <w:szCs w:val="28"/>
        </w:rPr>
        <w:t xml:space="preserve"> с преобладанием гамма-глобулинов, повышение активности</w:t>
      </w:r>
      <w:r w:rsidR="00964CE4">
        <w:rPr>
          <w:sz w:val="28"/>
          <w:szCs w:val="28"/>
        </w:rPr>
        <w:t xml:space="preserve"> </w:t>
      </w:r>
      <w:proofErr w:type="spellStart"/>
      <w:r w:rsidRPr="00964CE4">
        <w:rPr>
          <w:sz w:val="28"/>
          <w:szCs w:val="28"/>
        </w:rPr>
        <w:t>АсАТ</w:t>
      </w:r>
      <w:proofErr w:type="spellEnd"/>
      <w:r w:rsidRPr="00964CE4">
        <w:rPr>
          <w:sz w:val="28"/>
          <w:szCs w:val="28"/>
        </w:rPr>
        <w:t xml:space="preserve"> и</w:t>
      </w:r>
      <w:r w:rsidR="00964CE4">
        <w:rPr>
          <w:sz w:val="28"/>
          <w:szCs w:val="28"/>
        </w:rPr>
        <w:t xml:space="preserve"> </w:t>
      </w:r>
      <w:proofErr w:type="spellStart"/>
      <w:r w:rsidR="00461E62" w:rsidRPr="00964CE4">
        <w:rPr>
          <w:sz w:val="28"/>
          <w:szCs w:val="28"/>
        </w:rPr>
        <w:t>АлАТ</w:t>
      </w:r>
      <w:proofErr w:type="spellEnd"/>
      <w:r w:rsidR="00461E62" w:rsidRPr="00964CE4">
        <w:rPr>
          <w:sz w:val="28"/>
          <w:szCs w:val="28"/>
        </w:rPr>
        <w:t xml:space="preserve">, снижение сулемовой пробы и </w:t>
      </w:r>
      <w:r w:rsidR="00461E62" w:rsidRPr="00964CE4">
        <w:rPr>
          <w:sz w:val="28"/>
          <w:szCs w:val="28"/>
        </w:rPr>
        <w:lastRenderedPageBreak/>
        <w:t xml:space="preserve">повышение тимоловой пробы, </w:t>
      </w:r>
      <w:proofErr w:type="spellStart"/>
      <w:r w:rsidR="00461E62" w:rsidRPr="00964CE4">
        <w:rPr>
          <w:sz w:val="28"/>
          <w:szCs w:val="28"/>
        </w:rPr>
        <w:t>гипербилирубинэмия</w:t>
      </w:r>
      <w:proofErr w:type="spellEnd"/>
      <w:r w:rsidR="00461E62" w:rsidRPr="00964CE4">
        <w:rPr>
          <w:sz w:val="28"/>
          <w:szCs w:val="28"/>
        </w:rPr>
        <w:t xml:space="preserve">, снижение </w:t>
      </w:r>
      <w:proofErr w:type="spellStart"/>
      <w:r w:rsidR="00461E62" w:rsidRPr="00964CE4">
        <w:rPr>
          <w:sz w:val="28"/>
          <w:szCs w:val="28"/>
        </w:rPr>
        <w:t>протромбинового</w:t>
      </w:r>
      <w:proofErr w:type="spellEnd"/>
      <w:r w:rsidR="00461E62" w:rsidRPr="00964CE4">
        <w:rPr>
          <w:sz w:val="28"/>
          <w:szCs w:val="28"/>
        </w:rPr>
        <w:t xml:space="preserve"> индекса.</w:t>
      </w:r>
    </w:p>
    <w:p w:rsidR="00461E62" w:rsidRPr="00964CE4" w:rsidRDefault="00461E62" w:rsidP="00964CE4">
      <w:pPr>
        <w:spacing w:line="360" w:lineRule="auto"/>
        <w:ind w:firstLine="709"/>
        <w:jc w:val="both"/>
        <w:rPr>
          <w:sz w:val="28"/>
          <w:szCs w:val="28"/>
        </w:rPr>
      </w:pPr>
      <w:r w:rsidRPr="00964CE4">
        <w:rPr>
          <w:sz w:val="28"/>
          <w:szCs w:val="28"/>
        </w:rPr>
        <w:t>Анализ мочи.</w:t>
      </w:r>
      <w:r w:rsidR="00964CE4">
        <w:rPr>
          <w:sz w:val="28"/>
          <w:szCs w:val="28"/>
        </w:rPr>
        <w:t xml:space="preserve"> </w:t>
      </w:r>
      <w:r w:rsidRPr="00964CE4">
        <w:rPr>
          <w:sz w:val="28"/>
          <w:szCs w:val="28"/>
        </w:rPr>
        <w:t>Цвет</w:t>
      </w:r>
      <w:r w:rsidR="00964CE4">
        <w:rPr>
          <w:sz w:val="28"/>
          <w:szCs w:val="28"/>
        </w:rPr>
        <w:t xml:space="preserve"> </w:t>
      </w:r>
      <w:r w:rsidRPr="00964CE4">
        <w:rPr>
          <w:sz w:val="28"/>
          <w:szCs w:val="28"/>
        </w:rPr>
        <w:t>насыщено-желтый</w:t>
      </w:r>
      <w:r w:rsidR="00964CE4">
        <w:rPr>
          <w:sz w:val="28"/>
          <w:szCs w:val="28"/>
        </w:rPr>
        <w:t xml:space="preserve"> </w:t>
      </w:r>
      <w:r w:rsidRPr="00964CE4">
        <w:rPr>
          <w:sz w:val="28"/>
          <w:szCs w:val="28"/>
        </w:rPr>
        <w:t>Белок</w:t>
      </w:r>
      <w:r w:rsidR="00964CE4">
        <w:rPr>
          <w:sz w:val="28"/>
          <w:szCs w:val="28"/>
        </w:rPr>
        <w:t xml:space="preserve"> </w:t>
      </w:r>
      <w:r w:rsidRPr="00964CE4">
        <w:rPr>
          <w:sz w:val="28"/>
          <w:szCs w:val="28"/>
        </w:rPr>
        <w:t>0</w:t>
      </w:r>
      <w:r w:rsidR="00964CE4">
        <w:rPr>
          <w:sz w:val="28"/>
          <w:szCs w:val="28"/>
        </w:rPr>
        <w:t xml:space="preserve"> </w:t>
      </w:r>
      <w:r w:rsidRPr="00964CE4">
        <w:rPr>
          <w:sz w:val="28"/>
          <w:szCs w:val="28"/>
        </w:rPr>
        <w:t>Прозрачность</w:t>
      </w:r>
      <w:r w:rsidR="00964CE4">
        <w:rPr>
          <w:sz w:val="28"/>
          <w:szCs w:val="28"/>
        </w:rPr>
        <w:t xml:space="preserve"> </w:t>
      </w:r>
      <w:r w:rsidRPr="00964CE4">
        <w:rPr>
          <w:sz w:val="28"/>
          <w:szCs w:val="28"/>
        </w:rPr>
        <w:t>Прозрачная</w:t>
      </w:r>
      <w:r w:rsidR="00964CE4">
        <w:rPr>
          <w:sz w:val="28"/>
          <w:szCs w:val="28"/>
        </w:rPr>
        <w:t xml:space="preserve"> </w:t>
      </w:r>
      <w:r w:rsidRPr="00964CE4">
        <w:rPr>
          <w:sz w:val="28"/>
          <w:szCs w:val="28"/>
        </w:rPr>
        <w:t>Сахар</w:t>
      </w:r>
      <w:r w:rsidR="00964CE4">
        <w:rPr>
          <w:sz w:val="28"/>
          <w:szCs w:val="28"/>
        </w:rPr>
        <w:t xml:space="preserve"> </w:t>
      </w:r>
      <w:r w:rsidRPr="00964CE4">
        <w:rPr>
          <w:sz w:val="28"/>
          <w:szCs w:val="28"/>
        </w:rPr>
        <w:t>0</w:t>
      </w:r>
      <w:r w:rsidR="00964CE4">
        <w:rPr>
          <w:sz w:val="28"/>
          <w:szCs w:val="28"/>
        </w:rPr>
        <w:t xml:space="preserve"> </w:t>
      </w:r>
      <w:r w:rsidRPr="00964CE4">
        <w:rPr>
          <w:sz w:val="28"/>
          <w:szCs w:val="28"/>
        </w:rPr>
        <w:t>Реакция</w:t>
      </w:r>
      <w:r w:rsidR="00964CE4">
        <w:rPr>
          <w:sz w:val="28"/>
          <w:szCs w:val="28"/>
        </w:rPr>
        <w:t xml:space="preserve"> </w:t>
      </w:r>
      <w:r w:rsidRPr="00964CE4">
        <w:rPr>
          <w:sz w:val="28"/>
          <w:szCs w:val="28"/>
        </w:rPr>
        <w:t>кислая</w:t>
      </w:r>
      <w:r w:rsidR="00964CE4">
        <w:rPr>
          <w:sz w:val="28"/>
          <w:szCs w:val="28"/>
        </w:rPr>
        <w:t xml:space="preserve"> </w:t>
      </w:r>
      <w:proofErr w:type="spellStart"/>
      <w:r w:rsidRPr="00964CE4">
        <w:rPr>
          <w:sz w:val="28"/>
          <w:szCs w:val="28"/>
        </w:rPr>
        <w:t>Уробилиноиды</w:t>
      </w:r>
      <w:proofErr w:type="spellEnd"/>
      <w:r w:rsidR="00964CE4">
        <w:rPr>
          <w:sz w:val="28"/>
          <w:szCs w:val="28"/>
        </w:rPr>
        <w:t xml:space="preserve"> </w:t>
      </w:r>
      <w:r w:rsidRPr="00964CE4">
        <w:rPr>
          <w:sz w:val="28"/>
          <w:szCs w:val="28"/>
        </w:rPr>
        <w:t>2</w:t>
      </w:r>
      <w:r w:rsidR="00964CE4">
        <w:rPr>
          <w:sz w:val="28"/>
          <w:szCs w:val="28"/>
        </w:rPr>
        <w:t xml:space="preserve"> </w:t>
      </w:r>
      <w:r w:rsidRPr="00964CE4">
        <w:rPr>
          <w:sz w:val="28"/>
          <w:szCs w:val="28"/>
        </w:rPr>
        <w:t>Уд. вес</w:t>
      </w:r>
      <w:r w:rsidR="00964CE4">
        <w:rPr>
          <w:sz w:val="28"/>
          <w:szCs w:val="28"/>
        </w:rPr>
        <w:t xml:space="preserve"> </w:t>
      </w:r>
      <w:r w:rsidRPr="00964CE4">
        <w:rPr>
          <w:sz w:val="28"/>
          <w:szCs w:val="28"/>
        </w:rPr>
        <w:t>1,026</w:t>
      </w:r>
      <w:r w:rsidR="00964CE4">
        <w:rPr>
          <w:sz w:val="28"/>
          <w:szCs w:val="28"/>
        </w:rPr>
        <w:t xml:space="preserve"> </w:t>
      </w:r>
      <w:r w:rsidR="00F00200" w:rsidRPr="00964CE4">
        <w:rPr>
          <w:sz w:val="28"/>
          <w:szCs w:val="28"/>
        </w:rPr>
        <w:t>Билирубин</w:t>
      </w:r>
      <w:r w:rsidR="00964CE4">
        <w:rPr>
          <w:sz w:val="28"/>
          <w:szCs w:val="28"/>
        </w:rPr>
        <w:t xml:space="preserve"> </w:t>
      </w:r>
      <w:r w:rsidR="00F00200" w:rsidRPr="00964CE4">
        <w:rPr>
          <w:sz w:val="28"/>
          <w:szCs w:val="28"/>
        </w:rPr>
        <w:t>2</w:t>
      </w:r>
      <w:r w:rsidR="00964CE4">
        <w:rPr>
          <w:sz w:val="28"/>
          <w:szCs w:val="28"/>
        </w:rPr>
        <w:t xml:space="preserve"> </w:t>
      </w:r>
      <w:r w:rsidR="00F00200" w:rsidRPr="00964CE4">
        <w:rPr>
          <w:sz w:val="28"/>
          <w:szCs w:val="28"/>
        </w:rPr>
        <w:t>Лейкоциты</w:t>
      </w:r>
      <w:r w:rsidR="00964CE4">
        <w:rPr>
          <w:sz w:val="28"/>
          <w:szCs w:val="28"/>
        </w:rPr>
        <w:t xml:space="preserve"> </w:t>
      </w:r>
      <w:r w:rsidR="00F00200" w:rsidRPr="00964CE4">
        <w:rPr>
          <w:sz w:val="28"/>
          <w:szCs w:val="28"/>
        </w:rPr>
        <w:t>8-10</w:t>
      </w:r>
      <w:r w:rsidRPr="00964CE4">
        <w:rPr>
          <w:sz w:val="28"/>
          <w:szCs w:val="28"/>
        </w:rPr>
        <w:t xml:space="preserve"> в поле зрения</w:t>
      </w:r>
      <w:r w:rsidR="00964CE4">
        <w:rPr>
          <w:sz w:val="28"/>
          <w:szCs w:val="28"/>
        </w:rPr>
        <w:t xml:space="preserve"> </w:t>
      </w:r>
      <w:r w:rsidRPr="00964CE4">
        <w:rPr>
          <w:sz w:val="28"/>
          <w:szCs w:val="28"/>
        </w:rPr>
        <w:t>Эпителий плоский</w:t>
      </w:r>
      <w:r w:rsidR="00964CE4">
        <w:rPr>
          <w:sz w:val="28"/>
          <w:szCs w:val="28"/>
        </w:rPr>
        <w:t xml:space="preserve"> </w:t>
      </w:r>
      <w:r w:rsidRPr="00964CE4">
        <w:rPr>
          <w:sz w:val="28"/>
          <w:szCs w:val="28"/>
        </w:rPr>
        <w:t>0-1 в поле зрения</w:t>
      </w:r>
      <w:r w:rsidR="00964CE4">
        <w:rPr>
          <w:sz w:val="28"/>
          <w:szCs w:val="28"/>
        </w:rPr>
        <w:t xml:space="preserve"> </w:t>
      </w:r>
      <w:r w:rsidRPr="00964CE4">
        <w:rPr>
          <w:sz w:val="28"/>
          <w:szCs w:val="28"/>
        </w:rPr>
        <w:t xml:space="preserve">Изменения в моче обусловлены </w:t>
      </w:r>
      <w:proofErr w:type="spellStart"/>
      <w:r w:rsidRPr="00964CE4">
        <w:rPr>
          <w:sz w:val="28"/>
          <w:szCs w:val="28"/>
        </w:rPr>
        <w:t>гипербилирубинэмией</w:t>
      </w:r>
      <w:proofErr w:type="spellEnd"/>
      <w:r w:rsidRPr="00964CE4">
        <w:rPr>
          <w:sz w:val="28"/>
          <w:szCs w:val="28"/>
        </w:rPr>
        <w:t xml:space="preserve"> и поражением печени. Находим уробилин и желчные пигменты, которые и дают темный цвет мочи.</w:t>
      </w:r>
    </w:p>
    <w:p w:rsidR="00F00200" w:rsidRPr="00964CE4" w:rsidRDefault="00F00200" w:rsidP="00964CE4">
      <w:pPr>
        <w:spacing w:line="360" w:lineRule="auto"/>
        <w:ind w:firstLine="709"/>
        <w:jc w:val="both"/>
        <w:rPr>
          <w:sz w:val="28"/>
          <w:szCs w:val="28"/>
        </w:rPr>
      </w:pPr>
      <w:r w:rsidRPr="00964CE4">
        <w:rPr>
          <w:sz w:val="28"/>
          <w:szCs w:val="28"/>
        </w:rPr>
        <w:t>25.09.08г.</w:t>
      </w:r>
    </w:p>
    <w:p w:rsidR="00F00200" w:rsidRPr="00964CE4" w:rsidRDefault="00F00200" w:rsidP="00964CE4">
      <w:pPr>
        <w:spacing w:line="360" w:lineRule="auto"/>
        <w:ind w:firstLine="709"/>
        <w:jc w:val="both"/>
        <w:rPr>
          <w:sz w:val="28"/>
          <w:szCs w:val="28"/>
        </w:rPr>
      </w:pPr>
      <w:r w:rsidRPr="00964CE4">
        <w:rPr>
          <w:sz w:val="28"/>
          <w:szCs w:val="28"/>
        </w:rPr>
        <w:t>Результаты лабораторных исследований:</w:t>
      </w:r>
    </w:p>
    <w:p w:rsidR="00F00200" w:rsidRPr="00964CE4" w:rsidRDefault="00F00200" w:rsidP="00964CE4">
      <w:pPr>
        <w:spacing w:line="360" w:lineRule="auto"/>
        <w:ind w:firstLine="709"/>
        <w:jc w:val="both"/>
        <w:rPr>
          <w:sz w:val="28"/>
          <w:szCs w:val="28"/>
        </w:rPr>
      </w:pPr>
      <w:r w:rsidRPr="00964CE4">
        <w:rPr>
          <w:sz w:val="28"/>
          <w:szCs w:val="28"/>
        </w:rPr>
        <w:t>Клинический анализ крови.</w:t>
      </w:r>
      <w:r w:rsidR="00964CE4">
        <w:rPr>
          <w:sz w:val="28"/>
          <w:szCs w:val="28"/>
        </w:rPr>
        <w:t xml:space="preserve"> </w:t>
      </w:r>
      <w:r w:rsidRPr="00964CE4">
        <w:rPr>
          <w:sz w:val="28"/>
          <w:szCs w:val="28"/>
        </w:rPr>
        <w:t>Эритроциты- 4,8х10^12/л</w:t>
      </w:r>
      <w:r w:rsidR="00964CE4">
        <w:rPr>
          <w:sz w:val="28"/>
          <w:szCs w:val="28"/>
        </w:rPr>
        <w:t xml:space="preserve"> </w:t>
      </w:r>
      <w:proofErr w:type="spellStart"/>
      <w:r w:rsidRPr="00964CE4">
        <w:rPr>
          <w:sz w:val="28"/>
          <w:szCs w:val="28"/>
        </w:rPr>
        <w:t>Hb</w:t>
      </w:r>
      <w:proofErr w:type="spellEnd"/>
      <w:r w:rsidRPr="00964CE4">
        <w:rPr>
          <w:sz w:val="28"/>
          <w:szCs w:val="28"/>
        </w:rPr>
        <w:t>- 159 г/л</w:t>
      </w:r>
      <w:r w:rsidR="00964CE4">
        <w:rPr>
          <w:sz w:val="28"/>
          <w:szCs w:val="28"/>
        </w:rPr>
        <w:t xml:space="preserve"> </w:t>
      </w:r>
      <w:r w:rsidRPr="00964CE4">
        <w:rPr>
          <w:sz w:val="28"/>
          <w:szCs w:val="28"/>
        </w:rPr>
        <w:t>Цвет. показатель- 0,98</w:t>
      </w:r>
      <w:r w:rsidR="00964CE4">
        <w:rPr>
          <w:sz w:val="28"/>
          <w:szCs w:val="28"/>
        </w:rPr>
        <w:t xml:space="preserve"> </w:t>
      </w:r>
      <w:r w:rsidRPr="00964CE4">
        <w:rPr>
          <w:sz w:val="28"/>
          <w:szCs w:val="28"/>
        </w:rPr>
        <w:t>Лейкоциты- 7.2х10^9/л</w:t>
      </w:r>
      <w:r w:rsidR="00964CE4">
        <w:rPr>
          <w:sz w:val="28"/>
          <w:szCs w:val="28"/>
        </w:rPr>
        <w:t xml:space="preserve"> </w:t>
      </w:r>
      <w:proofErr w:type="spellStart"/>
      <w:r w:rsidRPr="00964CE4">
        <w:rPr>
          <w:sz w:val="28"/>
          <w:szCs w:val="28"/>
        </w:rPr>
        <w:t>палочкоядерные</w:t>
      </w:r>
      <w:proofErr w:type="spellEnd"/>
      <w:r w:rsidRPr="00964CE4">
        <w:rPr>
          <w:sz w:val="28"/>
          <w:szCs w:val="28"/>
        </w:rPr>
        <w:t>- 2%</w:t>
      </w:r>
      <w:r w:rsidR="00964CE4">
        <w:rPr>
          <w:sz w:val="28"/>
          <w:szCs w:val="28"/>
        </w:rPr>
        <w:t xml:space="preserve"> </w:t>
      </w:r>
      <w:r w:rsidRPr="00964CE4">
        <w:rPr>
          <w:sz w:val="28"/>
          <w:szCs w:val="28"/>
        </w:rPr>
        <w:t>сегментоядерные- 49%</w:t>
      </w:r>
      <w:r w:rsidR="00964CE4">
        <w:rPr>
          <w:sz w:val="28"/>
          <w:szCs w:val="28"/>
        </w:rPr>
        <w:t xml:space="preserve"> </w:t>
      </w:r>
      <w:r w:rsidRPr="00964CE4">
        <w:rPr>
          <w:sz w:val="28"/>
          <w:szCs w:val="28"/>
        </w:rPr>
        <w:t>Лимфоцитов- 18%</w:t>
      </w:r>
      <w:r w:rsidR="00964CE4">
        <w:rPr>
          <w:sz w:val="28"/>
          <w:szCs w:val="28"/>
        </w:rPr>
        <w:t xml:space="preserve"> </w:t>
      </w:r>
      <w:r w:rsidRPr="00964CE4">
        <w:rPr>
          <w:sz w:val="28"/>
          <w:szCs w:val="28"/>
        </w:rPr>
        <w:t>Моноцитов- 12%</w:t>
      </w:r>
      <w:r w:rsidR="00964CE4">
        <w:rPr>
          <w:sz w:val="28"/>
          <w:szCs w:val="28"/>
        </w:rPr>
        <w:t xml:space="preserve"> </w:t>
      </w:r>
      <w:r w:rsidRPr="00964CE4">
        <w:rPr>
          <w:sz w:val="28"/>
          <w:szCs w:val="28"/>
        </w:rPr>
        <w:t>CОЭ- 6 мм/ч</w:t>
      </w:r>
      <w:r w:rsidR="00964CE4">
        <w:rPr>
          <w:sz w:val="28"/>
          <w:szCs w:val="28"/>
        </w:rPr>
        <w:t xml:space="preserve"> </w:t>
      </w:r>
      <w:r w:rsidRPr="00964CE4">
        <w:rPr>
          <w:sz w:val="28"/>
          <w:szCs w:val="28"/>
        </w:rPr>
        <w:t>В перифериче</w:t>
      </w:r>
      <w:r w:rsidR="00181798" w:rsidRPr="00964CE4">
        <w:rPr>
          <w:sz w:val="28"/>
          <w:szCs w:val="28"/>
        </w:rPr>
        <w:t>ской крови выявляется</w:t>
      </w:r>
      <w:r w:rsidR="00964CE4">
        <w:rPr>
          <w:sz w:val="28"/>
          <w:szCs w:val="28"/>
        </w:rPr>
        <w:t xml:space="preserve"> </w:t>
      </w:r>
      <w:r w:rsidRPr="00964CE4">
        <w:rPr>
          <w:sz w:val="28"/>
          <w:szCs w:val="28"/>
        </w:rPr>
        <w:t xml:space="preserve">умеренный </w:t>
      </w:r>
      <w:proofErr w:type="spellStart"/>
      <w:r w:rsidRPr="00964CE4">
        <w:rPr>
          <w:sz w:val="28"/>
          <w:szCs w:val="28"/>
        </w:rPr>
        <w:t>моноцитоз</w:t>
      </w:r>
      <w:proofErr w:type="spellEnd"/>
      <w:r w:rsidRPr="00964CE4">
        <w:rPr>
          <w:sz w:val="28"/>
          <w:szCs w:val="28"/>
        </w:rPr>
        <w:t>, который может наблюдаться при вирусном гепатите, преимущественно В.</w:t>
      </w:r>
    </w:p>
    <w:p w:rsidR="00F00200" w:rsidRPr="00964CE4" w:rsidRDefault="00F00200" w:rsidP="00964CE4">
      <w:pPr>
        <w:spacing w:line="360" w:lineRule="auto"/>
        <w:ind w:firstLine="709"/>
        <w:jc w:val="both"/>
        <w:rPr>
          <w:sz w:val="28"/>
          <w:szCs w:val="28"/>
        </w:rPr>
      </w:pPr>
      <w:r w:rsidRPr="00964CE4">
        <w:rPr>
          <w:sz w:val="28"/>
          <w:szCs w:val="28"/>
        </w:rPr>
        <w:t>Биохимический анализ крови.</w:t>
      </w:r>
      <w:r w:rsidR="00964CE4">
        <w:rPr>
          <w:sz w:val="28"/>
          <w:szCs w:val="28"/>
        </w:rPr>
        <w:t xml:space="preserve"> </w:t>
      </w:r>
      <w:r w:rsidRPr="00964CE4">
        <w:rPr>
          <w:sz w:val="28"/>
          <w:szCs w:val="28"/>
        </w:rPr>
        <w:t>Общ. белок</w:t>
      </w:r>
      <w:r w:rsidR="00964CE4">
        <w:rPr>
          <w:sz w:val="28"/>
          <w:szCs w:val="28"/>
        </w:rPr>
        <w:t xml:space="preserve"> </w:t>
      </w:r>
      <w:r w:rsidRPr="00964CE4">
        <w:rPr>
          <w:sz w:val="28"/>
          <w:szCs w:val="28"/>
        </w:rPr>
        <w:t>66,3 г/л</w:t>
      </w:r>
      <w:r w:rsidR="00964CE4">
        <w:rPr>
          <w:sz w:val="28"/>
          <w:szCs w:val="28"/>
        </w:rPr>
        <w:t xml:space="preserve"> </w:t>
      </w:r>
      <w:r w:rsidRPr="00964CE4">
        <w:rPr>
          <w:sz w:val="28"/>
          <w:szCs w:val="28"/>
        </w:rPr>
        <w:t>Альбумины 49,3%</w:t>
      </w:r>
      <w:r w:rsidR="00964CE4">
        <w:rPr>
          <w:sz w:val="28"/>
          <w:szCs w:val="28"/>
        </w:rPr>
        <w:t xml:space="preserve"> </w:t>
      </w:r>
      <w:r w:rsidRPr="00964CE4">
        <w:rPr>
          <w:sz w:val="28"/>
          <w:szCs w:val="28"/>
        </w:rPr>
        <w:t xml:space="preserve">Глобулины: </w:t>
      </w:r>
      <w:r w:rsidRPr="00964CE4">
        <w:rPr>
          <w:sz w:val="28"/>
          <w:szCs w:val="28"/>
        </w:rPr>
        <w:sym w:font="Symbol" w:char="F061"/>
      </w:r>
      <w:r w:rsidRPr="00964CE4">
        <w:rPr>
          <w:sz w:val="28"/>
          <w:szCs w:val="28"/>
          <w:vertAlign w:val="subscript"/>
        </w:rPr>
        <w:t>1</w:t>
      </w:r>
      <w:r w:rsidRPr="00964CE4">
        <w:rPr>
          <w:sz w:val="28"/>
          <w:szCs w:val="28"/>
        </w:rPr>
        <w:t xml:space="preserve">-6,0%, </w:t>
      </w:r>
      <w:r w:rsidRPr="00964CE4">
        <w:rPr>
          <w:sz w:val="28"/>
          <w:szCs w:val="28"/>
        </w:rPr>
        <w:sym w:font="Symbol" w:char="F061"/>
      </w:r>
      <w:r w:rsidRPr="00964CE4">
        <w:rPr>
          <w:sz w:val="28"/>
          <w:szCs w:val="28"/>
          <w:vertAlign w:val="subscript"/>
        </w:rPr>
        <w:t>2</w:t>
      </w:r>
      <w:r w:rsidRPr="00964CE4">
        <w:rPr>
          <w:sz w:val="28"/>
          <w:szCs w:val="28"/>
        </w:rPr>
        <w:t xml:space="preserve">-7,1%, </w:t>
      </w:r>
      <w:r w:rsidRPr="00964CE4">
        <w:rPr>
          <w:sz w:val="28"/>
          <w:szCs w:val="28"/>
        </w:rPr>
        <w:sym w:font="Symbol" w:char="F062"/>
      </w:r>
      <w:r w:rsidRPr="00964CE4">
        <w:rPr>
          <w:sz w:val="28"/>
          <w:szCs w:val="28"/>
        </w:rPr>
        <w:t xml:space="preserve">-10,8%, </w:t>
      </w:r>
      <w:r w:rsidRPr="00964CE4">
        <w:rPr>
          <w:sz w:val="28"/>
          <w:szCs w:val="28"/>
        </w:rPr>
        <w:sym w:font="Symbol" w:char="F067"/>
      </w:r>
      <w:r w:rsidR="00181798" w:rsidRPr="00964CE4">
        <w:rPr>
          <w:sz w:val="28"/>
          <w:szCs w:val="28"/>
        </w:rPr>
        <w:t>-27,0%</w:t>
      </w:r>
      <w:r w:rsidR="00964CE4">
        <w:rPr>
          <w:sz w:val="28"/>
          <w:szCs w:val="28"/>
        </w:rPr>
        <w:t xml:space="preserve"> </w:t>
      </w:r>
      <w:r w:rsidR="00181798" w:rsidRPr="00964CE4">
        <w:rPr>
          <w:sz w:val="28"/>
          <w:szCs w:val="28"/>
        </w:rPr>
        <w:t>Тимоловая проба</w:t>
      </w:r>
      <w:r w:rsidR="00964CE4">
        <w:rPr>
          <w:sz w:val="28"/>
          <w:szCs w:val="28"/>
        </w:rPr>
        <w:t xml:space="preserve"> </w:t>
      </w:r>
      <w:r w:rsidR="00181798" w:rsidRPr="00964CE4">
        <w:rPr>
          <w:sz w:val="28"/>
          <w:szCs w:val="28"/>
        </w:rPr>
        <w:t>11,6</w:t>
      </w:r>
      <w:r w:rsidR="00964CE4">
        <w:rPr>
          <w:sz w:val="28"/>
          <w:szCs w:val="28"/>
        </w:rPr>
        <w:t xml:space="preserve"> </w:t>
      </w:r>
      <w:r w:rsidRPr="00964CE4">
        <w:rPr>
          <w:sz w:val="28"/>
          <w:szCs w:val="28"/>
        </w:rPr>
        <w:t>Сулемовая проба</w:t>
      </w:r>
      <w:r w:rsidR="00964CE4">
        <w:rPr>
          <w:sz w:val="28"/>
          <w:szCs w:val="28"/>
        </w:rPr>
        <w:t xml:space="preserve"> </w:t>
      </w:r>
      <w:r w:rsidRPr="00964CE4">
        <w:rPr>
          <w:sz w:val="28"/>
          <w:szCs w:val="28"/>
        </w:rPr>
        <w:t>1,5</w:t>
      </w:r>
    </w:p>
    <w:p w:rsidR="00F00200" w:rsidRPr="00964CE4" w:rsidRDefault="00181798" w:rsidP="00964CE4">
      <w:pPr>
        <w:spacing w:line="360" w:lineRule="auto"/>
        <w:ind w:firstLine="709"/>
        <w:jc w:val="both"/>
        <w:rPr>
          <w:sz w:val="28"/>
          <w:szCs w:val="28"/>
        </w:rPr>
      </w:pPr>
      <w:proofErr w:type="spellStart"/>
      <w:r w:rsidRPr="00964CE4">
        <w:rPr>
          <w:sz w:val="28"/>
          <w:szCs w:val="28"/>
        </w:rPr>
        <w:t>АсАТ</w:t>
      </w:r>
      <w:proofErr w:type="spellEnd"/>
      <w:r w:rsidRPr="00964CE4">
        <w:rPr>
          <w:sz w:val="28"/>
          <w:szCs w:val="28"/>
        </w:rPr>
        <w:t xml:space="preserve"> 3205 </w:t>
      </w:r>
      <w:r w:rsidR="00F00200" w:rsidRPr="00964CE4">
        <w:rPr>
          <w:sz w:val="28"/>
          <w:szCs w:val="28"/>
        </w:rPr>
        <w:t>ЕД/л</w:t>
      </w:r>
      <w:r w:rsidR="00964CE4">
        <w:rPr>
          <w:sz w:val="28"/>
          <w:szCs w:val="28"/>
        </w:rPr>
        <w:t xml:space="preserve"> </w:t>
      </w:r>
      <w:proofErr w:type="spellStart"/>
      <w:r w:rsidRPr="00964CE4">
        <w:rPr>
          <w:sz w:val="28"/>
          <w:szCs w:val="28"/>
        </w:rPr>
        <w:t>АлАТ</w:t>
      </w:r>
      <w:proofErr w:type="spellEnd"/>
      <w:r w:rsidR="00964CE4">
        <w:rPr>
          <w:sz w:val="28"/>
          <w:szCs w:val="28"/>
        </w:rPr>
        <w:t xml:space="preserve"> </w:t>
      </w:r>
      <w:r w:rsidRPr="00964CE4">
        <w:rPr>
          <w:sz w:val="28"/>
          <w:szCs w:val="28"/>
        </w:rPr>
        <w:t>3478 ЕД/л</w:t>
      </w:r>
      <w:r w:rsidR="00964CE4">
        <w:rPr>
          <w:sz w:val="28"/>
          <w:szCs w:val="28"/>
        </w:rPr>
        <w:t xml:space="preserve"> </w:t>
      </w:r>
      <w:r w:rsidRPr="00964CE4">
        <w:rPr>
          <w:sz w:val="28"/>
          <w:szCs w:val="28"/>
        </w:rPr>
        <w:t>Билирубин общ.</w:t>
      </w:r>
      <w:r w:rsidR="00964CE4">
        <w:rPr>
          <w:sz w:val="28"/>
          <w:szCs w:val="28"/>
        </w:rPr>
        <w:t xml:space="preserve"> </w:t>
      </w:r>
      <w:r w:rsidRPr="00964CE4">
        <w:rPr>
          <w:sz w:val="28"/>
          <w:szCs w:val="28"/>
        </w:rPr>
        <w:t>252</w:t>
      </w:r>
      <w:r w:rsidR="00F00200" w:rsidRPr="00964CE4">
        <w:rPr>
          <w:sz w:val="28"/>
          <w:szCs w:val="28"/>
        </w:rPr>
        <w:t xml:space="preserve"> </w:t>
      </w:r>
      <w:proofErr w:type="spellStart"/>
      <w:r w:rsidR="00F00200" w:rsidRPr="00964CE4">
        <w:rPr>
          <w:sz w:val="28"/>
          <w:szCs w:val="28"/>
        </w:rPr>
        <w:t>мкмоль</w:t>
      </w:r>
      <w:proofErr w:type="spellEnd"/>
      <w:r w:rsidR="00F00200" w:rsidRPr="00964CE4">
        <w:rPr>
          <w:sz w:val="28"/>
          <w:szCs w:val="28"/>
        </w:rPr>
        <w:t>/л</w:t>
      </w:r>
    </w:p>
    <w:p w:rsidR="00F00200" w:rsidRPr="00964CE4" w:rsidRDefault="00F00200" w:rsidP="00964CE4">
      <w:pPr>
        <w:spacing w:line="360" w:lineRule="auto"/>
        <w:ind w:firstLine="709"/>
        <w:jc w:val="both"/>
        <w:rPr>
          <w:sz w:val="28"/>
          <w:szCs w:val="28"/>
        </w:rPr>
      </w:pPr>
      <w:r w:rsidRPr="00964CE4">
        <w:rPr>
          <w:sz w:val="28"/>
          <w:szCs w:val="28"/>
        </w:rPr>
        <w:t>Непрямой</w:t>
      </w:r>
      <w:r w:rsidR="00964CE4">
        <w:rPr>
          <w:sz w:val="28"/>
          <w:szCs w:val="28"/>
        </w:rPr>
        <w:t xml:space="preserve"> </w:t>
      </w:r>
      <w:r w:rsidR="00181798" w:rsidRPr="00964CE4">
        <w:rPr>
          <w:sz w:val="28"/>
          <w:szCs w:val="28"/>
        </w:rPr>
        <w:t>141</w:t>
      </w:r>
    </w:p>
    <w:p w:rsidR="00F00200" w:rsidRPr="00964CE4" w:rsidRDefault="00F00200" w:rsidP="00964CE4">
      <w:pPr>
        <w:spacing w:line="360" w:lineRule="auto"/>
        <w:ind w:firstLine="709"/>
        <w:jc w:val="both"/>
        <w:rPr>
          <w:sz w:val="28"/>
          <w:szCs w:val="28"/>
        </w:rPr>
      </w:pPr>
      <w:r w:rsidRPr="00964CE4">
        <w:rPr>
          <w:sz w:val="28"/>
          <w:szCs w:val="28"/>
        </w:rPr>
        <w:t>Прямой</w:t>
      </w:r>
      <w:r w:rsidR="00964CE4">
        <w:rPr>
          <w:sz w:val="28"/>
          <w:szCs w:val="28"/>
        </w:rPr>
        <w:t xml:space="preserve"> </w:t>
      </w:r>
      <w:r w:rsidR="00181798" w:rsidRPr="00964CE4">
        <w:rPr>
          <w:sz w:val="28"/>
          <w:szCs w:val="28"/>
        </w:rPr>
        <w:t>111</w:t>
      </w:r>
      <w:r w:rsidR="00964CE4">
        <w:rPr>
          <w:sz w:val="28"/>
          <w:szCs w:val="28"/>
        </w:rPr>
        <w:t xml:space="preserve"> </w:t>
      </w:r>
      <w:proofErr w:type="spellStart"/>
      <w:r w:rsidRPr="00964CE4">
        <w:rPr>
          <w:sz w:val="28"/>
          <w:szCs w:val="28"/>
        </w:rPr>
        <w:t>Протро</w:t>
      </w:r>
      <w:r w:rsidR="00181798" w:rsidRPr="00964CE4">
        <w:rPr>
          <w:sz w:val="28"/>
          <w:szCs w:val="28"/>
        </w:rPr>
        <w:t>мбиновый</w:t>
      </w:r>
      <w:proofErr w:type="spellEnd"/>
      <w:r w:rsidR="00181798" w:rsidRPr="00964CE4">
        <w:rPr>
          <w:sz w:val="28"/>
          <w:szCs w:val="28"/>
        </w:rPr>
        <w:t xml:space="preserve"> индекс</w:t>
      </w:r>
      <w:r w:rsidR="00964CE4">
        <w:rPr>
          <w:sz w:val="28"/>
          <w:szCs w:val="28"/>
        </w:rPr>
        <w:t xml:space="preserve"> </w:t>
      </w:r>
      <w:r w:rsidR="00181798" w:rsidRPr="00964CE4">
        <w:rPr>
          <w:sz w:val="28"/>
          <w:szCs w:val="28"/>
        </w:rPr>
        <w:t>60%</w:t>
      </w:r>
      <w:r w:rsidR="00964CE4">
        <w:rPr>
          <w:sz w:val="28"/>
          <w:szCs w:val="28"/>
        </w:rPr>
        <w:t xml:space="preserve"> </w:t>
      </w:r>
      <w:r w:rsidR="00181798" w:rsidRPr="00964CE4">
        <w:rPr>
          <w:sz w:val="28"/>
          <w:szCs w:val="28"/>
        </w:rPr>
        <w:t>Фибриноген 2,3</w:t>
      </w:r>
      <w:r w:rsidRPr="00964CE4">
        <w:rPr>
          <w:sz w:val="28"/>
          <w:szCs w:val="28"/>
        </w:rPr>
        <w:t xml:space="preserve"> г/л</w:t>
      </w:r>
      <w:r w:rsidR="00964CE4">
        <w:rPr>
          <w:sz w:val="28"/>
          <w:szCs w:val="28"/>
        </w:rPr>
        <w:t xml:space="preserve"> </w:t>
      </w:r>
      <w:r w:rsidRPr="00964CE4">
        <w:rPr>
          <w:sz w:val="28"/>
          <w:szCs w:val="28"/>
        </w:rPr>
        <w:t>Выявляют</w:t>
      </w:r>
      <w:r w:rsidR="00181798" w:rsidRPr="00964CE4">
        <w:rPr>
          <w:sz w:val="28"/>
          <w:szCs w:val="28"/>
        </w:rPr>
        <w:t xml:space="preserve">ся </w:t>
      </w:r>
      <w:r w:rsidR="004D0561" w:rsidRPr="00964CE4">
        <w:rPr>
          <w:sz w:val="28"/>
          <w:szCs w:val="28"/>
        </w:rPr>
        <w:t xml:space="preserve">повышении </w:t>
      </w:r>
      <w:proofErr w:type="spellStart"/>
      <w:r w:rsidR="004D0561" w:rsidRPr="00964CE4">
        <w:rPr>
          <w:sz w:val="28"/>
          <w:szCs w:val="28"/>
        </w:rPr>
        <w:t>АлАТ</w:t>
      </w:r>
      <w:proofErr w:type="spellEnd"/>
      <w:r w:rsidR="004D0561" w:rsidRPr="00964CE4">
        <w:rPr>
          <w:sz w:val="28"/>
          <w:szCs w:val="28"/>
        </w:rPr>
        <w:t xml:space="preserve">, </w:t>
      </w:r>
      <w:proofErr w:type="spellStart"/>
      <w:r w:rsidR="004D0561" w:rsidRPr="00964CE4">
        <w:rPr>
          <w:sz w:val="28"/>
          <w:szCs w:val="28"/>
        </w:rPr>
        <w:t>АсАТ</w:t>
      </w:r>
      <w:proofErr w:type="spellEnd"/>
      <w:r w:rsidR="004D0561" w:rsidRPr="00964CE4">
        <w:rPr>
          <w:sz w:val="28"/>
          <w:szCs w:val="28"/>
        </w:rPr>
        <w:t xml:space="preserve"> и Тимоловой пробы говорит об </w:t>
      </w:r>
      <w:proofErr w:type="spellStart"/>
      <w:r w:rsidR="004D0561" w:rsidRPr="00964CE4">
        <w:rPr>
          <w:sz w:val="28"/>
          <w:szCs w:val="28"/>
        </w:rPr>
        <w:t>цитолитическом</w:t>
      </w:r>
      <w:proofErr w:type="spellEnd"/>
      <w:r w:rsidR="004D0561" w:rsidRPr="00964CE4">
        <w:rPr>
          <w:sz w:val="28"/>
          <w:szCs w:val="28"/>
        </w:rPr>
        <w:t xml:space="preserve"> синдроме.</w:t>
      </w:r>
    </w:p>
    <w:p w:rsidR="00F00200" w:rsidRPr="00964CE4" w:rsidRDefault="00F00200" w:rsidP="00964CE4">
      <w:pPr>
        <w:spacing w:line="360" w:lineRule="auto"/>
        <w:ind w:firstLine="709"/>
        <w:jc w:val="both"/>
        <w:rPr>
          <w:sz w:val="28"/>
          <w:szCs w:val="28"/>
        </w:rPr>
      </w:pPr>
      <w:r w:rsidRPr="00964CE4">
        <w:rPr>
          <w:sz w:val="28"/>
          <w:szCs w:val="28"/>
        </w:rPr>
        <w:t>Анализ мочи.</w:t>
      </w:r>
      <w:r w:rsidR="00964CE4">
        <w:rPr>
          <w:sz w:val="28"/>
          <w:szCs w:val="28"/>
        </w:rPr>
        <w:t xml:space="preserve"> </w:t>
      </w:r>
      <w:r w:rsidRPr="00964CE4">
        <w:rPr>
          <w:sz w:val="28"/>
          <w:szCs w:val="28"/>
        </w:rPr>
        <w:t>Цвет</w:t>
      </w:r>
      <w:r w:rsidR="00964CE4">
        <w:rPr>
          <w:sz w:val="28"/>
          <w:szCs w:val="28"/>
        </w:rPr>
        <w:t xml:space="preserve"> </w:t>
      </w:r>
      <w:r w:rsidRPr="00964CE4">
        <w:rPr>
          <w:sz w:val="28"/>
          <w:szCs w:val="28"/>
        </w:rPr>
        <w:t>насыщено-желтый</w:t>
      </w:r>
      <w:r w:rsidR="00964CE4">
        <w:rPr>
          <w:sz w:val="28"/>
          <w:szCs w:val="28"/>
        </w:rPr>
        <w:t xml:space="preserve"> </w:t>
      </w:r>
      <w:r w:rsidRPr="00964CE4">
        <w:rPr>
          <w:sz w:val="28"/>
          <w:szCs w:val="28"/>
        </w:rPr>
        <w:t>Белок</w:t>
      </w:r>
      <w:r w:rsidR="00964CE4">
        <w:rPr>
          <w:sz w:val="28"/>
          <w:szCs w:val="28"/>
        </w:rPr>
        <w:t xml:space="preserve"> </w:t>
      </w:r>
      <w:r w:rsidRPr="00964CE4">
        <w:rPr>
          <w:sz w:val="28"/>
          <w:szCs w:val="28"/>
        </w:rPr>
        <w:t>0</w:t>
      </w:r>
      <w:r w:rsidR="00964CE4">
        <w:rPr>
          <w:sz w:val="28"/>
          <w:szCs w:val="28"/>
        </w:rPr>
        <w:t xml:space="preserve"> </w:t>
      </w:r>
      <w:r w:rsidRPr="00964CE4">
        <w:rPr>
          <w:sz w:val="28"/>
          <w:szCs w:val="28"/>
        </w:rPr>
        <w:t>Прозрачность</w:t>
      </w:r>
      <w:r w:rsidR="00964CE4">
        <w:rPr>
          <w:sz w:val="28"/>
          <w:szCs w:val="28"/>
        </w:rPr>
        <w:t xml:space="preserve"> </w:t>
      </w:r>
      <w:r w:rsidRPr="00964CE4">
        <w:rPr>
          <w:sz w:val="28"/>
          <w:szCs w:val="28"/>
        </w:rPr>
        <w:t>Прозрачная</w:t>
      </w:r>
      <w:r w:rsidR="00964CE4">
        <w:rPr>
          <w:sz w:val="28"/>
          <w:szCs w:val="28"/>
        </w:rPr>
        <w:t xml:space="preserve"> </w:t>
      </w:r>
      <w:r w:rsidRPr="00964CE4">
        <w:rPr>
          <w:sz w:val="28"/>
          <w:szCs w:val="28"/>
        </w:rPr>
        <w:t>Сахар</w:t>
      </w:r>
      <w:r w:rsidR="00964CE4">
        <w:rPr>
          <w:sz w:val="28"/>
          <w:szCs w:val="28"/>
        </w:rPr>
        <w:t xml:space="preserve"> </w:t>
      </w:r>
      <w:r w:rsidRPr="00964CE4">
        <w:rPr>
          <w:sz w:val="28"/>
          <w:szCs w:val="28"/>
        </w:rPr>
        <w:t>0</w:t>
      </w:r>
      <w:r w:rsidR="00964CE4">
        <w:rPr>
          <w:sz w:val="28"/>
          <w:szCs w:val="28"/>
        </w:rPr>
        <w:t xml:space="preserve"> </w:t>
      </w:r>
      <w:r w:rsidRPr="00964CE4">
        <w:rPr>
          <w:sz w:val="28"/>
          <w:szCs w:val="28"/>
        </w:rPr>
        <w:t>Реакция</w:t>
      </w:r>
      <w:r w:rsidR="00964CE4">
        <w:rPr>
          <w:sz w:val="28"/>
          <w:szCs w:val="28"/>
        </w:rPr>
        <w:t xml:space="preserve"> </w:t>
      </w:r>
      <w:r w:rsidRPr="00964CE4">
        <w:rPr>
          <w:sz w:val="28"/>
          <w:szCs w:val="28"/>
        </w:rPr>
        <w:t>кислая</w:t>
      </w:r>
      <w:r w:rsidR="00964CE4">
        <w:rPr>
          <w:sz w:val="28"/>
          <w:szCs w:val="28"/>
        </w:rPr>
        <w:t xml:space="preserve"> </w:t>
      </w:r>
      <w:proofErr w:type="spellStart"/>
      <w:r w:rsidRPr="00964CE4">
        <w:rPr>
          <w:sz w:val="28"/>
          <w:szCs w:val="28"/>
        </w:rPr>
        <w:t>Уробилиноиды</w:t>
      </w:r>
      <w:proofErr w:type="spellEnd"/>
      <w:r w:rsidR="00964CE4">
        <w:rPr>
          <w:sz w:val="28"/>
          <w:szCs w:val="28"/>
        </w:rPr>
        <w:t xml:space="preserve"> </w:t>
      </w:r>
      <w:r w:rsidRPr="00964CE4">
        <w:rPr>
          <w:sz w:val="28"/>
          <w:szCs w:val="28"/>
        </w:rPr>
        <w:t>2</w:t>
      </w:r>
      <w:r w:rsidR="00964CE4">
        <w:rPr>
          <w:sz w:val="28"/>
          <w:szCs w:val="28"/>
        </w:rPr>
        <w:t xml:space="preserve"> </w:t>
      </w:r>
      <w:r w:rsidRPr="00964CE4">
        <w:rPr>
          <w:sz w:val="28"/>
          <w:szCs w:val="28"/>
        </w:rPr>
        <w:t>Уд. вес</w:t>
      </w:r>
      <w:r w:rsidR="00964CE4">
        <w:rPr>
          <w:sz w:val="28"/>
          <w:szCs w:val="28"/>
        </w:rPr>
        <w:t xml:space="preserve"> </w:t>
      </w:r>
      <w:r w:rsidRPr="00964CE4">
        <w:rPr>
          <w:sz w:val="28"/>
          <w:szCs w:val="28"/>
        </w:rPr>
        <w:t>1,026</w:t>
      </w:r>
      <w:r w:rsidR="00964CE4">
        <w:rPr>
          <w:sz w:val="28"/>
          <w:szCs w:val="28"/>
        </w:rPr>
        <w:t xml:space="preserve"> </w:t>
      </w:r>
      <w:r w:rsidR="004D0561" w:rsidRPr="00964CE4">
        <w:rPr>
          <w:sz w:val="28"/>
          <w:szCs w:val="28"/>
        </w:rPr>
        <w:t>Билирубин</w:t>
      </w:r>
      <w:r w:rsidR="00964CE4">
        <w:rPr>
          <w:sz w:val="28"/>
          <w:szCs w:val="28"/>
        </w:rPr>
        <w:t xml:space="preserve"> </w:t>
      </w:r>
      <w:r w:rsidR="004D0561" w:rsidRPr="00964CE4">
        <w:rPr>
          <w:sz w:val="28"/>
          <w:szCs w:val="28"/>
        </w:rPr>
        <w:t>2</w:t>
      </w:r>
      <w:r w:rsidR="00964CE4">
        <w:rPr>
          <w:sz w:val="28"/>
          <w:szCs w:val="28"/>
        </w:rPr>
        <w:t xml:space="preserve"> </w:t>
      </w:r>
      <w:r w:rsidR="004D0561" w:rsidRPr="00964CE4">
        <w:rPr>
          <w:sz w:val="28"/>
          <w:szCs w:val="28"/>
        </w:rPr>
        <w:t>Лейкоциты 5 - 6</w:t>
      </w:r>
      <w:r w:rsidRPr="00964CE4">
        <w:rPr>
          <w:sz w:val="28"/>
          <w:szCs w:val="28"/>
        </w:rPr>
        <w:t xml:space="preserve"> в поле зрения</w:t>
      </w:r>
      <w:r w:rsidR="00964CE4">
        <w:rPr>
          <w:sz w:val="28"/>
          <w:szCs w:val="28"/>
        </w:rPr>
        <w:t xml:space="preserve"> </w:t>
      </w:r>
      <w:r w:rsidRPr="00964CE4">
        <w:rPr>
          <w:sz w:val="28"/>
          <w:szCs w:val="28"/>
        </w:rPr>
        <w:t>Эпителий плоский</w:t>
      </w:r>
      <w:r w:rsidR="00964CE4">
        <w:rPr>
          <w:sz w:val="28"/>
          <w:szCs w:val="28"/>
        </w:rPr>
        <w:t xml:space="preserve"> </w:t>
      </w:r>
      <w:r w:rsidRPr="00964CE4">
        <w:rPr>
          <w:sz w:val="28"/>
          <w:szCs w:val="28"/>
        </w:rPr>
        <w:t>0-1 в поле зрения</w:t>
      </w:r>
      <w:r w:rsidR="00964CE4">
        <w:rPr>
          <w:sz w:val="28"/>
          <w:szCs w:val="28"/>
        </w:rPr>
        <w:t xml:space="preserve"> </w:t>
      </w:r>
      <w:r w:rsidRPr="00964CE4">
        <w:rPr>
          <w:sz w:val="28"/>
          <w:szCs w:val="28"/>
        </w:rPr>
        <w:t xml:space="preserve">Изменения в моче обусловлены </w:t>
      </w:r>
      <w:proofErr w:type="spellStart"/>
      <w:r w:rsidRPr="00964CE4">
        <w:rPr>
          <w:sz w:val="28"/>
          <w:szCs w:val="28"/>
        </w:rPr>
        <w:t>гипербилирубинэмией</w:t>
      </w:r>
      <w:proofErr w:type="spellEnd"/>
      <w:r w:rsidRPr="00964CE4">
        <w:rPr>
          <w:sz w:val="28"/>
          <w:szCs w:val="28"/>
        </w:rPr>
        <w:t xml:space="preserve"> и поражением печени. Находим уробилин и желчные пигменты, которые и дают темный цвет мочи.</w:t>
      </w:r>
    </w:p>
    <w:p w:rsidR="004D0561" w:rsidRPr="00964CE4" w:rsidRDefault="004D0561" w:rsidP="00964CE4">
      <w:pPr>
        <w:spacing w:line="360" w:lineRule="auto"/>
        <w:ind w:firstLine="709"/>
        <w:jc w:val="both"/>
        <w:rPr>
          <w:sz w:val="28"/>
          <w:szCs w:val="28"/>
        </w:rPr>
      </w:pPr>
      <w:r w:rsidRPr="00964CE4">
        <w:rPr>
          <w:sz w:val="28"/>
          <w:szCs w:val="28"/>
        </w:rPr>
        <w:t>29.09.08г.</w:t>
      </w:r>
    </w:p>
    <w:p w:rsidR="004D0561" w:rsidRPr="00964CE4" w:rsidRDefault="004D0561" w:rsidP="00964CE4">
      <w:pPr>
        <w:spacing w:line="360" w:lineRule="auto"/>
        <w:ind w:firstLine="709"/>
        <w:jc w:val="both"/>
        <w:rPr>
          <w:sz w:val="28"/>
          <w:szCs w:val="28"/>
        </w:rPr>
      </w:pPr>
      <w:r w:rsidRPr="00964CE4">
        <w:rPr>
          <w:sz w:val="28"/>
          <w:szCs w:val="28"/>
        </w:rPr>
        <w:lastRenderedPageBreak/>
        <w:t>Результаты лабораторных исследований:</w:t>
      </w:r>
    </w:p>
    <w:p w:rsidR="004D0561" w:rsidRPr="00964CE4" w:rsidRDefault="004D0561" w:rsidP="00964CE4">
      <w:pPr>
        <w:spacing w:line="360" w:lineRule="auto"/>
        <w:ind w:firstLine="709"/>
        <w:jc w:val="both"/>
        <w:rPr>
          <w:sz w:val="28"/>
          <w:szCs w:val="28"/>
        </w:rPr>
      </w:pPr>
      <w:r w:rsidRPr="00964CE4">
        <w:rPr>
          <w:sz w:val="28"/>
          <w:szCs w:val="28"/>
        </w:rPr>
        <w:t>Клинический анализ крови.</w:t>
      </w:r>
      <w:r w:rsidR="00964CE4">
        <w:rPr>
          <w:sz w:val="28"/>
          <w:szCs w:val="28"/>
        </w:rPr>
        <w:t xml:space="preserve"> </w:t>
      </w:r>
      <w:r w:rsidRPr="00964CE4">
        <w:rPr>
          <w:sz w:val="28"/>
          <w:szCs w:val="28"/>
        </w:rPr>
        <w:t>Эритроциты- 4,8х10^12/л</w:t>
      </w:r>
      <w:r w:rsidR="00964CE4">
        <w:rPr>
          <w:sz w:val="28"/>
          <w:szCs w:val="28"/>
        </w:rPr>
        <w:t xml:space="preserve"> </w:t>
      </w:r>
      <w:proofErr w:type="spellStart"/>
      <w:r w:rsidRPr="00964CE4">
        <w:rPr>
          <w:sz w:val="28"/>
          <w:szCs w:val="28"/>
        </w:rPr>
        <w:t>Hb</w:t>
      </w:r>
      <w:proofErr w:type="spellEnd"/>
      <w:r w:rsidRPr="00964CE4">
        <w:rPr>
          <w:sz w:val="28"/>
          <w:szCs w:val="28"/>
        </w:rPr>
        <w:t>- 160 г/л</w:t>
      </w:r>
      <w:r w:rsidR="00964CE4">
        <w:rPr>
          <w:sz w:val="28"/>
          <w:szCs w:val="28"/>
        </w:rPr>
        <w:t xml:space="preserve"> </w:t>
      </w:r>
      <w:r w:rsidRPr="00964CE4">
        <w:rPr>
          <w:sz w:val="28"/>
          <w:szCs w:val="28"/>
        </w:rPr>
        <w:t>Цвет. показатель- 0,98</w:t>
      </w:r>
      <w:r w:rsidR="00964CE4">
        <w:rPr>
          <w:sz w:val="28"/>
          <w:szCs w:val="28"/>
        </w:rPr>
        <w:t xml:space="preserve"> </w:t>
      </w:r>
      <w:r w:rsidRPr="00964CE4">
        <w:rPr>
          <w:sz w:val="28"/>
          <w:szCs w:val="28"/>
        </w:rPr>
        <w:t>Лейкоциты- 7х10^9/л</w:t>
      </w:r>
      <w:r w:rsidR="00964CE4">
        <w:rPr>
          <w:sz w:val="28"/>
          <w:szCs w:val="28"/>
        </w:rPr>
        <w:t xml:space="preserve"> </w:t>
      </w:r>
      <w:proofErr w:type="spellStart"/>
      <w:r w:rsidRPr="00964CE4">
        <w:rPr>
          <w:sz w:val="28"/>
          <w:szCs w:val="28"/>
        </w:rPr>
        <w:t>палочкоядерные</w:t>
      </w:r>
      <w:proofErr w:type="spellEnd"/>
      <w:r w:rsidRPr="00964CE4">
        <w:rPr>
          <w:sz w:val="28"/>
          <w:szCs w:val="28"/>
        </w:rPr>
        <w:t>- 2%</w:t>
      </w:r>
      <w:r w:rsidR="00964CE4">
        <w:rPr>
          <w:sz w:val="28"/>
          <w:szCs w:val="28"/>
        </w:rPr>
        <w:t xml:space="preserve"> </w:t>
      </w:r>
      <w:r w:rsidRPr="00964CE4">
        <w:rPr>
          <w:sz w:val="28"/>
          <w:szCs w:val="28"/>
        </w:rPr>
        <w:t>сегментоядерные- 49%</w:t>
      </w:r>
      <w:r w:rsidR="00964CE4">
        <w:rPr>
          <w:sz w:val="28"/>
          <w:szCs w:val="28"/>
        </w:rPr>
        <w:t xml:space="preserve"> </w:t>
      </w:r>
      <w:r w:rsidRPr="00964CE4">
        <w:rPr>
          <w:sz w:val="28"/>
          <w:szCs w:val="28"/>
        </w:rPr>
        <w:t>Лимфоцитов- 18%</w:t>
      </w:r>
      <w:r w:rsidR="00964CE4">
        <w:rPr>
          <w:sz w:val="28"/>
          <w:szCs w:val="28"/>
        </w:rPr>
        <w:t xml:space="preserve"> </w:t>
      </w:r>
      <w:r w:rsidRPr="00964CE4">
        <w:rPr>
          <w:sz w:val="28"/>
          <w:szCs w:val="28"/>
        </w:rPr>
        <w:t>Моноцитов- 12%</w:t>
      </w:r>
      <w:r w:rsidR="00964CE4">
        <w:rPr>
          <w:sz w:val="28"/>
          <w:szCs w:val="28"/>
        </w:rPr>
        <w:t xml:space="preserve"> </w:t>
      </w:r>
      <w:r w:rsidRPr="00964CE4">
        <w:rPr>
          <w:sz w:val="28"/>
          <w:szCs w:val="28"/>
        </w:rPr>
        <w:t>CОЭ- 6 мм/ч</w:t>
      </w:r>
      <w:r w:rsidR="00964CE4">
        <w:rPr>
          <w:sz w:val="28"/>
          <w:szCs w:val="28"/>
        </w:rPr>
        <w:t xml:space="preserve"> </w:t>
      </w:r>
      <w:r w:rsidRPr="00964CE4">
        <w:rPr>
          <w:sz w:val="28"/>
          <w:szCs w:val="28"/>
        </w:rPr>
        <w:t>В периферической крови выявляется</w:t>
      </w:r>
      <w:r w:rsidR="00964CE4">
        <w:rPr>
          <w:sz w:val="28"/>
          <w:szCs w:val="28"/>
        </w:rPr>
        <w:t xml:space="preserve"> </w:t>
      </w:r>
      <w:r w:rsidRPr="00964CE4">
        <w:rPr>
          <w:sz w:val="28"/>
          <w:szCs w:val="28"/>
        </w:rPr>
        <w:t xml:space="preserve">умеренный </w:t>
      </w:r>
      <w:proofErr w:type="spellStart"/>
      <w:r w:rsidRPr="00964CE4">
        <w:rPr>
          <w:sz w:val="28"/>
          <w:szCs w:val="28"/>
        </w:rPr>
        <w:t>моноцитоз</w:t>
      </w:r>
      <w:proofErr w:type="spellEnd"/>
      <w:r w:rsidRPr="00964CE4">
        <w:rPr>
          <w:sz w:val="28"/>
          <w:szCs w:val="28"/>
        </w:rPr>
        <w:t>, который может наблюдаться при вирусном гепатите, преимущественно В.</w:t>
      </w:r>
    </w:p>
    <w:p w:rsidR="004D0561" w:rsidRPr="00964CE4" w:rsidRDefault="004D0561" w:rsidP="00964CE4">
      <w:pPr>
        <w:spacing w:line="360" w:lineRule="auto"/>
        <w:ind w:firstLine="709"/>
        <w:jc w:val="both"/>
        <w:rPr>
          <w:sz w:val="28"/>
          <w:szCs w:val="28"/>
        </w:rPr>
      </w:pPr>
      <w:r w:rsidRPr="00964CE4">
        <w:rPr>
          <w:sz w:val="28"/>
          <w:szCs w:val="28"/>
        </w:rPr>
        <w:t>Биохимический анализ крови.</w:t>
      </w:r>
      <w:r w:rsidR="00964CE4">
        <w:rPr>
          <w:sz w:val="28"/>
          <w:szCs w:val="28"/>
        </w:rPr>
        <w:t xml:space="preserve"> </w:t>
      </w:r>
      <w:r w:rsidRPr="00964CE4">
        <w:rPr>
          <w:sz w:val="28"/>
          <w:szCs w:val="28"/>
        </w:rPr>
        <w:t>Общ. белок</w:t>
      </w:r>
      <w:r w:rsidR="00964CE4">
        <w:rPr>
          <w:sz w:val="28"/>
          <w:szCs w:val="28"/>
        </w:rPr>
        <w:t xml:space="preserve"> </w:t>
      </w:r>
      <w:r w:rsidRPr="00964CE4">
        <w:rPr>
          <w:sz w:val="28"/>
          <w:szCs w:val="28"/>
        </w:rPr>
        <w:t>66,3 г/л</w:t>
      </w:r>
      <w:r w:rsidR="00964CE4">
        <w:rPr>
          <w:sz w:val="28"/>
          <w:szCs w:val="28"/>
        </w:rPr>
        <w:t xml:space="preserve"> </w:t>
      </w:r>
      <w:r w:rsidRPr="00964CE4">
        <w:rPr>
          <w:sz w:val="28"/>
          <w:szCs w:val="28"/>
        </w:rPr>
        <w:t>Альбумины 49,3%</w:t>
      </w:r>
      <w:r w:rsidR="00964CE4">
        <w:rPr>
          <w:sz w:val="28"/>
          <w:szCs w:val="28"/>
        </w:rPr>
        <w:t xml:space="preserve"> </w:t>
      </w:r>
      <w:r w:rsidRPr="00964CE4">
        <w:rPr>
          <w:sz w:val="28"/>
          <w:szCs w:val="28"/>
        </w:rPr>
        <w:t xml:space="preserve">Глобулины: </w:t>
      </w:r>
      <w:r w:rsidRPr="00964CE4">
        <w:rPr>
          <w:sz w:val="28"/>
          <w:szCs w:val="28"/>
        </w:rPr>
        <w:sym w:font="Symbol" w:char="F061"/>
      </w:r>
      <w:r w:rsidRPr="00964CE4">
        <w:rPr>
          <w:sz w:val="28"/>
          <w:szCs w:val="28"/>
          <w:vertAlign w:val="subscript"/>
        </w:rPr>
        <w:t>1</w:t>
      </w:r>
      <w:r w:rsidRPr="00964CE4">
        <w:rPr>
          <w:sz w:val="28"/>
          <w:szCs w:val="28"/>
        </w:rPr>
        <w:t xml:space="preserve">-6,0%, </w:t>
      </w:r>
      <w:r w:rsidRPr="00964CE4">
        <w:rPr>
          <w:sz w:val="28"/>
          <w:szCs w:val="28"/>
        </w:rPr>
        <w:sym w:font="Symbol" w:char="F061"/>
      </w:r>
      <w:r w:rsidRPr="00964CE4">
        <w:rPr>
          <w:sz w:val="28"/>
          <w:szCs w:val="28"/>
          <w:vertAlign w:val="subscript"/>
        </w:rPr>
        <w:t>2</w:t>
      </w:r>
      <w:r w:rsidRPr="00964CE4">
        <w:rPr>
          <w:sz w:val="28"/>
          <w:szCs w:val="28"/>
        </w:rPr>
        <w:t xml:space="preserve">-7,1%, </w:t>
      </w:r>
      <w:r w:rsidRPr="00964CE4">
        <w:rPr>
          <w:sz w:val="28"/>
          <w:szCs w:val="28"/>
        </w:rPr>
        <w:sym w:font="Symbol" w:char="F062"/>
      </w:r>
      <w:r w:rsidRPr="00964CE4">
        <w:rPr>
          <w:sz w:val="28"/>
          <w:szCs w:val="28"/>
        </w:rPr>
        <w:t xml:space="preserve">-10,8%, </w:t>
      </w:r>
      <w:r w:rsidRPr="00964CE4">
        <w:rPr>
          <w:sz w:val="28"/>
          <w:szCs w:val="28"/>
        </w:rPr>
        <w:sym w:font="Symbol" w:char="F067"/>
      </w:r>
      <w:r w:rsidRPr="00964CE4">
        <w:rPr>
          <w:sz w:val="28"/>
          <w:szCs w:val="28"/>
        </w:rPr>
        <w:t>-27,0%</w:t>
      </w:r>
      <w:r w:rsidR="00964CE4">
        <w:rPr>
          <w:sz w:val="28"/>
          <w:szCs w:val="28"/>
        </w:rPr>
        <w:t xml:space="preserve"> </w:t>
      </w:r>
      <w:r w:rsidRPr="00964CE4">
        <w:rPr>
          <w:sz w:val="28"/>
          <w:szCs w:val="28"/>
        </w:rPr>
        <w:t>Тимоловая проба</w:t>
      </w:r>
      <w:r w:rsidR="00964CE4">
        <w:rPr>
          <w:sz w:val="28"/>
          <w:szCs w:val="28"/>
        </w:rPr>
        <w:t xml:space="preserve"> </w:t>
      </w:r>
      <w:r w:rsidRPr="00964CE4">
        <w:rPr>
          <w:sz w:val="28"/>
          <w:szCs w:val="28"/>
        </w:rPr>
        <w:t>11,6</w:t>
      </w:r>
      <w:r w:rsidR="00964CE4">
        <w:rPr>
          <w:sz w:val="28"/>
          <w:szCs w:val="28"/>
        </w:rPr>
        <w:t xml:space="preserve"> </w:t>
      </w:r>
      <w:r w:rsidRPr="00964CE4">
        <w:rPr>
          <w:sz w:val="28"/>
          <w:szCs w:val="28"/>
        </w:rPr>
        <w:t>Сулемовая проба</w:t>
      </w:r>
      <w:r w:rsidR="00964CE4">
        <w:rPr>
          <w:sz w:val="28"/>
          <w:szCs w:val="28"/>
        </w:rPr>
        <w:t xml:space="preserve"> </w:t>
      </w:r>
      <w:r w:rsidRPr="00964CE4">
        <w:rPr>
          <w:sz w:val="28"/>
          <w:szCs w:val="28"/>
        </w:rPr>
        <w:t>1,5</w:t>
      </w:r>
    </w:p>
    <w:p w:rsidR="004D0561" w:rsidRPr="00964CE4" w:rsidRDefault="004D0561" w:rsidP="00964CE4">
      <w:pPr>
        <w:spacing w:line="360" w:lineRule="auto"/>
        <w:ind w:firstLine="709"/>
        <w:jc w:val="both"/>
        <w:rPr>
          <w:sz w:val="28"/>
          <w:szCs w:val="28"/>
        </w:rPr>
      </w:pPr>
      <w:proofErr w:type="spellStart"/>
      <w:r w:rsidRPr="00964CE4">
        <w:rPr>
          <w:sz w:val="28"/>
          <w:szCs w:val="28"/>
        </w:rPr>
        <w:t>АсАТ</w:t>
      </w:r>
      <w:proofErr w:type="spellEnd"/>
      <w:r w:rsidRPr="00964CE4">
        <w:rPr>
          <w:sz w:val="28"/>
          <w:szCs w:val="28"/>
        </w:rPr>
        <w:t xml:space="preserve"> 617 ЕД/л</w:t>
      </w:r>
      <w:r w:rsidR="00964CE4">
        <w:rPr>
          <w:sz w:val="28"/>
          <w:szCs w:val="28"/>
        </w:rPr>
        <w:t xml:space="preserve"> </w:t>
      </w:r>
      <w:proofErr w:type="spellStart"/>
      <w:r w:rsidRPr="00964CE4">
        <w:rPr>
          <w:sz w:val="28"/>
          <w:szCs w:val="28"/>
        </w:rPr>
        <w:t>АлАТ</w:t>
      </w:r>
      <w:proofErr w:type="spellEnd"/>
      <w:r w:rsidR="00964CE4">
        <w:rPr>
          <w:sz w:val="28"/>
          <w:szCs w:val="28"/>
        </w:rPr>
        <w:t xml:space="preserve"> </w:t>
      </w:r>
      <w:r w:rsidRPr="00964CE4">
        <w:rPr>
          <w:sz w:val="28"/>
          <w:szCs w:val="28"/>
        </w:rPr>
        <w:t>1516 ЕД/л</w:t>
      </w:r>
      <w:r w:rsidR="00964CE4">
        <w:rPr>
          <w:sz w:val="28"/>
          <w:szCs w:val="28"/>
        </w:rPr>
        <w:t xml:space="preserve"> </w:t>
      </w:r>
      <w:r w:rsidRPr="00964CE4">
        <w:rPr>
          <w:sz w:val="28"/>
          <w:szCs w:val="28"/>
        </w:rPr>
        <w:t>Билирубин общ.</w:t>
      </w:r>
      <w:r w:rsidR="00964CE4">
        <w:rPr>
          <w:sz w:val="28"/>
          <w:szCs w:val="28"/>
        </w:rPr>
        <w:t xml:space="preserve"> </w:t>
      </w:r>
      <w:r w:rsidRPr="00964CE4">
        <w:rPr>
          <w:sz w:val="28"/>
          <w:szCs w:val="28"/>
        </w:rPr>
        <w:t xml:space="preserve">242 </w:t>
      </w:r>
      <w:proofErr w:type="spellStart"/>
      <w:r w:rsidRPr="00964CE4">
        <w:rPr>
          <w:sz w:val="28"/>
          <w:szCs w:val="28"/>
        </w:rPr>
        <w:t>мкмоль</w:t>
      </w:r>
      <w:proofErr w:type="spellEnd"/>
      <w:r w:rsidRPr="00964CE4">
        <w:rPr>
          <w:sz w:val="28"/>
          <w:szCs w:val="28"/>
        </w:rPr>
        <w:t>/л</w:t>
      </w:r>
    </w:p>
    <w:p w:rsidR="004D0561" w:rsidRPr="00964CE4" w:rsidRDefault="004D0561" w:rsidP="00964CE4">
      <w:pPr>
        <w:spacing w:line="360" w:lineRule="auto"/>
        <w:ind w:firstLine="709"/>
        <w:jc w:val="both"/>
        <w:rPr>
          <w:sz w:val="28"/>
          <w:szCs w:val="28"/>
        </w:rPr>
      </w:pPr>
      <w:r w:rsidRPr="00964CE4">
        <w:rPr>
          <w:sz w:val="28"/>
          <w:szCs w:val="28"/>
        </w:rPr>
        <w:t>Непрямой</w:t>
      </w:r>
      <w:r w:rsidR="00964CE4">
        <w:rPr>
          <w:sz w:val="28"/>
          <w:szCs w:val="28"/>
        </w:rPr>
        <w:t xml:space="preserve"> </w:t>
      </w:r>
      <w:r w:rsidRPr="00964CE4">
        <w:rPr>
          <w:sz w:val="28"/>
          <w:szCs w:val="28"/>
        </w:rPr>
        <w:t>132</w:t>
      </w:r>
    </w:p>
    <w:p w:rsidR="004D0561" w:rsidRPr="00964CE4" w:rsidRDefault="004D0561" w:rsidP="00964CE4">
      <w:pPr>
        <w:spacing w:line="360" w:lineRule="auto"/>
        <w:ind w:firstLine="709"/>
        <w:jc w:val="both"/>
        <w:rPr>
          <w:sz w:val="28"/>
          <w:szCs w:val="28"/>
        </w:rPr>
      </w:pPr>
      <w:r w:rsidRPr="00964CE4">
        <w:rPr>
          <w:sz w:val="28"/>
          <w:szCs w:val="28"/>
        </w:rPr>
        <w:t>Прямой</w:t>
      </w:r>
      <w:r w:rsidR="00964CE4">
        <w:rPr>
          <w:sz w:val="28"/>
          <w:szCs w:val="28"/>
        </w:rPr>
        <w:t xml:space="preserve"> </w:t>
      </w:r>
      <w:r w:rsidRPr="00964CE4">
        <w:rPr>
          <w:sz w:val="28"/>
          <w:szCs w:val="28"/>
        </w:rPr>
        <w:t>110</w:t>
      </w:r>
      <w:r w:rsidR="00964CE4">
        <w:rPr>
          <w:sz w:val="28"/>
          <w:szCs w:val="28"/>
        </w:rPr>
        <w:t xml:space="preserve"> </w:t>
      </w:r>
      <w:proofErr w:type="spellStart"/>
      <w:r w:rsidRPr="00964CE4">
        <w:rPr>
          <w:sz w:val="28"/>
          <w:szCs w:val="28"/>
        </w:rPr>
        <w:t>Протромбиновый</w:t>
      </w:r>
      <w:proofErr w:type="spellEnd"/>
      <w:r w:rsidRPr="00964CE4">
        <w:rPr>
          <w:sz w:val="28"/>
          <w:szCs w:val="28"/>
        </w:rPr>
        <w:t xml:space="preserve"> индекс</w:t>
      </w:r>
      <w:r w:rsidR="00964CE4">
        <w:rPr>
          <w:sz w:val="28"/>
          <w:szCs w:val="28"/>
        </w:rPr>
        <w:t xml:space="preserve"> </w:t>
      </w:r>
      <w:r w:rsidRPr="00964CE4">
        <w:rPr>
          <w:sz w:val="28"/>
          <w:szCs w:val="28"/>
        </w:rPr>
        <w:t>83%</w:t>
      </w:r>
      <w:r w:rsidR="00964CE4">
        <w:rPr>
          <w:sz w:val="28"/>
          <w:szCs w:val="28"/>
        </w:rPr>
        <w:t xml:space="preserve"> </w:t>
      </w:r>
      <w:r w:rsidRPr="00964CE4">
        <w:rPr>
          <w:sz w:val="28"/>
          <w:szCs w:val="28"/>
        </w:rPr>
        <w:t>Фибриноген 2,3 г/л</w:t>
      </w:r>
      <w:r w:rsidR="00964CE4">
        <w:rPr>
          <w:sz w:val="28"/>
          <w:szCs w:val="28"/>
        </w:rPr>
        <w:t xml:space="preserve"> </w:t>
      </w:r>
      <w:r w:rsidRPr="00964CE4">
        <w:rPr>
          <w:sz w:val="28"/>
          <w:szCs w:val="28"/>
        </w:rPr>
        <w:t xml:space="preserve">Выявляются повышении </w:t>
      </w:r>
      <w:proofErr w:type="spellStart"/>
      <w:r w:rsidRPr="00964CE4">
        <w:rPr>
          <w:sz w:val="28"/>
          <w:szCs w:val="28"/>
        </w:rPr>
        <w:t>АлАТ</w:t>
      </w:r>
      <w:proofErr w:type="spellEnd"/>
      <w:r w:rsidRPr="00964CE4">
        <w:rPr>
          <w:sz w:val="28"/>
          <w:szCs w:val="28"/>
        </w:rPr>
        <w:t xml:space="preserve"> и Тимоловой пробы говорит об выраженном </w:t>
      </w:r>
      <w:proofErr w:type="spellStart"/>
      <w:r w:rsidRPr="00964CE4">
        <w:rPr>
          <w:sz w:val="28"/>
          <w:szCs w:val="28"/>
        </w:rPr>
        <w:t>цитолитическом</w:t>
      </w:r>
      <w:proofErr w:type="spellEnd"/>
      <w:r w:rsidRPr="00964CE4">
        <w:rPr>
          <w:sz w:val="28"/>
          <w:szCs w:val="28"/>
        </w:rPr>
        <w:t xml:space="preserve"> синдроме.</w:t>
      </w:r>
    </w:p>
    <w:p w:rsidR="004D0561" w:rsidRPr="00964CE4" w:rsidRDefault="004D0561" w:rsidP="00964CE4">
      <w:pPr>
        <w:spacing w:line="360" w:lineRule="auto"/>
        <w:ind w:firstLine="709"/>
        <w:jc w:val="both"/>
        <w:rPr>
          <w:sz w:val="28"/>
          <w:szCs w:val="28"/>
        </w:rPr>
      </w:pPr>
      <w:r w:rsidRPr="00964CE4">
        <w:rPr>
          <w:sz w:val="28"/>
          <w:szCs w:val="28"/>
        </w:rPr>
        <w:t>Анализ мочи.</w:t>
      </w:r>
      <w:r w:rsidR="00964CE4">
        <w:rPr>
          <w:sz w:val="28"/>
          <w:szCs w:val="28"/>
        </w:rPr>
        <w:t xml:space="preserve"> </w:t>
      </w:r>
      <w:r w:rsidRPr="00964CE4">
        <w:rPr>
          <w:sz w:val="28"/>
          <w:szCs w:val="28"/>
        </w:rPr>
        <w:t>Цвет</w:t>
      </w:r>
      <w:r w:rsidR="00964CE4">
        <w:rPr>
          <w:sz w:val="28"/>
          <w:szCs w:val="28"/>
        </w:rPr>
        <w:t xml:space="preserve"> </w:t>
      </w:r>
      <w:r w:rsidRPr="00964CE4">
        <w:rPr>
          <w:sz w:val="28"/>
          <w:szCs w:val="28"/>
        </w:rPr>
        <w:t>насыщено-желтый</w:t>
      </w:r>
      <w:r w:rsidR="00964CE4">
        <w:rPr>
          <w:sz w:val="28"/>
          <w:szCs w:val="28"/>
        </w:rPr>
        <w:t xml:space="preserve"> </w:t>
      </w:r>
      <w:r w:rsidRPr="00964CE4">
        <w:rPr>
          <w:sz w:val="28"/>
          <w:szCs w:val="28"/>
        </w:rPr>
        <w:t>Белок</w:t>
      </w:r>
      <w:r w:rsidR="00964CE4">
        <w:rPr>
          <w:sz w:val="28"/>
          <w:szCs w:val="28"/>
        </w:rPr>
        <w:t xml:space="preserve"> </w:t>
      </w:r>
      <w:r w:rsidRPr="00964CE4">
        <w:rPr>
          <w:sz w:val="28"/>
          <w:szCs w:val="28"/>
        </w:rPr>
        <w:t>0</w:t>
      </w:r>
      <w:r w:rsidR="00964CE4">
        <w:rPr>
          <w:sz w:val="28"/>
          <w:szCs w:val="28"/>
        </w:rPr>
        <w:t xml:space="preserve"> </w:t>
      </w:r>
      <w:r w:rsidRPr="00964CE4">
        <w:rPr>
          <w:sz w:val="28"/>
          <w:szCs w:val="28"/>
        </w:rPr>
        <w:t>Прозрачность</w:t>
      </w:r>
      <w:r w:rsidR="00964CE4">
        <w:rPr>
          <w:sz w:val="28"/>
          <w:szCs w:val="28"/>
        </w:rPr>
        <w:t xml:space="preserve"> </w:t>
      </w:r>
      <w:r w:rsidRPr="00964CE4">
        <w:rPr>
          <w:sz w:val="28"/>
          <w:szCs w:val="28"/>
        </w:rPr>
        <w:t>Прозрачная</w:t>
      </w:r>
      <w:r w:rsidR="00964CE4">
        <w:rPr>
          <w:sz w:val="28"/>
          <w:szCs w:val="28"/>
        </w:rPr>
        <w:t xml:space="preserve"> </w:t>
      </w:r>
      <w:r w:rsidRPr="00964CE4">
        <w:rPr>
          <w:sz w:val="28"/>
          <w:szCs w:val="28"/>
        </w:rPr>
        <w:t>Сахар</w:t>
      </w:r>
      <w:r w:rsidR="00964CE4">
        <w:rPr>
          <w:sz w:val="28"/>
          <w:szCs w:val="28"/>
        </w:rPr>
        <w:t xml:space="preserve"> </w:t>
      </w:r>
      <w:r w:rsidRPr="00964CE4">
        <w:rPr>
          <w:sz w:val="28"/>
          <w:szCs w:val="28"/>
        </w:rPr>
        <w:t>0</w:t>
      </w:r>
      <w:r w:rsidR="00964CE4">
        <w:rPr>
          <w:sz w:val="28"/>
          <w:szCs w:val="28"/>
        </w:rPr>
        <w:t xml:space="preserve"> </w:t>
      </w:r>
      <w:r w:rsidRPr="00964CE4">
        <w:rPr>
          <w:sz w:val="28"/>
          <w:szCs w:val="28"/>
        </w:rPr>
        <w:t>Реакция</w:t>
      </w:r>
      <w:r w:rsidR="00964CE4">
        <w:rPr>
          <w:sz w:val="28"/>
          <w:szCs w:val="28"/>
        </w:rPr>
        <w:t xml:space="preserve"> </w:t>
      </w:r>
      <w:r w:rsidRPr="00964CE4">
        <w:rPr>
          <w:sz w:val="28"/>
          <w:szCs w:val="28"/>
        </w:rPr>
        <w:t>кислая</w:t>
      </w:r>
      <w:r w:rsidR="00964CE4">
        <w:rPr>
          <w:sz w:val="28"/>
          <w:szCs w:val="28"/>
        </w:rPr>
        <w:t xml:space="preserve"> </w:t>
      </w:r>
      <w:proofErr w:type="spellStart"/>
      <w:r w:rsidRPr="00964CE4">
        <w:rPr>
          <w:sz w:val="28"/>
          <w:szCs w:val="28"/>
        </w:rPr>
        <w:t>Уробилиноиды</w:t>
      </w:r>
      <w:proofErr w:type="spellEnd"/>
      <w:r w:rsidR="00964CE4">
        <w:rPr>
          <w:sz w:val="28"/>
          <w:szCs w:val="28"/>
        </w:rPr>
        <w:t xml:space="preserve"> </w:t>
      </w:r>
      <w:r w:rsidRPr="00964CE4">
        <w:rPr>
          <w:sz w:val="28"/>
          <w:szCs w:val="28"/>
        </w:rPr>
        <w:t>2</w:t>
      </w:r>
      <w:r w:rsidR="00964CE4">
        <w:rPr>
          <w:sz w:val="28"/>
          <w:szCs w:val="28"/>
        </w:rPr>
        <w:t xml:space="preserve"> </w:t>
      </w:r>
      <w:r w:rsidRPr="00964CE4">
        <w:rPr>
          <w:sz w:val="28"/>
          <w:szCs w:val="28"/>
        </w:rPr>
        <w:t>Уд. вес</w:t>
      </w:r>
      <w:r w:rsidR="00964CE4">
        <w:rPr>
          <w:sz w:val="28"/>
          <w:szCs w:val="28"/>
        </w:rPr>
        <w:t xml:space="preserve"> </w:t>
      </w:r>
      <w:r w:rsidRPr="00964CE4">
        <w:rPr>
          <w:sz w:val="28"/>
          <w:szCs w:val="28"/>
        </w:rPr>
        <w:t>1,026</w:t>
      </w:r>
      <w:r w:rsidR="00964CE4">
        <w:rPr>
          <w:sz w:val="28"/>
          <w:szCs w:val="28"/>
        </w:rPr>
        <w:t xml:space="preserve"> </w:t>
      </w:r>
      <w:r w:rsidRPr="00964CE4">
        <w:rPr>
          <w:sz w:val="28"/>
          <w:szCs w:val="28"/>
        </w:rPr>
        <w:t>Билирубин</w:t>
      </w:r>
      <w:r w:rsidR="00964CE4">
        <w:rPr>
          <w:sz w:val="28"/>
          <w:szCs w:val="28"/>
        </w:rPr>
        <w:t xml:space="preserve"> </w:t>
      </w:r>
      <w:r w:rsidRPr="00964CE4">
        <w:rPr>
          <w:sz w:val="28"/>
          <w:szCs w:val="28"/>
        </w:rPr>
        <w:t>2</w:t>
      </w:r>
      <w:r w:rsidR="00964CE4">
        <w:rPr>
          <w:sz w:val="28"/>
          <w:szCs w:val="28"/>
        </w:rPr>
        <w:t xml:space="preserve"> </w:t>
      </w:r>
      <w:r w:rsidRPr="00964CE4">
        <w:rPr>
          <w:sz w:val="28"/>
          <w:szCs w:val="28"/>
        </w:rPr>
        <w:t>Лейкоциты 1 -</w:t>
      </w:r>
      <w:r w:rsidR="00964CE4">
        <w:rPr>
          <w:sz w:val="28"/>
          <w:szCs w:val="28"/>
        </w:rPr>
        <w:t xml:space="preserve"> </w:t>
      </w:r>
      <w:r w:rsidRPr="00964CE4">
        <w:rPr>
          <w:sz w:val="28"/>
          <w:szCs w:val="28"/>
        </w:rPr>
        <w:t>2 в поле зрения</w:t>
      </w:r>
      <w:r w:rsidR="00964CE4">
        <w:rPr>
          <w:sz w:val="28"/>
          <w:szCs w:val="28"/>
        </w:rPr>
        <w:t xml:space="preserve"> </w:t>
      </w:r>
      <w:r w:rsidRPr="00964CE4">
        <w:rPr>
          <w:sz w:val="28"/>
          <w:szCs w:val="28"/>
        </w:rPr>
        <w:t>Эпителий плоский</w:t>
      </w:r>
      <w:r w:rsidR="00964CE4">
        <w:rPr>
          <w:sz w:val="28"/>
          <w:szCs w:val="28"/>
        </w:rPr>
        <w:t xml:space="preserve"> </w:t>
      </w:r>
      <w:r w:rsidRPr="00964CE4">
        <w:rPr>
          <w:sz w:val="28"/>
          <w:szCs w:val="28"/>
        </w:rPr>
        <w:t>0-1 в поле зрения</w:t>
      </w:r>
      <w:r w:rsidR="00964CE4">
        <w:rPr>
          <w:sz w:val="28"/>
          <w:szCs w:val="28"/>
        </w:rPr>
        <w:t xml:space="preserve"> </w:t>
      </w:r>
      <w:r w:rsidRPr="00964CE4">
        <w:rPr>
          <w:sz w:val="28"/>
          <w:szCs w:val="28"/>
        </w:rPr>
        <w:t xml:space="preserve">Изменения в моче обусловлены </w:t>
      </w:r>
      <w:proofErr w:type="spellStart"/>
      <w:r w:rsidRPr="00964CE4">
        <w:rPr>
          <w:sz w:val="28"/>
          <w:szCs w:val="28"/>
        </w:rPr>
        <w:t>гипербилирубинэмией</w:t>
      </w:r>
      <w:proofErr w:type="spellEnd"/>
      <w:r w:rsidRPr="00964CE4">
        <w:rPr>
          <w:sz w:val="28"/>
          <w:szCs w:val="28"/>
        </w:rPr>
        <w:t xml:space="preserve"> и поражением печени. Находим уробилин и желчные пигменты, которые и дают темный цвет мочи.</w:t>
      </w:r>
    </w:p>
    <w:p w:rsidR="00461E62" w:rsidRPr="00964CE4" w:rsidRDefault="00461E62" w:rsidP="00964CE4">
      <w:pPr>
        <w:spacing w:line="360" w:lineRule="auto"/>
        <w:ind w:firstLine="709"/>
        <w:jc w:val="both"/>
        <w:rPr>
          <w:sz w:val="28"/>
          <w:szCs w:val="28"/>
        </w:rPr>
      </w:pPr>
      <w:r w:rsidRPr="00964CE4">
        <w:rPr>
          <w:sz w:val="28"/>
          <w:szCs w:val="28"/>
        </w:rPr>
        <w:t>Серологическое исследование.</w:t>
      </w:r>
      <w:r w:rsidR="00964CE4">
        <w:rPr>
          <w:sz w:val="28"/>
          <w:szCs w:val="28"/>
        </w:rPr>
        <w:t xml:space="preserve"> </w:t>
      </w:r>
      <w:proofErr w:type="spellStart"/>
      <w:r w:rsidRPr="00964CE4">
        <w:rPr>
          <w:sz w:val="28"/>
          <w:szCs w:val="28"/>
        </w:rPr>
        <w:t>Геп</w:t>
      </w:r>
      <w:proofErr w:type="spellEnd"/>
      <w:r w:rsidRPr="00964CE4">
        <w:rPr>
          <w:sz w:val="28"/>
          <w:szCs w:val="28"/>
        </w:rPr>
        <w:t xml:space="preserve">. А - HAV </w:t>
      </w:r>
      <w:proofErr w:type="spellStart"/>
      <w:r w:rsidRPr="00964CE4">
        <w:rPr>
          <w:sz w:val="28"/>
          <w:szCs w:val="28"/>
        </w:rPr>
        <w:t>IgM</w:t>
      </w:r>
      <w:proofErr w:type="spellEnd"/>
      <w:r w:rsidRPr="00964CE4">
        <w:rPr>
          <w:sz w:val="28"/>
          <w:szCs w:val="28"/>
        </w:rPr>
        <w:t xml:space="preserve"> (-) отрицательный</w:t>
      </w:r>
      <w:r w:rsidR="00964CE4">
        <w:rPr>
          <w:sz w:val="28"/>
          <w:szCs w:val="28"/>
        </w:rPr>
        <w:t xml:space="preserve"> </w:t>
      </w:r>
      <w:proofErr w:type="spellStart"/>
      <w:r w:rsidRPr="00964CE4">
        <w:rPr>
          <w:sz w:val="28"/>
          <w:szCs w:val="28"/>
        </w:rPr>
        <w:t>Геп</w:t>
      </w:r>
      <w:proofErr w:type="spellEnd"/>
      <w:r w:rsidRPr="00964CE4">
        <w:rPr>
          <w:sz w:val="28"/>
          <w:szCs w:val="28"/>
        </w:rPr>
        <w:t xml:space="preserve">. С - НCV </w:t>
      </w:r>
      <w:proofErr w:type="spellStart"/>
      <w:r w:rsidRPr="00964CE4">
        <w:rPr>
          <w:sz w:val="28"/>
          <w:szCs w:val="28"/>
        </w:rPr>
        <w:t>диаплюс</w:t>
      </w:r>
      <w:proofErr w:type="spellEnd"/>
      <w:r w:rsidRPr="00964CE4">
        <w:rPr>
          <w:sz w:val="28"/>
          <w:szCs w:val="28"/>
        </w:rPr>
        <w:t xml:space="preserve"> (-) отрицательный</w:t>
      </w:r>
      <w:r w:rsidR="00964CE4">
        <w:rPr>
          <w:sz w:val="28"/>
          <w:szCs w:val="28"/>
        </w:rPr>
        <w:t xml:space="preserve"> </w:t>
      </w:r>
      <w:proofErr w:type="spellStart"/>
      <w:r w:rsidRPr="00964CE4">
        <w:rPr>
          <w:sz w:val="28"/>
          <w:szCs w:val="28"/>
        </w:rPr>
        <w:t>Геп</w:t>
      </w:r>
      <w:proofErr w:type="spellEnd"/>
      <w:r w:rsidRPr="00964CE4">
        <w:rPr>
          <w:sz w:val="28"/>
          <w:szCs w:val="28"/>
        </w:rPr>
        <w:t xml:space="preserve">. В - </w:t>
      </w:r>
      <w:proofErr w:type="spellStart"/>
      <w:r w:rsidRPr="00964CE4">
        <w:rPr>
          <w:sz w:val="28"/>
          <w:szCs w:val="28"/>
        </w:rPr>
        <w:t>HBsAg</w:t>
      </w:r>
      <w:proofErr w:type="spellEnd"/>
      <w:r w:rsidRPr="00964CE4">
        <w:rPr>
          <w:sz w:val="28"/>
          <w:szCs w:val="28"/>
        </w:rPr>
        <w:t xml:space="preserve"> (+) положительный</w:t>
      </w:r>
      <w:r w:rsidR="00964CE4">
        <w:rPr>
          <w:sz w:val="28"/>
          <w:szCs w:val="28"/>
        </w:rPr>
        <w:t xml:space="preserve"> </w:t>
      </w:r>
      <w:r w:rsidRPr="00964CE4">
        <w:rPr>
          <w:sz w:val="28"/>
          <w:szCs w:val="28"/>
        </w:rPr>
        <w:t xml:space="preserve">Нахождение </w:t>
      </w:r>
      <w:proofErr w:type="spellStart"/>
      <w:r w:rsidRPr="00964CE4">
        <w:rPr>
          <w:sz w:val="28"/>
          <w:szCs w:val="28"/>
        </w:rPr>
        <w:t>HBsAg</w:t>
      </w:r>
      <w:proofErr w:type="spellEnd"/>
      <w:r w:rsidRPr="00964CE4">
        <w:rPr>
          <w:sz w:val="28"/>
          <w:szCs w:val="28"/>
        </w:rPr>
        <w:t xml:space="preserve"> подтверждает диагноз вирусного гепатита В и говорит, что больной находится в начальной фазе болезни.</w:t>
      </w:r>
    </w:p>
    <w:p w:rsidR="00C03BBD" w:rsidRPr="00964CE4" w:rsidRDefault="00C03BBD" w:rsidP="00964CE4">
      <w:pPr>
        <w:spacing w:line="360" w:lineRule="auto"/>
        <w:ind w:firstLine="709"/>
        <w:jc w:val="both"/>
        <w:rPr>
          <w:sz w:val="28"/>
          <w:szCs w:val="28"/>
        </w:rPr>
      </w:pPr>
    </w:p>
    <w:p w:rsidR="00461E62" w:rsidRPr="000558C6" w:rsidRDefault="000558C6" w:rsidP="000558C6">
      <w:pPr>
        <w:spacing w:line="360" w:lineRule="auto"/>
        <w:ind w:firstLine="709"/>
        <w:jc w:val="center"/>
        <w:rPr>
          <w:b/>
          <w:bCs/>
          <w:sz w:val="28"/>
          <w:szCs w:val="28"/>
        </w:rPr>
      </w:pPr>
      <w:r>
        <w:rPr>
          <w:b/>
          <w:bCs/>
          <w:sz w:val="28"/>
          <w:szCs w:val="28"/>
        </w:rPr>
        <w:br w:type="page"/>
      </w:r>
      <w:r w:rsidR="00461E62" w:rsidRPr="000558C6">
        <w:rPr>
          <w:b/>
          <w:bCs/>
          <w:sz w:val="28"/>
          <w:szCs w:val="28"/>
        </w:rPr>
        <w:lastRenderedPageBreak/>
        <w:t>ДНЕВНИК</w:t>
      </w:r>
    </w:p>
    <w:p w:rsidR="00C03BBD" w:rsidRPr="00964CE4" w:rsidRDefault="00C03BBD" w:rsidP="00964CE4">
      <w:pPr>
        <w:spacing w:line="360" w:lineRule="auto"/>
        <w:ind w:firstLine="709"/>
        <w:jc w:val="both"/>
        <w:rPr>
          <w:sz w:val="28"/>
          <w:szCs w:val="28"/>
        </w:rPr>
      </w:pPr>
    </w:p>
    <w:tbl>
      <w:tblPr>
        <w:tblW w:w="0" w:type="auto"/>
        <w:tblBorders>
          <w:top w:val="single" w:sz="6" w:space="0" w:color="000000"/>
          <w:left w:val="single" w:sz="6" w:space="0" w:color="000000"/>
          <w:bottom w:val="single" w:sz="6" w:space="0" w:color="000000"/>
          <w:right w:val="single" w:sz="6" w:space="0" w:color="000000"/>
          <w:insideV w:val="single" w:sz="6" w:space="0" w:color="000000"/>
        </w:tblBorders>
        <w:tblCellMar>
          <w:left w:w="70" w:type="dxa"/>
          <w:right w:w="70" w:type="dxa"/>
        </w:tblCellMar>
        <w:tblLook w:val="0007" w:firstRow="0" w:lastRow="0" w:firstColumn="0" w:lastColumn="0" w:noHBand="0" w:noVBand="0"/>
      </w:tblPr>
      <w:tblGrid>
        <w:gridCol w:w="840"/>
        <w:gridCol w:w="5375"/>
        <w:gridCol w:w="3279"/>
      </w:tblGrid>
      <w:tr w:rsidR="00461E62" w:rsidRPr="00964CE4" w:rsidTr="000558C6">
        <w:tblPrEx>
          <w:tblCellMar>
            <w:top w:w="0" w:type="dxa"/>
            <w:bottom w:w="0" w:type="dxa"/>
          </w:tblCellMar>
        </w:tblPrEx>
        <w:tc>
          <w:tcPr>
            <w:tcW w:w="0" w:type="auto"/>
            <w:tcBorders>
              <w:top w:val="single" w:sz="6" w:space="0" w:color="000000"/>
            </w:tcBorders>
          </w:tcPr>
          <w:p w:rsidR="00461E62" w:rsidRPr="000558C6" w:rsidRDefault="00461E62" w:rsidP="000558C6">
            <w:pPr>
              <w:spacing w:line="360" w:lineRule="auto"/>
              <w:jc w:val="both"/>
              <w:rPr>
                <w:sz w:val="20"/>
                <w:szCs w:val="20"/>
              </w:rPr>
            </w:pPr>
            <w:r w:rsidRPr="000558C6">
              <w:rPr>
                <w:sz w:val="20"/>
                <w:szCs w:val="20"/>
              </w:rPr>
              <w:t>Дата</w:t>
            </w:r>
          </w:p>
        </w:tc>
        <w:tc>
          <w:tcPr>
            <w:tcW w:w="0" w:type="auto"/>
            <w:tcBorders>
              <w:top w:val="single" w:sz="6" w:space="0" w:color="000000"/>
            </w:tcBorders>
          </w:tcPr>
          <w:p w:rsidR="00461E62" w:rsidRPr="000558C6" w:rsidRDefault="00461E62" w:rsidP="000558C6">
            <w:pPr>
              <w:spacing w:line="360" w:lineRule="auto"/>
              <w:jc w:val="both"/>
              <w:rPr>
                <w:sz w:val="20"/>
                <w:szCs w:val="20"/>
              </w:rPr>
            </w:pPr>
            <w:r w:rsidRPr="000558C6">
              <w:rPr>
                <w:sz w:val="20"/>
                <w:szCs w:val="20"/>
              </w:rPr>
              <w:t>Состояние больного</w:t>
            </w:r>
          </w:p>
        </w:tc>
        <w:tc>
          <w:tcPr>
            <w:tcW w:w="0" w:type="auto"/>
            <w:tcBorders>
              <w:top w:val="single" w:sz="6" w:space="0" w:color="000000"/>
            </w:tcBorders>
          </w:tcPr>
          <w:p w:rsidR="00461E62" w:rsidRPr="000558C6" w:rsidRDefault="00461E62" w:rsidP="000558C6">
            <w:pPr>
              <w:spacing w:line="360" w:lineRule="auto"/>
              <w:jc w:val="both"/>
              <w:rPr>
                <w:sz w:val="20"/>
                <w:szCs w:val="20"/>
              </w:rPr>
            </w:pPr>
            <w:r w:rsidRPr="000558C6">
              <w:rPr>
                <w:sz w:val="20"/>
                <w:szCs w:val="20"/>
              </w:rPr>
              <w:t>Назначения</w:t>
            </w:r>
          </w:p>
        </w:tc>
      </w:tr>
      <w:tr w:rsidR="00461E62" w:rsidRPr="00964CE4" w:rsidTr="000558C6">
        <w:tblPrEx>
          <w:tblCellMar>
            <w:top w:w="0" w:type="dxa"/>
            <w:bottom w:w="0" w:type="dxa"/>
          </w:tblCellMar>
        </w:tblPrEx>
        <w:tc>
          <w:tcPr>
            <w:tcW w:w="0" w:type="auto"/>
          </w:tcPr>
          <w:p w:rsidR="00461E62" w:rsidRPr="000558C6" w:rsidRDefault="00F8058B" w:rsidP="000558C6">
            <w:pPr>
              <w:spacing w:line="360" w:lineRule="auto"/>
              <w:jc w:val="both"/>
              <w:rPr>
                <w:sz w:val="20"/>
                <w:szCs w:val="20"/>
              </w:rPr>
            </w:pPr>
            <w:r w:rsidRPr="000558C6">
              <w:rPr>
                <w:sz w:val="20"/>
                <w:szCs w:val="20"/>
              </w:rPr>
              <w:t>30.09.08</w:t>
            </w:r>
          </w:p>
        </w:tc>
        <w:tc>
          <w:tcPr>
            <w:tcW w:w="0" w:type="auto"/>
          </w:tcPr>
          <w:p w:rsidR="00461E62" w:rsidRPr="000558C6" w:rsidRDefault="00461E62" w:rsidP="000558C6">
            <w:pPr>
              <w:spacing w:line="360" w:lineRule="auto"/>
              <w:jc w:val="both"/>
              <w:rPr>
                <w:sz w:val="20"/>
                <w:szCs w:val="20"/>
              </w:rPr>
            </w:pPr>
            <w:r w:rsidRPr="000558C6">
              <w:rPr>
                <w:sz w:val="20"/>
                <w:szCs w:val="20"/>
              </w:rPr>
              <w:t xml:space="preserve">Жалобы на тяжесть в правом подреберье, сухость во рту, тошноту, слабость. Состояние средне-тяжелое. Сознание ясное. Кожные покровы желтые. Склеры </w:t>
            </w:r>
            <w:proofErr w:type="spellStart"/>
            <w:r w:rsidRPr="000558C6">
              <w:rPr>
                <w:sz w:val="20"/>
                <w:szCs w:val="20"/>
              </w:rPr>
              <w:t>иктеричные</w:t>
            </w:r>
            <w:proofErr w:type="spellEnd"/>
            <w:r w:rsidRPr="000558C6">
              <w:rPr>
                <w:sz w:val="20"/>
                <w:szCs w:val="20"/>
              </w:rPr>
              <w:t xml:space="preserve">. Видимые слизистые желтые, влажные, чистые. Язык обложен белым налетом. Единичные телеангиоэктазии на груди. </w:t>
            </w:r>
            <w:proofErr w:type="spellStart"/>
            <w:r w:rsidRPr="000558C6">
              <w:rPr>
                <w:sz w:val="20"/>
                <w:szCs w:val="20"/>
              </w:rPr>
              <w:t>Пальмарная</w:t>
            </w:r>
            <w:proofErr w:type="spellEnd"/>
            <w:r w:rsidRPr="000558C6">
              <w:rPr>
                <w:sz w:val="20"/>
                <w:szCs w:val="20"/>
              </w:rPr>
              <w:t xml:space="preserve"> эритема. Пульс 58 уд/мин. Тоны сердца ясные, звучные, ритмичные. Дыхание везикулярное. Отмечается болезненность в правом подреберье при пальпации. В остальных областях живот мягкий, безболезненный. Край печени плотноэластической консистенции, острый, выходит из-под края реберной дуги на </w:t>
            </w:r>
            <w:smartTag w:uri="urn:schemas-microsoft-com:office:smarttags" w:element="metricconverter">
              <w:smartTagPr>
                <w:attr w:name="ProductID" w:val="3 см"/>
              </w:smartTagPr>
              <w:r w:rsidRPr="000558C6">
                <w:rPr>
                  <w:sz w:val="20"/>
                  <w:szCs w:val="20"/>
                </w:rPr>
                <w:t>3 см</w:t>
              </w:r>
            </w:smartTag>
            <w:r w:rsidRPr="000558C6">
              <w:rPr>
                <w:sz w:val="20"/>
                <w:szCs w:val="20"/>
              </w:rPr>
              <w:t>, поверхность печени гладкая. Моча темная. Стул светлый, кашицеобразный - 1 раз в день.</w:t>
            </w:r>
          </w:p>
        </w:tc>
        <w:tc>
          <w:tcPr>
            <w:tcW w:w="0" w:type="auto"/>
          </w:tcPr>
          <w:p w:rsidR="00461E62" w:rsidRPr="000558C6" w:rsidRDefault="00F8058B" w:rsidP="000558C6">
            <w:pPr>
              <w:spacing w:line="360" w:lineRule="auto"/>
              <w:jc w:val="both"/>
              <w:rPr>
                <w:sz w:val="20"/>
                <w:szCs w:val="20"/>
              </w:rPr>
            </w:pPr>
            <w:r w:rsidRPr="000558C6">
              <w:rPr>
                <w:sz w:val="20"/>
                <w:szCs w:val="20"/>
              </w:rPr>
              <w:t>Режим</w:t>
            </w:r>
            <w:r w:rsidR="00964CE4" w:rsidRPr="000558C6">
              <w:rPr>
                <w:sz w:val="20"/>
                <w:szCs w:val="20"/>
              </w:rPr>
              <w:t xml:space="preserve"> </w:t>
            </w:r>
            <w:r w:rsidRPr="000558C6">
              <w:rPr>
                <w:sz w:val="20"/>
                <w:szCs w:val="20"/>
              </w:rPr>
              <w:t>полупостельный</w:t>
            </w:r>
            <w:r w:rsidR="00964CE4" w:rsidRPr="000558C6">
              <w:rPr>
                <w:sz w:val="20"/>
                <w:szCs w:val="20"/>
              </w:rPr>
              <w:t xml:space="preserve"> </w:t>
            </w:r>
            <w:r w:rsidR="00461E62" w:rsidRPr="000558C6">
              <w:rPr>
                <w:sz w:val="20"/>
                <w:szCs w:val="20"/>
              </w:rPr>
              <w:t>#</w:t>
            </w:r>
            <w:r w:rsidR="00964CE4" w:rsidRPr="000558C6">
              <w:rPr>
                <w:sz w:val="20"/>
                <w:szCs w:val="20"/>
              </w:rPr>
              <w:t xml:space="preserve"> </w:t>
            </w:r>
            <w:r w:rsidR="00461E62" w:rsidRPr="000558C6">
              <w:rPr>
                <w:sz w:val="20"/>
                <w:szCs w:val="20"/>
              </w:rPr>
              <w:t>Диета № 5</w:t>
            </w:r>
            <w:r w:rsidR="00964CE4" w:rsidRPr="000558C6">
              <w:rPr>
                <w:sz w:val="20"/>
                <w:szCs w:val="20"/>
              </w:rPr>
              <w:t xml:space="preserve"> </w:t>
            </w:r>
            <w:r w:rsidR="00461E62" w:rsidRPr="000558C6">
              <w:rPr>
                <w:sz w:val="20"/>
                <w:szCs w:val="20"/>
              </w:rPr>
              <w:t>#</w:t>
            </w:r>
            <w:r w:rsidR="00964CE4" w:rsidRPr="000558C6">
              <w:rPr>
                <w:sz w:val="20"/>
                <w:szCs w:val="20"/>
              </w:rPr>
              <w:t xml:space="preserve"> </w:t>
            </w:r>
            <w:r w:rsidR="00461E62" w:rsidRPr="000558C6">
              <w:rPr>
                <w:sz w:val="20"/>
                <w:szCs w:val="20"/>
              </w:rPr>
              <w:t>Щелочное питье</w:t>
            </w:r>
            <w:r w:rsidR="00964CE4" w:rsidRPr="000558C6">
              <w:rPr>
                <w:sz w:val="20"/>
                <w:szCs w:val="20"/>
              </w:rPr>
              <w:t xml:space="preserve"> </w:t>
            </w:r>
            <w:r w:rsidR="00461E62" w:rsidRPr="000558C6">
              <w:rPr>
                <w:sz w:val="20"/>
                <w:szCs w:val="20"/>
              </w:rPr>
              <w:t>#</w:t>
            </w:r>
            <w:r w:rsidR="00964CE4" w:rsidRPr="000558C6">
              <w:rPr>
                <w:sz w:val="20"/>
                <w:szCs w:val="20"/>
              </w:rPr>
              <w:t xml:space="preserve"> </w:t>
            </w:r>
            <w:proofErr w:type="spellStart"/>
            <w:r w:rsidR="00461E62" w:rsidRPr="000558C6">
              <w:rPr>
                <w:sz w:val="20"/>
                <w:szCs w:val="20"/>
              </w:rPr>
              <w:t>Tab</w:t>
            </w:r>
            <w:proofErr w:type="spellEnd"/>
            <w:r w:rsidR="00461E62" w:rsidRPr="000558C6">
              <w:rPr>
                <w:sz w:val="20"/>
                <w:szCs w:val="20"/>
              </w:rPr>
              <w:t xml:space="preserve">. </w:t>
            </w:r>
            <w:proofErr w:type="spellStart"/>
            <w:r w:rsidR="00461E62" w:rsidRPr="000558C6">
              <w:rPr>
                <w:sz w:val="20"/>
                <w:szCs w:val="20"/>
              </w:rPr>
              <w:t>Ascorutini</w:t>
            </w:r>
            <w:proofErr w:type="spellEnd"/>
            <w:r w:rsidR="00964CE4" w:rsidRPr="000558C6">
              <w:rPr>
                <w:sz w:val="20"/>
                <w:szCs w:val="20"/>
              </w:rPr>
              <w:t xml:space="preserve"> </w:t>
            </w:r>
            <w:r w:rsidR="00461E62" w:rsidRPr="000558C6">
              <w:rPr>
                <w:sz w:val="20"/>
                <w:szCs w:val="20"/>
              </w:rPr>
              <w:t>по 1 таблетки 3 раза в день</w:t>
            </w:r>
            <w:r w:rsidR="00964CE4" w:rsidRPr="000558C6">
              <w:rPr>
                <w:sz w:val="20"/>
                <w:szCs w:val="20"/>
              </w:rPr>
              <w:t xml:space="preserve"> </w:t>
            </w:r>
            <w:r w:rsidR="00461E62" w:rsidRPr="000558C6">
              <w:rPr>
                <w:sz w:val="20"/>
                <w:szCs w:val="20"/>
              </w:rPr>
              <w:t>#</w:t>
            </w:r>
            <w:r w:rsidR="00964CE4" w:rsidRPr="000558C6">
              <w:rPr>
                <w:sz w:val="20"/>
                <w:szCs w:val="20"/>
              </w:rPr>
              <w:t xml:space="preserve"> </w:t>
            </w:r>
            <w:proofErr w:type="spellStart"/>
            <w:r w:rsidR="00461E62" w:rsidRPr="000558C6">
              <w:rPr>
                <w:sz w:val="20"/>
                <w:szCs w:val="20"/>
              </w:rPr>
              <w:t>Sol</w:t>
            </w:r>
            <w:proofErr w:type="spellEnd"/>
            <w:r w:rsidR="00461E62" w:rsidRPr="000558C6">
              <w:rPr>
                <w:sz w:val="20"/>
                <w:szCs w:val="20"/>
              </w:rPr>
              <w:t xml:space="preserve">. </w:t>
            </w:r>
            <w:proofErr w:type="spellStart"/>
            <w:r w:rsidR="00461E62" w:rsidRPr="000558C6">
              <w:rPr>
                <w:sz w:val="20"/>
                <w:szCs w:val="20"/>
              </w:rPr>
              <w:t>NaCl</w:t>
            </w:r>
            <w:proofErr w:type="spellEnd"/>
            <w:r w:rsidR="00964CE4" w:rsidRPr="000558C6">
              <w:rPr>
                <w:sz w:val="20"/>
                <w:szCs w:val="20"/>
              </w:rPr>
              <w:t xml:space="preserve"> </w:t>
            </w:r>
            <w:r w:rsidR="00461E62" w:rsidRPr="000558C6">
              <w:rPr>
                <w:sz w:val="20"/>
                <w:szCs w:val="20"/>
              </w:rPr>
              <w:t>0,9%-500,0</w:t>
            </w:r>
            <w:r w:rsidR="00964CE4" w:rsidRPr="000558C6">
              <w:rPr>
                <w:sz w:val="20"/>
                <w:szCs w:val="20"/>
              </w:rPr>
              <w:t xml:space="preserve"> </w:t>
            </w:r>
            <w:proofErr w:type="spellStart"/>
            <w:r w:rsidR="00461E62" w:rsidRPr="000558C6">
              <w:rPr>
                <w:sz w:val="20"/>
                <w:szCs w:val="20"/>
              </w:rPr>
              <w:t>Sol</w:t>
            </w:r>
            <w:proofErr w:type="spellEnd"/>
            <w:r w:rsidR="00461E62" w:rsidRPr="000558C6">
              <w:rPr>
                <w:sz w:val="20"/>
                <w:szCs w:val="20"/>
              </w:rPr>
              <w:t xml:space="preserve">. </w:t>
            </w:r>
            <w:proofErr w:type="spellStart"/>
            <w:r w:rsidR="00461E62" w:rsidRPr="000558C6">
              <w:rPr>
                <w:sz w:val="20"/>
                <w:szCs w:val="20"/>
              </w:rPr>
              <w:t>Acidi</w:t>
            </w:r>
            <w:proofErr w:type="spellEnd"/>
            <w:r w:rsidR="00461E62" w:rsidRPr="000558C6">
              <w:rPr>
                <w:sz w:val="20"/>
                <w:szCs w:val="20"/>
              </w:rPr>
              <w:t xml:space="preserve"> </w:t>
            </w:r>
            <w:proofErr w:type="spellStart"/>
            <w:r w:rsidR="00461E62" w:rsidRPr="000558C6">
              <w:rPr>
                <w:sz w:val="20"/>
                <w:szCs w:val="20"/>
              </w:rPr>
              <w:t>ascorbinici</w:t>
            </w:r>
            <w:proofErr w:type="spellEnd"/>
            <w:r w:rsidR="00461E62" w:rsidRPr="000558C6">
              <w:rPr>
                <w:sz w:val="20"/>
                <w:szCs w:val="20"/>
              </w:rPr>
              <w:t xml:space="preserve"> 5%-5,0</w:t>
            </w:r>
            <w:r w:rsidR="00964CE4" w:rsidRPr="000558C6">
              <w:rPr>
                <w:sz w:val="20"/>
                <w:szCs w:val="20"/>
              </w:rPr>
              <w:t xml:space="preserve"> </w:t>
            </w:r>
            <w:r w:rsidR="00461E62" w:rsidRPr="000558C6">
              <w:rPr>
                <w:sz w:val="20"/>
                <w:szCs w:val="20"/>
              </w:rPr>
              <w:t xml:space="preserve">внутривенно </w:t>
            </w:r>
            <w:proofErr w:type="spellStart"/>
            <w:r w:rsidR="00461E62" w:rsidRPr="000558C6">
              <w:rPr>
                <w:sz w:val="20"/>
                <w:szCs w:val="20"/>
              </w:rPr>
              <w:t>капельно</w:t>
            </w:r>
            <w:proofErr w:type="spellEnd"/>
            <w:r w:rsidR="00461E62" w:rsidRPr="000558C6">
              <w:rPr>
                <w:sz w:val="20"/>
                <w:szCs w:val="20"/>
              </w:rPr>
              <w:t xml:space="preserve"> 1 раз в день.</w:t>
            </w:r>
          </w:p>
        </w:tc>
      </w:tr>
      <w:tr w:rsidR="00F8058B" w:rsidRPr="00964CE4" w:rsidTr="000558C6">
        <w:tblPrEx>
          <w:tblCellMar>
            <w:top w:w="0" w:type="dxa"/>
            <w:bottom w:w="0" w:type="dxa"/>
          </w:tblCellMar>
        </w:tblPrEx>
        <w:trPr>
          <w:trHeight w:val="6814"/>
        </w:trPr>
        <w:tc>
          <w:tcPr>
            <w:tcW w:w="0" w:type="auto"/>
            <w:tcBorders>
              <w:bottom w:val="single" w:sz="6" w:space="0" w:color="000000"/>
            </w:tcBorders>
          </w:tcPr>
          <w:p w:rsidR="00F8058B" w:rsidRPr="000558C6" w:rsidRDefault="00F8058B" w:rsidP="000558C6">
            <w:pPr>
              <w:spacing w:line="360" w:lineRule="auto"/>
              <w:jc w:val="both"/>
              <w:rPr>
                <w:sz w:val="20"/>
                <w:szCs w:val="20"/>
              </w:rPr>
            </w:pPr>
            <w:r w:rsidRPr="000558C6">
              <w:rPr>
                <w:sz w:val="20"/>
                <w:szCs w:val="20"/>
              </w:rPr>
              <w:t>01.10.08</w:t>
            </w:r>
          </w:p>
          <w:p w:rsidR="00F8058B" w:rsidRPr="000558C6" w:rsidRDefault="00F8058B" w:rsidP="000558C6">
            <w:pPr>
              <w:spacing w:line="360" w:lineRule="auto"/>
              <w:jc w:val="both"/>
              <w:rPr>
                <w:sz w:val="20"/>
                <w:szCs w:val="20"/>
              </w:rPr>
            </w:pPr>
          </w:p>
          <w:p w:rsidR="00F8058B" w:rsidRPr="000558C6" w:rsidRDefault="00F8058B" w:rsidP="000558C6">
            <w:pPr>
              <w:spacing w:line="360" w:lineRule="auto"/>
              <w:jc w:val="both"/>
              <w:rPr>
                <w:sz w:val="20"/>
                <w:szCs w:val="20"/>
              </w:rPr>
            </w:pPr>
          </w:p>
          <w:p w:rsidR="00F8058B" w:rsidRPr="000558C6" w:rsidRDefault="00F8058B" w:rsidP="000558C6">
            <w:pPr>
              <w:spacing w:line="360" w:lineRule="auto"/>
              <w:jc w:val="both"/>
              <w:rPr>
                <w:sz w:val="20"/>
                <w:szCs w:val="20"/>
              </w:rPr>
            </w:pPr>
          </w:p>
          <w:p w:rsidR="00F8058B" w:rsidRPr="000558C6" w:rsidRDefault="00F8058B" w:rsidP="000558C6">
            <w:pPr>
              <w:spacing w:line="360" w:lineRule="auto"/>
              <w:jc w:val="both"/>
              <w:rPr>
                <w:sz w:val="20"/>
                <w:szCs w:val="20"/>
              </w:rPr>
            </w:pPr>
          </w:p>
          <w:p w:rsidR="00F8058B" w:rsidRPr="000558C6" w:rsidRDefault="00F8058B" w:rsidP="000558C6">
            <w:pPr>
              <w:spacing w:line="360" w:lineRule="auto"/>
              <w:jc w:val="both"/>
              <w:rPr>
                <w:sz w:val="20"/>
                <w:szCs w:val="20"/>
              </w:rPr>
            </w:pPr>
          </w:p>
          <w:p w:rsidR="00F8058B" w:rsidRPr="000558C6" w:rsidRDefault="00F8058B" w:rsidP="000558C6">
            <w:pPr>
              <w:spacing w:line="360" w:lineRule="auto"/>
              <w:jc w:val="both"/>
              <w:rPr>
                <w:sz w:val="20"/>
                <w:szCs w:val="20"/>
              </w:rPr>
            </w:pPr>
          </w:p>
          <w:p w:rsidR="00F8058B" w:rsidRPr="000558C6" w:rsidRDefault="00F8058B" w:rsidP="000558C6">
            <w:pPr>
              <w:spacing w:line="360" w:lineRule="auto"/>
              <w:jc w:val="both"/>
              <w:rPr>
                <w:sz w:val="20"/>
                <w:szCs w:val="20"/>
              </w:rPr>
            </w:pPr>
          </w:p>
          <w:p w:rsidR="00F8058B" w:rsidRPr="000558C6" w:rsidRDefault="00F8058B" w:rsidP="000558C6">
            <w:pPr>
              <w:spacing w:line="360" w:lineRule="auto"/>
              <w:jc w:val="both"/>
              <w:rPr>
                <w:sz w:val="20"/>
                <w:szCs w:val="20"/>
              </w:rPr>
            </w:pPr>
          </w:p>
          <w:p w:rsidR="00F8058B" w:rsidRPr="000558C6" w:rsidRDefault="00F8058B" w:rsidP="000558C6">
            <w:pPr>
              <w:spacing w:line="360" w:lineRule="auto"/>
              <w:jc w:val="both"/>
              <w:rPr>
                <w:sz w:val="20"/>
                <w:szCs w:val="20"/>
              </w:rPr>
            </w:pPr>
          </w:p>
          <w:p w:rsidR="00F8058B" w:rsidRPr="000558C6" w:rsidRDefault="00F8058B" w:rsidP="000558C6">
            <w:pPr>
              <w:spacing w:line="360" w:lineRule="auto"/>
              <w:jc w:val="both"/>
              <w:rPr>
                <w:sz w:val="20"/>
                <w:szCs w:val="20"/>
              </w:rPr>
            </w:pPr>
          </w:p>
          <w:p w:rsidR="00F8058B" w:rsidRPr="000558C6" w:rsidRDefault="00F8058B" w:rsidP="000558C6">
            <w:pPr>
              <w:spacing w:line="360" w:lineRule="auto"/>
              <w:jc w:val="both"/>
              <w:rPr>
                <w:sz w:val="20"/>
                <w:szCs w:val="20"/>
              </w:rPr>
            </w:pPr>
          </w:p>
          <w:p w:rsidR="00F8058B" w:rsidRPr="000558C6" w:rsidRDefault="00F8058B" w:rsidP="000558C6">
            <w:pPr>
              <w:spacing w:line="360" w:lineRule="auto"/>
              <w:jc w:val="both"/>
              <w:rPr>
                <w:sz w:val="20"/>
                <w:szCs w:val="20"/>
              </w:rPr>
            </w:pPr>
          </w:p>
          <w:p w:rsidR="00F8058B" w:rsidRPr="000558C6" w:rsidRDefault="00F8058B" w:rsidP="000558C6">
            <w:pPr>
              <w:spacing w:line="360" w:lineRule="auto"/>
              <w:jc w:val="both"/>
              <w:rPr>
                <w:sz w:val="20"/>
                <w:szCs w:val="20"/>
              </w:rPr>
            </w:pPr>
          </w:p>
          <w:p w:rsidR="00F8058B" w:rsidRPr="000558C6" w:rsidRDefault="00F8058B" w:rsidP="000558C6">
            <w:pPr>
              <w:spacing w:line="360" w:lineRule="auto"/>
              <w:jc w:val="both"/>
              <w:rPr>
                <w:sz w:val="20"/>
                <w:szCs w:val="20"/>
              </w:rPr>
            </w:pPr>
          </w:p>
          <w:p w:rsidR="00F8058B" w:rsidRPr="000558C6" w:rsidRDefault="00F8058B" w:rsidP="000558C6">
            <w:pPr>
              <w:spacing w:line="360" w:lineRule="auto"/>
              <w:jc w:val="both"/>
              <w:rPr>
                <w:sz w:val="20"/>
                <w:szCs w:val="20"/>
              </w:rPr>
            </w:pPr>
          </w:p>
          <w:p w:rsidR="00F8058B" w:rsidRPr="000558C6" w:rsidRDefault="00F8058B" w:rsidP="000558C6">
            <w:pPr>
              <w:spacing w:line="360" w:lineRule="auto"/>
              <w:jc w:val="both"/>
              <w:rPr>
                <w:sz w:val="20"/>
                <w:szCs w:val="20"/>
              </w:rPr>
            </w:pPr>
            <w:r w:rsidRPr="000558C6">
              <w:rPr>
                <w:sz w:val="20"/>
                <w:szCs w:val="20"/>
              </w:rPr>
              <w:t>03.10.08</w:t>
            </w:r>
          </w:p>
        </w:tc>
        <w:tc>
          <w:tcPr>
            <w:tcW w:w="0" w:type="auto"/>
            <w:tcBorders>
              <w:bottom w:val="single" w:sz="6" w:space="0" w:color="000000"/>
            </w:tcBorders>
          </w:tcPr>
          <w:p w:rsidR="00F8058B" w:rsidRPr="000558C6" w:rsidRDefault="00F8058B" w:rsidP="000558C6">
            <w:pPr>
              <w:spacing w:line="360" w:lineRule="auto"/>
              <w:jc w:val="both"/>
              <w:rPr>
                <w:sz w:val="20"/>
                <w:szCs w:val="20"/>
              </w:rPr>
            </w:pPr>
            <w:r w:rsidRPr="000558C6">
              <w:rPr>
                <w:sz w:val="20"/>
                <w:szCs w:val="20"/>
              </w:rPr>
              <w:t xml:space="preserve">Жалобы на тяжесть в правом подреберье, слабость, сухость во рту. Состояние средней тяжести. Сознание ясное. Кожа и видимые слизистые желтые. Склеры </w:t>
            </w:r>
            <w:proofErr w:type="spellStart"/>
            <w:r w:rsidRPr="000558C6">
              <w:rPr>
                <w:sz w:val="20"/>
                <w:szCs w:val="20"/>
              </w:rPr>
              <w:t>иктеричные</w:t>
            </w:r>
            <w:proofErr w:type="spellEnd"/>
            <w:r w:rsidRPr="000558C6">
              <w:rPr>
                <w:sz w:val="20"/>
                <w:szCs w:val="20"/>
              </w:rPr>
              <w:t xml:space="preserve">. Выявляются </w:t>
            </w:r>
            <w:proofErr w:type="spellStart"/>
            <w:r w:rsidRPr="000558C6">
              <w:rPr>
                <w:sz w:val="20"/>
                <w:szCs w:val="20"/>
              </w:rPr>
              <w:t>пальмарная</w:t>
            </w:r>
            <w:proofErr w:type="spellEnd"/>
            <w:r w:rsidRPr="000558C6">
              <w:rPr>
                <w:sz w:val="20"/>
                <w:szCs w:val="20"/>
              </w:rPr>
              <w:t xml:space="preserve"> эритема и единичные телеангиоэктазии на груди. Пульс 60 уд/мин. Тоны сердца ясные, ритмичные. Дыхание везикулярное. Живот мягкий, безболезненный. Край печени плотноэластической консистенции, острый, выходит из-под края реберной дуги на </w:t>
            </w:r>
            <w:smartTag w:uri="urn:schemas-microsoft-com:office:smarttags" w:element="metricconverter">
              <w:smartTagPr>
                <w:attr w:name="ProductID" w:val="3 см"/>
              </w:smartTagPr>
              <w:r w:rsidRPr="000558C6">
                <w:rPr>
                  <w:sz w:val="20"/>
                  <w:szCs w:val="20"/>
                </w:rPr>
                <w:t>3 см</w:t>
              </w:r>
            </w:smartTag>
            <w:r w:rsidRPr="000558C6">
              <w:rPr>
                <w:sz w:val="20"/>
                <w:szCs w:val="20"/>
              </w:rPr>
              <w:t>. Селезенка не пальпируется. Моча темно-желтая, стул светлый оформленный.</w:t>
            </w:r>
          </w:p>
          <w:p w:rsidR="00F8058B" w:rsidRPr="000558C6" w:rsidRDefault="00F8058B" w:rsidP="000558C6">
            <w:pPr>
              <w:spacing w:line="360" w:lineRule="auto"/>
              <w:jc w:val="both"/>
              <w:rPr>
                <w:sz w:val="20"/>
                <w:szCs w:val="20"/>
              </w:rPr>
            </w:pPr>
            <w:r w:rsidRPr="000558C6">
              <w:rPr>
                <w:sz w:val="20"/>
                <w:szCs w:val="20"/>
              </w:rPr>
              <w:t xml:space="preserve">Жалобы на тяжесть в правом подреберье, слабость, сухость во рту. Состояние средней тяжести. Сознание ясное. Кожа и видимые слизистые желтые. Склеры </w:t>
            </w:r>
            <w:proofErr w:type="spellStart"/>
            <w:r w:rsidRPr="000558C6">
              <w:rPr>
                <w:sz w:val="20"/>
                <w:szCs w:val="20"/>
              </w:rPr>
              <w:t>иктеричные</w:t>
            </w:r>
            <w:proofErr w:type="spellEnd"/>
            <w:r w:rsidRPr="000558C6">
              <w:rPr>
                <w:sz w:val="20"/>
                <w:szCs w:val="20"/>
              </w:rPr>
              <w:t xml:space="preserve">. Выявляются </w:t>
            </w:r>
            <w:proofErr w:type="spellStart"/>
            <w:r w:rsidRPr="000558C6">
              <w:rPr>
                <w:sz w:val="20"/>
                <w:szCs w:val="20"/>
              </w:rPr>
              <w:t>пальмарная</w:t>
            </w:r>
            <w:proofErr w:type="spellEnd"/>
            <w:r w:rsidRPr="000558C6">
              <w:rPr>
                <w:sz w:val="20"/>
                <w:szCs w:val="20"/>
              </w:rPr>
              <w:t xml:space="preserve"> эритема и единичные телеангиоэктазии на груди. Пульс 60 уд/мин. Тоны сердца ясные, ритмичные. Дыхание везикулярное. Живот мягкий, безболезненный. Край печени плотноэластической консистенции, острый, выходит из-под края реберной дуги на </w:t>
            </w:r>
            <w:smartTag w:uri="urn:schemas-microsoft-com:office:smarttags" w:element="metricconverter">
              <w:smartTagPr>
                <w:attr w:name="ProductID" w:val="3 см"/>
              </w:smartTagPr>
              <w:r w:rsidRPr="000558C6">
                <w:rPr>
                  <w:sz w:val="20"/>
                  <w:szCs w:val="20"/>
                </w:rPr>
                <w:t>3 см</w:t>
              </w:r>
            </w:smartTag>
            <w:r w:rsidRPr="000558C6">
              <w:rPr>
                <w:sz w:val="20"/>
                <w:szCs w:val="20"/>
              </w:rPr>
              <w:t>. Селезенка не пальпируется. Моча темно-желтая, стул светлый оформленный.</w:t>
            </w:r>
          </w:p>
        </w:tc>
        <w:tc>
          <w:tcPr>
            <w:tcW w:w="0" w:type="auto"/>
            <w:tcBorders>
              <w:bottom w:val="single" w:sz="6" w:space="0" w:color="000000"/>
            </w:tcBorders>
          </w:tcPr>
          <w:p w:rsidR="00F8058B" w:rsidRPr="000558C6" w:rsidRDefault="00F8058B" w:rsidP="000558C6">
            <w:pPr>
              <w:spacing w:line="360" w:lineRule="auto"/>
              <w:jc w:val="both"/>
              <w:rPr>
                <w:sz w:val="20"/>
                <w:szCs w:val="20"/>
              </w:rPr>
            </w:pPr>
            <w:r w:rsidRPr="000558C6">
              <w:rPr>
                <w:sz w:val="20"/>
                <w:szCs w:val="20"/>
              </w:rPr>
              <w:t>Режим 1-2</w:t>
            </w:r>
            <w:r w:rsidR="00964CE4" w:rsidRPr="000558C6">
              <w:rPr>
                <w:sz w:val="20"/>
                <w:szCs w:val="20"/>
              </w:rPr>
              <w:t xml:space="preserve"> </w:t>
            </w:r>
            <w:r w:rsidRPr="000558C6">
              <w:rPr>
                <w:sz w:val="20"/>
                <w:szCs w:val="20"/>
              </w:rPr>
              <w:t>#</w:t>
            </w:r>
            <w:r w:rsidR="00964CE4" w:rsidRPr="000558C6">
              <w:rPr>
                <w:sz w:val="20"/>
                <w:szCs w:val="20"/>
              </w:rPr>
              <w:t xml:space="preserve"> </w:t>
            </w:r>
            <w:r w:rsidRPr="000558C6">
              <w:rPr>
                <w:sz w:val="20"/>
                <w:szCs w:val="20"/>
              </w:rPr>
              <w:t>Диета № 5</w:t>
            </w:r>
            <w:r w:rsidR="00964CE4" w:rsidRPr="000558C6">
              <w:rPr>
                <w:sz w:val="20"/>
                <w:szCs w:val="20"/>
              </w:rPr>
              <w:t xml:space="preserve"> </w:t>
            </w:r>
            <w:r w:rsidRPr="000558C6">
              <w:rPr>
                <w:sz w:val="20"/>
                <w:szCs w:val="20"/>
              </w:rPr>
              <w:t>#</w:t>
            </w:r>
            <w:r w:rsidR="00964CE4" w:rsidRPr="000558C6">
              <w:rPr>
                <w:sz w:val="20"/>
                <w:szCs w:val="20"/>
              </w:rPr>
              <w:t xml:space="preserve"> </w:t>
            </w:r>
            <w:r w:rsidRPr="000558C6">
              <w:rPr>
                <w:sz w:val="20"/>
                <w:szCs w:val="20"/>
              </w:rPr>
              <w:t>Щелочное питье</w:t>
            </w:r>
            <w:r w:rsidR="00964CE4" w:rsidRPr="000558C6">
              <w:rPr>
                <w:sz w:val="20"/>
                <w:szCs w:val="20"/>
              </w:rPr>
              <w:t xml:space="preserve"> </w:t>
            </w:r>
            <w:r w:rsidRPr="000558C6">
              <w:rPr>
                <w:sz w:val="20"/>
                <w:szCs w:val="20"/>
              </w:rPr>
              <w:t>#</w:t>
            </w:r>
            <w:r w:rsidR="00964CE4" w:rsidRPr="000558C6">
              <w:rPr>
                <w:sz w:val="20"/>
                <w:szCs w:val="20"/>
              </w:rPr>
              <w:t xml:space="preserve"> </w:t>
            </w:r>
            <w:proofErr w:type="spellStart"/>
            <w:r w:rsidRPr="000558C6">
              <w:rPr>
                <w:sz w:val="20"/>
                <w:szCs w:val="20"/>
              </w:rPr>
              <w:t>Tab</w:t>
            </w:r>
            <w:proofErr w:type="spellEnd"/>
            <w:r w:rsidRPr="000558C6">
              <w:rPr>
                <w:sz w:val="20"/>
                <w:szCs w:val="20"/>
              </w:rPr>
              <w:t xml:space="preserve">. </w:t>
            </w:r>
            <w:proofErr w:type="spellStart"/>
            <w:r w:rsidRPr="000558C6">
              <w:rPr>
                <w:sz w:val="20"/>
                <w:szCs w:val="20"/>
              </w:rPr>
              <w:t>Ascorutini</w:t>
            </w:r>
            <w:proofErr w:type="spellEnd"/>
            <w:r w:rsidR="00964CE4" w:rsidRPr="000558C6">
              <w:rPr>
                <w:sz w:val="20"/>
                <w:szCs w:val="20"/>
              </w:rPr>
              <w:t xml:space="preserve"> </w:t>
            </w:r>
            <w:r w:rsidRPr="000558C6">
              <w:rPr>
                <w:sz w:val="20"/>
                <w:szCs w:val="20"/>
              </w:rPr>
              <w:t>по 1 таблетки 3 раза в день</w:t>
            </w:r>
            <w:r w:rsidR="00964CE4" w:rsidRPr="000558C6">
              <w:rPr>
                <w:sz w:val="20"/>
                <w:szCs w:val="20"/>
              </w:rPr>
              <w:t xml:space="preserve"> </w:t>
            </w:r>
            <w:r w:rsidRPr="000558C6">
              <w:rPr>
                <w:sz w:val="20"/>
                <w:szCs w:val="20"/>
              </w:rPr>
              <w:t>#</w:t>
            </w:r>
            <w:r w:rsidR="00964CE4" w:rsidRPr="000558C6">
              <w:rPr>
                <w:sz w:val="20"/>
                <w:szCs w:val="20"/>
              </w:rPr>
              <w:t xml:space="preserve"> </w:t>
            </w:r>
            <w:proofErr w:type="spellStart"/>
            <w:r w:rsidRPr="000558C6">
              <w:rPr>
                <w:sz w:val="20"/>
                <w:szCs w:val="20"/>
              </w:rPr>
              <w:t>Sol</w:t>
            </w:r>
            <w:proofErr w:type="spellEnd"/>
            <w:r w:rsidRPr="000558C6">
              <w:rPr>
                <w:sz w:val="20"/>
                <w:szCs w:val="20"/>
              </w:rPr>
              <w:t xml:space="preserve">. </w:t>
            </w:r>
            <w:proofErr w:type="spellStart"/>
            <w:r w:rsidRPr="000558C6">
              <w:rPr>
                <w:sz w:val="20"/>
                <w:szCs w:val="20"/>
              </w:rPr>
              <w:t>Glucosi</w:t>
            </w:r>
            <w:proofErr w:type="spellEnd"/>
            <w:r w:rsidR="00964CE4" w:rsidRPr="000558C6">
              <w:rPr>
                <w:sz w:val="20"/>
                <w:szCs w:val="20"/>
              </w:rPr>
              <w:t xml:space="preserve"> </w:t>
            </w:r>
            <w:r w:rsidRPr="000558C6">
              <w:rPr>
                <w:sz w:val="20"/>
                <w:szCs w:val="20"/>
              </w:rPr>
              <w:t>5%-500,0</w:t>
            </w:r>
            <w:r w:rsidR="00964CE4" w:rsidRPr="000558C6">
              <w:rPr>
                <w:sz w:val="20"/>
                <w:szCs w:val="20"/>
              </w:rPr>
              <w:t xml:space="preserve"> </w:t>
            </w:r>
            <w:proofErr w:type="spellStart"/>
            <w:r w:rsidRPr="000558C6">
              <w:rPr>
                <w:sz w:val="20"/>
                <w:szCs w:val="20"/>
              </w:rPr>
              <w:t>Sol</w:t>
            </w:r>
            <w:proofErr w:type="spellEnd"/>
            <w:r w:rsidRPr="000558C6">
              <w:rPr>
                <w:sz w:val="20"/>
                <w:szCs w:val="20"/>
              </w:rPr>
              <w:t xml:space="preserve">. </w:t>
            </w:r>
            <w:proofErr w:type="spellStart"/>
            <w:r w:rsidRPr="000558C6">
              <w:rPr>
                <w:sz w:val="20"/>
                <w:szCs w:val="20"/>
              </w:rPr>
              <w:t>Acidi</w:t>
            </w:r>
            <w:proofErr w:type="spellEnd"/>
            <w:r w:rsidRPr="000558C6">
              <w:rPr>
                <w:sz w:val="20"/>
                <w:szCs w:val="20"/>
              </w:rPr>
              <w:t xml:space="preserve"> </w:t>
            </w:r>
            <w:proofErr w:type="spellStart"/>
            <w:r w:rsidRPr="000558C6">
              <w:rPr>
                <w:sz w:val="20"/>
                <w:szCs w:val="20"/>
              </w:rPr>
              <w:t>ascorbinici</w:t>
            </w:r>
            <w:proofErr w:type="spellEnd"/>
            <w:r w:rsidRPr="000558C6">
              <w:rPr>
                <w:sz w:val="20"/>
                <w:szCs w:val="20"/>
              </w:rPr>
              <w:t xml:space="preserve"> 5%-5,0</w:t>
            </w:r>
            <w:r w:rsidR="00964CE4" w:rsidRPr="000558C6">
              <w:rPr>
                <w:sz w:val="20"/>
                <w:szCs w:val="20"/>
              </w:rPr>
              <w:t xml:space="preserve"> </w:t>
            </w:r>
            <w:r w:rsidRPr="000558C6">
              <w:rPr>
                <w:sz w:val="20"/>
                <w:szCs w:val="20"/>
              </w:rPr>
              <w:t xml:space="preserve">внутривенно </w:t>
            </w:r>
            <w:proofErr w:type="spellStart"/>
            <w:r w:rsidRPr="000558C6">
              <w:rPr>
                <w:sz w:val="20"/>
                <w:szCs w:val="20"/>
              </w:rPr>
              <w:t>капельно</w:t>
            </w:r>
            <w:proofErr w:type="spellEnd"/>
            <w:r w:rsidRPr="000558C6">
              <w:rPr>
                <w:sz w:val="20"/>
                <w:szCs w:val="20"/>
              </w:rPr>
              <w:t xml:space="preserve"> 1 раз в день.</w:t>
            </w:r>
          </w:p>
          <w:p w:rsidR="00F8058B" w:rsidRPr="000558C6" w:rsidRDefault="00F8058B" w:rsidP="000558C6">
            <w:pPr>
              <w:spacing w:line="360" w:lineRule="auto"/>
              <w:jc w:val="both"/>
              <w:rPr>
                <w:sz w:val="20"/>
                <w:szCs w:val="20"/>
              </w:rPr>
            </w:pPr>
          </w:p>
          <w:p w:rsidR="00F8058B" w:rsidRPr="000558C6" w:rsidRDefault="00F8058B" w:rsidP="000558C6">
            <w:pPr>
              <w:spacing w:line="360" w:lineRule="auto"/>
              <w:jc w:val="both"/>
              <w:rPr>
                <w:sz w:val="20"/>
                <w:szCs w:val="20"/>
              </w:rPr>
            </w:pPr>
          </w:p>
          <w:p w:rsidR="00F8058B" w:rsidRPr="000558C6" w:rsidRDefault="00F8058B" w:rsidP="000558C6">
            <w:pPr>
              <w:spacing w:line="360" w:lineRule="auto"/>
              <w:jc w:val="both"/>
              <w:rPr>
                <w:sz w:val="20"/>
                <w:szCs w:val="20"/>
              </w:rPr>
            </w:pPr>
            <w:r w:rsidRPr="000558C6">
              <w:rPr>
                <w:sz w:val="20"/>
                <w:szCs w:val="20"/>
              </w:rPr>
              <w:t>Режим</w:t>
            </w:r>
            <w:r w:rsidR="00964CE4" w:rsidRPr="000558C6">
              <w:rPr>
                <w:sz w:val="20"/>
                <w:szCs w:val="20"/>
              </w:rPr>
              <w:t xml:space="preserve"> </w:t>
            </w:r>
            <w:r w:rsidR="00B209D7" w:rsidRPr="000558C6">
              <w:rPr>
                <w:sz w:val="20"/>
                <w:szCs w:val="20"/>
              </w:rPr>
              <w:t>полу</w:t>
            </w:r>
            <w:r w:rsidRPr="000558C6">
              <w:rPr>
                <w:sz w:val="20"/>
                <w:szCs w:val="20"/>
              </w:rPr>
              <w:t>постельный</w:t>
            </w:r>
            <w:r w:rsidR="00964CE4" w:rsidRPr="000558C6">
              <w:rPr>
                <w:sz w:val="20"/>
                <w:szCs w:val="20"/>
              </w:rPr>
              <w:t xml:space="preserve"> </w:t>
            </w:r>
            <w:r w:rsidRPr="000558C6">
              <w:rPr>
                <w:sz w:val="20"/>
                <w:szCs w:val="20"/>
              </w:rPr>
              <w:t>#</w:t>
            </w:r>
            <w:r w:rsidR="00964CE4" w:rsidRPr="000558C6">
              <w:rPr>
                <w:sz w:val="20"/>
                <w:szCs w:val="20"/>
              </w:rPr>
              <w:t xml:space="preserve"> </w:t>
            </w:r>
            <w:r w:rsidRPr="000558C6">
              <w:rPr>
                <w:sz w:val="20"/>
                <w:szCs w:val="20"/>
              </w:rPr>
              <w:t>Диета № 5</w:t>
            </w:r>
            <w:r w:rsidR="00964CE4" w:rsidRPr="000558C6">
              <w:rPr>
                <w:sz w:val="20"/>
                <w:szCs w:val="20"/>
              </w:rPr>
              <w:t xml:space="preserve"> </w:t>
            </w:r>
            <w:r w:rsidRPr="000558C6">
              <w:rPr>
                <w:sz w:val="20"/>
                <w:szCs w:val="20"/>
              </w:rPr>
              <w:t>#</w:t>
            </w:r>
            <w:r w:rsidR="00964CE4" w:rsidRPr="000558C6">
              <w:rPr>
                <w:sz w:val="20"/>
                <w:szCs w:val="20"/>
              </w:rPr>
              <w:t xml:space="preserve"> </w:t>
            </w:r>
            <w:r w:rsidRPr="000558C6">
              <w:rPr>
                <w:sz w:val="20"/>
                <w:szCs w:val="20"/>
              </w:rPr>
              <w:t>Щелочное питье</w:t>
            </w:r>
            <w:r w:rsidR="00964CE4" w:rsidRPr="000558C6">
              <w:rPr>
                <w:sz w:val="20"/>
                <w:szCs w:val="20"/>
              </w:rPr>
              <w:t xml:space="preserve"> </w:t>
            </w:r>
            <w:r w:rsidRPr="000558C6">
              <w:rPr>
                <w:sz w:val="20"/>
                <w:szCs w:val="20"/>
              </w:rPr>
              <w:t>#</w:t>
            </w:r>
            <w:r w:rsidR="00964CE4" w:rsidRPr="000558C6">
              <w:rPr>
                <w:sz w:val="20"/>
                <w:szCs w:val="20"/>
              </w:rPr>
              <w:t xml:space="preserve"> </w:t>
            </w:r>
            <w:proofErr w:type="spellStart"/>
            <w:r w:rsidRPr="000558C6">
              <w:rPr>
                <w:sz w:val="20"/>
                <w:szCs w:val="20"/>
              </w:rPr>
              <w:t>Tab</w:t>
            </w:r>
            <w:proofErr w:type="spellEnd"/>
            <w:r w:rsidRPr="000558C6">
              <w:rPr>
                <w:sz w:val="20"/>
                <w:szCs w:val="20"/>
              </w:rPr>
              <w:t xml:space="preserve">. </w:t>
            </w:r>
            <w:proofErr w:type="spellStart"/>
            <w:r w:rsidRPr="000558C6">
              <w:rPr>
                <w:sz w:val="20"/>
                <w:szCs w:val="20"/>
              </w:rPr>
              <w:t>Ascorutini</w:t>
            </w:r>
            <w:proofErr w:type="spellEnd"/>
            <w:r w:rsidR="00964CE4" w:rsidRPr="000558C6">
              <w:rPr>
                <w:sz w:val="20"/>
                <w:szCs w:val="20"/>
              </w:rPr>
              <w:t xml:space="preserve"> </w:t>
            </w:r>
            <w:r w:rsidRPr="000558C6">
              <w:rPr>
                <w:sz w:val="20"/>
                <w:szCs w:val="20"/>
              </w:rPr>
              <w:t>по 1 таблетки 3 раза в день</w:t>
            </w:r>
            <w:r w:rsidR="00964CE4" w:rsidRPr="000558C6">
              <w:rPr>
                <w:sz w:val="20"/>
                <w:szCs w:val="20"/>
              </w:rPr>
              <w:t xml:space="preserve"> </w:t>
            </w:r>
            <w:r w:rsidRPr="000558C6">
              <w:rPr>
                <w:sz w:val="20"/>
                <w:szCs w:val="20"/>
              </w:rPr>
              <w:t>#</w:t>
            </w:r>
            <w:r w:rsidR="00964CE4" w:rsidRPr="000558C6">
              <w:rPr>
                <w:sz w:val="20"/>
                <w:szCs w:val="20"/>
              </w:rPr>
              <w:t xml:space="preserve"> </w:t>
            </w:r>
            <w:proofErr w:type="spellStart"/>
            <w:r w:rsidRPr="000558C6">
              <w:rPr>
                <w:sz w:val="20"/>
                <w:szCs w:val="20"/>
              </w:rPr>
              <w:t>Sol</w:t>
            </w:r>
            <w:proofErr w:type="spellEnd"/>
            <w:r w:rsidRPr="000558C6">
              <w:rPr>
                <w:sz w:val="20"/>
                <w:szCs w:val="20"/>
              </w:rPr>
              <w:t xml:space="preserve">. </w:t>
            </w:r>
            <w:proofErr w:type="spellStart"/>
            <w:r w:rsidRPr="000558C6">
              <w:rPr>
                <w:sz w:val="20"/>
                <w:szCs w:val="20"/>
              </w:rPr>
              <w:t>Glucosi</w:t>
            </w:r>
            <w:proofErr w:type="spellEnd"/>
            <w:r w:rsidR="00964CE4" w:rsidRPr="000558C6">
              <w:rPr>
                <w:sz w:val="20"/>
                <w:szCs w:val="20"/>
              </w:rPr>
              <w:t xml:space="preserve"> </w:t>
            </w:r>
            <w:r w:rsidRPr="000558C6">
              <w:rPr>
                <w:sz w:val="20"/>
                <w:szCs w:val="20"/>
              </w:rPr>
              <w:t>5%-500,0</w:t>
            </w:r>
            <w:r w:rsidR="00964CE4" w:rsidRPr="000558C6">
              <w:rPr>
                <w:sz w:val="20"/>
                <w:szCs w:val="20"/>
              </w:rPr>
              <w:t xml:space="preserve"> </w:t>
            </w:r>
            <w:proofErr w:type="spellStart"/>
            <w:r w:rsidRPr="000558C6">
              <w:rPr>
                <w:sz w:val="20"/>
                <w:szCs w:val="20"/>
              </w:rPr>
              <w:t>Sol</w:t>
            </w:r>
            <w:proofErr w:type="spellEnd"/>
            <w:r w:rsidRPr="000558C6">
              <w:rPr>
                <w:sz w:val="20"/>
                <w:szCs w:val="20"/>
              </w:rPr>
              <w:t xml:space="preserve">. </w:t>
            </w:r>
            <w:proofErr w:type="spellStart"/>
            <w:r w:rsidRPr="000558C6">
              <w:rPr>
                <w:sz w:val="20"/>
                <w:szCs w:val="20"/>
              </w:rPr>
              <w:t>Acidi</w:t>
            </w:r>
            <w:proofErr w:type="spellEnd"/>
            <w:r w:rsidRPr="000558C6">
              <w:rPr>
                <w:sz w:val="20"/>
                <w:szCs w:val="20"/>
              </w:rPr>
              <w:t xml:space="preserve"> </w:t>
            </w:r>
            <w:proofErr w:type="spellStart"/>
            <w:r w:rsidRPr="000558C6">
              <w:rPr>
                <w:sz w:val="20"/>
                <w:szCs w:val="20"/>
              </w:rPr>
              <w:t>ascorbinici</w:t>
            </w:r>
            <w:proofErr w:type="spellEnd"/>
            <w:r w:rsidRPr="000558C6">
              <w:rPr>
                <w:sz w:val="20"/>
                <w:szCs w:val="20"/>
              </w:rPr>
              <w:t xml:space="preserve"> 5%-5,0</w:t>
            </w:r>
            <w:r w:rsidR="00964CE4" w:rsidRPr="000558C6">
              <w:rPr>
                <w:sz w:val="20"/>
                <w:szCs w:val="20"/>
              </w:rPr>
              <w:t xml:space="preserve"> </w:t>
            </w:r>
            <w:r w:rsidRPr="000558C6">
              <w:rPr>
                <w:sz w:val="20"/>
                <w:szCs w:val="20"/>
              </w:rPr>
              <w:t xml:space="preserve">внутривенно </w:t>
            </w:r>
            <w:proofErr w:type="spellStart"/>
            <w:r w:rsidRPr="000558C6">
              <w:rPr>
                <w:sz w:val="20"/>
                <w:szCs w:val="20"/>
              </w:rPr>
              <w:t>капельно</w:t>
            </w:r>
            <w:proofErr w:type="spellEnd"/>
            <w:r w:rsidRPr="000558C6">
              <w:rPr>
                <w:sz w:val="20"/>
                <w:szCs w:val="20"/>
              </w:rPr>
              <w:t xml:space="preserve"> 1 раз в день.</w:t>
            </w:r>
          </w:p>
        </w:tc>
      </w:tr>
    </w:tbl>
    <w:p w:rsidR="00C03BBD" w:rsidRPr="00964CE4" w:rsidRDefault="00C03BBD" w:rsidP="00964CE4">
      <w:pPr>
        <w:spacing w:line="360" w:lineRule="auto"/>
        <w:ind w:firstLine="709"/>
        <w:jc w:val="both"/>
        <w:rPr>
          <w:sz w:val="28"/>
          <w:szCs w:val="28"/>
        </w:rPr>
      </w:pPr>
    </w:p>
    <w:p w:rsidR="00461E62" w:rsidRPr="000558C6" w:rsidRDefault="000558C6" w:rsidP="000558C6">
      <w:pPr>
        <w:spacing w:line="360" w:lineRule="auto"/>
        <w:ind w:firstLine="709"/>
        <w:jc w:val="center"/>
        <w:rPr>
          <w:b/>
          <w:bCs/>
          <w:sz w:val="28"/>
          <w:szCs w:val="28"/>
        </w:rPr>
      </w:pPr>
      <w:r>
        <w:rPr>
          <w:b/>
          <w:bCs/>
          <w:sz w:val="28"/>
          <w:szCs w:val="28"/>
        </w:rPr>
        <w:br w:type="page"/>
      </w:r>
      <w:r w:rsidR="00461E62" w:rsidRPr="000558C6">
        <w:rPr>
          <w:b/>
          <w:bCs/>
          <w:sz w:val="28"/>
          <w:szCs w:val="28"/>
        </w:rPr>
        <w:lastRenderedPageBreak/>
        <w:t>ДИФФЕРЕНЦИАЛЬНЫЙ</w:t>
      </w:r>
      <w:r w:rsidR="00964CE4" w:rsidRPr="000558C6">
        <w:rPr>
          <w:b/>
          <w:bCs/>
          <w:sz w:val="28"/>
          <w:szCs w:val="28"/>
        </w:rPr>
        <w:t xml:space="preserve"> </w:t>
      </w:r>
      <w:r w:rsidR="00461E62" w:rsidRPr="000558C6">
        <w:rPr>
          <w:b/>
          <w:bCs/>
          <w:sz w:val="28"/>
          <w:szCs w:val="28"/>
        </w:rPr>
        <w:t>ДИАГНОЗ</w:t>
      </w:r>
    </w:p>
    <w:p w:rsidR="00C03BBD" w:rsidRPr="00964CE4" w:rsidRDefault="00C03BBD" w:rsidP="00964CE4">
      <w:pPr>
        <w:spacing w:line="360" w:lineRule="auto"/>
        <w:ind w:firstLine="709"/>
        <w:jc w:val="both"/>
        <w:rPr>
          <w:sz w:val="28"/>
          <w:szCs w:val="28"/>
        </w:rPr>
      </w:pPr>
    </w:p>
    <w:p w:rsidR="00461E62" w:rsidRPr="00964CE4" w:rsidRDefault="00461E62" w:rsidP="00964CE4">
      <w:pPr>
        <w:spacing w:line="360" w:lineRule="auto"/>
        <w:ind w:firstLine="709"/>
        <w:jc w:val="both"/>
        <w:rPr>
          <w:sz w:val="28"/>
          <w:szCs w:val="28"/>
        </w:rPr>
      </w:pPr>
      <w:r w:rsidRPr="00964CE4">
        <w:rPr>
          <w:sz w:val="28"/>
          <w:szCs w:val="28"/>
        </w:rPr>
        <w:t xml:space="preserve">Проведем дифференциацию между вирусным гепатитом и желтушной формой лептоспироза, так как при этих заболеваниях выявляется желтуха, болезненная увеличенная печень, высокая </w:t>
      </w:r>
      <w:proofErr w:type="spellStart"/>
      <w:r w:rsidRPr="00964CE4">
        <w:rPr>
          <w:sz w:val="28"/>
          <w:szCs w:val="28"/>
        </w:rPr>
        <w:t>билирубинэмия</w:t>
      </w:r>
      <w:proofErr w:type="spellEnd"/>
      <w:r w:rsidRPr="00964CE4">
        <w:rPr>
          <w:sz w:val="28"/>
          <w:szCs w:val="28"/>
        </w:rPr>
        <w:t xml:space="preserve">. Но для лептоспироза важны данные </w:t>
      </w:r>
      <w:proofErr w:type="spellStart"/>
      <w:r w:rsidRPr="00964CE4">
        <w:rPr>
          <w:sz w:val="28"/>
          <w:szCs w:val="28"/>
        </w:rPr>
        <w:t>эпидимиологического</w:t>
      </w:r>
      <w:proofErr w:type="spellEnd"/>
      <w:r w:rsidRPr="00964CE4">
        <w:rPr>
          <w:sz w:val="28"/>
          <w:szCs w:val="28"/>
        </w:rPr>
        <w:t xml:space="preserve"> анамнеза: купание в загрязненных водоемах, контакт с животными где-то за 30 дней до заболевания, что больной отрицает. У него в </w:t>
      </w:r>
      <w:proofErr w:type="spellStart"/>
      <w:r w:rsidRPr="00964CE4">
        <w:rPr>
          <w:sz w:val="28"/>
          <w:szCs w:val="28"/>
        </w:rPr>
        <w:t>эпидимиологическом</w:t>
      </w:r>
      <w:proofErr w:type="spellEnd"/>
      <w:r w:rsidRPr="00964CE4">
        <w:rPr>
          <w:sz w:val="28"/>
          <w:szCs w:val="28"/>
        </w:rPr>
        <w:t xml:space="preserve"> анамнезе обращает на себя внимание лечение у стоматолога. Различны и </w:t>
      </w:r>
      <w:proofErr w:type="spellStart"/>
      <w:r w:rsidRPr="00964CE4">
        <w:rPr>
          <w:sz w:val="28"/>
          <w:szCs w:val="28"/>
        </w:rPr>
        <w:t>преджелтушные</w:t>
      </w:r>
      <w:proofErr w:type="spellEnd"/>
      <w:r w:rsidRPr="00964CE4">
        <w:rPr>
          <w:sz w:val="28"/>
          <w:szCs w:val="28"/>
        </w:rPr>
        <w:t xml:space="preserve"> периоды. При лептоспирозе токсические проявления выражены ярче и имеют особенности: больные жалуются на высокую температуру тела, сильную головную боль, большую слабость; очень характерно - миалгии, особенно икроножных мышц; температура держится весь </w:t>
      </w:r>
      <w:proofErr w:type="spellStart"/>
      <w:r w:rsidRPr="00964CE4">
        <w:rPr>
          <w:sz w:val="28"/>
          <w:szCs w:val="28"/>
        </w:rPr>
        <w:t>преджелтушный</w:t>
      </w:r>
      <w:proofErr w:type="spellEnd"/>
      <w:r w:rsidRPr="00964CE4">
        <w:rPr>
          <w:sz w:val="28"/>
          <w:szCs w:val="28"/>
        </w:rPr>
        <w:t xml:space="preserve"> период, при этом могут выявляется герпетические высыпания, полиморфная сыпь, увеличение лимфатических узлов. При гепатите В или С (и у больного), выраженной лихорадки может не быть, выявляются более астенические симптомы (отвращение к курению, ухудшение аппетита, нарушение аккомодации), </w:t>
      </w:r>
      <w:proofErr w:type="spellStart"/>
      <w:r w:rsidRPr="00964CE4">
        <w:rPr>
          <w:sz w:val="28"/>
          <w:szCs w:val="28"/>
        </w:rPr>
        <w:t>артралгические</w:t>
      </w:r>
      <w:proofErr w:type="spellEnd"/>
      <w:r w:rsidRPr="00964CE4">
        <w:rPr>
          <w:sz w:val="28"/>
          <w:szCs w:val="28"/>
        </w:rPr>
        <w:t xml:space="preserve"> - ломота в коленных суставах. С возникновением желтухи симптомы интоксикации при лептоспирозе уменьшаются. При вирусном гепатите В или С, наоборот - усиливаются, что мы и видим у больного: присоединение новых жалоб на головные боли, сухость во рту, тошноту. Но при лептоспирозе в желтушном периоде мы можем выявлять геморрагии и поражение почек (анурию, болезненность в поясничной области, протеинурию, </w:t>
      </w:r>
      <w:proofErr w:type="spellStart"/>
      <w:r w:rsidRPr="00964CE4">
        <w:rPr>
          <w:sz w:val="28"/>
          <w:szCs w:val="28"/>
        </w:rPr>
        <w:t>азотэмию</w:t>
      </w:r>
      <w:proofErr w:type="spellEnd"/>
      <w:r w:rsidRPr="00964CE4">
        <w:rPr>
          <w:sz w:val="28"/>
          <w:szCs w:val="28"/>
        </w:rPr>
        <w:t xml:space="preserve">), чего мы не видим у больного. При объективном обследовании у него выявлены телеангиоэктазии и </w:t>
      </w:r>
      <w:proofErr w:type="spellStart"/>
      <w:r w:rsidRPr="00964CE4">
        <w:rPr>
          <w:sz w:val="28"/>
          <w:szCs w:val="28"/>
        </w:rPr>
        <w:t>пальмарная</w:t>
      </w:r>
      <w:proofErr w:type="spellEnd"/>
      <w:r w:rsidRPr="00964CE4">
        <w:rPr>
          <w:sz w:val="28"/>
          <w:szCs w:val="28"/>
        </w:rPr>
        <w:t xml:space="preserve"> эритема, что не часто встретишь при лептоспирозе. Для последнего не характерна и брадикардия, имеющаяся у больного и </w:t>
      </w:r>
      <w:proofErr w:type="spellStart"/>
      <w:r w:rsidRPr="00964CE4">
        <w:rPr>
          <w:sz w:val="28"/>
          <w:szCs w:val="28"/>
        </w:rPr>
        <w:t>патогмоничная</w:t>
      </w:r>
      <w:proofErr w:type="spellEnd"/>
      <w:r w:rsidRPr="00964CE4">
        <w:rPr>
          <w:sz w:val="28"/>
          <w:szCs w:val="28"/>
        </w:rPr>
        <w:t xml:space="preserve"> для гепатита. Окончательно </w:t>
      </w:r>
      <w:proofErr w:type="spellStart"/>
      <w:r w:rsidRPr="00964CE4">
        <w:rPr>
          <w:sz w:val="28"/>
          <w:szCs w:val="28"/>
        </w:rPr>
        <w:t>отдеффиринцировать</w:t>
      </w:r>
      <w:proofErr w:type="spellEnd"/>
      <w:r w:rsidRPr="00964CE4">
        <w:rPr>
          <w:sz w:val="28"/>
          <w:szCs w:val="28"/>
        </w:rPr>
        <w:t xml:space="preserve"> эти заболевания позволят лабораторные методы. В клиническом анализе крови при гепатите вирусной этиологии выявляем лейкопению, замедление </w:t>
      </w:r>
      <w:r w:rsidRPr="00964CE4">
        <w:rPr>
          <w:sz w:val="28"/>
          <w:szCs w:val="28"/>
        </w:rPr>
        <w:lastRenderedPageBreak/>
        <w:t xml:space="preserve">СОЭ, может быть небольшой </w:t>
      </w:r>
      <w:proofErr w:type="spellStart"/>
      <w:r w:rsidRPr="00964CE4">
        <w:rPr>
          <w:sz w:val="28"/>
          <w:szCs w:val="28"/>
        </w:rPr>
        <w:t>моноцитоз</w:t>
      </w:r>
      <w:proofErr w:type="spellEnd"/>
      <w:r w:rsidRPr="00964CE4">
        <w:rPr>
          <w:sz w:val="28"/>
          <w:szCs w:val="28"/>
        </w:rPr>
        <w:t xml:space="preserve"> (такие же изменения у больного). При лептоспирозе в крови определяется </w:t>
      </w:r>
      <w:proofErr w:type="spellStart"/>
      <w:r w:rsidRPr="00964CE4">
        <w:rPr>
          <w:sz w:val="28"/>
          <w:szCs w:val="28"/>
        </w:rPr>
        <w:t>нейтрофильный</w:t>
      </w:r>
      <w:proofErr w:type="spellEnd"/>
      <w:r w:rsidRPr="00964CE4">
        <w:rPr>
          <w:sz w:val="28"/>
          <w:szCs w:val="28"/>
        </w:rPr>
        <w:t xml:space="preserve"> лейкоцитоз и ускоренная СОЭ. Очень важны биохимические показатели: при высоком уровне билирубина при лептоспирозе умеренно повышена активность </w:t>
      </w:r>
      <w:proofErr w:type="spellStart"/>
      <w:r w:rsidRPr="00964CE4">
        <w:rPr>
          <w:sz w:val="28"/>
          <w:szCs w:val="28"/>
        </w:rPr>
        <w:t>АлАТ</w:t>
      </w:r>
      <w:proofErr w:type="spellEnd"/>
      <w:r w:rsidRPr="00964CE4">
        <w:rPr>
          <w:sz w:val="28"/>
          <w:szCs w:val="28"/>
        </w:rPr>
        <w:t xml:space="preserve"> и </w:t>
      </w:r>
      <w:proofErr w:type="spellStart"/>
      <w:r w:rsidRPr="00964CE4">
        <w:rPr>
          <w:sz w:val="28"/>
          <w:szCs w:val="28"/>
        </w:rPr>
        <w:t>АсАТ</w:t>
      </w:r>
      <w:proofErr w:type="spellEnd"/>
      <w:r w:rsidRPr="00964CE4">
        <w:rPr>
          <w:sz w:val="28"/>
          <w:szCs w:val="28"/>
        </w:rPr>
        <w:t xml:space="preserve">, в отличии от гепатита. При лептоспирозе же наблюдается повышение активности щелочной </w:t>
      </w:r>
      <w:proofErr w:type="spellStart"/>
      <w:r w:rsidRPr="00964CE4">
        <w:rPr>
          <w:sz w:val="28"/>
          <w:szCs w:val="28"/>
        </w:rPr>
        <w:t>фосфотазы</w:t>
      </w:r>
      <w:proofErr w:type="spellEnd"/>
      <w:r w:rsidRPr="00964CE4">
        <w:rPr>
          <w:sz w:val="28"/>
          <w:szCs w:val="28"/>
        </w:rPr>
        <w:t xml:space="preserve">, небольшое снижение </w:t>
      </w:r>
      <w:proofErr w:type="spellStart"/>
      <w:r w:rsidRPr="00964CE4">
        <w:rPr>
          <w:sz w:val="28"/>
          <w:szCs w:val="28"/>
        </w:rPr>
        <w:t>протромбинового</w:t>
      </w:r>
      <w:proofErr w:type="spellEnd"/>
      <w:r w:rsidRPr="00964CE4">
        <w:rPr>
          <w:sz w:val="28"/>
          <w:szCs w:val="28"/>
        </w:rPr>
        <w:t xml:space="preserve"> индекса, белково-осадочные пробы обычно не изменяются. У больного высокая активность </w:t>
      </w:r>
      <w:proofErr w:type="spellStart"/>
      <w:r w:rsidRPr="00964CE4">
        <w:rPr>
          <w:sz w:val="28"/>
          <w:szCs w:val="28"/>
        </w:rPr>
        <w:t>АлАТ</w:t>
      </w:r>
      <w:proofErr w:type="spellEnd"/>
      <w:r w:rsidRPr="00964CE4">
        <w:rPr>
          <w:sz w:val="28"/>
          <w:szCs w:val="28"/>
        </w:rPr>
        <w:t xml:space="preserve"> при высоком уровне билирубина, щелочная фосфатаза в пределах нормы, </w:t>
      </w:r>
      <w:proofErr w:type="spellStart"/>
      <w:r w:rsidRPr="00964CE4">
        <w:rPr>
          <w:sz w:val="28"/>
          <w:szCs w:val="28"/>
        </w:rPr>
        <w:t>протромбиновый</w:t>
      </w:r>
      <w:proofErr w:type="spellEnd"/>
      <w:r w:rsidRPr="00964CE4">
        <w:rPr>
          <w:sz w:val="28"/>
          <w:szCs w:val="28"/>
        </w:rPr>
        <w:t xml:space="preserve"> индекс значительно снижен, изменены </w:t>
      </w:r>
      <w:proofErr w:type="spellStart"/>
      <w:r w:rsidRPr="00964CE4">
        <w:rPr>
          <w:sz w:val="28"/>
          <w:szCs w:val="28"/>
        </w:rPr>
        <w:t>белковоосадочные</w:t>
      </w:r>
      <w:proofErr w:type="spellEnd"/>
      <w:r w:rsidRPr="00964CE4">
        <w:rPr>
          <w:sz w:val="28"/>
          <w:szCs w:val="28"/>
        </w:rPr>
        <w:t xml:space="preserve"> пробы, что дает еще один "плюс" в пользу вирусного гепатита. И, наконец, лабораторные исследования, направленные на выявление возбудителя (бактериологический, серологический) дают выявление у больного </w:t>
      </w:r>
      <w:proofErr w:type="spellStart"/>
      <w:r w:rsidRPr="00964CE4">
        <w:rPr>
          <w:sz w:val="28"/>
          <w:szCs w:val="28"/>
        </w:rPr>
        <w:t>HBsAg</w:t>
      </w:r>
      <w:proofErr w:type="spellEnd"/>
      <w:r w:rsidRPr="00964CE4">
        <w:rPr>
          <w:sz w:val="28"/>
          <w:szCs w:val="28"/>
        </w:rPr>
        <w:t>, что позволяет окончательно поставить диагноз вирусного гепатита В и исключить лептоспироз.</w:t>
      </w:r>
    </w:p>
    <w:p w:rsidR="00461E62" w:rsidRPr="00964CE4" w:rsidRDefault="00461E62" w:rsidP="00964CE4">
      <w:pPr>
        <w:spacing w:line="360" w:lineRule="auto"/>
        <w:ind w:firstLine="709"/>
        <w:jc w:val="both"/>
        <w:rPr>
          <w:sz w:val="28"/>
          <w:szCs w:val="28"/>
        </w:rPr>
      </w:pPr>
      <w:r w:rsidRPr="00964CE4">
        <w:rPr>
          <w:sz w:val="28"/>
          <w:szCs w:val="28"/>
        </w:rPr>
        <w:t xml:space="preserve">Очень трудна дифференциальная диагностика у данного больного вирусного гепатита и механических </w:t>
      </w:r>
      <w:proofErr w:type="spellStart"/>
      <w:r w:rsidRPr="00964CE4">
        <w:rPr>
          <w:sz w:val="28"/>
          <w:szCs w:val="28"/>
        </w:rPr>
        <w:t>желтух</w:t>
      </w:r>
      <w:proofErr w:type="spellEnd"/>
      <w:r w:rsidRPr="00964CE4">
        <w:rPr>
          <w:sz w:val="28"/>
          <w:szCs w:val="28"/>
        </w:rPr>
        <w:t xml:space="preserve">, так как начало заболевания постепенное, без выраженных симптомов интоксикации, присутствует желтуха, </w:t>
      </w:r>
      <w:proofErr w:type="spellStart"/>
      <w:r w:rsidRPr="00964CE4">
        <w:rPr>
          <w:sz w:val="28"/>
          <w:szCs w:val="28"/>
        </w:rPr>
        <w:t>посветление</w:t>
      </w:r>
      <w:proofErr w:type="spellEnd"/>
      <w:r w:rsidRPr="00964CE4">
        <w:rPr>
          <w:sz w:val="28"/>
          <w:szCs w:val="28"/>
        </w:rPr>
        <w:t xml:space="preserve"> кала, потемнение мочи, высокий уровень общего билирубина, что характерно для обоих заболеваний. Механическая желтуха развивается в результате</w:t>
      </w:r>
      <w:r w:rsidR="00964CE4">
        <w:rPr>
          <w:sz w:val="28"/>
          <w:szCs w:val="28"/>
        </w:rPr>
        <w:t xml:space="preserve"> </w:t>
      </w:r>
      <w:r w:rsidRPr="00964CE4">
        <w:rPr>
          <w:sz w:val="28"/>
          <w:szCs w:val="28"/>
        </w:rPr>
        <w:t xml:space="preserve">частичной или полной непроходимости желчевыводящих путей с нарушением пассажа желчи в кишечник. Она чаще обусловлена </w:t>
      </w:r>
      <w:proofErr w:type="spellStart"/>
      <w:r w:rsidRPr="00964CE4">
        <w:rPr>
          <w:sz w:val="28"/>
          <w:szCs w:val="28"/>
        </w:rPr>
        <w:t>холедохолитиазом</w:t>
      </w:r>
      <w:proofErr w:type="spellEnd"/>
      <w:r w:rsidRPr="00964CE4">
        <w:rPr>
          <w:sz w:val="28"/>
          <w:szCs w:val="28"/>
        </w:rPr>
        <w:t>, стриктурой большого дуоденального сосочка, опухолью головки поджелудочной железы и желчевыводящих путей. В отличии от гепатита для механической желтухи не характерен особенный эпидемиологический анамнез. Заболевания развиваются постепенно, но для гепатита характерна цикличность (</w:t>
      </w:r>
      <w:proofErr w:type="spellStart"/>
      <w:r w:rsidRPr="00964CE4">
        <w:rPr>
          <w:sz w:val="28"/>
          <w:szCs w:val="28"/>
        </w:rPr>
        <w:t>преджелтушный</w:t>
      </w:r>
      <w:proofErr w:type="spellEnd"/>
      <w:r w:rsidRPr="00964CE4">
        <w:rPr>
          <w:sz w:val="28"/>
          <w:szCs w:val="28"/>
        </w:rPr>
        <w:t xml:space="preserve"> период, желтуха, период реконвалесценции, что и видим у больного), для механической желтухи - медленное, прогрессирующее нарастание симптомов. Так при </w:t>
      </w:r>
      <w:proofErr w:type="spellStart"/>
      <w:r w:rsidRPr="00964CE4">
        <w:rPr>
          <w:sz w:val="28"/>
          <w:szCs w:val="28"/>
        </w:rPr>
        <w:t>подпеченочной</w:t>
      </w:r>
      <w:proofErr w:type="spellEnd"/>
      <w:r w:rsidRPr="00964CE4">
        <w:rPr>
          <w:sz w:val="28"/>
          <w:szCs w:val="28"/>
        </w:rPr>
        <w:t xml:space="preserve"> желтухе кожный покров приобретает </w:t>
      </w:r>
      <w:r w:rsidRPr="00964CE4">
        <w:rPr>
          <w:sz w:val="28"/>
          <w:szCs w:val="28"/>
        </w:rPr>
        <w:lastRenderedPageBreak/>
        <w:t xml:space="preserve">желтовато-зеленую окраску, а при </w:t>
      </w:r>
      <w:proofErr w:type="spellStart"/>
      <w:r w:rsidRPr="00964CE4">
        <w:rPr>
          <w:sz w:val="28"/>
          <w:szCs w:val="28"/>
        </w:rPr>
        <w:t>обтурирующих</w:t>
      </w:r>
      <w:proofErr w:type="spellEnd"/>
      <w:r w:rsidRPr="00964CE4">
        <w:rPr>
          <w:sz w:val="28"/>
          <w:szCs w:val="28"/>
        </w:rPr>
        <w:t xml:space="preserve"> желчевыводящие пути опухолях - характерный землистый оттенок. При очень длительной механической желтухе кожный покров приобретает черновато-бронзовую окраску. При вирусных гепатитах цвет кожи желтый с шафрановым оттенком, меняется только его интенсивность. При </w:t>
      </w:r>
      <w:proofErr w:type="spellStart"/>
      <w:r w:rsidRPr="00964CE4">
        <w:rPr>
          <w:sz w:val="28"/>
          <w:szCs w:val="28"/>
        </w:rPr>
        <w:t>надпеченочной</w:t>
      </w:r>
      <w:proofErr w:type="spellEnd"/>
      <w:r w:rsidRPr="00964CE4">
        <w:rPr>
          <w:sz w:val="28"/>
          <w:szCs w:val="28"/>
        </w:rPr>
        <w:t xml:space="preserve"> желтухе, обусловленной </w:t>
      </w:r>
      <w:proofErr w:type="spellStart"/>
      <w:r w:rsidRPr="00964CE4">
        <w:rPr>
          <w:sz w:val="28"/>
          <w:szCs w:val="28"/>
        </w:rPr>
        <w:t>желчекаменной</w:t>
      </w:r>
      <w:proofErr w:type="spellEnd"/>
      <w:r w:rsidRPr="00964CE4">
        <w:rPr>
          <w:sz w:val="28"/>
          <w:szCs w:val="28"/>
        </w:rPr>
        <w:t xml:space="preserve"> болезнью, в начале заболевания появляются, характерные приступообразные боли по типу печеночной колики, иногда желтуха появляется на фоне острого холецистита. Боли же при гепатите, если возникают, носят постоянный, тянущий характер, или больной чувствует тяжесть в правом подреберье (как данный больной). А вот при опухолях </w:t>
      </w:r>
      <w:proofErr w:type="spellStart"/>
      <w:r w:rsidRPr="00964CE4">
        <w:rPr>
          <w:sz w:val="28"/>
          <w:szCs w:val="28"/>
        </w:rPr>
        <w:t>панкреатодуоденальной</w:t>
      </w:r>
      <w:proofErr w:type="spellEnd"/>
      <w:r w:rsidRPr="00964CE4">
        <w:rPr>
          <w:sz w:val="28"/>
          <w:szCs w:val="28"/>
        </w:rPr>
        <w:t xml:space="preserve"> зоны желтуха появляется без предшествующих болевых ощущений, что затрудняет дифференциальную диагностику. Но при них выявляют положительный симптом Курвуазье, что для гепатитов не характерно и не выявляется у больного. Кожный зуд при механических </w:t>
      </w:r>
      <w:proofErr w:type="spellStart"/>
      <w:r w:rsidRPr="00964CE4">
        <w:rPr>
          <w:sz w:val="28"/>
          <w:szCs w:val="28"/>
        </w:rPr>
        <w:t>желтухах</w:t>
      </w:r>
      <w:proofErr w:type="spellEnd"/>
      <w:r w:rsidRPr="00964CE4">
        <w:rPr>
          <w:sz w:val="28"/>
          <w:szCs w:val="28"/>
        </w:rPr>
        <w:t xml:space="preserve"> выражен, при гепатитах он может быть только при явлениях </w:t>
      </w:r>
      <w:proofErr w:type="spellStart"/>
      <w:r w:rsidRPr="00964CE4">
        <w:rPr>
          <w:sz w:val="28"/>
          <w:szCs w:val="28"/>
        </w:rPr>
        <w:t>холестаза</w:t>
      </w:r>
      <w:proofErr w:type="spellEnd"/>
      <w:r w:rsidRPr="00964CE4">
        <w:rPr>
          <w:sz w:val="28"/>
          <w:szCs w:val="28"/>
        </w:rPr>
        <w:t xml:space="preserve">, и не наблюдается у больного. Печень при </w:t>
      </w:r>
      <w:proofErr w:type="spellStart"/>
      <w:r w:rsidRPr="00964CE4">
        <w:rPr>
          <w:sz w:val="28"/>
          <w:szCs w:val="28"/>
        </w:rPr>
        <w:t>обтурационных</w:t>
      </w:r>
      <w:proofErr w:type="spellEnd"/>
      <w:r w:rsidRPr="00964CE4">
        <w:rPr>
          <w:sz w:val="28"/>
          <w:szCs w:val="28"/>
        </w:rPr>
        <w:t xml:space="preserve"> </w:t>
      </w:r>
      <w:proofErr w:type="spellStart"/>
      <w:r w:rsidRPr="00964CE4">
        <w:rPr>
          <w:sz w:val="28"/>
          <w:szCs w:val="28"/>
        </w:rPr>
        <w:t>желтухах</w:t>
      </w:r>
      <w:proofErr w:type="spellEnd"/>
      <w:r w:rsidRPr="00964CE4">
        <w:rPr>
          <w:sz w:val="28"/>
          <w:szCs w:val="28"/>
        </w:rPr>
        <w:t xml:space="preserve"> чаще не увеличена, безболезненная и эластической консистенции. У больного она </w:t>
      </w:r>
      <w:proofErr w:type="spellStart"/>
      <w:r w:rsidRPr="00964CE4">
        <w:rPr>
          <w:sz w:val="28"/>
          <w:szCs w:val="28"/>
        </w:rPr>
        <w:t>увеличина</w:t>
      </w:r>
      <w:proofErr w:type="spellEnd"/>
      <w:r w:rsidRPr="00964CE4">
        <w:rPr>
          <w:sz w:val="28"/>
          <w:szCs w:val="28"/>
        </w:rPr>
        <w:t xml:space="preserve">, болезненна, плотноэластическая - что характерно для гепатита. В анализе крови отмечают увеличение СОЭ, лейкоцитоз (при остром холецистите в сочетании с </w:t>
      </w:r>
      <w:proofErr w:type="spellStart"/>
      <w:r w:rsidRPr="00964CE4">
        <w:rPr>
          <w:sz w:val="28"/>
          <w:szCs w:val="28"/>
        </w:rPr>
        <w:t>холелитиазом</w:t>
      </w:r>
      <w:proofErr w:type="spellEnd"/>
      <w:r w:rsidRPr="00964CE4">
        <w:rPr>
          <w:sz w:val="28"/>
          <w:szCs w:val="28"/>
        </w:rPr>
        <w:t xml:space="preserve">). При гепатите и больного - лейкопения, СОЭ в норме или снижено. Никогда у больного механической желтухой при биохимическом исследовании не выявляется </w:t>
      </w:r>
      <w:proofErr w:type="spellStart"/>
      <w:r w:rsidRPr="00964CE4">
        <w:rPr>
          <w:sz w:val="28"/>
          <w:szCs w:val="28"/>
        </w:rPr>
        <w:t>гипо</w:t>
      </w:r>
      <w:proofErr w:type="spellEnd"/>
      <w:r w:rsidRPr="00964CE4">
        <w:rPr>
          <w:sz w:val="28"/>
          <w:szCs w:val="28"/>
        </w:rPr>
        <w:t xml:space="preserve">- и </w:t>
      </w:r>
      <w:proofErr w:type="spellStart"/>
      <w:r w:rsidRPr="00964CE4">
        <w:rPr>
          <w:sz w:val="28"/>
          <w:szCs w:val="28"/>
        </w:rPr>
        <w:t>диспротеинэмия</w:t>
      </w:r>
      <w:proofErr w:type="spellEnd"/>
      <w:r w:rsidRPr="00964CE4">
        <w:rPr>
          <w:sz w:val="28"/>
          <w:szCs w:val="28"/>
        </w:rPr>
        <w:t xml:space="preserve">, как это бывает при гепатитах, так как нарушается </w:t>
      </w:r>
      <w:proofErr w:type="spellStart"/>
      <w:r w:rsidRPr="00964CE4">
        <w:rPr>
          <w:sz w:val="28"/>
          <w:szCs w:val="28"/>
        </w:rPr>
        <w:t>белковообразовательная</w:t>
      </w:r>
      <w:proofErr w:type="spellEnd"/>
      <w:r w:rsidRPr="00964CE4">
        <w:rPr>
          <w:sz w:val="28"/>
          <w:szCs w:val="28"/>
        </w:rPr>
        <w:t xml:space="preserve"> функция печени и явно выявляется у пациента. </w:t>
      </w:r>
      <w:proofErr w:type="spellStart"/>
      <w:r w:rsidRPr="00964CE4">
        <w:rPr>
          <w:sz w:val="28"/>
          <w:szCs w:val="28"/>
        </w:rPr>
        <w:t>Трансаминазы</w:t>
      </w:r>
      <w:proofErr w:type="spellEnd"/>
      <w:r w:rsidRPr="00964CE4">
        <w:rPr>
          <w:sz w:val="28"/>
          <w:szCs w:val="28"/>
        </w:rPr>
        <w:t xml:space="preserve"> повышены очень незначительно при механической желтухи, а вот активность щелочной фосфатазы увеличена в несколько раз, белково-осадочные пробы не изменены. При гепатитах и у больного наоборот. Решающими в дифференциальной диагностики этих заболеваний будут инструментальные методы (для подтверждения механической желтухи) и серологические (для подтверждения вирусного гепатита и его </w:t>
      </w:r>
      <w:r w:rsidRPr="00964CE4">
        <w:rPr>
          <w:sz w:val="28"/>
          <w:szCs w:val="28"/>
        </w:rPr>
        <w:lastRenderedPageBreak/>
        <w:t xml:space="preserve">идентификации). Данные за поражение паренхимы печени и нахождение </w:t>
      </w:r>
      <w:proofErr w:type="spellStart"/>
      <w:r w:rsidRPr="00964CE4">
        <w:rPr>
          <w:sz w:val="28"/>
          <w:szCs w:val="28"/>
        </w:rPr>
        <w:t>HBsAg</w:t>
      </w:r>
      <w:proofErr w:type="spellEnd"/>
      <w:r w:rsidRPr="00964CE4">
        <w:rPr>
          <w:sz w:val="28"/>
          <w:szCs w:val="28"/>
        </w:rPr>
        <w:t xml:space="preserve"> позволяет отвергнуть механическую желтуху у данного больного.</w:t>
      </w:r>
    </w:p>
    <w:p w:rsidR="00B209D7" w:rsidRPr="00964CE4" w:rsidRDefault="00B209D7" w:rsidP="00964CE4">
      <w:pPr>
        <w:spacing w:line="360" w:lineRule="auto"/>
        <w:ind w:firstLine="709"/>
        <w:jc w:val="both"/>
        <w:rPr>
          <w:sz w:val="28"/>
          <w:szCs w:val="28"/>
        </w:rPr>
      </w:pPr>
    </w:p>
    <w:p w:rsidR="00461E62" w:rsidRPr="000558C6" w:rsidRDefault="00461E62" w:rsidP="000558C6">
      <w:pPr>
        <w:spacing w:line="360" w:lineRule="auto"/>
        <w:ind w:firstLine="709"/>
        <w:jc w:val="center"/>
        <w:rPr>
          <w:b/>
          <w:bCs/>
          <w:sz w:val="28"/>
          <w:szCs w:val="28"/>
        </w:rPr>
      </w:pPr>
      <w:r w:rsidRPr="000558C6">
        <w:rPr>
          <w:b/>
          <w:bCs/>
          <w:sz w:val="28"/>
          <w:szCs w:val="28"/>
        </w:rPr>
        <w:t>КЛИНИЧЕСКИЙ</w:t>
      </w:r>
      <w:r w:rsidR="00964CE4" w:rsidRPr="000558C6">
        <w:rPr>
          <w:b/>
          <w:bCs/>
          <w:sz w:val="28"/>
          <w:szCs w:val="28"/>
        </w:rPr>
        <w:t xml:space="preserve"> </w:t>
      </w:r>
      <w:r w:rsidRPr="000558C6">
        <w:rPr>
          <w:b/>
          <w:bCs/>
          <w:sz w:val="28"/>
          <w:szCs w:val="28"/>
        </w:rPr>
        <w:t>ДИАГНОЗ</w:t>
      </w:r>
      <w:r w:rsidR="00964CE4" w:rsidRPr="000558C6">
        <w:rPr>
          <w:b/>
          <w:bCs/>
          <w:sz w:val="28"/>
          <w:szCs w:val="28"/>
        </w:rPr>
        <w:t xml:space="preserve"> </w:t>
      </w:r>
      <w:r w:rsidRPr="000558C6">
        <w:rPr>
          <w:b/>
          <w:bCs/>
          <w:sz w:val="28"/>
          <w:szCs w:val="28"/>
        </w:rPr>
        <w:t>И</w:t>
      </w:r>
      <w:r w:rsidR="00964CE4" w:rsidRPr="000558C6">
        <w:rPr>
          <w:b/>
          <w:bCs/>
          <w:sz w:val="28"/>
          <w:szCs w:val="28"/>
        </w:rPr>
        <w:t xml:space="preserve"> </w:t>
      </w:r>
      <w:r w:rsidRPr="000558C6">
        <w:rPr>
          <w:b/>
          <w:bCs/>
          <w:sz w:val="28"/>
          <w:szCs w:val="28"/>
        </w:rPr>
        <w:t>ЕГО</w:t>
      </w:r>
      <w:r w:rsidR="00964CE4" w:rsidRPr="000558C6">
        <w:rPr>
          <w:b/>
          <w:bCs/>
          <w:sz w:val="28"/>
          <w:szCs w:val="28"/>
        </w:rPr>
        <w:t xml:space="preserve"> </w:t>
      </w:r>
      <w:r w:rsidRPr="000558C6">
        <w:rPr>
          <w:b/>
          <w:bCs/>
          <w:sz w:val="28"/>
          <w:szCs w:val="28"/>
        </w:rPr>
        <w:t>ОБОСНОВАНИЕ</w:t>
      </w:r>
    </w:p>
    <w:p w:rsidR="00C03BBD" w:rsidRPr="00964CE4" w:rsidRDefault="00C03BBD" w:rsidP="00964CE4">
      <w:pPr>
        <w:spacing w:line="360" w:lineRule="auto"/>
        <w:ind w:firstLine="709"/>
        <w:jc w:val="both"/>
        <w:rPr>
          <w:sz w:val="28"/>
          <w:szCs w:val="28"/>
        </w:rPr>
      </w:pPr>
    </w:p>
    <w:p w:rsidR="00461E62" w:rsidRPr="00964CE4" w:rsidRDefault="00461E62" w:rsidP="00964CE4">
      <w:pPr>
        <w:spacing w:line="360" w:lineRule="auto"/>
        <w:ind w:firstLine="709"/>
        <w:jc w:val="both"/>
        <w:rPr>
          <w:sz w:val="28"/>
          <w:szCs w:val="28"/>
        </w:rPr>
      </w:pPr>
      <w:r w:rsidRPr="00964CE4">
        <w:rPr>
          <w:sz w:val="28"/>
          <w:szCs w:val="28"/>
        </w:rPr>
        <w:t xml:space="preserve">Учитывая жалобы больного: на головные боли, возникающие вечером, нарушения аккомодации, сухость во рту, на тяжесть в правом подреберье, слабость, потемнение мочи и </w:t>
      </w:r>
      <w:r w:rsidR="00B209D7" w:rsidRPr="00964CE4">
        <w:rPr>
          <w:sz w:val="28"/>
          <w:szCs w:val="28"/>
        </w:rPr>
        <w:t>просветление</w:t>
      </w:r>
      <w:r w:rsidRPr="00964CE4">
        <w:rPr>
          <w:sz w:val="28"/>
          <w:szCs w:val="28"/>
        </w:rPr>
        <w:t xml:space="preserve"> кала; учитывая сведения из истории заболевания, которые отражают цикличность заболевания (постепенное начало, наличие </w:t>
      </w:r>
      <w:proofErr w:type="spellStart"/>
      <w:r w:rsidRPr="00964CE4">
        <w:rPr>
          <w:sz w:val="28"/>
          <w:szCs w:val="28"/>
        </w:rPr>
        <w:t>преджелтушного</w:t>
      </w:r>
      <w:proofErr w:type="spellEnd"/>
      <w:r w:rsidRPr="00964CE4">
        <w:rPr>
          <w:sz w:val="28"/>
          <w:szCs w:val="28"/>
        </w:rPr>
        <w:t xml:space="preserve"> периода, протекающего по смешанному (</w:t>
      </w:r>
      <w:proofErr w:type="spellStart"/>
      <w:r w:rsidRPr="00964CE4">
        <w:rPr>
          <w:sz w:val="28"/>
          <w:szCs w:val="28"/>
        </w:rPr>
        <w:t>астено</w:t>
      </w:r>
      <w:proofErr w:type="spellEnd"/>
      <w:r w:rsidRPr="00964CE4">
        <w:rPr>
          <w:sz w:val="28"/>
          <w:szCs w:val="28"/>
        </w:rPr>
        <w:t xml:space="preserve">-вегетативному и </w:t>
      </w:r>
      <w:proofErr w:type="spellStart"/>
      <w:r w:rsidRPr="00964CE4">
        <w:rPr>
          <w:sz w:val="28"/>
          <w:szCs w:val="28"/>
        </w:rPr>
        <w:t>артралгиче</w:t>
      </w:r>
      <w:r w:rsidR="00B209D7" w:rsidRPr="00964CE4">
        <w:rPr>
          <w:sz w:val="28"/>
          <w:szCs w:val="28"/>
        </w:rPr>
        <w:t>скому</w:t>
      </w:r>
      <w:proofErr w:type="spellEnd"/>
      <w:r w:rsidR="00B209D7" w:rsidRPr="00964CE4">
        <w:rPr>
          <w:sz w:val="28"/>
          <w:szCs w:val="28"/>
        </w:rPr>
        <w:t>) типу на протяжении 5</w:t>
      </w:r>
      <w:r w:rsidRPr="00964CE4">
        <w:rPr>
          <w:sz w:val="28"/>
          <w:szCs w:val="28"/>
        </w:rPr>
        <w:t xml:space="preserve"> дней с умеренными симптомами интоксикации, последующий желтушный период с ухудшением самочувствия больного); учитывая </w:t>
      </w:r>
      <w:proofErr w:type="spellStart"/>
      <w:r w:rsidRPr="00964CE4">
        <w:rPr>
          <w:sz w:val="28"/>
          <w:szCs w:val="28"/>
        </w:rPr>
        <w:t>эпидимиологиче</w:t>
      </w:r>
      <w:r w:rsidR="00B209D7" w:rsidRPr="00964CE4">
        <w:rPr>
          <w:sz w:val="28"/>
          <w:szCs w:val="28"/>
        </w:rPr>
        <w:t>ский</w:t>
      </w:r>
      <w:proofErr w:type="spellEnd"/>
      <w:r w:rsidR="00B209D7" w:rsidRPr="00964CE4">
        <w:rPr>
          <w:sz w:val="28"/>
          <w:szCs w:val="28"/>
        </w:rPr>
        <w:t xml:space="preserve"> анамнез: лечение в марте этого</w:t>
      </w:r>
      <w:r w:rsidRPr="00964CE4">
        <w:rPr>
          <w:sz w:val="28"/>
          <w:szCs w:val="28"/>
        </w:rPr>
        <w:t xml:space="preserve"> года у стоматолога; особо обращая внимание на данные объективного обследования: выявление у больного при общем осмотре желтушности кожных покровов и видимых слизистых, </w:t>
      </w:r>
      <w:proofErr w:type="spellStart"/>
      <w:r w:rsidRPr="00964CE4">
        <w:rPr>
          <w:sz w:val="28"/>
          <w:szCs w:val="28"/>
        </w:rPr>
        <w:t>иктеричности</w:t>
      </w:r>
      <w:proofErr w:type="spellEnd"/>
      <w:r w:rsidRPr="00964CE4">
        <w:rPr>
          <w:sz w:val="28"/>
          <w:szCs w:val="28"/>
        </w:rPr>
        <w:t xml:space="preserve"> склер, единичных телеангиоэктазий в области груди, </w:t>
      </w:r>
      <w:proofErr w:type="spellStart"/>
      <w:r w:rsidRPr="00964CE4">
        <w:rPr>
          <w:sz w:val="28"/>
          <w:szCs w:val="28"/>
        </w:rPr>
        <w:t>пальмарной</w:t>
      </w:r>
      <w:proofErr w:type="spellEnd"/>
      <w:r w:rsidRPr="00964CE4">
        <w:rPr>
          <w:sz w:val="28"/>
          <w:szCs w:val="28"/>
        </w:rPr>
        <w:t xml:space="preserve"> эритемы, при исследовании сердечно-сосудистой системы выявление брадикардии, пониженного артериального давления, при исследовании пищеварительной системы обнаружение острого, ровного, плотноэластического, болезненного края печени, выходящего из под края реберной дуги на </w:t>
      </w:r>
      <w:smartTag w:uri="urn:schemas-microsoft-com:office:smarttags" w:element="metricconverter">
        <w:smartTagPr>
          <w:attr w:name="ProductID" w:val="3 см"/>
        </w:smartTagPr>
        <w:r w:rsidRPr="00964CE4">
          <w:rPr>
            <w:sz w:val="28"/>
            <w:szCs w:val="28"/>
          </w:rPr>
          <w:t>3 см</w:t>
        </w:r>
      </w:smartTag>
      <w:r w:rsidRPr="00964CE4">
        <w:rPr>
          <w:sz w:val="28"/>
          <w:szCs w:val="28"/>
        </w:rPr>
        <w:t xml:space="preserve">, гладкой поверхности печени, увеличения размеров печени по Курлову ( 13х10х8см ); и на данные лабораторных исследований: на нормальное СОЭ, лейкопению, умеренный </w:t>
      </w:r>
      <w:proofErr w:type="spellStart"/>
      <w:r w:rsidRPr="00964CE4">
        <w:rPr>
          <w:sz w:val="28"/>
          <w:szCs w:val="28"/>
        </w:rPr>
        <w:t>моноцитоз</w:t>
      </w:r>
      <w:proofErr w:type="spellEnd"/>
      <w:r w:rsidRPr="00964CE4">
        <w:rPr>
          <w:sz w:val="28"/>
          <w:szCs w:val="28"/>
        </w:rPr>
        <w:t xml:space="preserve"> в периферической крови, на выявление </w:t>
      </w:r>
      <w:proofErr w:type="spellStart"/>
      <w:r w:rsidRPr="00964CE4">
        <w:rPr>
          <w:sz w:val="28"/>
          <w:szCs w:val="28"/>
        </w:rPr>
        <w:t>гиподиспротеинэмии</w:t>
      </w:r>
      <w:proofErr w:type="spellEnd"/>
      <w:r w:rsidRPr="00964CE4">
        <w:rPr>
          <w:sz w:val="28"/>
          <w:szCs w:val="28"/>
        </w:rPr>
        <w:t xml:space="preserve"> с преобладанием гамма-глобулинов, высокого уровня общего билирубина,</w:t>
      </w:r>
      <w:r w:rsidR="00964CE4">
        <w:rPr>
          <w:sz w:val="28"/>
          <w:szCs w:val="28"/>
        </w:rPr>
        <w:t xml:space="preserve"> </w:t>
      </w:r>
      <w:r w:rsidR="00B209D7" w:rsidRPr="00964CE4">
        <w:rPr>
          <w:sz w:val="28"/>
          <w:szCs w:val="28"/>
        </w:rPr>
        <w:t xml:space="preserve">высокого </w:t>
      </w:r>
      <w:r w:rsidRPr="00964CE4">
        <w:rPr>
          <w:sz w:val="28"/>
          <w:szCs w:val="28"/>
        </w:rPr>
        <w:t xml:space="preserve">повышения активности </w:t>
      </w:r>
      <w:proofErr w:type="spellStart"/>
      <w:r w:rsidRPr="00964CE4">
        <w:rPr>
          <w:sz w:val="28"/>
          <w:szCs w:val="28"/>
        </w:rPr>
        <w:t>АлАТ</w:t>
      </w:r>
      <w:proofErr w:type="spellEnd"/>
      <w:r w:rsidR="00542D1C" w:rsidRPr="00964CE4">
        <w:rPr>
          <w:sz w:val="28"/>
          <w:szCs w:val="28"/>
        </w:rPr>
        <w:t xml:space="preserve"> и </w:t>
      </w:r>
      <w:proofErr w:type="spellStart"/>
      <w:r w:rsidR="00542D1C" w:rsidRPr="00964CE4">
        <w:rPr>
          <w:sz w:val="28"/>
          <w:szCs w:val="28"/>
        </w:rPr>
        <w:t>АсАТ</w:t>
      </w:r>
      <w:proofErr w:type="spellEnd"/>
      <w:r w:rsidRPr="00964CE4">
        <w:rPr>
          <w:sz w:val="28"/>
          <w:szCs w:val="28"/>
        </w:rPr>
        <w:t>, снижения сулемовой пробы и повы</w:t>
      </w:r>
      <w:r w:rsidR="00B209D7" w:rsidRPr="00964CE4">
        <w:rPr>
          <w:sz w:val="28"/>
          <w:szCs w:val="28"/>
        </w:rPr>
        <w:t xml:space="preserve">шения тимоловой пробы, нормализацию </w:t>
      </w:r>
      <w:proofErr w:type="spellStart"/>
      <w:r w:rsidRPr="00964CE4">
        <w:rPr>
          <w:sz w:val="28"/>
          <w:szCs w:val="28"/>
        </w:rPr>
        <w:t>протромбинового</w:t>
      </w:r>
      <w:proofErr w:type="spellEnd"/>
      <w:r w:rsidRPr="00964CE4">
        <w:rPr>
          <w:sz w:val="28"/>
          <w:szCs w:val="28"/>
        </w:rPr>
        <w:t xml:space="preserve"> индекса при биохимическом исследовании крови, на наличие в моче уробилина и желчных пигментов, и наконец на обнаружение </w:t>
      </w:r>
      <w:proofErr w:type="spellStart"/>
      <w:r w:rsidRPr="00964CE4">
        <w:rPr>
          <w:sz w:val="28"/>
          <w:szCs w:val="28"/>
        </w:rPr>
        <w:t>HBsAg</w:t>
      </w:r>
      <w:proofErr w:type="spellEnd"/>
      <w:r w:rsidRPr="00964CE4">
        <w:rPr>
          <w:sz w:val="28"/>
          <w:szCs w:val="28"/>
        </w:rPr>
        <w:t xml:space="preserve"> при серологическом </w:t>
      </w:r>
      <w:r w:rsidRPr="00964CE4">
        <w:rPr>
          <w:sz w:val="28"/>
          <w:szCs w:val="28"/>
        </w:rPr>
        <w:lastRenderedPageBreak/>
        <w:t xml:space="preserve">исследовании - мы можем с определенной точностью сказать, что у больного вирусный гепатит В. </w:t>
      </w:r>
      <w:r w:rsidR="00542D1C" w:rsidRPr="00964CE4">
        <w:rPr>
          <w:sz w:val="28"/>
          <w:szCs w:val="28"/>
        </w:rPr>
        <w:t>У больного имеется желтушность склер,</w:t>
      </w:r>
      <w:r w:rsidR="00964CE4">
        <w:rPr>
          <w:sz w:val="28"/>
          <w:szCs w:val="28"/>
        </w:rPr>
        <w:t xml:space="preserve"> </w:t>
      </w:r>
      <w:r w:rsidR="00542D1C" w:rsidRPr="00964CE4">
        <w:rPr>
          <w:sz w:val="28"/>
          <w:szCs w:val="28"/>
        </w:rPr>
        <w:t>видимых слизистых и кожных покровов -</w:t>
      </w:r>
      <w:r w:rsidR="00964CE4">
        <w:rPr>
          <w:sz w:val="28"/>
          <w:szCs w:val="28"/>
        </w:rPr>
        <w:t xml:space="preserve"> </w:t>
      </w:r>
      <w:r w:rsidR="00542D1C" w:rsidRPr="00964CE4">
        <w:rPr>
          <w:sz w:val="28"/>
          <w:szCs w:val="28"/>
        </w:rPr>
        <w:t xml:space="preserve">протекает с желтушностью. По биохимическим анализам повышения уровня </w:t>
      </w:r>
      <w:proofErr w:type="spellStart"/>
      <w:r w:rsidR="00542D1C" w:rsidRPr="00964CE4">
        <w:rPr>
          <w:sz w:val="28"/>
          <w:szCs w:val="28"/>
        </w:rPr>
        <w:t>АлАТ</w:t>
      </w:r>
      <w:proofErr w:type="spellEnd"/>
      <w:r w:rsidR="00542D1C" w:rsidRPr="00964CE4">
        <w:rPr>
          <w:sz w:val="28"/>
          <w:szCs w:val="28"/>
        </w:rPr>
        <w:t xml:space="preserve">, </w:t>
      </w:r>
      <w:proofErr w:type="spellStart"/>
      <w:r w:rsidR="00542D1C" w:rsidRPr="00964CE4">
        <w:rPr>
          <w:sz w:val="28"/>
          <w:szCs w:val="28"/>
        </w:rPr>
        <w:t>АсАТ</w:t>
      </w:r>
      <w:proofErr w:type="spellEnd"/>
      <w:r w:rsidR="00542D1C" w:rsidRPr="00964CE4">
        <w:rPr>
          <w:sz w:val="28"/>
          <w:szCs w:val="28"/>
        </w:rPr>
        <w:t xml:space="preserve"> И Тимоловой пробы можно судить об преобладании </w:t>
      </w:r>
      <w:proofErr w:type="spellStart"/>
      <w:r w:rsidR="00542D1C" w:rsidRPr="00964CE4">
        <w:rPr>
          <w:sz w:val="28"/>
          <w:szCs w:val="28"/>
        </w:rPr>
        <w:t>цитолитического</w:t>
      </w:r>
      <w:proofErr w:type="spellEnd"/>
      <w:r w:rsidR="00542D1C" w:rsidRPr="00964CE4">
        <w:rPr>
          <w:sz w:val="28"/>
          <w:szCs w:val="28"/>
        </w:rPr>
        <w:t xml:space="preserve"> синдрома. </w:t>
      </w:r>
      <w:r w:rsidRPr="00964CE4">
        <w:rPr>
          <w:sz w:val="28"/>
          <w:szCs w:val="28"/>
        </w:rPr>
        <w:t xml:space="preserve">А умеренные симптомы интоксикации (головные боли, сухость во рту, слабость, нарушение аккомодации), уровень билирубина свыше 200 </w:t>
      </w:r>
      <w:proofErr w:type="spellStart"/>
      <w:r w:rsidRPr="00964CE4">
        <w:rPr>
          <w:sz w:val="28"/>
          <w:szCs w:val="28"/>
        </w:rPr>
        <w:t>мкмоль</w:t>
      </w:r>
      <w:proofErr w:type="spellEnd"/>
      <w:r w:rsidRPr="00964CE4">
        <w:rPr>
          <w:sz w:val="28"/>
          <w:szCs w:val="28"/>
        </w:rPr>
        <w:t>/л,</w:t>
      </w:r>
      <w:r w:rsidR="00B209D7" w:rsidRPr="00964CE4">
        <w:rPr>
          <w:sz w:val="28"/>
          <w:szCs w:val="28"/>
        </w:rPr>
        <w:t xml:space="preserve"> значительное увеличение </w:t>
      </w:r>
      <w:proofErr w:type="spellStart"/>
      <w:r w:rsidR="00B209D7" w:rsidRPr="00964CE4">
        <w:rPr>
          <w:sz w:val="28"/>
          <w:szCs w:val="28"/>
        </w:rPr>
        <w:t>АлАТ</w:t>
      </w:r>
      <w:proofErr w:type="spellEnd"/>
      <w:r w:rsidR="00B209D7" w:rsidRPr="00964CE4">
        <w:rPr>
          <w:sz w:val="28"/>
          <w:szCs w:val="28"/>
        </w:rPr>
        <w:t xml:space="preserve"> и </w:t>
      </w:r>
      <w:proofErr w:type="spellStart"/>
      <w:r w:rsidR="00B209D7" w:rsidRPr="00964CE4">
        <w:rPr>
          <w:sz w:val="28"/>
          <w:szCs w:val="28"/>
        </w:rPr>
        <w:t>АсАТ</w:t>
      </w:r>
      <w:proofErr w:type="spellEnd"/>
      <w:r w:rsidR="00B209D7" w:rsidRPr="00964CE4">
        <w:rPr>
          <w:sz w:val="28"/>
          <w:szCs w:val="28"/>
        </w:rPr>
        <w:t>,</w:t>
      </w:r>
      <w:r w:rsidRPr="00964CE4">
        <w:rPr>
          <w:sz w:val="28"/>
          <w:szCs w:val="28"/>
        </w:rPr>
        <w:t xml:space="preserve"> снижение с</w:t>
      </w:r>
      <w:r w:rsidR="00B209D7" w:rsidRPr="00964CE4">
        <w:rPr>
          <w:sz w:val="28"/>
          <w:szCs w:val="28"/>
        </w:rPr>
        <w:t>улемовой пробы до 1,5 и нормализацию</w:t>
      </w:r>
      <w:r w:rsidRPr="00964CE4">
        <w:rPr>
          <w:sz w:val="28"/>
          <w:szCs w:val="28"/>
        </w:rPr>
        <w:t xml:space="preserve"> </w:t>
      </w:r>
      <w:proofErr w:type="spellStart"/>
      <w:r w:rsidRPr="00964CE4">
        <w:rPr>
          <w:sz w:val="28"/>
          <w:szCs w:val="28"/>
        </w:rPr>
        <w:t>протромбино</w:t>
      </w:r>
      <w:r w:rsidR="00B209D7" w:rsidRPr="00964CE4">
        <w:rPr>
          <w:sz w:val="28"/>
          <w:szCs w:val="28"/>
        </w:rPr>
        <w:t>вого</w:t>
      </w:r>
      <w:proofErr w:type="spellEnd"/>
      <w:r w:rsidR="00B209D7" w:rsidRPr="00964CE4">
        <w:rPr>
          <w:sz w:val="28"/>
          <w:szCs w:val="28"/>
        </w:rPr>
        <w:t xml:space="preserve"> индекса</w:t>
      </w:r>
      <w:r w:rsidRPr="00964CE4">
        <w:rPr>
          <w:sz w:val="28"/>
          <w:szCs w:val="28"/>
        </w:rPr>
        <w:t xml:space="preserve"> позв</w:t>
      </w:r>
      <w:r w:rsidR="00B209D7" w:rsidRPr="00964CE4">
        <w:rPr>
          <w:sz w:val="28"/>
          <w:szCs w:val="28"/>
        </w:rPr>
        <w:t xml:space="preserve">оляет поставить больному </w:t>
      </w:r>
      <w:r w:rsidRPr="00964CE4">
        <w:rPr>
          <w:sz w:val="28"/>
          <w:szCs w:val="28"/>
        </w:rPr>
        <w:t>тяжелую форму течения заболевания.</w:t>
      </w:r>
    </w:p>
    <w:p w:rsidR="00461E62" w:rsidRPr="00964CE4" w:rsidRDefault="00461E62" w:rsidP="00964CE4">
      <w:pPr>
        <w:spacing w:line="360" w:lineRule="auto"/>
        <w:ind w:firstLine="709"/>
        <w:jc w:val="both"/>
        <w:rPr>
          <w:sz w:val="28"/>
          <w:szCs w:val="28"/>
        </w:rPr>
      </w:pPr>
      <w:r w:rsidRPr="00964CE4">
        <w:rPr>
          <w:b/>
          <w:bCs/>
          <w:sz w:val="28"/>
          <w:szCs w:val="28"/>
        </w:rPr>
        <w:t xml:space="preserve">Клинический диагноз: </w:t>
      </w:r>
      <w:r w:rsidRPr="00964CE4">
        <w:rPr>
          <w:sz w:val="28"/>
          <w:szCs w:val="28"/>
        </w:rPr>
        <w:t>Вирус</w:t>
      </w:r>
      <w:r w:rsidR="00B209D7" w:rsidRPr="00964CE4">
        <w:rPr>
          <w:sz w:val="28"/>
          <w:szCs w:val="28"/>
        </w:rPr>
        <w:t xml:space="preserve">ный гепатит В, </w:t>
      </w:r>
      <w:r w:rsidR="00542D1C" w:rsidRPr="00964CE4">
        <w:rPr>
          <w:sz w:val="28"/>
          <w:szCs w:val="28"/>
        </w:rPr>
        <w:t xml:space="preserve">с желтушностью с преобладанием </w:t>
      </w:r>
      <w:proofErr w:type="spellStart"/>
      <w:r w:rsidR="00542D1C" w:rsidRPr="00964CE4">
        <w:rPr>
          <w:sz w:val="28"/>
          <w:szCs w:val="28"/>
        </w:rPr>
        <w:t>цитолитического</w:t>
      </w:r>
      <w:proofErr w:type="spellEnd"/>
      <w:r w:rsidR="00542D1C" w:rsidRPr="00964CE4">
        <w:rPr>
          <w:sz w:val="28"/>
          <w:szCs w:val="28"/>
        </w:rPr>
        <w:t xml:space="preserve"> синдрома, тяжелое течение</w:t>
      </w:r>
      <w:r w:rsidRPr="00964CE4">
        <w:rPr>
          <w:sz w:val="28"/>
          <w:szCs w:val="28"/>
        </w:rPr>
        <w:t>.</w:t>
      </w:r>
    </w:p>
    <w:p w:rsidR="00C03BBD" w:rsidRPr="00964CE4" w:rsidRDefault="00C03BBD" w:rsidP="00964CE4">
      <w:pPr>
        <w:spacing w:line="360" w:lineRule="auto"/>
        <w:ind w:firstLine="709"/>
        <w:jc w:val="both"/>
        <w:rPr>
          <w:sz w:val="28"/>
          <w:szCs w:val="28"/>
        </w:rPr>
      </w:pPr>
    </w:p>
    <w:p w:rsidR="00DF001B" w:rsidRDefault="000558C6" w:rsidP="000558C6">
      <w:pPr>
        <w:spacing w:line="360" w:lineRule="auto"/>
        <w:ind w:firstLine="709"/>
        <w:jc w:val="center"/>
        <w:rPr>
          <w:b/>
          <w:bCs/>
          <w:sz w:val="28"/>
          <w:szCs w:val="28"/>
        </w:rPr>
      </w:pPr>
      <w:r>
        <w:rPr>
          <w:b/>
          <w:bCs/>
          <w:sz w:val="28"/>
          <w:szCs w:val="28"/>
        </w:rPr>
        <w:t>ПРОГНОЗ</w:t>
      </w:r>
    </w:p>
    <w:p w:rsidR="00DF001B" w:rsidRPr="00964CE4" w:rsidRDefault="00DF001B" w:rsidP="00964CE4">
      <w:pPr>
        <w:spacing w:line="360" w:lineRule="auto"/>
        <w:ind w:firstLine="709"/>
        <w:jc w:val="both"/>
        <w:rPr>
          <w:b/>
          <w:bCs/>
          <w:sz w:val="28"/>
          <w:szCs w:val="28"/>
        </w:rPr>
      </w:pPr>
    </w:p>
    <w:p w:rsidR="00DF001B" w:rsidRPr="00964CE4" w:rsidRDefault="00DF001B" w:rsidP="00964CE4">
      <w:pPr>
        <w:spacing w:line="360" w:lineRule="auto"/>
        <w:ind w:firstLine="709"/>
        <w:jc w:val="both"/>
        <w:rPr>
          <w:sz w:val="28"/>
          <w:szCs w:val="28"/>
        </w:rPr>
      </w:pPr>
      <w:r w:rsidRPr="00964CE4">
        <w:rPr>
          <w:sz w:val="28"/>
          <w:szCs w:val="28"/>
        </w:rPr>
        <w:t xml:space="preserve">Прогноз для жизни в целом благоприятный. Самый частый исход острого вирусного гепатита «В» - выздоровление, но также может произойти </w:t>
      </w:r>
      <w:proofErr w:type="spellStart"/>
      <w:r w:rsidRPr="00964CE4">
        <w:rPr>
          <w:sz w:val="28"/>
          <w:szCs w:val="28"/>
        </w:rPr>
        <w:t>хронизация</w:t>
      </w:r>
      <w:proofErr w:type="spellEnd"/>
      <w:r w:rsidRPr="00964CE4">
        <w:rPr>
          <w:sz w:val="28"/>
          <w:szCs w:val="28"/>
        </w:rPr>
        <w:t xml:space="preserve"> процесса.</w:t>
      </w:r>
    </w:p>
    <w:p w:rsidR="00DF001B" w:rsidRPr="00964CE4" w:rsidRDefault="00DF001B" w:rsidP="00964CE4">
      <w:pPr>
        <w:spacing w:line="360" w:lineRule="auto"/>
        <w:ind w:firstLine="709"/>
        <w:jc w:val="both"/>
        <w:rPr>
          <w:sz w:val="28"/>
          <w:szCs w:val="28"/>
        </w:rPr>
      </w:pPr>
      <w:r w:rsidRPr="00964CE4">
        <w:rPr>
          <w:sz w:val="28"/>
          <w:szCs w:val="28"/>
        </w:rPr>
        <w:t>При соблюдении рекомендаций врача по режиму питания, образу жизни и медикаментозному лечению прогноз для работоспособности и выздоровления благоприятный. Через 4-6 недель после выписки из стационара больной может приступить к работе.</w:t>
      </w:r>
    </w:p>
    <w:p w:rsidR="00C03BBD" w:rsidRPr="00964CE4" w:rsidRDefault="00C03BBD" w:rsidP="00964CE4">
      <w:pPr>
        <w:spacing w:line="360" w:lineRule="auto"/>
        <w:ind w:firstLine="709"/>
        <w:jc w:val="both"/>
        <w:rPr>
          <w:sz w:val="28"/>
          <w:szCs w:val="28"/>
        </w:rPr>
      </w:pPr>
    </w:p>
    <w:p w:rsidR="00BB264A" w:rsidRPr="000558C6" w:rsidRDefault="000558C6" w:rsidP="000558C6">
      <w:pPr>
        <w:spacing w:line="360" w:lineRule="auto"/>
        <w:ind w:firstLine="709"/>
        <w:jc w:val="center"/>
        <w:rPr>
          <w:b/>
          <w:bCs/>
          <w:sz w:val="28"/>
          <w:szCs w:val="28"/>
        </w:rPr>
      </w:pPr>
      <w:r w:rsidRPr="000558C6">
        <w:rPr>
          <w:b/>
          <w:bCs/>
          <w:sz w:val="28"/>
          <w:szCs w:val="28"/>
        </w:rPr>
        <w:t>ПРОФИЛАКТИКА</w:t>
      </w:r>
    </w:p>
    <w:p w:rsidR="00BB264A" w:rsidRPr="00964CE4" w:rsidRDefault="00BB264A" w:rsidP="00964CE4">
      <w:pPr>
        <w:spacing w:line="360" w:lineRule="auto"/>
        <w:ind w:firstLine="709"/>
        <w:jc w:val="both"/>
        <w:rPr>
          <w:b/>
          <w:bCs/>
          <w:sz w:val="28"/>
          <w:szCs w:val="28"/>
        </w:rPr>
      </w:pPr>
    </w:p>
    <w:p w:rsidR="00BB264A" w:rsidRPr="00964CE4" w:rsidRDefault="00BB264A" w:rsidP="00964CE4">
      <w:pPr>
        <w:spacing w:line="360" w:lineRule="auto"/>
        <w:ind w:firstLine="709"/>
        <w:jc w:val="both"/>
        <w:rPr>
          <w:sz w:val="28"/>
          <w:szCs w:val="28"/>
          <w:u w:val="single"/>
        </w:rPr>
      </w:pPr>
      <w:r w:rsidRPr="00964CE4">
        <w:rPr>
          <w:sz w:val="28"/>
          <w:szCs w:val="28"/>
          <w:u w:val="single"/>
        </w:rPr>
        <w:t>Нейтрализация источников инфекции.</w:t>
      </w:r>
    </w:p>
    <w:p w:rsidR="00BB264A" w:rsidRPr="00964CE4" w:rsidRDefault="00BB264A" w:rsidP="00964CE4">
      <w:pPr>
        <w:spacing w:line="360" w:lineRule="auto"/>
        <w:ind w:firstLine="709"/>
        <w:jc w:val="both"/>
        <w:rPr>
          <w:sz w:val="28"/>
          <w:szCs w:val="28"/>
        </w:rPr>
      </w:pPr>
      <w:r w:rsidRPr="00964CE4">
        <w:rPr>
          <w:sz w:val="28"/>
          <w:szCs w:val="28"/>
        </w:rPr>
        <w:t xml:space="preserve">Ранняя диагностика, госпитализация и лечение больных. Обследованию подлежат все лица, находившиеся с ними в близком (семейном) контакте. Люди, имеющие </w:t>
      </w:r>
      <w:proofErr w:type="spellStart"/>
      <w:r w:rsidRPr="00964CE4">
        <w:rPr>
          <w:sz w:val="28"/>
          <w:szCs w:val="28"/>
          <w:lang w:val="en-US"/>
        </w:rPr>
        <w:t>HBsAg</w:t>
      </w:r>
      <w:proofErr w:type="spellEnd"/>
      <w:r w:rsidRPr="00964CE4">
        <w:rPr>
          <w:sz w:val="28"/>
          <w:szCs w:val="28"/>
        </w:rPr>
        <w:t>, не могут работать в службе крови – станциях и отделениях переливания крови и т.п.</w:t>
      </w:r>
    </w:p>
    <w:p w:rsidR="00BB264A" w:rsidRPr="00964CE4" w:rsidRDefault="00BB264A" w:rsidP="00964CE4">
      <w:pPr>
        <w:spacing w:line="360" w:lineRule="auto"/>
        <w:ind w:firstLine="709"/>
        <w:jc w:val="both"/>
        <w:rPr>
          <w:sz w:val="28"/>
          <w:szCs w:val="28"/>
          <w:u w:val="single"/>
        </w:rPr>
      </w:pPr>
      <w:r w:rsidRPr="00964CE4">
        <w:rPr>
          <w:sz w:val="28"/>
          <w:szCs w:val="28"/>
          <w:u w:val="single"/>
        </w:rPr>
        <w:lastRenderedPageBreak/>
        <w:t>Пресечение путей передачи парентерального инфицирования включает 5 основных групп мероприятий:</w:t>
      </w:r>
    </w:p>
    <w:p w:rsidR="00BB264A" w:rsidRPr="00964CE4" w:rsidRDefault="00BB264A" w:rsidP="00964CE4">
      <w:pPr>
        <w:spacing w:line="360" w:lineRule="auto"/>
        <w:ind w:firstLine="709"/>
        <w:jc w:val="both"/>
        <w:rPr>
          <w:sz w:val="28"/>
          <w:szCs w:val="28"/>
        </w:rPr>
      </w:pPr>
      <w:r w:rsidRPr="00964CE4">
        <w:rPr>
          <w:sz w:val="28"/>
          <w:szCs w:val="28"/>
        </w:rPr>
        <w:t xml:space="preserve">Предупреждение «шприцевого» гепатита; т.е. широкое применение медицинского инструментария одноразового пользования; строгий контроль за </w:t>
      </w:r>
      <w:proofErr w:type="spellStart"/>
      <w:r w:rsidRPr="00964CE4">
        <w:rPr>
          <w:sz w:val="28"/>
          <w:szCs w:val="28"/>
        </w:rPr>
        <w:t>предстерилизационной</w:t>
      </w:r>
      <w:proofErr w:type="spellEnd"/>
      <w:r w:rsidRPr="00964CE4">
        <w:rPr>
          <w:sz w:val="28"/>
          <w:szCs w:val="28"/>
        </w:rPr>
        <w:t xml:space="preserve"> обработкой и стерилизацией медицинского инструментария многоразового использования (шприцы, иглы, канюли, катетеры, зонды, микропипетки, хирургический инструментарий и др.) во всех централизованных</w:t>
      </w:r>
      <w:r w:rsidR="00964CE4">
        <w:rPr>
          <w:sz w:val="28"/>
          <w:szCs w:val="28"/>
        </w:rPr>
        <w:t xml:space="preserve"> </w:t>
      </w:r>
      <w:r w:rsidRPr="00964CE4">
        <w:rPr>
          <w:sz w:val="28"/>
          <w:szCs w:val="28"/>
        </w:rPr>
        <w:t>стерилизационных отделениях. Ограничение медицинских парентеральных манипуляций, назначение их строго по показаниям.</w:t>
      </w:r>
    </w:p>
    <w:p w:rsidR="00BB264A" w:rsidRPr="00964CE4" w:rsidRDefault="00BB264A" w:rsidP="00964CE4">
      <w:pPr>
        <w:spacing w:line="360" w:lineRule="auto"/>
        <w:ind w:firstLine="709"/>
        <w:jc w:val="both"/>
        <w:rPr>
          <w:sz w:val="28"/>
          <w:szCs w:val="28"/>
        </w:rPr>
      </w:pPr>
      <w:r w:rsidRPr="00964CE4">
        <w:rPr>
          <w:sz w:val="28"/>
          <w:szCs w:val="28"/>
        </w:rPr>
        <w:t>Предупреждение посттрансфузионного гепатита: строгое соблюдение установленных правил отбора доноров крови, органов, спермы. К донорству не допускаются лица, страдающие хроническими гепатитами и перенесшие в прошлом острый гепатит, а также лица, находившиеся в контакте с больными гепатитом на протяжение последних 6 месяцев, получавшие переливания крови или ее препараты (последние два года), страдающие наркоманией, алкоголизмом. Кровь из одной ампулы не разрешается переливать разным реципиентам.</w:t>
      </w:r>
    </w:p>
    <w:p w:rsidR="00BB264A" w:rsidRPr="00964CE4" w:rsidRDefault="00BB264A" w:rsidP="00964CE4">
      <w:pPr>
        <w:spacing w:line="360" w:lineRule="auto"/>
        <w:ind w:firstLine="709"/>
        <w:jc w:val="both"/>
        <w:rPr>
          <w:sz w:val="28"/>
          <w:szCs w:val="28"/>
        </w:rPr>
      </w:pPr>
      <w:r w:rsidRPr="00964CE4">
        <w:rPr>
          <w:sz w:val="28"/>
          <w:szCs w:val="28"/>
        </w:rPr>
        <w:t xml:space="preserve">Предупреждение гепатита в отделениях повышенного риска заражения: стационары, где используют аппаратуру с экстракорпоральной циркуляцией крови («искусственная почка», АИК и др.); центры сердечно – сосудистой хирургии, реанимационные блоки, отделения интенсивной терапии, ожоговых центров, онкологических стационарах, гематологических отделениях, где широко используются парентеральные манипуляции (стернальные пункции, </w:t>
      </w:r>
      <w:proofErr w:type="spellStart"/>
      <w:r w:rsidRPr="00964CE4">
        <w:rPr>
          <w:sz w:val="28"/>
          <w:szCs w:val="28"/>
        </w:rPr>
        <w:t>трепанобиопсия</w:t>
      </w:r>
      <w:proofErr w:type="spellEnd"/>
      <w:r w:rsidRPr="00964CE4">
        <w:rPr>
          <w:sz w:val="28"/>
          <w:szCs w:val="28"/>
        </w:rPr>
        <w:t>, повторные анализы крови). Во всех этих отделениях нужно проводить контроль маркеров гепатитов и максимально использовать одноразовый инструментарий.</w:t>
      </w:r>
    </w:p>
    <w:p w:rsidR="00BB264A" w:rsidRPr="00964CE4" w:rsidRDefault="00BB264A" w:rsidP="00964CE4">
      <w:pPr>
        <w:spacing w:line="360" w:lineRule="auto"/>
        <w:ind w:firstLine="709"/>
        <w:jc w:val="both"/>
        <w:rPr>
          <w:sz w:val="28"/>
          <w:szCs w:val="28"/>
        </w:rPr>
      </w:pPr>
      <w:r w:rsidRPr="00964CE4">
        <w:rPr>
          <w:sz w:val="28"/>
          <w:szCs w:val="28"/>
        </w:rPr>
        <w:t xml:space="preserve">Предупреждение риска профессиональных заражений, т.е. у всех работников, работающих с кровью, у всех работников трансплантационных центров, центров сердечно – сосудистой хирургии каждые 6 месяцев </w:t>
      </w:r>
      <w:r w:rsidRPr="00964CE4">
        <w:rPr>
          <w:sz w:val="28"/>
          <w:szCs w:val="28"/>
        </w:rPr>
        <w:lastRenderedPageBreak/>
        <w:t>проводиться обязательная индикация маркеров гепатитов. Лица, у которых обнаруживают маркеры, отстраняются от работы. Всю работу они должны выполнять по правилам.</w:t>
      </w:r>
    </w:p>
    <w:p w:rsidR="00BB264A" w:rsidRPr="00964CE4" w:rsidRDefault="00BB264A" w:rsidP="00964CE4">
      <w:pPr>
        <w:spacing w:line="360" w:lineRule="auto"/>
        <w:ind w:firstLine="709"/>
        <w:jc w:val="both"/>
        <w:rPr>
          <w:sz w:val="28"/>
          <w:szCs w:val="28"/>
        </w:rPr>
      </w:pPr>
      <w:r w:rsidRPr="00964CE4">
        <w:rPr>
          <w:sz w:val="28"/>
          <w:szCs w:val="28"/>
        </w:rPr>
        <w:t>Прерывания естественных путей передачи, - представляет наиболее сложное направление профилактики парентеральных гепатитов и требует активной работы в семейных очагах, школах, молодежных коллективах, воинских частях. Важное значение приобретает санитарно – просветительная работа, пропаганда знаний о механизме заражения, естественных путях передачи и мерах защиты.</w:t>
      </w:r>
    </w:p>
    <w:p w:rsidR="00BB264A" w:rsidRPr="00964CE4" w:rsidRDefault="00BB264A" w:rsidP="00964CE4">
      <w:pPr>
        <w:spacing w:line="360" w:lineRule="auto"/>
        <w:ind w:firstLine="709"/>
        <w:jc w:val="both"/>
        <w:rPr>
          <w:sz w:val="28"/>
          <w:szCs w:val="28"/>
        </w:rPr>
      </w:pPr>
      <w:r w:rsidRPr="00964CE4">
        <w:rPr>
          <w:sz w:val="28"/>
          <w:szCs w:val="28"/>
          <w:u w:val="single"/>
        </w:rPr>
        <w:t>А также проводится повышение невосприимчивости населения, т.е.:</w:t>
      </w:r>
    </w:p>
    <w:p w:rsidR="00BB264A" w:rsidRPr="00964CE4" w:rsidRDefault="00BB264A" w:rsidP="00964CE4">
      <w:pPr>
        <w:spacing w:line="360" w:lineRule="auto"/>
        <w:ind w:firstLine="709"/>
        <w:jc w:val="both"/>
        <w:rPr>
          <w:sz w:val="28"/>
          <w:szCs w:val="28"/>
        </w:rPr>
      </w:pPr>
      <w:r w:rsidRPr="00964CE4">
        <w:rPr>
          <w:sz w:val="28"/>
          <w:szCs w:val="28"/>
        </w:rPr>
        <w:t>Активная иммунизация:</w:t>
      </w:r>
    </w:p>
    <w:p w:rsidR="00BB264A" w:rsidRPr="00964CE4" w:rsidRDefault="00BB264A" w:rsidP="00964CE4">
      <w:pPr>
        <w:spacing w:line="360" w:lineRule="auto"/>
        <w:ind w:firstLine="709"/>
        <w:jc w:val="both"/>
        <w:rPr>
          <w:b/>
          <w:bCs/>
          <w:sz w:val="28"/>
          <w:szCs w:val="28"/>
        </w:rPr>
      </w:pPr>
      <w:r w:rsidRPr="00964CE4">
        <w:rPr>
          <w:sz w:val="28"/>
          <w:szCs w:val="28"/>
        </w:rPr>
        <w:t xml:space="preserve">Плазменные вакцины (высокоочищенный </w:t>
      </w:r>
      <w:proofErr w:type="spellStart"/>
      <w:r w:rsidRPr="00964CE4">
        <w:rPr>
          <w:sz w:val="28"/>
          <w:szCs w:val="28"/>
          <w:lang w:val="en-US"/>
        </w:rPr>
        <w:t>HBsAg</w:t>
      </w:r>
      <w:proofErr w:type="spellEnd"/>
      <w:r w:rsidRPr="00964CE4">
        <w:rPr>
          <w:sz w:val="28"/>
          <w:szCs w:val="28"/>
        </w:rPr>
        <w:t>, получаемый из крови хронических носителей). Доза до 20 мкг, внутримышечно (в дельтовидную мышцу на плече) – трехкратное введение через 1 – 6 (или через 2) месяцев. Ревакцинация через 5 лет.</w:t>
      </w:r>
    </w:p>
    <w:p w:rsidR="00BB264A" w:rsidRPr="00964CE4" w:rsidRDefault="00BB264A" w:rsidP="00964CE4">
      <w:pPr>
        <w:spacing w:line="360" w:lineRule="auto"/>
        <w:ind w:firstLine="709"/>
        <w:jc w:val="both"/>
        <w:rPr>
          <w:b/>
          <w:bCs/>
          <w:sz w:val="28"/>
          <w:szCs w:val="28"/>
        </w:rPr>
      </w:pPr>
      <w:r w:rsidRPr="00964CE4">
        <w:rPr>
          <w:sz w:val="28"/>
          <w:szCs w:val="28"/>
        </w:rPr>
        <w:t xml:space="preserve">Генно-инженерные рекомбинантные вакцины (получают из дрожжевых клеток, </w:t>
      </w:r>
      <w:proofErr w:type="spellStart"/>
      <w:r w:rsidRPr="00964CE4">
        <w:rPr>
          <w:sz w:val="28"/>
          <w:szCs w:val="28"/>
        </w:rPr>
        <w:t>экспрессирующих</w:t>
      </w:r>
      <w:proofErr w:type="spellEnd"/>
      <w:r w:rsidRPr="00964CE4">
        <w:rPr>
          <w:sz w:val="28"/>
          <w:szCs w:val="28"/>
        </w:rPr>
        <w:t xml:space="preserve"> </w:t>
      </w:r>
      <w:proofErr w:type="spellStart"/>
      <w:r w:rsidRPr="00964CE4">
        <w:rPr>
          <w:sz w:val="28"/>
          <w:szCs w:val="28"/>
          <w:lang w:val="en-US"/>
        </w:rPr>
        <w:t>HBsAg</w:t>
      </w:r>
      <w:proofErr w:type="spellEnd"/>
      <w:r w:rsidRPr="00964CE4">
        <w:rPr>
          <w:sz w:val="28"/>
          <w:szCs w:val="28"/>
        </w:rPr>
        <w:t>). Дозы и схема та же, что и у плазменной. Можно проводить также ускоренную программу вакцинации – трехкратное введение вакцины через 0, 7 и 21 день.</w:t>
      </w:r>
    </w:p>
    <w:p w:rsidR="00C03BBD" w:rsidRPr="00964CE4" w:rsidRDefault="00BB264A" w:rsidP="00964CE4">
      <w:pPr>
        <w:spacing w:line="360" w:lineRule="auto"/>
        <w:ind w:firstLine="709"/>
        <w:jc w:val="both"/>
        <w:rPr>
          <w:sz w:val="28"/>
          <w:szCs w:val="28"/>
        </w:rPr>
      </w:pPr>
      <w:r w:rsidRPr="00964CE4">
        <w:rPr>
          <w:sz w:val="28"/>
          <w:szCs w:val="28"/>
        </w:rPr>
        <w:t>Пассивная иммунизация: иммуноглобулин В (</w:t>
      </w:r>
      <w:proofErr w:type="spellStart"/>
      <w:r w:rsidRPr="00964CE4">
        <w:rPr>
          <w:sz w:val="28"/>
          <w:szCs w:val="28"/>
          <w:lang w:val="en-US"/>
        </w:rPr>
        <w:t>IgHB</w:t>
      </w:r>
      <w:proofErr w:type="spellEnd"/>
      <w:r w:rsidRPr="00964CE4">
        <w:rPr>
          <w:sz w:val="28"/>
          <w:szCs w:val="28"/>
        </w:rPr>
        <w:t xml:space="preserve">) (получают из плазмы переболевших гепатитом «В»; содержит высокий титр анти – </w:t>
      </w:r>
      <w:r w:rsidRPr="00964CE4">
        <w:rPr>
          <w:sz w:val="28"/>
          <w:szCs w:val="28"/>
          <w:lang w:val="en-US"/>
        </w:rPr>
        <w:t>HBs</w:t>
      </w:r>
      <w:r w:rsidRPr="00964CE4">
        <w:rPr>
          <w:sz w:val="28"/>
          <w:szCs w:val="28"/>
        </w:rPr>
        <w:t xml:space="preserve"> – 1/100000 и выше – при полном отсутствии </w:t>
      </w:r>
      <w:proofErr w:type="spellStart"/>
      <w:r w:rsidRPr="00964CE4">
        <w:rPr>
          <w:sz w:val="28"/>
          <w:szCs w:val="28"/>
          <w:lang w:val="en-US"/>
        </w:rPr>
        <w:t>HBsAg</w:t>
      </w:r>
      <w:proofErr w:type="spellEnd"/>
      <w:r w:rsidRPr="00964CE4">
        <w:rPr>
          <w:sz w:val="28"/>
          <w:szCs w:val="28"/>
        </w:rPr>
        <w:t>). Вводят внутримышечно – взрослым 3-5 мл</w:t>
      </w:r>
      <w:r w:rsidR="00964CE4">
        <w:rPr>
          <w:sz w:val="28"/>
          <w:szCs w:val="28"/>
        </w:rPr>
        <w:t xml:space="preserve"> </w:t>
      </w:r>
      <w:r w:rsidRPr="00964CE4">
        <w:rPr>
          <w:sz w:val="28"/>
          <w:szCs w:val="28"/>
        </w:rPr>
        <w:t>(0,06 мл/кг), новорожденным – 0,5 мл.</w:t>
      </w:r>
    </w:p>
    <w:p w:rsidR="00C2314F" w:rsidRPr="00964CE4" w:rsidRDefault="00C2314F" w:rsidP="00964CE4">
      <w:pPr>
        <w:spacing w:line="360" w:lineRule="auto"/>
        <w:ind w:firstLine="709"/>
        <w:jc w:val="both"/>
        <w:rPr>
          <w:b/>
          <w:bCs/>
          <w:sz w:val="28"/>
          <w:szCs w:val="28"/>
        </w:rPr>
      </w:pPr>
    </w:p>
    <w:p w:rsidR="00C2314F" w:rsidRPr="00964CE4" w:rsidRDefault="000558C6" w:rsidP="000558C6">
      <w:pPr>
        <w:spacing w:line="360" w:lineRule="auto"/>
        <w:ind w:firstLine="709"/>
        <w:jc w:val="center"/>
        <w:rPr>
          <w:b/>
          <w:bCs/>
          <w:sz w:val="28"/>
          <w:szCs w:val="28"/>
        </w:rPr>
      </w:pPr>
      <w:r>
        <w:rPr>
          <w:b/>
          <w:bCs/>
          <w:sz w:val="28"/>
          <w:szCs w:val="28"/>
        </w:rPr>
        <w:t>ПЛАН ЛЕЧЕНИЯ</w:t>
      </w:r>
    </w:p>
    <w:p w:rsidR="00C2314F" w:rsidRPr="00964CE4" w:rsidRDefault="00C2314F" w:rsidP="00964CE4">
      <w:pPr>
        <w:spacing w:line="360" w:lineRule="auto"/>
        <w:ind w:firstLine="709"/>
        <w:jc w:val="both"/>
        <w:rPr>
          <w:b/>
          <w:bCs/>
          <w:sz w:val="28"/>
          <w:szCs w:val="28"/>
        </w:rPr>
      </w:pPr>
    </w:p>
    <w:p w:rsidR="00C2314F" w:rsidRPr="00964CE4" w:rsidRDefault="00C2314F" w:rsidP="00964CE4">
      <w:pPr>
        <w:spacing w:line="360" w:lineRule="auto"/>
        <w:ind w:firstLine="709"/>
        <w:jc w:val="both"/>
        <w:rPr>
          <w:sz w:val="28"/>
          <w:szCs w:val="28"/>
        </w:rPr>
      </w:pPr>
      <w:r w:rsidRPr="00964CE4">
        <w:rPr>
          <w:sz w:val="28"/>
          <w:szCs w:val="28"/>
        </w:rPr>
        <w:t xml:space="preserve">В большинстве случаев гепатит А завершается спонтанным выздоровлением, больные не нуждаются в активных лечебных мероприятиях. Обычно больным необходимо создать условия, обеспечивающие минимальную нагрузку на функцию печени и </w:t>
      </w:r>
      <w:r w:rsidRPr="00964CE4">
        <w:rPr>
          <w:sz w:val="28"/>
          <w:szCs w:val="28"/>
        </w:rPr>
        <w:lastRenderedPageBreak/>
        <w:t>способствующие самоизлечению. При вирусной гепатите А применяют патогенетическую терапию. В комплексе патогенетической терапии принято разграничивать базисную (</w:t>
      </w:r>
      <w:proofErr w:type="spellStart"/>
      <w:r w:rsidRPr="00964CE4">
        <w:rPr>
          <w:sz w:val="28"/>
          <w:szCs w:val="28"/>
        </w:rPr>
        <w:t>безлекарственную</w:t>
      </w:r>
      <w:proofErr w:type="spellEnd"/>
      <w:r w:rsidRPr="00964CE4">
        <w:rPr>
          <w:sz w:val="28"/>
          <w:szCs w:val="28"/>
        </w:rPr>
        <w:t>) и неспецифическую лекарственную.</w:t>
      </w:r>
    </w:p>
    <w:p w:rsidR="00C2314F" w:rsidRPr="00964CE4" w:rsidRDefault="00C2314F" w:rsidP="00964CE4">
      <w:pPr>
        <w:spacing w:line="360" w:lineRule="auto"/>
        <w:ind w:firstLine="709"/>
        <w:jc w:val="both"/>
        <w:rPr>
          <w:sz w:val="28"/>
          <w:szCs w:val="28"/>
        </w:rPr>
      </w:pPr>
      <w:r w:rsidRPr="00964CE4">
        <w:rPr>
          <w:sz w:val="28"/>
          <w:szCs w:val="28"/>
        </w:rPr>
        <w:t>1.Базисная терапия:</w:t>
      </w:r>
    </w:p>
    <w:p w:rsidR="00C2314F" w:rsidRPr="00964CE4" w:rsidRDefault="00C2314F" w:rsidP="00964CE4">
      <w:pPr>
        <w:spacing w:line="360" w:lineRule="auto"/>
        <w:ind w:firstLine="709"/>
        <w:jc w:val="both"/>
        <w:rPr>
          <w:sz w:val="28"/>
          <w:szCs w:val="28"/>
        </w:rPr>
      </w:pPr>
      <w:r w:rsidRPr="00964CE4">
        <w:rPr>
          <w:sz w:val="28"/>
          <w:szCs w:val="28"/>
        </w:rPr>
        <w:t xml:space="preserve">1) Охранительный режим. Постельный режим на период разгара болезни. Соблюдение постельного режима способствует ускорению и завершению </w:t>
      </w:r>
      <w:proofErr w:type="spellStart"/>
      <w:r w:rsidRPr="00964CE4">
        <w:rPr>
          <w:sz w:val="28"/>
          <w:szCs w:val="28"/>
        </w:rPr>
        <w:t>репаративных</w:t>
      </w:r>
      <w:proofErr w:type="spellEnd"/>
      <w:r w:rsidRPr="00964CE4">
        <w:rPr>
          <w:sz w:val="28"/>
          <w:szCs w:val="28"/>
        </w:rPr>
        <w:t xml:space="preserve"> процессов печени.</w:t>
      </w:r>
    </w:p>
    <w:p w:rsidR="00C2314F" w:rsidRPr="00964CE4" w:rsidRDefault="00C2314F" w:rsidP="00964CE4">
      <w:pPr>
        <w:spacing w:line="360" w:lineRule="auto"/>
        <w:ind w:firstLine="709"/>
        <w:jc w:val="both"/>
        <w:rPr>
          <w:sz w:val="28"/>
          <w:szCs w:val="28"/>
        </w:rPr>
      </w:pPr>
      <w:r w:rsidRPr="00964CE4">
        <w:rPr>
          <w:sz w:val="28"/>
          <w:szCs w:val="28"/>
        </w:rPr>
        <w:t xml:space="preserve">2) Лечебное питание. Стол №5. Диета должна быть щадящей, калорийной и содержать белков-90-100 </w:t>
      </w:r>
      <w:proofErr w:type="spellStart"/>
      <w:r w:rsidRPr="00964CE4">
        <w:rPr>
          <w:sz w:val="28"/>
          <w:szCs w:val="28"/>
        </w:rPr>
        <w:t>гр</w:t>
      </w:r>
      <w:proofErr w:type="spellEnd"/>
      <w:r w:rsidRPr="00964CE4">
        <w:rPr>
          <w:sz w:val="28"/>
          <w:szCs w:val="28"/>
        </w:rPr>
        <w:t xml:space="preserve">, жиров-80 </w:t>
      </w:r>
      <w:proofErr w:type="spellStart"/>
      <w:r w:rsidRPr="00964CE4">
        <w:rPr>
          <w:sz w:val="28"/>
          <w:szCs w:val="28"/>
        </w:rPr>
        <w:t>гр</w:t>
      </w:r>
      <w:proofErr w:type="spellEnd"/>
      <w:r w:rsidRPr="00964CE4">
        <w:rPr>
          <w:sz w:val="28"/>
          <w:szCs w:val="28"/>
        </w:rPr>
        <w:t xml:space="preserve">, углевдов-350-400 </w:t>
      </w:r>
      <w:proofErr w:type="spellStart"/>
      <w:r w:rsidRPr="00964CE4">
        <w:rPr>
          <w:sz w:val="28"/>
          <w:szCs w:val="28"/>
        </w:rPr>
        <w:t>гр</w:t>
      </w:r>
      <w:proofErr w:type="spellEnd"/>
      <w:r w:rsidRPr="00964CE4">
        <w:rPr>
          <w:sz w:val="28"/>
          <w:szCs w:val="28"/>
        </w:rPr>
        <w:t>, при общей калорийности до 3000 ккал в день. Потребность в витаминах должна обеспечиваться за счет натуральных пищеварительных продуктов (С- 100 мг, В-1-4 мг., РР-15 мг, А-2-4 мг), химические элементы (железо-15 мг, фосфор-</w:t>
      </w:r>
      <w:smartTag w:uri="urn:schemas-microsoft-com:office:smarttags" w:element="metricconverter">
        <w:smartTagPr>
          <w:attr w:name="ProductID" w:val="1,6 г"/>
        </w:smartTagPr>
        <w:r w:rsidRPr="00964CE4">
          <w:rPr>
            <w:sz w:val="28"/>
            <w:szCs w:val="28"/>
          </w:rPr>
          <w:t>1,6 г</w:t>
        </w:r>
      </w:smartTag>
      <w:r w:rsidRPr="00964CE4">
        <w:rPr>
          <w:sz w:val="28"/>
          <w:szCs w:val="28"/>
        </w:rPr>
        <w:t xml:space="preserve"> , кальций-</w:t>
      </w:r>
      <w:smartTag w:uri="urn:schemas-microsoft-com:office:smarttags" w:element="metricconverter">
        <w:smartTagPr>
          <w:attr w:name="ProductID" w:val="0,8 г"/>
        </w:smartTagPr>
        <w:r w:rsidRPr="00964CE4">
          <w:rPr>
            <w:sz w:val="28"/>
            <w:szCs w:val="28"/>
          </w:rPr>
          <w:t>0,8 г</w:t>
        </w:r>
      </w:smartTag>
      <w:r w:rsidRPr="00964CE4">
        <w:rPr>
          <w:sz w:val="28"/>
          <w:szCs w:val="28"/>
        </w:rPr>
        <w:t xml:space="preserve"> , магний- </w:t>
      </w:r>
      <w:smartTag w:uri="urn:schemas-microsoft-com:office:smarttags" w:element="metricconverter">
        <w:smartTagPr>
          <w:attr w:name="ProductID" w:val="0,5 г"/>
        </w:smartTagPr>
        <w:r w:rsidRPr="00964CE4">
          <w:rPr>
            <w:sz w:val="28"/>
            <w:szCs w:val="28"/>
          </w:rPr>
          <w:t>0,5 г</w:t>
        </w:r>
      </w:smartTag>
      <w:r w:rsidRPr="00964CE4">
        <w:rPr>
          <w:sz w:val="28"/>
          <w:szCs w:val="28"/>
        </w:rPr>
        <w:t xml:space="preserve">) и обязательно должна содержать легко </w:t>
      </w:r>
      <w:proofErr w:type="spellStart"/>
      <w:r w:rsidRPr="00964CE4">
        <w:rPr>
          <w:sz w:val="28"/>
          <w:szCs w:val="28"/>
        </w:rPr>
        <w:t>эмульгируемыежиры</w:t>
      </w:r>
      <w:proofErr w:type="spellEnd"/>
      <w:r w:rsidRPr="00964CE4">
        <w:rPr>
          <w:sz w:val="28"/>
          <w:szCs w:val="28"/>
        </w:rPr>
        <w:t xml:space="preserve"> (30-</w:t>
      </w:r>
      <w:smartTag w:uri="urn:schemas-microsoft-com:office:smarttags" w:element="metricconverter">
        <w:smartTagPr>
          <w:attr w:name="ProductID" w:val="40 г"/>
        </w:smartTagPr>
        <w:r w:rsidRPr="00964CE4">
          <w:rPr>
            <w:sz w:val="28"/>
            <w:szCs w:val="28"/>
          </w:rPr>
          <w:t>40 г</w:t>
        </w:r>
      </w:smartTag>
      <w:r w:rsidRPr="00964CE4">
        <w:rPr>
          <w:sz w:val="28"/>
          <w:szCs w:val="28"/>
        </w:rPr>
        <w:t xml:space="preserve"> сливочного масла в день). Жареные блюда исключаются, т.к. они содержат потенциально токсичные продукты неполного разложения жира (альдегиды, акролеин.) Не рекомендуется мясные супы, богатые экстрактивными веществами. Супы готовят вегетарианские с овощами, крупами, молочные, </w:t>
      </w:r>
      <w:proofErr w:type="spellStart"/>
      <w:r w:rsidRPr="00964CE4">
        <w:rPr>
          <w:sz w:val="28"/>
          <w:szCs w:val="28"/>
        </w:rPr>
        <w:t>фруктовые.Из</w:t>
      </w:r>
      <w:proofErr w:type="spellEnd"/>
      <w:r w:rsidRPr="00964CE4">
        <w:rPr>
          <w:sz w:val="28"/>
          <w:szCs w:val="28"/>
        </w:rPr>
        <w:t xml:space="preserve"> мясных продуктов исключают свинину, баранину, мясные консервы. Из птицы исключают гуся, утку, жирную курицу. Из молочных продуктов рекомендуется творог (лучше обезжиренный), кефир, простокваша, ацидофильное молоко, неострые сыры. Овощи с высоким содержанием клетчатки (морковь, капуста. Свекла) подаются в протертом виде.</w:t>
      </w:r>
    </w:p>
    <w:p w:rsidR="00C2314F" w:rsidRPr="00964CE4" w:rsidRDefault="00C2314F" w:rsidP="00964CE4">
      <w:pPr>
        <w:spacing w:line="360" w:lineRule="auto"/>
        <w:ind w:firstLine="709"/>
        <w:jc w:val="both"/>
        <w:rPr>
          <w:sz w:val="28"/>
          <w:szCs w:val="28"/>
        </w:rPr>
      </w:pPr>
      <w:r w:rsidRPr="00964CE4">
        <w:rPr>
          <w:sz w:val="28"/>
          <w:szCs w:val="28"/>
        </w:rPr>
        <w:t>3)</w:t>
      </w:r>
      <w:r w:rsidR="00964CE4">
        <w:rPr>
          <w:sz w:val="28"/>
          <w:szCs w:val="28"/>
        </w:rPr>
        <w:t xml:space="preserve"> </w:t>
      </w:r>
      <w:r w:rsidRPr="00964CE4">
        <w:rPr>
          <w:sz w:val="28"/>
          <w:szCs w:val="28"/>
        </w:rPr>
        <w:t>Рекомендуется обильное питье 2-3 литра в сутки (щелочные минеральные воды, чай, соки, кисели.)</w:t>
      </w:r>
    </w:p>
    <w:p w:rsidR="00C2314F" w:rsidRPr="00964CE4" w:rsidRDefault="00C2314F" w:rsidP="00964CE4">
      <w:pPr>
        <w:spacing w:line="360" w:lineRule="auto"/>
        <w:ind w:firstLine="709"/>
        <w:jc w:val="both"/>
        <w:rPr>
          <w:sz w:val="28"/>
          <w:szCs w:val="28"/>
        </w:rPr>
      </w:pPr>
      <w:r w:rsidRPr="00964CE4">
        <w:rPr>
          <w:sz w:val="28"/>
          <w:szCs w:val="28"/>
        </w:rPr>
        <w:t>4) Ежедневное опорожнение кишечника.</w:t>
      </w:r>
    </w:p>
    <w:p w:rsidR="00C2314F" w:rsidRPr="00964CE4" w:rsidRDefault="00C2314F" w:rsidP="00964CE4">
      <w:pPr>
        <w:spacing w:line="360" w:lineRule="auto"/>
        <w:ind w:firstLine="709"/>
        <w:jc w:val="both"/>
        <w:rPr>
          <w:sz w:val="28"/>
          <w:szCs w:val="28"/>
        </w:rPr>
      </w:pPr>
      <w:r w:rsidRPr="00964CE4">
        <w:rPr>
          <w:sz w:val="28"/>
          <w:szCs w:val="28"/>
        </w:rPr>
        <w:t xml:space="preserve">2. </w:t>
      </w:r>
      <w:proofErr w:type="spellStart"/>
      <w:r w:rsidRPr="00964CE4">
        <w:rPr>
          <w:sz w:val="28"/>
          <w:szCs w:val="28"/>
        </w:rPr>
        <w:t>Дезинтоксикационная</w:t>
      </w:r>
      <w:proofErr w:type="spellEnd"/>
      <w:r w:rsidRPr="00964CE4">
        <w:rPr>
          <w:sz w:val="28"/>
          <w:szCs w:val="28"/>
        </w:rPr>
        <w:t xml:space="preserve"> терапия:</w:t>
      </w:r>
    </w:p>
    <w:p w:rsidR="00C2314F" w:rsidRPr="00964CE4" w:rsidRDefault="00C2314F" w:rsidP="00964CE4">
      <w:pPr>
        <w:spacing w:line="360" w:lineRule="auto"/>
        <w:ind w:firstLine="709"/>
        <w:jc w:val="both"/>
        <w:rPr>
          <w:sz w:val="28"/>
          <w:szCs w:val="28"/>
        </w:rPr>
      </w:pPr>
      <w:r w:rsidRPr="00964CE4">
        <w:rPr>
          <w:sz w:val="28"/>
          <w:szCs w:val="28"/>
        </w:rPr>
        <w:t xml:space="preserve">1) </w:t>
      </w:r>
      <w:proofErr w:type="spellStart"/>
      <w:r w:rsidRPr="00964CE4">
        <w:rPr>
          <w:sz w:val="28"/>
          <w:szCs w:val="28"/>
        </w:rPr>
        <w:t>Аевит</w:t>
      </w:r>
      <w:proofErr w:type="spellEnd"/>
      <w:r w:rsidRPr="00964CE4">
        <w:rPr>
          <w:sz w:val="28"/>
          <w:szCs w:val="28"/>
        </w:rPr>
        <w:t xml:space="preserve"> 1х3 р в день.</w:t>
      </w:r>
    </w:p>
    <w:p w:rsidR="00C2314F" w:rsidRPr="00964CE4" w:rsidRDefault="00C2314F" w:rsidP="00964CE4">
      <w:pPr>
        <w:spacing w:line="360" w:lineRule="auto"/>
        <w:ind w:firstLine="709"/>
        <w:jc w:val="both"/>
        <w:rPr>
          <w:sz w:val="28"/>
          <w:szCs w:val="28"/>
        </w:rPr>
      </w:pPr>
      <w:r w:rsidRPr="00964CE4">
        <w:rPr>
          <w:sz w:val="28"/>
          <w:szCs w:val="28"/>
        </w:rPr>
        <w:t xml:space="preserve">2) </w:t>
      </w:r>
      <w:r w:rsidRPr="00964CE4">
        <w:rPr>
          <w:sz w:val="28"/>
          <w:szCs w:val="28"/>
          <w:lang w:val="en-US"/>
        </w:rPr>
        <w:t>S</w:t>
      </w:r>
      <w:r w:rsidRPr="00964CE4">
        <w:rPr>
          <w:sz w:val="28"/>
          <w:szCs w:val="28"/>
        </w:rPr>
        <w:t>.</w:t>
      </w:r>
      <w:proofErr w:type="spellStart"/>
      <w:r w:rsidRPr="00964CE4">
        <w:rPr>
          <w:sz w:val="28"/>
          <w:szCs w:val="28"/>
          <w:lang w:val="en-US"/>
        </w:rPr>
        <w:t>Glucosae</w:t>
      </w:r>
      <w:proofErr w:type="spellEnd"/>
      <w:r w:rsidRPr="00964CE4">
        <w:rPr>
          <w:sz w:val="28"/>
          <w:szCs w:val="28"/>
        </w:rPr>
        <w:t xml:space="preserve"> 5%-500,0 в/в </w:t>
      </w:r>
      <w:proofErr w:type="spellStart"/>
      <w:r w:rsidRPr="00964CE4">
        <w:rPr>
          <w:sz w:val="28"/>
          <w:szCs w:val="28"/>
        </w:rPr>
        <w:t>капельно</w:t>
      </w:r>
      <w:proofErr w:type="spellEnd"/>
      <w:r w:rsidRPr="00964CE4">
        <w:rPr>
          <w:sz w:val="28"/>
          <w:szCs w:val="28"/>
        </w:rPr>
        <w:t>.</w:t>
      </w:r>
    </w:p>
    <w:p w:rsidR="00C2314F" w:rsidRPr="00964CE4" w:rsidRDefault="00C2314F" w:rsidP="00964CE4">
      <w:pPr>
        <w:spacing w:line="360" w:lineRule="auto"/>
        <w:ind w:firstLine="709"/>
        <w:jc w:val="both"/>
        <w:rPr>
          <w:sz w:val="28"/>
          <w:szCs w:val="28"/>
        </w:rPr>
      </w:pPr>
      <w:r w:rsidRPr="00964CE4">
        <w:rPr>
          <w:sz w:val="28"/>
          <w:szCs w:val="28"/>
        </w:rPr>
        <w:lastRenderedPageBreak/>
        <w:t xml:space="preserve">3) </w:t>
      </w:r>
      <w:r w:rsidRPr="00964CE4">
        <w:rPr>
          <w:sz w:val="28"/>
          <w:szCs w:val="28"/>
          <w:lang w:val="en-US"/>
        </w:rPr>
        <w:t>S</w:t>
      </w:r>
      <w:r w:rsidRPr="00964CE4">
        <w:rPr>
          <w:sz w:val="28"/>
          <w:szCs w:val="28"/>
        </w:rPr>
        <w:t>.</w:t>
      </w:r>
      <w:r w:rsidRPr="00964CE4">
        <w:rPr>
          <w:sz w:val="28"/>
          <w:szCs w:val="28"/>
          <w:lang w:val="en-US"/>
        </w:rPr>
        <w:t>Ringer</w:t>
      </w:r>
      <w:r w:rsidRPr="00964CE4">
        <w:rPr>
          <w:sz w:val="28"/>
          <w:szCs w:val="28"/>
        </w:rPr>
        <w:t xml:space="preserve"> 400,0 в/в </w:t>
      </w:r>
      <w:proofErr w:type="spellStart"/>
      <w:r w:rsidRPr="00964CE4">
        <w:rPr>
          <w:sz w:val="28"/>
          <w:szCs w:val="28"/>
        </w:rPr>
        <w:t>капельно</w:t>
      </w:r>
      <w:proofErr w:type="spellEnd"/>
      <w:r w:rsidRPr="00964CE4">
        <w:rPr>
          <w:sz w:val="28"/>
          <w:szCs w:val="28"/>
        </w:rPr>
        <w:t>.</w:t>
      </w:r>
    </w:p>
    <w:p w:rsidR="000558C6" w:rsidRDefault="000558C6" w:rsidP="00964CE4">
      <w:pPr>
        <w:spacing w:line="360" w:lineRule="auto"/>
        <w:ind w:firstLine="709"/>
        <w:jc w:val="both"/>
        <w:rPr>
          <w:sz w:val="28"/>
          <w:szCs w:val="28"/>
        </w:rPr>
      </w:pPr>
    </w:p>
    <w:p w:rsidR="00461E62" w:rsidRPr="000558C6" w:rsidRDefault="00461E62" w:rsidP="000558C6">
      <w:pPr>
        <w:spacing w:line="360" w:lineRule="auto"/>
        <w:ind w:firstLine="709"/>
        <w:jc w:val="center"/>
        <w:rPr>
          <w:b/>
          <w:bCs/>
          <w:sz w:val="28"/>
          <w:szCs w:val="28"/>
        </w:rPr>
      </w:pPr>
      <w:r w:rsidRPr="000558C6">
        <w:rPr>
          <w:b/>
          <w:bCs/>
          <w:sz w:val="28"/>
          <w:szCs w:val="28"/>
        </w:rPr>
        <w:t>ЭПИКРИЗ</w:t>
      </w:r>
    </w:p>
    <w:p w:rsidR="00C03BBD" w:rsidRPr="00964CE4" w:rsidRDefault="00C03BBD" w:rsidP="00964CE4">
      <w:pPr>
        <w:spacing w:line="360" w:lineRule="auto"/>
        <w:ind w:firstLine="709"/>
        <w:jc w:val="both"/>
        <w:rPr>
          <w:sz w:val="28"/>
          <w:szCs w:val="28"/>
        </w:rPr>
      </w:pPr>
    </w:p>
    <w:p w:rsidR="00461E62" w:rsidRPr="00964CE4" w:rsidRDefault="00461E62" w:rsidP="00964CE4">
      <w:pPr>
        <w:spacing w:line="360" w:lineRule="auto"/>
        <w:ind w:firstLine="709"/>
        <w:jc w:val="both"/>
        <w:rPr>
          <w:sz w:val="28"/>
          <w:szCs w:val="28"/>
        </w:rPr>
      </w:pPr>
      <w:r w:rsidRPr="00964CE4">
        <w:rPr>
          <w:sz w:val="28"/>
          <w:szCs w:val="28"/>
        </w:rPr>
        <w:t>Больной по</w:t>
      </w:r>
      <w:r w:rsidR="00DF001B" w:rsidRPr="00964CE4">
        <w:rPr>
          <w:sz w:val="28"/>
          <w:szCs w:val="28"/>
        </w:rPr>
        <w:t xml:space="preserve">ступил в больницу </w:t>
      </w:r>
      <w:r w:rsidR="00C03512">
        <w:rPr>
          <w:sz w:val="28"/>
          <w:szCs w:val="28"/>
        </w:rPr>
        <w:t>__________</w:t>
      </w:r>
      <w:r w:rsidR="00DF001B" w:rsidRPr="00964CE4">
        <w:rPr>
          <w:sz w:val="28"/>
          <w:szCs w:val="28"/>
        </w:rPr>
        <w:t xml:space="preserve"> на 5-й день болезни, 2</w:t>
      </w:r>
      <w:r w:rsidRPr="00964CE4">
        <w:rPr>
          <w:sz w:val="28"/>
          <w:szCs w:val="28"/>
        </w:rPr>
        <w:t xml:space="preserve">-й день желтухи с жалобами на тяжесть в правом подреберье, слабость, нарушение аккомодации, потемнение мочи, </w:t>
      </w:r>
      <w:proofErr w:type="spellStart"/>
      <w:r w:rsidRPr="00964CE4">
        <w:rPr>
          <w:sz w:val="28"/>
          <w:szCs w:val="28"/>
        </w:rPr>
        <w:t>посветление</w:t>
      </w:r>
      <w:proofErr w:type="spellEnd"/>
      <w:r w:rsidRPr="00964CE4">
        <w:rPr>
          <w:sz w:val="28"/>
          <w:szCs w:val="28"/>
        </w:rPr>
        <w:t xml:space="preserve"> кала, пожелтение кожных покровов, с предварительным диагнозом: "Вирусный гепатит" в состоянии средней тяжести. В больнице при нарастании желтухи самочувствие больного ухудшалось. Больной был обследован и ему были проведены лабораторные исследования (клинический и биохимический анализы крови, анализ мочи, серологическое исследование). </w:t>
      </w:r>
      <w:r w:rsidR="00DF001B" w:rsidRPr="00964CE4">
        <w:rPr>
          <w:sz w:val="28"/>
          <w:szCs w:val="28"/>
        </w:rPr>
        <w:t>При этом выяснено, что больной 7</w:t>
      </w:r>
      <w:r w:rsidRPr="00964CE4">
        <w:rPr>
          <w:sz w:val="28"/>
          <w:szCs w:val="28"/>
        </w:rPr>
        <w:t xml:space="preserve"> месяца назад лечился у стоматолога - подтверждение эпидемиологии, выявлены желтушность кожных покровов и видимых слизистых, </w:t>
      </w:r>
      <w:proofErr w:type="spellStart"/>
      <w:r w:rsidRPr="00964CE4">
        <w:rPr>
          <w:sz w:val="28"/>
          <w:szCs w:val="28"/>
        </w:rPr>
        <w:t>иктеричность</w:t>
      </w:r>
      <w:proofErr w:type="spellEnd"/>
      <w:r w:rsidRPr="00964CE4">
        <w:rPr>
          <w:sz w:val="28"/>
          <w:szCs w:val="28"/>
        </w:rPr>
        <w:t xml:space="preserve"> склер, единичные телеангиоэктазии в области груди, </w:t>
      </w:r>
      <w:proofErr w:type="spellStart"/>
      <w:r w:rsidRPr="00964CE4">
        <w:rPr>
          <w:sz w:val="28"/>
          <w:szCs w:val="28"/>
        </w:rPr>
        <w:t>пальмарная</w:t>
      </w:r>
      <w:proofErr w:type="spellEnd"/>
      <w:r w:rsidRPr="00964CE4">
        <w:rPr>
          <w:sz w:val="28"/>
          <w:szCs w:val="28"/>
        </w:rPr>
        <w:t xml:space="preserve"> эритема, брадикардия, гипотония, острый, ровный, плотноэластический, болезненный край печени, выходящий из под края реберной дуги на </w:t>
      </w:r>
      <w:smartTag w:uri="urn:schemas-microsoft-com:office:smarttags" w:element="metricconverter">
        <w:smartTagPr>
          <w:attr w:name="ProductID" w:val="3 см"/>
        </w:smartTagPr>
        <w:r w:rsidRPr="00964CE4">
          <w:rPr>
            <w:sz w:val="28"/>
            <w:szCs w:val="28"/>
          </w:rPr>
          <w:t>3 см</w:t>
        </w:r>
      </w:smartTag>
      <w:r w:rsidRPr="00964CE4">
        <w:rPr>
          <w:sz w:val="28"/>
          <w:szCs w:val="28"/>
        </w:rPr>
        <w:t xml:space="preserve">, лейкопения, умеренный </w:t>
      </w:r>
      <w:proofErr w:type="spellStart"/>
      <w:r w:rsidRPr="00964CE4">
        <w:rPr>
          <w:sz w:val="28"/>
          <w:szCs w:val="28"/>
        </w:rPr>
        <w:t>моноцитоз</w:t>
      </w:r>
      <w:proofErr w:type="spellEnd"/>
      <w:r w:rsidRPr="00964CE4">
        <w:rPr>
          <w:sz w:val="28"/>
          <w:szCs w:val="28"/>
        </w:rPr>
        <w:t xml:space="preserve">, </w:t>
      </w:r>
      <w:proofErr w:type="spellStart"/>
      <w:r w:rsidRPr="00964CE4">
        <w:rPr>
          <w:sz w:val="28"/>
          <w:szCs w:val="28"/>
        </w:rPr>
        <w:t>гиподиспротеинэмия</w:t>
      </w:r>
      <w:proofErr w:type="spellEnd"/>
      <w:r w:rsidRPr="00964CE4">
        <w:rPr>
          <w:sz w:val="28"/>
          <w:szCs w:val="28"/>
        </w:rPr>
        <w:t xml:space="preserve"> с преобладанием гамма-глобулинов, высок</w:t>
      </w:r>
      <w:r w:rsidR="00DF001B" w:rsidRPr="00964CE4">
        <w:rPr>
          <w:sz w:val="28"/>
          <w:szCs w:val="28"/>
        </w:rPr>
        <w:t>ий уровень общего билирубина-247</w:t>
      </w:r>
      <w:r w:rsidRPr="00964CE4">
        <w:rPr>
          <w:sz w:val="28"/>
          <w:szCs w:val="28"/>
        </w:rPr>
        <w:t xml:space="preserve"> </w:t>
      </w:r>
      <w:proofErr w:type="spellStart"/>
      <w:r w:rsidRPr="00964CE4">
        <w:rPr>
          <w:sz w:val="28"/>
          <w:szCs w:val="28"/>
        </w:rPr>
        <w:t>мкмоль</w:t>
      </w:r>
      <w:proofErr w:type="spellEnd"/>
      <w:r w:rsidRPr="00964CE4">
        <w:rPr>
          <w:sz w:val="28"/>
          <w:szCs w:val="28"/>
        </w:rPr>
        <w:t>/л</w:t>
      </w:r>
      <w:r w:rsidR="00DF001B" w:rsidRPr="00964CE4">
        <w:rPr>
          <w:sz w:val="28"/>
          <w:szCs w:val="28"/>
        </w:rPr>
        <w:t>, повышение активности АлАТ-6182</w:t>
      </w:r>
      <w:r w:rsidRPr="00964CE4">
        <w:rPr>
          <w:sz w:val="28"/>
          <w:szCs w:val="28"/>
        </w:rPr>
        <w:t xml:space="preserve"> ЕД/л, снижение сулемовой пробы-1,5 и повышение тимоловой пробы-11,6, сниже</w:t>
      </w:r>
      <w:r w:rsidR="00DF001B" w:rsidRPr="00964CE4">
        <w:rPr>
          <w:sz w:val="28"/>
          <w:szCs w:val="28"/>
        </w:rPr>
        <w:t xml:space="preserve">ние </w:t>
      </w:r>
      <w:proofErr w:type="spellStart"/>
      <w:r w:rsidR="00DF001B" w:rsidRPr="00964CE4">
        <w:rPr>
          <w:sz w:val="28"/>
          <w:szCs w:val="28"/>
        </w:rPr>
        <w:t>протромбинового</w:t>
      </w:r>
      <w:proofErr w:type="spellEnd"/>
      <w:r w:rsidR="00DF001B" w:rsidRPr="00964CE4">
        <w:rPr>
          <w:sz w:val="28"/>
          <w:szCs w:val="28"/>
        </w:rPr>
        <w:t xml:space="preserve"> индекса до 52</w:t>
      </w:r>
      <w:r w:rsidRPr="00964CE4">
        <w:rPr>
          <w:sz w:val="28"/>
          <w:szCs w:val="28"/>
        </w:rPr>
        <w:t xml:space="preserve">0%, наличие в моче уробилина и желчных пигментов, </w:t>
      </w:r>
      <w:proofErr w:type="spellStart"/>
      <w:r w:rsidRPr="00964CE4">
        <w:rPr>
          <w:sz w:val="28"/>
          <w:szCs w:val="28"/>
        </w:rPr>
        <w:t>HBsAg</w:t>
      </w:r>
      <w:proofErr w:type="spellEnd"/>
      <w:r w:rsidRPr="00964CE4">
        <w:rPr>
          <w:sz w:val="28"/>
          <w:szCs w:val="28"/>
        </w:rPr>
        <w:t xml:space="preserve"> при серологическом исследовании, что позволило подтвердить и уточнить диагноз вирус</w:t>
      </w:r>
      <w:r w:rsidR="00DF001B" w:rsidRPr="00964CE4">
        <w:rPr>
          <w:sz w:val="28"/>
          <w:szCs w:val="28"/>
        </w:rPr>
        <w:t>ного гепатита В, тяжелое течение</w:t>
      </w:r>
      <w:r w:rsidRPr="00964CE4">
        <w:rPr>
          <w:sz w:val="28"/>
          <w:szCs w:val="28"/>
        </w:rPr>
        <w:t xml:space="preserve">. Больному было назначено лечение: диетотерапия, щелочное питье, </w:t>
      </w:r>
      <w:proofErr w:type="spellStart"/>
      <w:r w:rsidRPr="00964CE4">
        <w:rPr>
          <w:sz w:val="28"/>
          <w:szCs w:val="28"/>
        </w:rPr>
        <w:t>аскорутин</w:t>
      </w:r>
      <w:proofErr w:type="spellEnd"/>
      <w:r w:rsidRPr="00964CE4">
        <w:rPr>
          <w:sz w:val="28"/>
          <w:szCs w:val="28"/>
        </w:rPr>
        <w:t>, внутривенное капельное введение глюкозы с витаминами. На фоне лечения самочувствие больного улучшилось: уменьшились</w:t>
      </w:r>
      <w:r w:rsidR="00BB264A" w:rsidRPr="00964CE4">
        <w:rPr>
          <w:sz w:val="28"/>
          <w:szCs w:val="28"/>
        </w:rPr>
        <w:t xml:space="preserve"> симптомы интоксикации</w:t>
      </w:r>
      <w:r w:rsidRPr="00964CE4">
        <w:rPr>
          <w:sz w:val="28"/>
          <w:szCs w:val="28"/>
        </w:rPr>
        <w:t>. Больной будет выписан из стационара при нормализации биохимических показателей. Больному рекомендовано наблюдение у врача-</w:t>
      </w:r>
      <w:r w:rsidRPr="00964CE4">
        <w:rPr>
          <w:sz w:val="28"/>
          <w:szCs w:val="28"/>
        </w:rPr>
        <w:lastRenderedPageBreak/>
        <w:t>инфекциониста в поликлиники минимум 6 месяцев и соблюдение диеты с исключением алкоголя, острого, жирного, жаренного.</w:t>
      </w:r>
    </w:p>
    <w:p w:rsidR="00C03512" w:rsidRDefault="00C03512" w:rsidP="000558C6">
      <w:pPr>
        <w:spacing w:line="360" w:lineRule="auto"/>
        <w:ind w:firstLine="709"/>
        <w:jc w:val="center"/>
        <w:rPr>
          <w:b/>
          <w:bCs/>
          <w:sz w:val="28"/>
          <w:szCs w:val="28"/>
        </w:rPr>
      </w:pPr>
    </w:p>
    <w:p w:rsidR="00BB264A" w:rsidRPr="00964CE4" w:rsidRDefault="00BB264A" w:rsidP="000558C6">
      <w:pPr>
        <w:spacing w:line="360" w:lineRule="auto"/>
        <w:ind w:firstLine="709"/>
        <w:jc w:val="center"/>
        <w:rPr>
          <w:b/>
          <w:bCs/>
          <w:sz w:val="28"/>
          <w:szCs w:val="28"/>
        </w:rPr>
      </w:pPr>
      <w:r w:rsidRPr="00964CE4">
        <w:rPr>
          <w:b/>
          <w:bCs/>
          <w:sz w:val="28"/>
          <w:szCs w:val="28"/>
        </w:rPr>
        <w:t>ДОПОЛНИТЕЛЬНАЯ</w:t>
      </w:r>
      <w:r w:rsidR="00964CE4">
        <w:rPr>
          <w:b/>
          <w:bCs/>
          <w:sz w:val="28"/>
          <w:szCs w:val="28"/>
        </w:rPr>
        <w:t xml:space="preserve"> </w:t>
      </w:r>
      <w:r w:rsidRPr="00964CE4">
        <w:rPr>
          <w:b/>
          <w:bCs/>
          <w:sz w:val="28"/>
          <w:szCs w:val="28"/>
        </w:rPr>
        <w:t>ЛИТЕРАТУРА:</w:t>
      </w:r>
    </w:p>
    <w:p w:rsidR="00BB264A" w:rsidRPr="00964CE4" w:rsidRDefault="00BB264A" w:rsidP="00964CE4">
      <w:pPr>
        <w:spacing w:line="360" w:lineRule="auto"/>
        <w:ind w:firstLine="709"/>
        <w:jc w:val="both"/>
        <w:rPr>
          <w:b/>
          <w:bCs/>
          <w:sz w:val="28"/>
          <w:szCs w:val="28"/>
        </w:rPr>
      </w:pPr>
    </w:p>
    <w:p w:rsidR="00BB264A" w:rsidRPr="00964CE4" w:rsidRDefault="00BB264A" w:rsidP="000558C6">
      <w:pPr>
        <w:numPr>
          <w:ilvl w:val="0"/>
          <w:numId w:val="7"/>
        </w:numPr>
        <w:tabs>
          <w:tab w:val="clear" w:pos="1429"/>
          <w:tab w:val="num" w:pos="360"/>
        </w:tabs>
        <w:spacing w:line="360" w:lineRule="auto"/>
        <w:ind w:left="0" w:firstLine="0"/>
        <w:rPr>
          <w:sz w:val="28"/>
          <w:szCs w:val="28"/>
        </w:rPr>
      </w:pPr>
      <w:r w:rsidRPr="00964CE4">
        <w:rPr>
          <w:sz w:val="28"/>
          <w:szCs w:val="28"/>
        </w:rPr>
        <w:t xml:space="preserve">«Вирусные гепатиты». Учебное пособие под редакцией В.М. </w:t>
      </w:r>
      <w:proofErr w:type="spellStart"/>
      <w:r w:rsidRPr="00964CE4">
        <w:rPr>
          <w:sz w:val="28"/>
          <w:szCs w:val="28"/>
        </w:rPr>
        <w:t>Гранитова</w:t>
      </w:r>
      <w:proofErr w:type="spellEnd"/>
      <w:r w:rsidRPr="00964CE4">
        <w:rPr>
          <w:sz w:val="28"/>
          <w:szCs w:val="28"/>
        </w:rPr>
        <w:t>. – Барнаул 2001 год.</w:t>
      </w:r>
    </w:p>
    <w:p w:rsidR="00BB264A" w:rsidRPr="00964CE4" w:rsidRDefault="00BB264A" w:rsidP="000558C6">
      <w:pPr>
        <w:numPr>
          <w:ilvl w:val="0"/>
          <w:numId w:val="7"/>
        </w:numPr>
        <w:tabs>
          <w:tab w:val="clear" w:pos="1429"/>
          <w:tab w:val="num" w:pos="360"/>
        </w:tabs>
        <w:spacing w:line="360" w:lineRule="auto"/>
        <w:ind w:left="0" w:firstLine="0"/>
        <w:rPr>
          <w:sz w:val="28"/>
          <w:szCs w:val="28"/>
        </w:rPr>
      </w:pPr>
      <w:r w:rsidRPr="00964CE4">
        <w:rPr>
          <w:sz w:val="28"/>
          <w:szCs w:val="28"/>
        </w:rPr>
        <w:t>«Стандарты (протоколы) диагностики и лечения больных с заболеваниями органов пищеварения». Издание 2002 года.</w:t>
      </w:r>
    </w:p>
    <w:p w:rsidR="00BB264A" w:rsidRPr="00964CE4" w:rsidRDefault="00BB264A" w:rsidP="000558C6">
      <w:pPr>
        <w:numPr>
          <w:ilvl w:val="0"/>
          <w:numId w:val="7"/>
        </w:numPr>
        <w:tabs>
          <w:tab w:val="clear" w:pos="1429"/>
          <w:tab w:val="num" w:pos="360"/>
        </w:tabs>
        <w:spacing w:line="360" w:lineRule="auto"/>
        <w:ind w:left="0" w:firstLine="0"/>
        <w:rPr>
          <w:sz w:val="28"/>
          <w:szCs w:val="28"/>
        </w:rPr>
      </w:pPr>
      <w:r w:rsidRPr="00964CE4">
        <w:rPr>
          <w:sz w:val="28"/>
          <w:szCs w:val="28"/>
        </w:rPr>
        <w:t>Заслуженный деятель науки РФ, академик МАН, руководитель федерального гастроэнтерологического центра, главный гастроэнтеролог МЗ РФ, профессор П.Я. Григорьев.</w:t>
      </w:r>
    </w:p>
    <w:p w:rsidR="00BB264A" w:rsidRPr="00964CE4" w:rsidRDefault="00BB264A" w:rsidP="000558C6">
      <w:pPr>
        <w:numPr>
          <w:ilvl w:val="0"/>
          <w:numId w:val="7"/>
        </w:numPr>
        <w:tabs>
          <w:tab w:val="clear" w:pos="1429"/>
          <w:tab w:val="num" w:pos="360"/>
        </w:tabs>
        <w:spacing w:line="360" w:lineRule="auto"/>
        <w:ind w:left="0" w:firstLine="0"/>
        <w:rPr>
          <w:sz w:val="28"/>
          <w:szCs w:val="28"/>
        </w:rPr>
      </w:pPr>
      <w:r w:rsidRPr="00964CE4">
        <w:rPr>
          <w:sz w:val="28"/>
          <w:szCs w:val="28"/>
        </w:rPr>
        <w:t>Зав. кафедрой гастроэнтерологии ФУВ РГМУ, доктор медицинских наук, профессор Э.П. Яковенко.</w:t>
      </w:r>
    </w:p>
    <w:p w:rsidR="00BB264A" w:rsidRPr="00964CE4" w:rsidRDefault="00BB264A" w:rsidP="000558C6">
      <w:pPr>
        <w:numPr>
          <w:ilvl w:val="0"/>
          <w:numId w:val="7"/>
        </w:numPr>
        <w:tabs>
          <w:tab w:val="clear" w:pos="1429"/>
          <w:tab w:val="num" w:pos="360"/>
        </w:tabs>
        <w:spacing w:line="360" w:lineRule="auto"/>
        <w:ind w:left="0" w:firstLine="0"/>
        <w:rPr>
          <w:sz w:val="28"/>
          <w:szCs w:val="28"/>
        </w:rPr>
      </w:pPr>
      <w:r w:rsidRPr="00964CE4">
        <w:rPr>
          <w:sz w:val="28"/>
          <w:szCs w:val="28"/>
        </w:rPr>
        <w:t>Доктор медицинских наук, профессор А.И. Щукин.</w:t>
      </w:r>
    </w:p>
    <w:p w:rsidR="00BB264A" w:rsidRPr="00964CE4" w:rsidRDefault="00BB264A" w:rsidP="000558C6">
      <w:pPr>
        <w:numPr>
          <w:ilvl w:val="0"/>
          <w:numId w:val="7"/>
        </w:numPr>
        <w:tabs>
          <w:tab w:val="clear" w:pos="1429"/>
          <w:tab w:val="num" w:pos="360"/>
        </w:tabs>
        <w:spacing w:line="360" w:lineRule="auto"/>
        <w:ind w:left="0" w:firstLine="0"/>
        <w:rPr>
          <w:sz w:val="28"/>
          <w:szCs w:val="28"/>
        </w:rPr>
      </w:pPr>
      <w:r w:rsidRPr="00964CE4">
        <w:rPr>
          <w:sz w:val="28"/>
          <w:szCs w:val="28"/>
        </w:rPr>
        <w:t xml:space="preserve">Кандидаты медицинских наук: Н.А. Агафонова, А.С. Прянишников, Б.А. </w:t>
      </w:r>
      <w:proofErr w:type="spellStart"/>
      <w:r w:rsidRPr="00964CE4">
        <w:rPr>
          <w:sz w:val="28"/>
          <w:szCs w:val="28"/>
        </w:rPr>
        <w:t>Шлевков</w:t>
      </w:r>
      <w:proofErr w:type="spellEnd"/>
      <w:r w:rsidRPr="00964CE4">
        <w:rPr>
          <w:sz w:val="28"/>
          <w:szCs w:val="28"/>
        </w:rPr>
        <w:t>, Л.А. Гусейнова, А.В. Яковенко.</w:t>
      </w:r>
    </w:p>
    <w:p w:rsidR="00BB264A" w:rsidRPr="00964CE4" w:rsidRDefault="00BB264A" w:rsidP="000558C6">
      <w:pPr>
        <w:numPr>
          <w:ilvl w:val="0"/>
          <w:numId w:val="7"/>
        </w:numPr>
        <w:tabs>
          <w:tab w:val="clear" w:pos="1429"/>
          <w:tab w:val="num" w:pos="360"/>
        </w:tabs>
        <w:spacing w:line="360" w:lineRule="auto"/>
        <w:ind w:left="0" w:firstLine="0"/>
        <w:rPr>
          <w:sz w:val="28"/>
          <w:szCs w:val="28"/>
        </w:rPr>
      </w:pPr>
      <w:r w:rsidRPr="00964CE4">
        <w:rPr>
          <w:sz w:val="28"/>
          <w:szCs w:val="28"/>
        </w:rPr>
        <w:t>Рецензенты – профессора: А.С. Мелентьев, П.Х. Джанашия, Ю.В. Васильев, А.А. Ильченко, А.И. Парфенов.</w:t>
      </w:r>
    </w:p>
    <w:p w:rsidR="00BB264A" w:rsidRPr="00964CE4" w:rsidRDefault="00BB264A" w:rsidP="000558C6">
      <w:pPr>
        <w:numPr>
          <w:ilvl w:val="0"/>
          <w:numId w:val="7"/>
        </w:numPr>
        <w:tabs>
          <w:tab w:val="clear" w:pos="1429"/>
          <w:tab w:val="num" w:pos="360"/>
        </w:tabs>
        <w:spacing w:line="360" w:lineRule="auto"/>
        <w:ind w:left="0" w:firstLine="0"/>
        <w:rPr>
          <w:sz w:val="28"/>
          <w:szCs w:val="28"/>
        </w:rPr>
      </w:pPr>
      <w:r w:rsidRPr="00964CE4">
        <w:rPr>
          <w:sz w:val="28"/>
          <w:szCs w:val="28"/>
        </w:rPr>
        <w:t xml:space="preserve">«Основы клинической гастроэнтерологии» </w:t>
      </w:r>
      <w:proofErr w:type="spellStart"/>
      <w:r w:rsidRPr="00964CE4">
        <w:rPr>
          <w:sz w:val="28"/>
          <w:szCs w:val="28"/>
        </w:rPr>
        <w:t>Лычев</w:t>
      </w:r>
      <w:proofErr w:type="spellEnd"/>
      <w:r w:rsidRPr="00964CE4">
        <w:rPr>
          <w:sz w:val="28"/>
          <w:szCs w:val="28"/>
        </w:rPr>
        <w:t xml:space="preserve"> В.Г. Издательство НГМА 2000. Н. Новгород.</w:t>
      </w:r>
    </w:p>
    <w:p w:rsidR="00BB264A" w:rsidRPr="00964CE4" w:rsidRDefault="00BB264A" w:rsidP="000558C6">
      <w:pPr>
        <w:numPr>
          <w:ilvl w:val="0"/>
          <w:numId w:val="7"/>
        </w:numPr>
        <w:tabs>
          <w:tab w:val="clear" w:pos="1429"/>
          <w:tab w:val="num" w:pos="360"/>
        </w:tabs>
        <w:spacing w:line="360" w:lineRule="auto"/>
        <w:ind w:left="0" w:firstLine="0"/>
        <w:rPr>
          <w:sz w:val="28"/>
          <w:szCs w:val="28"/>
        </w:rPr>
      </w:pPr>
      <w:r w:rsidRPr="00964CE4">
        <w:rPr>
          <w:sz w:val="28"/>
          <w:szCs w:val="28"/>
        </w:rPr>
        <w:t>«Рекомендации по диспансеризации больных с заболеваниями органов пищеварения в амбулаторно-поликлинических учреждениях (подразделениях) РФ у врача терапевта или врача гастроэнтеролога» Главный гастроэнтеролог МЗ РФ профессор Григорьев П.Я., зав. Кафедрой</w:t>
      </w:r>
      <w:r w:rsidR="00964CE4">
        <w:rPr>
          <w:sz w:val="28"/>
          <w:szCs w:val="28"/>
        </w:rPr>
        <w:t xml:space="preserve"> </w:t>
      </w:r>
      <w:r w:rsidRPr="00964CE4">
        <w:rPr>
          <w:sz w:val="28"/>
          <w:szCs w:val="28"/>
        </w:rPr>
        <w:t>гастроэнтерологии ФУВ РГМУ профессор Яковенко Э.П.</w:t>
      </w:r>
    </w:p>
    <w:p w:rsidR="00BB264A" w:rsidRPr="00964CE4" w:rsidRDefault="00BB264A" w:rsidP="000558C6">
      <w:pPr>
        <w:numPr>
          <w:ilvl w:val="0"/>
          <w:numId w:val="7"/>
        </w:numPr>
        <w:tabs>
          <w:tab w:val="clear" w:pos="1429"/>
          <w:tab w:val="num" w:pos="360"/>
        </w:tabs>
        <w:spacing w:line="360" w:lineRule="auto"/>
        <w:ind w:left="0" w:firstLine="0"/>
        <w:rPr>
          <w:sz w:val="28"/>
          <w:szCs w:val="28"/>
        </w:rPr>
      </w:pPr>
      <w:r w:rsidRPr="00964CE4">
        <w:rPr>
          <w:sz w:val="28"/>
          <w:szCs w:val="28"/>
        </w:rPr>
        <w:t xml:space="preserve">«Лекции по инфекционным болезням» 2-ой том. </w:t>
      </w:r>
      <w:proofErr w:type="spellStart"/>
      <w:r w:rsidRPr="00964CE4">
        <w:rPr>
          <w:sz w:val="28"/>
          <w:szCs w:val="28"/>
        </w:rPr>
        <w:t>Ющук</w:t>
      </w:r>
      <w:proofErr w:type="spellEnd"/>
      <w:r w:rsidRPr="00964CE4">
        <w:rPr>
          <w:sz w:val="28"/>
          <w:szCs w:val="28"/>
        </w:rPr>
        <w:t xml:space="preserve"> Н.Д., Венгеров Ю.Я. Москва ВУНМЦ 1999.</w:t>
      </w:r>
    </w:p>
    <w:sectPr w:rsidR="00BB264A" w:rsidRPr="00964CE4" w:rsidSect="00964CE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74254"/>
    <w:multiLevelType w:val="hybridMultilevel"/>
    <w:tmpl w:val="A2C4D270"/>
    <w:lvl w:ilvl="0" w:tplc="33280E0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8792189"/>
    <w:multiLevelType w:val="hybridMultilevel"/>
    <w:tmpl w:val="9F32B7E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2290298E"/>
    <w:multiLevelType w:val="hybridMultilevel"/>
    <w:tmpl w:val="42B23C1A"/>
    <w:lvl w:ilvl="0" w:tplc="593CC2CA">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3033B5B"/>
    <w:multiLevelType w:val="hybridMultilevel"/>
    <w:tmpl w:val="A8BA7450"/>
    <w:lvl w:ilvl="0" w:tplc="83EA06C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336B3E86"/>
    <w:multiLevelType w:val="hybridMultilevel"/>
    <w:tmpl w:val="D85863DA"/>
    <w:lvl w:ilvl="0" w:tplc="813EB644">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A1A5303"/>
    <w:multiLevelType w:val="hybridMultilevel"/>
    <w:tmpl w:val="DCA690B6"/>
    <w:lvl w:ilvl="0" w:tplc="DEA4B9E4">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E4C4229"/>
    <w:multiLevelType w:val="hybridMultilevel"/>
    <w:tmpl w:val="DAD24E3E"/>
    <w:lvl w:ilvl="0" w:tplc="81AC34D0">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2"/>
  </w:num>
  <w:num w:numId="3">
    <w:abstractNumId w:val="3"/>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E62"/>
    <w:rsid w:val="00016415"/>
    <w:rsid w:val="000558C6"/>
    <w:rsid w:val="00181798"/>
    <w:rsid w:val="00242BA0"/>
    <w:rsid w:val="00396E06"/>
    <w:rsid w:val="00423FF5"/>
    <w:rsid w:val="00461E62"/>
    <w:rsid w:val="004B3DEA"/>
    <w:rsid w:val="004C3AB2"/>
    <w:rsid w:val="004D0561"/>
    <w:rsid w:val="00542D1C"/>
    <w:rsid w:val="00615E24"/>
    <w:rsid w:val="006162AF"/>
    <w:rsid w:val="00640F5B"/>
    <w:rsid w:val="007F2C6B"/>
    <w:rsid w:val="008A64F6"/>
    <w:rsid w:val="00964CE4"/>
    <w:rsid w:val="009A10C8"/>
    <w:rsid w:val="00B209D7"/>
    <w:rsid w:val="00BB264A"/>
    <w:rsid w:val="00BC204F"/>
    <w:rsid w:val="00BF580C"/>
    <w:rsid w:val="00C03512"/>
    <w:rsid w:val="00C03BBD"/>
    <w:rsid w:val="00C2314F"/>
    <w:rsid w:val="00C73E8F"/>
    <w:rsid w:val="00D22149"/>
    <w:rsid w:val="00D35CFE"/>
    <w:rsid w:val="00D85E07"/>
    <w:rsid w:val="00DF001B"/>
    <w:rsid w:val="00DF67FF"/>
    <w:rsid w:val="00EF14AE"/>
    <w:rsid w:val="00F00200"/>
    <w:rsid w:val="00F80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461E62"/>
    <w:pPr>
      <w:keepNext/>
      <w:jc w:val="both"/>
      <w:outlineLvl w:val="0"/>
    </w:pPr>
    <w:rPr>
      <w:sz w:val="28"/>
      <w:szCs w:val="28"/>
    </w:rPr>
  </w:style>
  <w:style w:type="paragraph" w:styleId="2">
    <w:name w:val="heading 2"/>
    <w:basedOn w:val="a"/>
    <w:next w:val="a"/>
    <w:qFormat/>
    <w:rsid w:val="00461E62"/>
    <w:pPr>
      <w:keepNext/>
      <w:jc w:val="center"/>
      <w:outlineLvl w:val="1"/>
    </w:pPr>
    <w:rPr>
      <w:b/>
      <w:bCs/>
      <w:sz w:val="72"/>
      <w:szCs w:val="7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461E62"/>
    <w:pPr>
      <w:jc w:val="center"/>
    </w:pPr>
    <w:rPr>
      <w:b/>
      <w:bCs/>
      <w:sz w:val="40"/>
      <w:szCs w:val="40"/>
    </w:rPr>
  </w:style>
  <w:style w:type="paragraph" w:styleId="20">
    <w:name w:val="Body Text 2"/>
    <w:basedOn w:val="a"/>
    <w:rsid w:val="00461E62"/>
    <w:pPr>
      <w:jc w:val="center"/>
    </w:pPr>
    <w:rPr>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461E62"/>
    <w:pPr>
      <w:keepNext/>
      <w:jc w:val="both"/>
      <w:outlineLvl w:val="0"/>
    </w:pPr>
    <w:rPr>
      <w:sz w:val="28"/>
      <w:szCs w:val="28"/>
    </w:rPr>
  </w:style>
  <w:style w:type="paragraph" w:styleId="2">
    <w:name w:val="heading 2"/>
    <w:basedOn w:val="a"/>
    <w:next w:val="a"/>
    <w:qFormat/>
    <w:rsid w:val="00461E62"/>
    <w:pPr>
      <w:keepNext/>
      <w:jc w:val="center"/>
      <w:outlineLvl w:val="1"/>
    </w:pPr>
    <w:rPr>
      <w:b/>
      <w:bCs/>
      <w:sz w:val="72"/>
      <w:szCs w:val="7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461E62"/>
    <w:pPr>
      <w:jc w:val="center"/>
    </w:pPr>
    <w:rPr>
      <w:b/>
      <w:bCs/>
      <w:sz w:val="40"/>
      <w:szCs w:val="40"/>
    </w:rPr>
  </w:style>
  <w:style w:type="paragraph" w:styleId="20">
    <w:name w:val="Body Text 2"/>
    <w:basedOn w:val="a"/>
    <w:rsid w:val="00461E62"/>
    <w:pPr>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4981</Words>
  <Characters>28392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Алтайский Государственный Медицинский Университет</vt:lpstr>
    </vt:vector>
  </TitlesOfParts>
  <Company/>
  <LinksUpToDate>false</LinksUpToDate>
  <CharactersWithSpaces>33307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Алтайский Государственный Медицинский Университет</dc:title>
  <dc:creator>Евгений</dc:creator>
  <cp:lastModifiedBy>Igor</cp:lastModifiedBy>
  <cp:revision>2</cp:revision>
  <dcterms:created xsi:type="dcterms:W3CDTF">2024-04-30T10:07:00Z</dcterms:created>
  <dcterms:modified xsi:type="dcterms:W3CDTF">2024-04-30T10:07:00Z</dcterms:modified>
</cp:coreProperties>
</file>