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5AE" w:rsidRPr="00137375" w:rsidRDefault="008365AE" w:rsidP="00137375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 w:rsidRPr="00137375">
        <w:rPr>
          <w:sz w:val="24"/>
          <w:szCs w:val="24"/>
        </w:rPr>
        <w:t>Содержание</w:t>
      </w:r>
    </w:p>
    <w:p w:rsidR="008365AE" w:rsidRPr="00137375" w:rsidRDefault="008365AE" w:rsidP="00137375">
      <w:pPr>
        <w:spacing w:line="360" w:lineRule="auto"/>
        <w:rPr>
          <w:sz w:val="24"/>
          <w:szCs w:val="24"/>
        </w:rPr>
      </w:pPr>
    </w:p>
    <w:p w:rsidR="008365AE" w:rsidRPr="00137375" w:rsidRDefault="008365AE" w:rsidP="00137375">
      <w:pPr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137375">
        <w:rPr>
          <w:sz w:val="24"/>
          <w:szCs w:val="24"/>
        </w:rPr>
        <w:t>Ведение.........................................................................................................2</w:t>
      </w:r>
    </w:p>
    <w:p w:rsidR="008365AE" w:rsidRPr="00137375" w:rsidRDefault="008365AE" w:rsidP="00137375">
      <w:pPr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137375">
        <w:rPr>
          <w:sz w:val="24"/>
          <w:szCs w:val="24"/>
        </w:rPr>
        <w:t>Строение гл</w:t>
      </w:r>
      <w:r w:rsidRPr="00137375">
        <w:rPr>
          <w:sz w:val="24"/>
          <w:szCs w:val="24"/>
        </w:rPr>
        <w:t>а</w:t>
      </w:r>
      <w:r w:rsidRPr="00137375">
        <w:rPr>
          <w:sz w:val="24"/>
          <w:szCs w:val="24"/>
        </w:rPr>
        <w:t>за.............................................................................................3</w:t>
      </w:r>
    </w:p>
    <w:p w:rsidR="008365AE" w:rsidRPr="00137375" w:rsidRDefault="008365AE" w:rsidP="00137375">
      <w:pPr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137375">
        <w:rPr>
          <w:sz w:val="24"/>
          <w:szCs w:val="24"/>
        </w:rPr>
        <w:t>Световые повреждения глаз.......................................................................5</w:t>
      </w:r>
    </w:p>
    <w:p w:rsidR="00137375" w:rsidRPr="00137375" w:rsidRDefault="008365AE" w:rsidP="00137375">
      <w:pPr>
        <w:numPr>
          <w:ilvl w:val="0"/>
          <w:numId w:val="2"/>
        </w:numPr>
        <w:spacing w:line="360" w:lineRule="auto"/>
        <w:ind w:left="0" w:firstLine="0"/>
        <w:rPr>
          <w:sz w:val="24"/>
          <w:szCs w:val="24"/>
        </w:rPr>
      </w:pPr>
      <w:r w:rsidRPr="00137375">
        <w:rPr>
          <w:sz w:val="24"/>
          <w:szCs w:val="24"/>
        </w:rPr>
        <w:t>Причины световых повреждений глаз...............................................6</w:t>
      </w:r>
    </w:p>
    <w:p w:rsidR="00137375" w:rsidRPr="00137375" w:rsidRDefault="008365AE" w:rsidP="00137375">
      <w:pPr>
        <w:spacing w:line="360" w:lineRule="auto"/>
        <w:rPr>
          <w:sz w:val="24"/>
          <w:szCs w:val="24"/>
        </w:rPr>
      </w:pPr>
      <w:r w:rsidRPr="00137375">
        <w:rPr>
          <w:sz w:val="24"/>
          <w:szCs w:val="24"/>
        </w:rPr>
        <w:t>3.2. Особенности действия на орган зрения когерентного св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та..........9</w:t>
      </w:r>
    </w:p>
    <w:p w:rsidR="00137375" w:rsidRPr="00137375" w:rsidRDefault="008365AE" w:rsidP="00137375">
      <w:pPr>
        <w:spacing w:line="360" w:lineRule="auto"/>
        <w:rPr>
          <w:sz w:val="24"/>
          <w:szCs w:val="24"/>
        </w:rPr>
      </w:pPr>
      <w:r w:rsidRPr="00137375">
        <w:rPr>
          <w:sz w:val="24"/>
          <w:szCs w:val="24"/>
        </w:rPr>
        <w:t>3.3 Механизмы световых повреждений глаз...........................................12</w:t>
      </w:r>
    </w:p>
    <w:p w:rsidR="00137375" w:rsidRPr="00137375" w:rsidRDefault="008365AE" w:rsidP="00137375">
      <w:pPr>
        <w:spacing w:line="360" w:lineRule="auto"/>
        <w:rPr>
          <w:sz w:val="24"/>
          <w:szCs w:val="24"/>
        </w:rPr>
      </w:pPr>
      <w:r w:rsidRPr="00137375">
        <w:rPr>
          <w:sz w:val="24"/>
          <w:szCs w:val="24"/>
        </w:rPr>
        <w:t>3.3.1. Термический мех</w:t>
      </w:r>
      <w:r w:rsidRPr="00137375">
        <w:rPr>
          <w:sz w:val="24"/>
          <w:szCs w:val="24"/>
        </w:rPr>
        <w:t>а</w:t>
      </w:r>
      <w:r w:rsidRPr="00137375">
        <w:rPr>
          <w:sz w:val="24"/>
          <w:szCs w:val="24"/>
        </w:rPr>
        <w:t>низм............................................................13</w:t>
      </w:r>
    </w:p>
    <w:p w:rsidR="00137375" w:rsidRPr="00137375" w:rsidRDefault="008365AE" w:rsidP="00137375">
      <w:pPr>
        <w:spacing w:line="360" w:lineRule="auto"/>
        <w:rPr>
          <w:sz w:val="24"/>
          <w:szCs w:val="24"/>
        </w:rPr>
      </w:pPr>
      <w:r w:rsidRPr="00137375">
        <w:rPr>
          <w:sz w:val="24"/>
          <w:szCs w:val="24"/>
        </w:rPr>
        <w:t>3.3.2. Фотомеханические поврежд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ния............................................13</w:t>
      </w:r>
    </w:p>
    <w:p w:rsidR="00137375" w:rsidRPr="00137375" w:rsidRDefault="008365AE" w:rsidP="00137375">
      <w:pPr>
        <w:spacing w:line="360" w:lineRule="auto"/>
        <w:rPr>
          <w:sz w:val="24"/>
          <w:szCs w:val="24"/>
        </w:rPr>
      </w:pPr>
      <w:r w:rsidRPr="00137375">
        <w:rPr>
          <w:sz w:val="24"/>
          <w:szCs w:val="24"/>
        </w:rPr>
        <w:t>3.4. Физическая природа синглетного кислор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да..................................15</w:t>
      </w:r>
    </w:p>
    <w:p w:rsidR="00137375" w:rsidRPr="00137375" w:rsidRDefault="008365AE" w:rsidP="00137375">
      <w:pPr>
        <w:spacing w:line="360" w:lineRule="auto"/>
        <w:rPr>
          <w:sz w:val="24"/>
          <w:szCs w:val="24"/>
        </w:rPr>
      </w:pPr>
      <w:r w:rsidRPr="00137375">
        <w:rPr>
          <w:sz w:val="24"/>
          <w:szCs w:val="24"/>
        </w:rPr>
        <w:t>3.5. Фотосенсибилизирующее повреждение биологических ме</w:t>
      </w:r>
      <w:r w:rsidRPr="00137375">
        <w:rPr>
          <w:sz w:val="24"/>
          <w:szCs w:val="24"/>
        </w:rPr>
        <w:t>м</w:t>
      </w:r>
      <w:r w:rsidRPr="00137375">
        <w:rPr>
          <w:sz w:val="24"/>
          <w:szCs w:val="24"/>
        </w:rPr>
        <w:t>бран17</w:t>
      </w:r>
    </w:p>
    <w:p w:rsidR="008365AE" w:rsidRPr="00137375" w:rsidRDefault="008365AE" w:rsidP="00137375">
      <w:pPr>
        <w:spacing w:line="360" w:lineRule="auto"/>
        <w:rPr>
          <w:sz w:val="24"/>
          <w:szCs w:val="24"/>
        </w:rPr>
      </w:pPr>
      <w:r w:rsidRPr="00137375">
        <w:rPr>
          <w:sz w:val="24"/>
          <w:szCs w:val="24"/>
        </w:rPr>
        <w:t>3.6. Фотохимический механизм повреждающего действия света на фотор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цепторы сетчатки глаза...........</w:t>
      </w:r>
      <w:r w:rsidR="002D692A">
        <w:rPr>
          <w:sz w:val="24"/>
          <w:szCs w:val="24"/>
        </w:rPr>
        <w:t xml:space="preserve"> </w:t>
      </w:r>
      <w:r w:rsidRPr="00137375">
        <w:rPr>
          <w:sz w:val="24"/>
          <w:szCs w:val="24"/>
        </w:rPr>
        <w:t>...................................................19</w:t>
      </w:r>
    </w:p>
    <w:p w:rsidR="008365AE" w:rsidRPr="00137375" w:rsidRDefault="008365AE" w:rsidP="00137375">
      <w:pPr>
        <w:spacing w:line="360" w:lineRule="auto"/>
        <w:rPr>
          <w:sz w:val="24"/>
          <w:szCs w:val="24"/>
        </w:rPr>
      </w:pPr>
      <w:r w:rsidRPr="00137375">
        <w:rPr>
          <w:sz w:val="24"/>
          <w:szCs w:val="24"/>
        </w:rPr>
        <w:t>4. Заключение...............................................................................................26</w:t>
      </w:r>
    </w:p>
    <w:p w:rsidR="008365AE" w:rsidRPr="00137375" w:rsidRDefault="008365AE" w:rsidP="00137375">
      <w:pPr>
        <w:spacing w:line="360" w:lineRule="auto"/>
        <w:jc w:val="center"/>
        <w:rPr>
          <w:sz w:val="24"/>
          <w:szCs w:val="24"/>
        </w:rPr>
      </w:pPr>
    </w:p>
    <w:p w:rsidR="008365AE" w:rsidRPr="00137375" w:rsidRDefault="008365AE" w:rsidP="00137375">
      <w:pPr>
        <w:spacing w:line="360" w:lineRule="auto"/>
        <w:jc w:val="center"/>
        <w:rPr>
          <w:sz w:val="24"/>
          <w:szCs w:val="24"/>
        </w:rPr>
      </w:pPr>
      <w:r w:rsidRPr="00137375">
        <w:rPr>
          <w:sz w:val="24"/>
          <w:szCs w:val="24"/>
        </w:rPr>
        <w:t>1. Введение.</w:t>
      </w:r>
    </w:p>
    <w:p w:rsidR="008365AE" w:rsidRPr="00137375" w:rsidRDefault="008365AE" w:rsidP="00137375">
      <w:pPr>
        <w:spacing w:line="360" w:lineRule="auto"/>
        <w:rPr>
          <w:sz w:val="24"/>
          <w:szCs w:val="24"/>
        </w:rPr>
      </w:pP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Свет как элемент жизненной среды человека представляет собой один из основных факторов важнейшей медико-биологической проблемы современн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сти - организм и среда.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Выдающийся естествоиспытатель, создатель учения о биосфере В.И. Вернадский писал, что “кругом нас, в нас самих, всюду и везде, без перерыва, вечно сменяясь, совпадая и сталк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ваясь, идут излучения разной длины волн - от волн, длина которых исчисляется десятимилл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онными долями миллиметра, до длинных, измеряемых километрами”.(1)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В этом диапазоне лежат и излучения оптической области спектра лучистой энергии - свет сол</w:t>
      </w:r>
      <w:r w:rsidRPr="00137375">
        <w:rPr>
          <w:sz w:val="24"/>
          <w:szCs w:val="24"/>
        </w:rPr>
        <w:t>н</w:t>
      </w:r>
      <w:r w:rsidRPr="00137375">
        <w:rPr>
          <w:sz w:val="24"/>
          <w:szCs w:val="24"/>
        </w:rPr>
        <w:t>ца, неба и искусственных источников света.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Сейчас в век научно-технического прогресса, в самых разносторонних областях широко прим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няются источники лучистой энергии. В связи</w:t>
      </w:r>
      <w:r w:rsidR="002D692A">
        <w:rPr>
          <w:sz w:val="24"/>
          <w:szCs w:val="24"/>
        </w:rPr>
        <w:t xml:space="preserve"> </w:t>
      </w:r>
      <w:r w:rsidRPr="00137375">
        <w:rPr>
          <w:sz w:val="24"/>
          <w:szCs w:val="24"/>
        </w:rPr>
        <w:t>с этим человек подвергается воздействию естес</w:t>
      </w:r>
      <w:r w:rsidRPr="00137375">
        <w:rPr>
          <w:sz w:val="24"/>
          <w:szCs w:val="24"/>
        </w:rPr>
        <w:t>т</w:t>
      </w:r>
      <w:r w:rsidRPr="00137375">
        <w:rPr>
          <w:sz w:val="24"/>
          <w:szCs w:val="24"/>
        </w:rPr>
        <w:t>венных и искусственных источников лучистой энергии с самой различной спектральной характеристикой и чрезв</w:t>
      </w:r>
      <w:r w:rsidRPr="00137375">
        <w:rPr>
          <w:sz w:val="24"/>
          <w:szCs w:val="24"/>
        </w:rPr>
        <w:t>ы</w:t>
      </w:r>
      <w:r w:rsidRPr="00137375">
        <w:rPr>
          <w:sz w:val="24"/>
          <w:szCs w:val="24"/>
        </w:rPr>
        <w:t>чайно обширным диапазоном интенсивности: от 100000 лк и более днем при пр</w:t>
      </w:r>
      <w:r w:rsidRPr="00137375">
        <w:rPr>
          <w:sz w:val="24"/>
          <w:szCs w:val="24"/>
        </w:rPr>
        <w:t>я</w:t>
      </w:r>
      <w:r w:rsidRPr="00137375">
        <w:rPr>
          <w:sz w:val="24"/>
          <w:szCs w:val="24"/>
        </w:rPr>
        <w:t>мом солнечном свете до 0.2 лк ночью при свете луны.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Вместе с тем о роли лучистой энергии, в частности света, в биологии человеческого о</w:t>
      </w:r>
      <w:r w:rsidRPr="00137375">
        <w:rPr>
          <w:sz w:val="24"/>
          <w:szCs w:val="24"/>
        </w:rPr>
        <w:t>р</w:t>
      </w:r>
      <w:r w:rsidRPr="00137375">
        <w:rPr>
          <w:sz w:val="24"/>
          <w:szCs w:val="24"/>
        </w:rPr>
        <w:t xml:space="preserve">ганизма мы, к сожалению, знаем еще пока очень мало. 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lastRenderedPageBreak/>
        <w:t>Все виды излучения оптической области спектра имеют одинаковую физическую природу. Но каждый отдельный участок спектра (видимые, ультр</w:t>
      </w:r>
      <w:r w:rsidRPr="00137375">
        <w:rPr>
          <w:sz w:val="24"/>
          <w:szCs w:val="24"/>
        </w:rPr>
        <w:t>а</w:t>
      </w:r>
      <w:r w:rsidRPr="00137375">
        <w:rPr>
          <w:sz w:val="24"/>
          <w:szCs w:val="24"/>
        </w:rPr>
        <w:t>фиолетовые и инфракрасные лучи) имеет определенные длины волн и частоту электромагнитных колебаний, что в свою очередь качес</w:t>
      </w:r>
      <w:r w:rsidRPr="00137375">
        <w:rPr>
          <w:sz w:val="24"/>
          <w:szCs w:val="24"/>
        </w:rPr>
        <w:t>т</w:t>
      </w:r>
      <w:r w:rsidRPr="00137375">
        <w:rPr>
          <w:sz w:val="24"/>
          <w:szCs w:val="24"/>
        </w:rPr>
        <w:t>венно характеризует эти участки спектра, их биологическое действие и гигиеническое знач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ние.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Свет - видимое излучение - является единственным раздражителем глаза, вызывающим зрительные ощущения, обеспечивающие зрительное воспр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ятия мира. Однако действие света на глаз не ограничено только аспектом видения - возникновением на сетчатке глаза изображ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ний и формированием зрительных образов. Помимо основного процесса видения, свет вызыв</w:t>
      </w:r>
      <w:r w:rsidRPr="00137375">
        <w:rPr>
          <w:sz w:val="24"/>
          <w:szCs w:val="24"/>
        </w:rPr>
        <w:t>а</w:t>
      </w:r>
      <w:r w:rsidRPr="00137375">
        <w:rPr>
          <w:sz w:val="24"/>
          <w:szCs w:val="24"/>
        </w:rPr>
        <w:t>ет и другие важные реакции рефлекторного и гуморального характера. Воздействуя через адеква</w:t>
      </w:r>
      <w:r w:rsidRPr="00137375">
        <w:rPr>
          <w:sz w:val="24"/>
          <w:szCs w:val="24"/>
        </w:rPr>
        <w:t>т</w:t>
      </w:r>
      <w:r w:rsidRPr="00137375">
        <w:rPr>
          <w:sz w:val="24"/>
          <w:szCs w:val="24"/>
        </w:rPr>
        <w:t>ный рецептор - орган зрения, он вызывает импульсы, распространяющиеся по зрительному нерву до оптической области больших полушарий головного мозга (в зависимости от инте</w:t>
      </w:r>
      <w:r w:rsidRPr="00137375">
        <w:rPr>
          <w:sz w:val="24"/>
          <w:szCs w:val="24"/>
        </w:rPr>
        <w:t>н</w:t>
      </w:r>
      <w:r w:rsidRPr="00137375">
        <w:rPr>
          <w:sz w:val="24"/>
          <w:szCs w:val="24"/>
        </w:rPr>
        <w:t>сивности) возбуждает или угнетает центральную нервную систему, перестраивая физиологич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ские и психические реакции, изменяя общий тонус организма, поддерживая деятельное состо</w:t>
      </w:r>
      <w:r w:rsidRPr="00137375">
        <w:rPr>
          <w:sz w:val="24"/>
          <w:szCs w:val="24"/>
        </w:rPr>
        <w:t>я</w:t>
      </w:r>
      <w:r w:rsidRPr="00137375">
        <w:rPr>
          <w:sz w:val="24"/>
          <w:szCs w:val="24"/>
        </w:rPr>
        <w:t>ние.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Видимый свет оказывает еще влияние на иммунные и аллергические реакции, а также на различные показатели обмена, изменяет уровень аскорбин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вой кислоты в крови, в надпочечных железах и мозге. Он действует и на сердечно-сосудистую систему. В последнее время устано</w:t>
      </w:r>
      <w:r w:rsidRPr="00137375">
        <w:rPr>
          <w:sz w:val="24"/>
          <w:szCs w:val="24"/>
        </w:rPr>
        <w:t>в</w:t>
      </w:r>
      <w:r w:rsidRPr="00137375">
        <w:rPr>
          <w:sz w:val="24"/>
          <w:szCs w:val="24"/>
        </w:rPr>
        <w:t>лено также и гуморальное влияние нервного возбуждения, возникающее при световом раздр</w:t>
      </w:r>
      <w:r w:rsidRPr="00137375">
        <w:rPr>
          <w:sz w:val="24"/>
          <w:szCs w:val="24"/>
        </w:rPr>
        <w:t>а</w:t>
      </w:r>
      <w:r w:rsidRPr="00137375">
        <w:rPr>
          <w:sz w:val="24"/>
          <w:szCs w:val="24"/>
        </w:rPr>
        <w:t xml:space="preserve">жении глаза. 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Хотя наибольшее количество реакций вызываемых светом в организме человека, имеют положительный эффект, все же имеет место и вредные аспе</w:t>
      </w:r>
      <w:r w:rsidRPr="00137375">
        <w:rPr>
          <w:sz w:val="24"/>
          <w:szCs w:val="24"/>
        </w:rPr>
        <w:t>к</w:t>
      </w:r>
      <w:r w:rsidRPr="00137375">
        <w:rPr>
          <w:sz w:val="24"/>
          <w:szCs w:val="24"/>
        </w:rPr>
        <w:t>ты действия видимого света.</w:t>
      </w:r>
      <w:r w:rsidR="002D692A">
        <w:rPr>
          <w:sz w:val="24"/>
          <w:szCs w:val="24"/>
        </w:rPr>
        <w:t xml:space="preserve"> </w:t>
      </w:r>
      <w:r w:rsidRPr="00137375">
        <w:rPr>
          <w:sz w:val="24"/>
          <w:szCs w:val="24"/>
        </w:rPr>
        <w:t>И в этом реферате, будут изложены наиболее распространенные виды вредного влияния оптического и</w:t>
      </w:r>
      <w:r w:rsidRPr="00137375">
        <w:rPr>
          <w:sz w:val="24"/>
          <w:szCs w:val="24"/>
        </w:rPr>
        <w:t>з</w:t>
      </w:r>
      <w:r w:rsidRPr="00137375">
        <w:rPr>
          <w:sz w:val="24"/>
          <w:szCs w:val="24"/>
        </w:rPr>
        <w:t>лучения видимого спектра на организм человека. А именно будут рассмотрены различные механизмы световых повреждений глаз. Особое внимание в этом реферате решено уделить м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ханизму основанному на фотохимических процессах происходящих на сетчатке под воздейс</w:t>
      </w:r>
      <w:r w:rsidRPr="00137375">
        <w:rPr>
          <w:sz w:val="24"/>
          <w:szCs w:val="24"/>
        </w:rPr>
        <w:t>т</w:t>
      </w:r>
      <w:r w:rsidRPr="00137375">
        <w:rPr>
          <w:sz w:val="24"/>
          <w:szCs w:val="24"/>
        </w:rPr>
        <w:t>вием светового излучения.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Для наиболее полного понимания материала, целесообразно сначала ознакомится с ан</w:t>
      </w:r>
      <w:r w:rsidRPr="00137375">
        <w:rPr>
          <w:sz w:val="24"/>
          <w:szCs w:val="24"/>
        </w:rPr>
        <w:t>а</w:t>
      </w:r>
      <w:r w:rsidRPr="00137375">
        <w:rPr>
          <w:sz w:val="24"/>
          <w:szCs w:val="24"/>
        </w:rPr>
        <w:t>томией органа зрения.</w:t>
      </w:r>
    </w:p>
    <w:p w:rsidR="008365AE" w:rsidRPr="00137375" w:rsidRDefault="008365AE" w:rsidP="00137375">
      <w:pPr>
        <w:spacing w:line="360" w:lineRule="auto"/>
        <w:rPr>
          <w:sz w:val="24"/>
          <w:szCs w:val="24"/>
        </w:rPr>
      </w:pPr>
    </w:p>
    <w:p w:rsidR="008365AE" w:rsidRPr="00137375" w:rsidRDefault="008365AE" w:rsidP="00137375">
      <w:pPr>
        <w:spacing w:line="360" w:lineRule="auto"/>
        <w:jc w:val="center"/>
        <w:rPr>
          <w:sz w:val="24"/>
          <w:szCs w:val="24"/>
        </w:rPr>
      </w:pPr>
      <w:r w:rsidRPr="00137375">
        <w:rPr>
          <w:sz w:val="24"/>
          <w:szCs w:val="24"/>
        </w:rPr>
        <w:t>2. Строения глаза</w:t>
      </w:r>
    </w:p>
    <w:p w:rsidR="008365AE" w:rsidRPr="00137375" w:rsidRDefault="008365AE" w:rsidP="00137375">
      <w:pPr>
        <w:spacing w:line="360" w:lineRule="auto"/>
        <w:jc w:val="center"/>
        <w:rPr>
          <w:sz w:val="24"/>
          <w:szCs w:val="24"/>
        </w:rPr>
      </w:pP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lastRenderedPageBreak/>
        <w:t>Глаз состоит из двух частей: собственно глаза - глазного яблока и вспомогательных ча</w:t>
      </w:r>
      <w:r w:rsidRPr="00137375">
        <w:rPr>
          <w:sz w:val="24"/>
          <w:szCs w:val="24"/>
        </w:rPr>
        <w:t>с</w:t>
      </w:r>
      <w:r w:rsidRPr="00137375">
        <w:rPr>
          <w:sz w:val="24"/>
          <w:szCs w:val="24"/>
        </w:rPr>
        <w:t>тей - глазодвигательных мышц, век, слезного аппарата. Глазное яблоко можно подразделить экваториальным разрезом на две части: переднюю и заднюю. Задняя часть глазного яблока, которую с некоторой натяжкой можно назвать дном глазного яблока, будет представлять тот чувствительный экран, на который отбрасываются изображения диоптрическим аппаратом, зал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женным в передней части глаза и состоящим из хрусталика, радужины, цилиарного тела и рог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вицы; сюда же можно отнести жидкость передней камеры и стекловидное тело.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Задняя стенка глазного яблока состоит из трех оболочек: светочувствительной нервной оболочки, или сетчатки (</w:t>
      </w:r>
      <w:r w:rsidRPr="00137375">
        <w:rPr>
          <w:sz w:val="24"/>
          <w:szCs w:val="24"/>
          <w:lang w:val="en-US"/>
        </w:rPr>
        <w:t>retina</w:t>
      </w:r>
      <w:r w:rsidRPr="00137375">
        <w:rPr>
          <w:sz w:val="24"/>
          <w:szCs w:val="24"/>
        </w:rPr>
        <w:t>), пигментированной сосудистой оболочки (</w:t>
      </w:r>
      <w:r w:rsidRPr="00137375">
        <w:rPr>
          <w:sz w:val="24"/>
          <w:szCs w:val="24"/>
          <w:lang w:val="en-US"/>
        </w:rPr>
        <w:t>chorioidea</w:t>
      </w:r>
      <w:r w:rsidRPr="00137375">
        <w:rPr>
          <w:sz w:val="24"/>
          <w:szCs w:val="24"/>
        </w:rPr>
        <w:t>) и наружной бе</w:t>
      </w:r>
      <w:r w:rsidRPr="00137375">
        <w:rPr>
          <w:sz w:val="24"/>
          <w:szCs w:val="24"/>
        </w:rPr>
        <w:t>л</w:t>
      </w:r>
      <w:r w:rsidRPr="00137375">
        <w:rPr>
          <w:sz w:val="24"/>
          <w:szCs w:val="24"/>
        </w:rPr>
        <w:t>ковой оболочки, или склеры (</w:t>
      </w:r>
      <w:r w:rsidRPr="00137375">
        <w:rPr>
          <w:sz w:val="24"/>
          <w:szCs w:val="24"/>
          <w:lang w:val="en-US"/>
        </w:rPr>
        <w:t>sclera</w:t>
      </w:r>
      <w:r w:rsidRPr="00137375">
        <w:rPr>
          <w:sz w:val="24"/>
          <w:szCs w:val="24"/>
        </w:rPr>
        <w:t>).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Сетчатка представляет самую внутреннюю оболочку глазного яблока и граничит непосредс</w:t>
      </w:r>
      <w:r w:rsidRPr="00137375">
        <w:rPr>
          <w:sz w:val="24"/>
          <w:szCs w:val="24"/>
        </w:rPr>
        <w:t>т</w:t>
      </w:r>
      <w:r w:rsidRPr="00137375">
        <w:rPr>
          <w:sz w:val="24"/>
          <w:szCs w:val="24"/>
        </w:rPr>
        <w:t>венно со стекловидным телом.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Сетчатка продолжается и на цилиарное тело и на радужину, однако в этих местах она уже утрачивает свою светочувствительность. Поэтому в сетча</w:t>
      </w:r>
      <w:r w:rsidRPr="00137375">
        <w:rPr>
          <w:sz w:val="24"/>
          <w:szCs w:val="24"/>
        </w:rPr>
        <w:t>т</w:t>
      </w:r>
      <w:r w:rsidRPr="00137375">
        <w:rPr>
          <w:sz w:val="24"/>
          <w:szCs w:val="24"/>
        </w:rPr>
        <w:t>ке различают оптическую (</w:t>
      </w:r>
      <w:r w:rsidRPr="00137375">
        <w:rPr>
          <w:sz w:val="24"/>
          <w:szCs w:val="24"/>
          <w:lang w:val="en-US"/>
        </w:rPr>
        <w:t>pars</w:t>
      </w:r>
      <w:r w:rsidRPr="00137375">
        <w:rPr>
          <w:sz w:val="24"/>
          <w:szCs w:val="24"/>
        </w:rPr>
        <w:t xml:space="preserve"> </w:t>
      </w:r>
      <w:r w:rsidRPr="00137375">
        <w:rPr>
          <w:sz w:val="24"/>
          <w:szCs w:val="24"/>
          <w:lang w:val="en-US"/>
        </w:rPr>
        <w:t>optica</w:t>
      </w:r>
      <w:r w:rsidRPr="00137375">
        <w:rPr>
          <w:sz w:val="24"/>
          <w:szCs w:val="24"/>
        </w:rPr>
        <w:t>), радужинную (</w:t>
      </w:r>
      <w:r w:rsidRPr="00137375">
        <w:rPr>
          <w:sz w:val="24"/>
          <w:szCs w:val="24"/>
          <w:lang w:val="en-US"/>
        </w:rPr>
        <w:t>pars</w:t>
      </w:r>
      <w:r w:rsidRPr="00137375">
        <w:rPr>
          <w:sz w:val="24"/>
          <w:szCs w:val="24"/>
        </w:rPr>
        <w:t xml:space="preserve"> </w:t>
      </w:r>
      <w:r w:rsidRPr="00137375">
        <w:rPr>
          <w:sz w:val="24"/>
          <w:szCs w:val="24"/>
          <w:lang w:val="en-US"/>
        </w:rPr>
        <w:t>iridica</w:t>
      </w:r>
      <w:r w:rsidRPr="00137375">
        <w:rPr>
          <w:sz w:val="24"/>
          <w:szCs w:val="24"/>
        </w:rPr>
        <w:t>) и цилиарную (</w:t>
      </w:r>
      <w:r w:rsidRPr="00137375">
        <w:rPr>
          <w:sz w:val="24"/>
          <w:szCs w:val="24"/>
          <w:lang w:val="en-US"/>
        </w:rPr>
        <w:t>pars</w:t>
      </w:r>
      <w:r w:rsidRPr="00137375">
        <w:rPr>
          <w:sz w:val="24"/>
          <w:szCs w:val="24"/>
        </w:rPr>
        <w:t xml:space="preserve"> </w:t>
      </w:r>
      <w:r w:rsidRPr="00137375">
        <w:rPr>
          <w:sz w:val="24"/>
          <w:szCs w:val="24"/>
          <w:lang w:val="en-US"/>
        </w:rPr>
        <w:t>ciliaris</w:t>
      </w:r>
      <w:r w:rsidRPr="00137375">
        <w:rPr>
          <w:sz w:val="24"/>
          <w:szCs w:val="24"/>
        </w:rPr>
        <w:t>) части.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В оптической части сетчатки (</w:t>
      </w:r>
      <w:r w:rsidRPr="00137375">
        <w:rPr>
          <w:sz w:val="24"/>
          <w:szCs w:val="24"/>
          <w:lang w:val="en-US"/>
        </w:rPr>
        <w:t>pars</w:t>
      </w:r>
      <w:r w:rsidRPr="00137375">
        <w:rPr>
          <w:sz w:val="24"/>
          <w:szCs w:val="24"/>
        </w:rPr>
        <w:t xml:space="preserve"> </w:t>
      </w:r>
      <w:r w:rsidRPr="00137375">
        <w:rPr>
          <w:sz w:val="24"/>
          <w:szCs w:val="24"/>
          <w:lang w:val="en-US"/>
        </w:rPr>
        <w:t>optica</w:t>
      </w:r>
      <w:r w:rsidRPr="00137375">
        <w:rPr>
          <w:sz w:val="24"/>
          <w:szCs w:val="24"/>
        </w:rPr>
        <w:t>) имеются два места, важные в функциональном отношении. Одно из них представляет место входа зрительн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 xml:space="preserve">го нерва и давно уже известного под именем слепого пятна. 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Другое же, представляющее точку наилучшего видения и известное под именем желтого пятна, является плоским углублением, расположенным прямо против зрачка и отличающимся особым расположением нервных элементов.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В сетчатке удается различить ряд слоев. Самым наружным из них будет слой пигментного эпителия сетчатки, развивающийся из наружной стенки гла</w:t>
      </w:r>
      <w:r w:rsidRPr="00137375">
        <w:rPr>
          <w:sz w:val="24"/>
          <w:szCs w:val="24"/>
        </w:rPr>
        <w:t>з</w:t>
      </w:r>
      <w:r w:rsidRPr="00137375">
        <w:rPr>
          <w:sz w:val="24"/>
          <w:szCs w:val="24"/>
        </w:rPr>
        <w:t>ного бокала (</w:t>
      </w:r>
      <w:r w:rsidRPr="00137375">
        <w:rPr>
          <w:sz w:val="24"/>
          <w:szCs w:val="24"/>
          <w:lang w:val="en-US"/>
        </w:rPr>
        <w:t>Pl</w:t>
      </w:r>
      <w:r w:rsidRPr="00137375">
        <w:rPr>
          <w:sz w:val="24"/>
          <w:szCs w:val="24"/>
        </w:rPr>
        <w:t>).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Пигментный эпителий состоит из низких призматических клеток пр</w:t>
      </w:r>
      <w:r w:rsidRPr="00137375">
        <w:rPr>
          <w:sz w:val="24"/>
          <w:szCs w:val="24"/>
        </w:rPr>
        <w:t>а</w:t>
      </w:r>
      <w:r w:rsidRPr="00137375">
        <w:rPr>
          <w:sz w:val="24"/>
          <w:szCs w:val="24"/>
        </w:rPr>
        <w:t>вильной пяти-шестигранной формы и на плоскостном препарате имеет вид мо</w:t>
      </w:r>
      <w:r w:rsidRPr="00137375">
        <w:rPr>
          <w:sz w:val="24"/>
          <w:szCs w:val="24"/>
        </w:rPr>
        <w:t>с</w:t>
      </w:r>
      <w:r w:rsidRPr="00137375">
        <w:rPr>
          <w:sz w:val="24"/>
          <w:szCs w:val="24"/>
        </w:rPr>
        <w:t>товидного эпителия. Среди обыкновенных одноядерных клеток попадаются более крупные гигантские многоядерные клетки. От поверхности клеток, обр</w:t>
      </w:r>
      <w:r w:rsidRPr="00137375">
        <w:rPr>
          <w:sz w:val="24"/>
          <w:szCs w:val="24"/>
        </w:rPr>
        <w:t>а</w:t>
      </w:r>
      <w:r w:rsidRPr="00137375">
        <w:rPr>
          <w:sz w:val="24"/>
          <w:szCs w:val="24"/>
        </w:rPr>
        <w:t>щенной в сторону сетчатки, отходят длинные плазматические отростки, образующие как бы бороду пигментного эпителия. В эти отростки проникают пигментные</w:t>
      </w:r>
      <w:r w:rsidR="002D692A">
        <w:rPr>
          <w:sz w:val="24"/>
          <w:szCs w:val="24"/>
        </w:rPr>
        <w:t xml:space="preserve"> </w:t>
      </w:r>
      <w:r w:rsidRPr="00137375">
        <w:rPr>
          <w:sz w:val="24"/>
          <w:szCs w:val="24"/>
        </w:rPr>
        <w:t>зернышки из протоплазмы эпителиальных клеток. В бороду пигмен</w:t>
      </w:r>
      <w:r w:rsidRPr="00137375">
        <w:rPr>
          <w:sz w:val="24"/>
          <w:szCs w:val="24"/>
        </w:rPr>
        <w:t>т</w:t>
      </w:r>
      <w:r w:rsidRPr="00137375">
        <w:rPr>
          <w:sz w:val="24"/>
          <w:szCs w:val="24"/>
        </w:rPr>
        <w:t>ного эпителия вдвинуты фоторецепторные концы (</w:t>
      </w:r>
      <w:r w:rsidRPr="00137375">
        <w:rPr>
          <w:sz w:val="24"/>
          <w:szCs w:val="24"/>
          <w:lang w:val="en-US"/>
        </w:rPr>
        <w:t>SZ</w:t>
      </w:r>
      <w:r w:rsidRPr="00137375">
        <w:rPr>
          <w:sz w:val="24"/>
          <w:szCs w:val="24"/>
        </w:rPr>
        <w:t>) чувствительных клеток сетчатки, так называемые п</w:t>
      </w:r>
      <w:r w:rsidRPr="00137375">
        <w:rPr>
          <w:sz w:val="24"/>
          <w:szCs w:val="24"/>
        </w:rPr>
        <w:t>а</w:t>
      </w:r>
      <w:r w:rsidRPr="00137375">
        <w:rPr>
          <w:sz w:val="24"/>
          <w:szCs w:val="24"/>
        </w:rPr>
        <w:t>лочки и колбочки, каждая из которых является аппаратом, воспринимающим световое раздражение. Борода пигментного эпит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 xml:space="preserve">лия, окружая своими </w:t>
      </w:r>
      <w:r w:rsidRPr="00137375">
        <w:rPr>
          <w:sz w:val="24"/>
          <w:szCs w:val="24"/>
        </w:rPr>
        <w:lastRenderedPageBreak/>
        <w:t>пигментированными нитями каждую палочку и колбочку, оптически изолирует их друг от друга.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В собственно сетчатке самый наружный слой образован только-что упомянутыми пало</w:t>
      </w:r>
      <w:r w:rsidRPr="00137375">
        <w:rPr>
          <w:sz w:val="24"/>
          <w:szCs w:val="24"/>
        </w:rPr>
        <w:t>ч</w:t>
      </w:r>
      <w:r w:rsidRPr="00137375">
        <w:rPr>
          <w:sz w:val="24"/>
          <w:szCs w:val="24"/>
        </w:rPr>
        <w:t>ками и колбочками (</w:t>
      </w:r>
      <w:r w:rsidRPr="00137375">
        <w:rPr>
          <w:sz w:val="24"/>
          <w:szCs w:val="24"/>
          <w:lang w:val="en-US"/>
        </w:rPr>
        <w:t>SZ</w:t>
      </w:r>
      <w:r w:rsidRPr="00137375">
        <w:rPr>
          <w:sz w:val="24"/>
          <w:szCs w:val="24"/>
        </w:rPr>
        <w:t>). Колбочки и палочки лежат своими основаниями в наружной погр</w:t>
      </w:r>
      <w:r w:rsidRPr="00137375">
        <w:rPr>
          <w:sz w:val="24"/>
          <w:szCs w:val="24"/>
        </w:rPr>
        <w:t>а</w:t>
      </w:r>
      <w:r w:rsidRPr="00137375">
        <w:rPr>
          <w:sz w:val="24"/>
          <w:szCs w:val="24"/>
        </w:rPr>
        <w:t>ничной перепонке (</w:t>
      </w:r>
      <w:r w:rsidRPr="00137375">
        <w:rPr>
          <w:sz w:val="24"/>
          <w:szCs w:val="24"/>
          <w:lang w:val="en-US"/>
        </w:rPr>
        <w:t>mle</w:t>
      </w:r>
      <w:r w:rsidRPr="00137375">
        <w:rPr>
          <w:sz w:val="24"/>
          <w:szCs w:val="24"/>
        </w:rPr>
        <w:t>), за которой следует наружный ядерный слой (</w:t>
      </w:r>
      <w:r w:rsidRPr="00137375">
        <w:rPr>
          <w:sz w:val="24"/>
          <w:szCs w:val="24"/>
          <w:lang w:val="en-US"/>
        </w:rPr>
        <w:t>AK</w:t>
      </w:r>
      <w:r w:rsidRPr="00137375">
        <w:rPr>
          <w:sz w:val="24"/>
          <w:szCs w:val="24"/>
        </w:rPr>
        <w:t>), заключающий в с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бе многочисленные ядра. Следующий слой - наружный ретикулярный слой (</w:t>
      </w:r>
      <w:r w:rsidRPr="00137375">
        <w:rPr>
          <w:sz w:val="24"/>
          <w:szCs w:val="24"/>
          <w:lang w:val="en-US"/>
        </w:rPr>
        <w:t>Fs</w:t>
      </w:r>
      <w:r w:rsidRPr="00137375">
        <w:rPr>
          <w:sz w:val="24"/>
          <w:szCs w:val="24"/>
        </w:rPr>
        <w:t xml:space="preserve">, </w:t>
      </w:r>
      <w:r w:rsidRPr="00137375">
        <w:rPr>
          <w:sz w:val="24"/>
          <w:szCs w:val="24"/>
          <w:lang w:val="en-US"/>
        </w:rPr>
        <w:t>ArS</w:t>
      </w:r>
      <w:r w:rsidRPr="00137375">
        <w:rPr>
          <w:sz w:val="24"/>
          <w:szCs w:val="24"/>
        </w:rPr>
        <w:t>) - представлен нер</w:t>
      </w:r>
      <w:r w:rsidRPr="00137375">
        <w:rPr>
          <w:sz w:val="24"/>
          <w:szCs w:val="24"/>
        </w:rPr>
        <w:t>в</w:t>
      </w:r>
      <w:r w:rsidRPr="00137375">
        <w:rPr>
          <w:sz w:val="24"/>
          <w:szCs w:val="24"/>
        </w:rPr>
        <w:t>ным сплетением, за которым следует внутренний ядерный слой (</w:t>
      </w:r>
      <w:r w:rsidRPr="00137375">
        <w:rPr>
          <w:sz w:val="24"/>
          <w:szCs w:val="24"/>
          <w:lang w:val="en-US"/>
        </w:rPr>
        <w:t>iK</w:t>
      </w:r>
      <w:r w:rsidRPr="00137375">
        <w:rPr>
          <w:sz w:val="24"/>
          <w:szCs w:val="24"/>
        </w:rPr>
        <w:t>), менее мощный чем наружный. Далее идет опять нервное сплетение, известное под именем внутреннего рет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кулярного слоя (</w:t>
      </w:r>
      <w:r w:rsidRPr="00137375">
        <w:rPr>
          <w:sz w:val="24"/>
          <w:szCs w:val="24"/>
          <w:lang w:val="en-US"/>
        </w:rPr>
        <w:t>IrS</w:t>
      </w:r>
      <w:r w:rsidRPr="00137375">
        <w:rPr>
          <w:sz w:val="24"/>
          <w:szCs w:val="24"/>
        </w:rPr>
        <w:t>), к которому примыкают ганглиозный слой (</w:t>
      </w:r>
      <w:r w:rsidRPr="00137375">
        <w:rPr>
          <w:sz w:val="24"/>
          <w:szCs w:val="24"/>
          <w:lang w:val="en-US"/>
        </w:rPr>
        <w:t>Gs</w:t>
      </w:r>
      <w:r w:rsidRPr="00137375">
        <w:rPr>
          <w:sz w:val="24"/>
          <w:szCs w:val="24"/>
        </w:rPr>
        <w:t>) и слой нервных волокон (</w:t>
      </w:r>
      <w:r w:rsidRPr="00137375">
        <w:rPr>
          <w:sz w:val="24"/>
          <w:szCs w:val="24"/>
          <w:lang w:val="en-US"/>
        </w:rPr>
        <w:t>Fsn</w:t>
      </w:r>
      <w:r w:rsidRPr="00137375">
        <w:rPr>
          <w:sz w:val="24"/>
          <w:szCs w:val="24"/>
        </w:rPr>
        <w:t>). Наконец от стекловидного тела сетчатку отграничивает внутренняя пограничная оболо</w:t>
      </w:r>
      <w:r w:rsidRPr="00137375">
        <w:rPr>
          <w:sz w:val="24"/>
          <w:szCs w:val="24"/>
        </w:rPr>
        <w:t>ч</w:t>
      </w:r>
      <w:r w:rsidRPr="00137375">
        <w:rPr>
          <w:sz w:val="24"/>
          <w:szCs w:val="24"/>
        </w:rPr>
        <w:t>ка (</w:t>
      </w:r>
      <w:r w:rsidRPr="00137375">
        <w:rPr>
          <w:sz w:val="24"/>
          <w:szCs w:val="24"/>
          <w:lang w:val="en-US"/>
        </w:rPr>
        <w:t>mli</w:t>
      </w:r>
      <w:r w:rsidRPr="00137375">
        <w:rPr>
          <w:sz w:val="24"/>
          <w:szCs w:val="24"/>
        </w:rPr>
        <w:t>).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Мы не будем вдаваться в более подробное изучение строения и функционирования орг</w:t>
      </w:r>
      <w:r w:rsidRPr="00137375">
        <w:rPr>
          <w:sz w:val="24"/>
          <w:szCs w:val="24"/>
        </w:rPr>
        <w:t>а</w:t>
      </w:r>
      <w:r w:rsidRPr="00137375">
        <w:rPr>
          <w:sz w:val="24"/>
          <w:szCs w:val="24"/>
        </w:rPr>
        <w:t>на зрения, т.к. вышеизложенные положения вполне достаточны для того, чтобы понять в дал</w:t>
      </w:r>
      <w:r w:rsidRPr="00137375">
        <w:rPr>
          <w:sz w:val="24"/>
          <w:szCs w:val="24"/>
        </w:rPr>
        <w:t>ь</w:t>
      </w:r>
      <w:r w:rsidRPr="00137375">
        <w:rPr>
          <w:sz w:val="24"/>
          <w:szCs w:val="24"/>
        </w:rPr>
        <w:t>нейшем те процессы, которые происходят при различных видах фотоповреждения глаз.</w:t>
      </w:r>
      <w:r w:rsidR="002D692A">
        <w:rPr>
          <w:sz w:val="24"/>
          <w:szCs w:val="24"/>
        </w:rPr>
        <w:t xml:space="preserve"> </w:t>
      </w:r>
    </w:p>
    <w:p w:rsidR="008365AE" w:rsidRPr="00137375" w:rsidRDefault="008365AE" w:rsidP="00137375">
      <w:pPr>
        <w:spacing w:line="360" w:lineRule="auto"/>
        <w:rPr>
          <w:sz w:val="24"/>
          <w:szCs w:val="24"/>
        </w:rPr>
      </w:pPr>
    </w:p>
    <w:p w:rsidR="008365AE" w:rsidRPr="00137375" w:rsidRDefault="008365AE" w:rsidP="00137375">
      <w:pPr>
        <w:spacing w:line="360" w:lineRule="auto"/>
        <w:jc w:val="center"/>
        <w:rPr>
          <w:sz w:val="24"/>
          <w:szCs w:val="24"/>
        </w:rPr>
      </w:pPr>
      <w:r w:rsidRPr="00137375">
        <w:rPr>
          <w:sz w:val="24"/>
          <w:szCs w:val="24"/>
        </w:rPr>
        <w:t>3. Световые повреждения глаз</w:t>
      </w:r>
    </w:p>
    <w:p w:rsidR="008365AE" w:rsidRPr="00137375" w:rsidRDefault="008365AE" w:rsidP="00137375">
      <w:pPr>
        <w:spacing w:line="360" w:lineRule="auto"/>
        <w:rPr>
          <w:sz w:val="24"/>
          <w:szCs w:val="24"/>
        </w:rPr>
      </w:pP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Солнечный свет, являясь источником всего живого на Земле, а также первопричиной появления самого органа зрения, при определенных условиях может вызывать опасные необрат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мые повреждения глаз. Созданные человеком мощные искусственные источники световых и</w:t>
      </w:r>
      <w:r w:rsidRPr="00137375">
        <w:rPr>
          <w:sz w:val="24"/>
          <w:szCs w:val="24"/>
        </w:rPr>
        <w:t>з</w:t>
      </w:r>
      <w:r w:rsidRPr="00137375">
        <w:rPr>
          <w:sz w:val="24"/>
          <w:szCs w:val="24"/>
        </w:rPr>
        <w:t>лучений, призванные удовлетворять потребности науки, производства и медицины, также нередко явл</w:t>
      </w:r>
      <w:r w:rsidRPr="00137375">
        <w:rPr>
          <w:sz w:val="24"/>
          <w:szCs w:val="24"/>
        </w:rPr>
        <w:t>я</w:t>
      </w:r>
      <w:r w:rsidRPr="00137375">
        <w:rPr>
          <w:sz w:val="24"/>
          <w:szCs w:val="24"/>
        </w:rPr>
        <w:t>ются причиной функциональных и органических повреждений глаз у людей.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Резкое изменение уровня общей освещенности или яркости рассматриваемых объектов обусловливает нарушение зрительного восприятия в течение промежутка времени, необход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мого для перехода на новый уровень адаптации. Это явление в физиологической оптике пол</w:t>
      </w:r>
      <w:r w:rsidRPr="00137375">
        <w:rPr>
          <w:sz w:val="24"/>
          <w:szCs w:val="24"/>
        </w:rPr>
        <w:t>у</w:t>
      </w:r>
      <w:r w:rsidRPr="00137375">
        <w:rPr>
          <w:sz w:val="24"/>
          <w:szCs w:val="24"/>
        </w:rPr>
        <w:t>чило название “ослепление”.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Органические повреждения глаз неионизирующими электромагнитными излучениями оптического диапазона могут возникнуть как под влиянием пр</w:t>
      </w:r>
      <w:r w:rsidRPr="00137375">
        <w:rPr>
          <w:sz w:val="24"/>
          <w:szCs w:val="24"/>
        </w:rPr>
        <w:t>я</w:t>
      </w:r>
      <w:r w:rsidRPr="00137375">
        <w:rPr>
          <w:sz w:val="24"/>
          <w:szCs w:val="24"/>
        </w:rPr>
        <w:t>мого и отраженного солнечного света, так и в результате воздействия созданных человеком светотехнических устройств, пр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чем вызываемые последними повреждения по мере развития технического прогресса выдвиг</w:t>
      </w:r>
      <w:r w:rsidRPr="00137375">
        <w:rPr>
          <w:sz w:val="24"/>
          <w:szCs w:val="24"/>
        </w:rPr>
        <w:t>а</w:t>
      </w:r>
      <w:r w:rsidRPr="00137375">
        <w:rPr>
          <w:sz w:val="24"/>
          <w:szCs w:val="24"/>
        </w:rPr>
        <w:t>ются на первый план.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В настоящее время к видимому излучению оптического диапазона относится излучение с длинами волн от 400 до 780 нм (1). Световое излучение сп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 xml:space="preserve">собно вызвать повреждение только в </w:t>
      </w:r>
      <w:r w:rsidRPr="00137375">
        <w:rPr>
          <w:sz w:val="24"/>
          <w:szCs w:val="24"/>
        </w:rPr>
        <w:lastRenderedPageBreak/>
        <w:t>той ткани, в которой оно поглощается. Своеобразие органа зрения заключается в том, что в его составе имеются пр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зрачные для видимого света оптические среды, которые фокусируют его на глазном дне.</w:t>
      </w:r>
    </w:p>
    <w:p w:rsidR="008365AE" w:rsidRPr="00137375" w:rsidRDefault="008365AE" w:rsidP="00137375">
      <w:pPr>
        <w:spacing w:line="360" w:lineRule="auto"/>
        <w:rPr>
          <w:sz w:val="24"/>
          <w:szCs w:val="24"/>
        </w:rPr>
      </w:pPr>
    </w:p>
    <w:p w:rsidR="008365AE" w:rsidRPr="00137375" w:rsidRDefault="008365AE" w:rsidP="00137375">
      <w:pPr>
        <w:spacing w:line="360" w:lineRule="auto"/>
        <w:jc w:val="center"/>
        <w:rPr>
          <w:sz w:val="24"/>
          <w:szCs w:val="24"/>
        </w:rPr>
      </w:pPr>
      <w:r w:rsidRPr="00137375">
        <w:rPr>
          <w:sz w:val="24"/>
          <w:szCs w:val="24"/>
        </w:rPr>
        <w:t>3.1. Причины световых повреждений глаз</w:t>
      </w:r>
    </w:p>
    <w:p w:rsidR="008365AE" w:rsidRPr="00137375" w:rsidRDefault="008365AE" w:rsidP="00137375">
      <w:pPr>
        <w:spacing w:line="360" w:lineRule="auto"/>
        <w:jc w:val="center"/>
        <w:rPr>
          <w:sz w:val="24"/>
          <w:szCs w:val="24"/>
        </w:rPr>
      </w:pP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Повреждение глаз видимым световым излучением Солнца были известны еще врачами древности. Галилео Галлилей был, вероятно, первым человеком, получившим такое поврежд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ние при наблюдении солнечного диска через телескоп.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Наиболее часто солнечные ожоги глазного дна возникают при длительном наблюдении солнечного затмения глазом, не вооруженным средствами защиты. В результате фокусирующего де</w:t>
      </w:r>
      <w:r w:rsidRPr="00137375">
        <w:rPr>
          <w:sz w:val="24"/>
          <w:szCs w:val="24"/>
        </w:rPr>
        <w:t>й</w:t>
      </w:r>
      <w:r w:rsidRPr="00137375">
        <w:rPr>
          <w:sz w:val="24"/>
          <w:szCs w:val="24"/>
        </w:rPr>
        <w:t>ствия оптичесих сред глаза на глазном дне образуется изображение солнечного диска диаме</w:t>
      </w:r>
      <w:r w:rsidRPr="00137375">
        <w:rPr>
          <w:sz w:val="24"/>
          <w:szCs w:val="24"/>
        </w:rPr>
        <w:t>т</w:t>
      </w:r>
      <w:r w:rsidRPr="00137375">
        <w:rPr>
          <w:sz w:val="24"/>
          <w:szCs w:val="24"/>
        </w:rPr>
        <w:t xml:space="preserve">ром </w:t>
      </w:r>
      <w:smartTag w:uri="urn:schemas-microsoft-com:office:smarttags" w:element="metricconverter">
        <w:smartTagPr>
          <w:attr w:name="ProductID" w:val="0,15 мм"/>
        </w:smartTagPr>
        <w:r w:rsidRPr="00137375">
          <w:rPr>
            <w:sz w:val="24"/>
            <w:szCs w:val="24"/>
          </w:rPr>
          <w:t>0,15 мм</w:t>
        </w:r>
      </w:smartTag>
      <w:r w:rsidRPr="00137375">
        <w:rPr>
          <w:sz w:val="24"/>
          <w:szCs w:val="24"/>
        </w:rPr>
        <w:t>, в котором даже при узком зрачке концентрируется энергия, достаточная для хориорет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нального ожога (порядка 0.7-1 кал/(см</w:t>
      </w:r>
      <w:r w:rsidRPr="00137375">
        <w:rPr>
          <w:sz w:val="24"/>
          <w:szCs w:val="24"/>
          <w:vertAlign w:val="superscript"/>
        </w:rPr>
        <w:t>2</w:t>
      </w:r>
      <w:r w:rsidRPr="00137375">
        <w:rPr>
          <w:sz w:val="24"/>
          <w:szCs w:val="24"/>
          <w:vertAlign w:val="subscript"/>
        </w:rPr>
        <w:t>*</w:t>
      </w:r>
      <w:r w:rsidRPr="00137375">
        <w:rPr>
          <w:sz w:val="24"/>
          <w:szCs w:val="24"/>
        </w:rPr>
        <w:t>с)) (1).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Известны солнечные ожоги глазного дна у служителей культа, в частности браминов, для которых длительное наблюдение солнечного диска являлось элементом религиозного р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туала.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Во время второй мировой войны такие ожоги наблюдались у корабельных зенитчиков, которые следили за вражескими самолетами, подлетающими со стороны солнца.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Технический прогресс привел к созданию искусственных источников света, яркость к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торых не только соизмерима с яркостью Солнца, но и во много раз превосходит ее.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В 30-е годы появились описания хориоретинальных ожогов у людей светом вольтовой дуги, применявшейся в прожекторах на киносъемках и при др</w:t>
      </w:r>
      <w:r w:rsidRPr="00137375">
        <w:rPr>
          <w:sz w:val="24"/>
          <w:szCs w:val="24"/>
        </w:rPr>
        <w:t>у</w:t>
      </w:r>
      <w:r w:rsidRPr="00137375">
        <w:rPr>
          <w:sz w:val="24"/>
          <w:szCs w:val="24"/>
        </w:rPr>
        <w:t>гих видах деятельности.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После</w:t>
      </w:r>
      <w:r w:rsidR="002D692A">
        <w:rPr>
          <w:sz w:val="24"/>
          <w:szCs w:val="24"/>
        </w:rPr>
        <w:t xml:space="preserve"> </w:t>
      </w:r>
      <w:r w:rsidRPr="00137375">
        <w:rPr>
          <w:sz w:val="24"/>
          <w:szCs w:val="24"/>
        </w:rPr>
        <w:t>первых испытаний атомных бомб стал известен новый вид патологии - профильные св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товые ожоги кожи и хориоретинальные ожоги световым излучением атомного взрыва. После</w:t>
      </w:r>
      <w:r w:rsidRPr="00137375">
        <w:rPr>
          <w:sz w:val="24"/>
          <w:szCs w:val="24"/>
        </w:rPr>
        <w:t>д</w:t>
      </w:r>
      <w:r w:rsidRPr="00137375">
        <w:rPr>
          <w:sz w:val="24"/>
          <w:szCs w:val="24"/>
        </w:rPr>
        <w:t>ние возникают вследствие того, что оптическая система глаза формирует на сетчатке изображ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ние огненного шара атомного взрыва, в котором концентрируется световая энергия, достаточная для коагуляции оболочек за время мигательного рефлекса, который, таким образом, не в состоянии выполнить свою защитную функцию. Расстояния, на которых н</w:t>
      </w:r>
      <w:r w:rsidRPr="00137375">
        <w:rPr>
          <w:sz w:val="24"/>
          <w:szCs w:val="24"/>
        </w:rPr>
        <w:t>а</w:t>
      </w:r>
      <w:r w:rsidRPr="00137375">
        <w:rPr>
          <w:sz w:val="24"/>
          <w:szCs w:val="24"/>
        </w:rPr>
        <w:t>блюдались ожоги глазного дна при экспериментальных взрывах, были более значительными, чем те, на к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торых происходили повреждения другими поражающими факторами атомного взрыва, что объясняется высокой энергией и</w:t>
      </w:r>
      <w:r w:rsidRPr="00137375">
        <w:rPr>
          <w:sz w:val="24"/>
          <w:szCs w:val="24"/>
        </w:rPr>
        <w:t>з</w:t>
      </w:r>
      <w:r w:rsidRPr="00137375">
        <w:rPr>
          <w:sz w:val="24"/>
          <w:szCs w:val="24"/>
        </w:rPr>
        <w:t>лучения в оптической части спектра. Так, при высотных</w:t>
      </w:r>
      <w:r w:rsidR="002D692A">
        <w:rPr>
          <w:sz w:val="24"/>
          <w:szCs w:val="24"/>
        </w:rPr>
        <w:t xml:space="preserve"> </w:t>
      </w:r>
      <w:r w:rsidRPr="00137375">
        <w:rPr>
          <w:sz w:val="24"/>
          <w:szCs w:val="24"/>
        </w:rPr>
        <w:t>взрывах, когда создаются особо благоприятные условия, способствующие возникновению хориорет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 xml:space="preserve">нальных ожогов (более значительная доля энергии выделяется в виде </w:t>
      </w:r>
      <w:r w:rsidRPr="00137375">
        <w:rPr>
          <w:sz w:val="24"/>
          <w:szCs w:val="24"/>
        </w:rPr>
        <w:lastRenderedPageBreak/>
        <w:t>света, короче путь прох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 xml:space="preserve">ждения света в атмосфере и др.), они возникали у кроликов на расстоянии до </w:t>
      </w:r>
      <w:smartTag w:uri="urn:schemas-microsoft-com:office:smarttags" w:element="metricconverter">
        <w:smartTagPr>
          <w:attr w:name="ProductID" w:val="600 км"/>
        </w:smartTagPr>
        <w:r w:rsidRPr="00137375">
          <w:rPr>
            <w:sz w:val="24"/>
            <w:szCs w:val="24"/>
          </w:rPr>
          <w:t>600 км</w:t>
        </w:r>
      </w:smartTag>
      <w:r w:rsidRPr="00137375">
        <w:rPr>
          <w:sz w:val="24"/>
          <w:szCs w:val="24"/>
        </w:rPr>
        <w:t xml:space="preserve"> при мо</w:t>
      </w:r>
      <w:r w:rsidRPr="00137375">
        <w:rPr>
          <w:sz w:val="24"/>
          <w:szCs w:val="24"/>
        </w:rPr>
        <w:t>щ</w:t>
      </w:r>
      <w:r w:rsidRPr="00137375">
        <w:rPr>
          <w:sz w:val="24"/>
          <w:szCs w:val="24"/>
        </w:rPr>
        <w:t>ности взрыва в 2Мт. При взрывах в нижних слоях атмосферы в зависимости от их мощности и атмосферных условий хориор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 xml:space="preserve">тинальные ожоги возможны на расстояниях от 20 до </w:t>
      </w:r>
      <w:smartTag w:uri="urn:schemas-microsoft-com:office:smarttags" w:element="metricconverter">
        <w:smartTagPr>
          <w:attr w:name="ProductID" w:val="64 км"/>
        </w:smartTagPr>
        <w:r w:rsidRPr="00137375">
          <w:rPr>
            <w:sz w:val="24"/>
            <w:szCs w:val="24"/>
          </w:rPr>
          <w:t>64 км</w:t>
        </w:r>
      </w:smartTag>
      <w:r w:rsidRPr="00137375">
        <w:rPr>
          <w:sz w:val="24"/>
          <w:szCs w:val="24"/>
        </w:rPr>
        <w:t xml:space="preserve"> (1).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Минимальная ожоговая доза излучения по данным различных авторов колеблется от 0.7 до 2 кал/(см</w:t>
      </w:r>
      <w:r w:rsidRPr="00137375">
        <w:rPr>
          <w:sz w:val="24"/>
          <w:szCs w:val="24"/>
          <w:vertAlign w:val="superscript"/>
        </w:rPr>
        <w:t>2</w:t>
      </w:r>
      <w:r w:rsidRPr="00137375">
        <w:rPr>
          <w:sz w:val="24"/>
          <w:szCs w:val="24"/>
        </w:rPr>
        <w:t>*с) (от 2.93 до 8.37 Дж/(см</w:t>
      </w:r>
      <w:r w:rsidRPr="00137375">
        <w:rPr>
          <w:sz w:val="24"/>
          <w:szCs w:val="24"/>
          <w:vertAlign w:val="superscript"/>
        </w:rPr>
        <w:t>2</w:t>
      </w:r>
      <w:r w:rsidRPr="00137375">
        <w:rPr>
          <w:sz w:val="24"/>
          <w:szCs w:val="24"/>
        </w:rPr>
        <w:t>*с) (1) за время мигательного рефлекса, которое принимается равным 0.15 с. При прочих равных условиях вероятность возникновения хориорет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нальных ожогов тем выше, чем более прозрачна атмосфера, чем шире зрачок, сильнее пигментация гла</w:t>
      </w:r>
      <w:r w:rsidRPr="00137375">
        <w:rPr>
          <w:sz w:val="24"/>
          <w:szCs w:val="24"/>
        </w:rPr>
        <w:t>з</w:t>
      </w:r>
      <w:r w:rsidRPr="00137375">
        <w:rPr>
          <w:sz w:val="24"/>
          <w:szCs w:val="24"/>
        </w:rPr>
        <w:t>ного дна и рефракция ближе к эмметропической.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Считается, что в случае применения атомного оружия частота хориоретинальных ожогов в области пятна сетчатки будет не большой, так как для этого нужно фиксировать взор неп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средственно на огненный шар атомного взрыва. Это наиболее вероятно для персонала, ведущего н</w:t>
      </w:r>
      <w:r w:rsidRPr="00137375">
        <w:rPr>
          <w:sz w:val="24"/>
          <w:szCs w:val="24"/>
        </w:rPr>
        <w:t>а</w:t>
      </w:r>
      <w:r w:rsidRPr="00137375">
        <w:rPr>
          <w:sz w:val="24"/>
          <w:szCs w:val="24"/>
        </w:rPr>
        <w:t>блюдение за обстановкой, в том числе через оптические приборы.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Более частыми, хотя и возникающими на значительно меньшем расстоянии от эпицентра взрыва, должны быть световые ожоги кожи лица, век, кон</w:t>
      </w:r>
      <w:r w:rsidRPr="00137375">
        <w:rPr>
          <w:sz w:val="24"/>
          <w:szCs w:val="24"/>
        </w:rPr>
        <w:t>ъ</w:t>
      </w:r>
      <w:r w:rsidRPr="00137375">
        <w:rPr>
          <w:sz w:val="24"/>
          <w:szCs w:val="24"/>
        </w:rPr>
        <w:t>юнктивы и радужки, которые могут встречаться у каждого четвертого пострадавшего при взрыве. При этом, в отличие от термических ожогов, роговица о</w:t>
      </w:r>
      <w:r w:rsidRPr="00137375">
        <w:rPr>
          <w:sz w:val="24"/>
          <w:szCs w:val="24"/>
        </w:rPr>
        <w:t>с</w:t>
      </w:r>
      <w:r w:rsidRPr="00137375">
        <w:rPr>
          <w:sz w:val="24"/>
          <w:szCs w:val="24"/>
        </w:rPr>
        <w:t>тается мало поврежденной, так как поглощает лишь незначительную часть и</w:t>
      </w:r>
      <w:r w:rsidRPr="00137375">
        <w:rPr>
          <w:sz w:val="24"/>
          <w:szCs w:val="24"/>
        </w:rPr>
        <w:t>з</w:t>
      </w:r>
      <w:r w:rsidRPr="00137375">
        <w:rPr>
          <w:sz w:val="24"/>
          <w:szCs w:val="24"/>
        </w:rPr>
        <w:t>лучения видимого диапазона.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66 г"/>
        </w:smartTagPr>
        <w:r w:rsidRPr="00137375">
          <w:rPr>
            <w:sz w:val="24"/>
            <w:szCs w:val="24"/>
          </w:rPr>
          <w:t>1966 г</w:t>
        </w:r>
      </w:smartTag>
      <w:r w:rsidRPr="00137375">
        <w:rPr>
          <w:sz w:val="24"/>
          <w:szCs w:val="24"/>
        </w:rPr>
        <w:t xml:space="preserve">. </w:t>
      </w:r>
      <w:r w:rsidRPr="00137375">
        <w:rPr>
          <w:sz w:val="24"/>
          <w:szCs w:val="24"/>
          <w:lang w:val="en-US"/>
        </w:rPr>
        <w:t>W</w:t>
      </w:r>
      <w:r w:rsidRPr="00137375">
        <w:rPr>
          <w:sz w:val="24"/>
          <w:szCs w:val="24"/>
        </w:rPr>
        <w:t xml:space="preserve">. </w:t>
      </w:r>
      <w:r w:rsidRPr="00137375">
        <w:rPr>
          <w:sz w:val="24"/>
          <w:szCs w:val="24"/>
          <w:lang w:val="en-US"/>
        </w:rPr>
        <w:t>Noell</w:t>
      </w:r>
      <w:r w:rsidRPr="00137375">
        <w:rPr>
          <w:sz w:val="24"/>
          <w:szCs w:val="24"/>
        </w:rPr>
        <w:t xml:space="preserve"> и соавт. показали в эксперименте на крысах, что повреждение сетча</w:t>
      </w:r>
      <w:r w:rsidRPr="00137375">
        <w:rPr>
          <w:sz w:val="24"/>
          <w:szCs w:val="24"/>
        </w:rPr>
        <w:t>т</w:t>
      </w:r>
      <w:r w:rsidRPr="00137375">
        <w:rPr>
          <w:sz w:val="24"/>
          <w:szCs w:val="24"/>
        </w:rPr>
        <w:t>ки может иметь место при длительном воздействии света умеренной интенсивности, недостаточной для образования термического ож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га.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В настоящее время известно, что такого рода повреждения возникают за счет воздейс</w:t>
      </w:r>
      <w:r w:rsidRPr="00137375">
        <w:rPr>
          <w:sz w:val="24"/>
          <w:szCs w:val="24"/>
        </w:rPr>
        <w:t>т</w:t>
      </w:r>
      <w:r w:rsidRPr="00137375">
        <w:rPr>
          <w:sz w:val="24"/>
          <w:szCs w:val="24"/>
        </w:rPr>
        <w:t>вия видимого излучения голубой части спектра (400-500 нм) (1), оказывающей на сетчатку сп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цифическое фотохимическое действие. Это дало основание назвать такие повреждения - п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вреждениями голубым светом. Имеются косвенные данные о том, что нетермические повре</w:t>
      </w:r>
      <w:r w:rsidRPr="00137375">
        <w:rPr>
          <w:sz w:val="24"/>
          <w:szCs w:val="24"/>
        </w:rPr>
        <w:t>ж</w:t>
      </w:r>
      <w:r w:rsidRPr="00137375">
        <w:rPr>
          <w:sz w:val="24"/>
          <w:szCs w:val="24"/>
        </w:rPr>
        <w:t>дения при воздействии видимого света могут иметь место и у людей. Так выявили существе</w:t>
      </w:r>
      <w:r w:rsidRPr="00137375">
        <w:rPr>
          <w:sz w:val="24"/>
          <w:szCs w:val="24"/>
        </w:rPr>
        <w:t>н</w:t>
      </w:r>
      <w:r w:rsidRPr="00137375">
        <w:rPr>
          <w:sz w:val="24"/>
          <w:szCs w:val="24"/>
        </w:rPr>
        <w:t>ное понижение функциональной активности палочковой и колбочковой систем у рабочих алмазодобывающей промышленности, работающих при высокой освеще</w:t>
      </w:r>
      <w:r w:rsidRPr="00137375">
        <w:rPr>
          <w:sz w:val="24"/>
          <w:szCs w:val="24"/>
        </w:rPr>
        <w:t>н</w:t>
      </w:r>
      <w:r w:rsidRPr="00137375">
        <w:rPr>
          <w:sz w:val="24"/>
          <w:szCs w:val="24"/>
        </w:rPr>
        <w:t>ности на рабочем месте.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Среди ряда исследователей, изучающих ретинальные эффекты интенсивного освещения, сущ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 xml:space="preserve">ствует мнение, что воздействие света играет определенную роль в старении сетчатки и возникновении некоторых дегенеративных изменений. Эта точка зрения подтверждается </w:t>
      </w:r>
      <w:r w:rsidRPr="00137375">
        <w:rPr>
          <w:sz w:val="24"/>
          <w:szCs w:val="24"/>
        </w:rPr>
        <w:lastRenderedPageBreak/>
        <w:t>бол</w:t>
      </w:r>
      <w:r w:rsidRPr="00137375">
        <w:rPr>
          <w:sz w:val="24"/>
          <w:szCs w:val="24"/>
        </w:rPr>
        <w:t>ь</w:t>
      </w:r>
      <w:r w:rsidRPr="00137375">
        <w:rPr>
          <w:sz w:val="24"/>
          <w:szCs w:val="24"/>
        </w:rPr>
        <w:t>шим гистологическим сходством изменений в сетчатке старых людей и изменений, вызванных воздейств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ем интенсивного света.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Однако следует предостеречь от некритического переноса данных экспериментов на животных, полученных нередко в нетипичных для их жизнеде</w:t>
      </w:r>
      <w:r w:rsidRPr="00137375">
        <w:rPr>
          <w:sz w:val="24"/>
          <w:szCs w:val="24"/>
        </w:rPr>
        <w:t>я</w:t>
      </w:r>
      <w:r w:rsidRPr="00137375">
        <w:rPr>
          <w:sz w:val="24"/>
          <w:szCs w:val="24"/>
        </w:rPr>
        <w:t xml:space="preserve">тельности условиях, на человека. 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Существует возможность повреждения рецепторов сетчатки при применении совреме</w:t>
      </w:r>
      <w:r w:rsidRPr="00137375">
        <w:rPr>
          <w:sz w:val="24"/>
          <w:szCs w:val="24"/>
        </w:rPr>
        <w:t>н</w:t>
      </w:r>
      <w:r w:rsidRPr="00137375">
        <w:rPr>
          <w:sz w:val="24"/>
          <w:szCs w:val="24"/>
        </w:rPr>
        <w:t>ных приборов для</w:t>
      </w:r>
      <w:r w:rsidR="002D692A">
        <w:rPr>
          <w:sz w:val="24"/>
          <w:szCs w:val="24"/>
        </w:rPr>
        <w:t xml:space="preserve"> </w:t>
      </w:r>
      <w:r w:rsidRPr="00137375">
        <w:rPr>
          <w:sz w:val="24"/>
          <w:szCs w:val="24"/>
        </w:rPr>
        <w:t>офтальмоскопии и операционных микроскопов. Имеются многочисленные данные о повреждающем действии света современных диагностических приборов и операц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 xml:space="preserve">онных микроскопов. 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</w:p>
    <w:p w:rsidR="008365AE" w:rsidRPr="00137375" w:rsidRDefault="008365AE" w:rsidP="00137375">
      <w:pPr>
        <w:numPr>
          <w:ilvl w:val="0"/>
          <w:numId w:val="3"/>
        </w:numPr>
        <w:spacing w:line="360" w:lineRule="auto"/>
        <w:ind w:left="0" w:firstLine="0"/>
        <w:jc w:val="center"/>
        <w:rPr>
          <w:sz w:val="24"/>
          <w:szCs w:val="24"/>
        </w:rPr>
      </w:pPr>
      <w:r w:rsidRPr="00137375">
        <w:rPr>
          <w:sz w:val="24"/>
          <w:szCs w:val="24"/>
        </w:rPr>
        <w:t>Особенности воздействия на орган зрения когерентного света.</w:t>
      </w:r>
    </w:p>
    <w:p w:rsidR="008365AE" w:rsidRPr="00137375" w:rsidRDefault="008365AE" w:rsidP="00137375">
      <w:pPr>
        <w:spacing w:line="360" w:lineRule="auto"/>
        <w:rPr>
          <w:sz w:val="24"/>
          <w:szCs w:val="24"/>
        </w:rPr>
      </w:pP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 xml:space="preserve">Лазеры, изобретенные в </w:t>
      </w:r>
      <w:smartTag w:uri="urn:schemas-microsoft-com:office:smarttags" w:element="metricconverter">
        <w:smartTagPr>
          <w:attr w:name="ProductID" w:val="1955 г"/>
        </w:smartTagPr>
        <w:r w:rsidRPr="00137375">
          <w:rPr>
            <w:sz w:val="24"/>
            <w:szCs w:val="24"/>
          </w:rPr>
          <w:t>1955 г</w:t>
        </w:r>
      </w:smartTag>
      <w:r w:rsidRPr="00137375">
        <w:rPr>
          <w:sz w:val="24"/>
          <w:szCs w:val="24"/>
        </w:rPr>
        <w:t>., стали принципиально новым источником излучений оптич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ского диапазона, отличающихся рядом новых свойств, которыми не обладали излучения ранее известных источников света. Важнейшим из этих свойств является временная и пространственная когерентность. Временная когерентность определяет монохроматичность изл</w:t>
      </w:r>
      <w:r w:rsidRPr="00137375">
        <w:rPr>
          <w:sz w:val="24"/>
          <w:szCs w:val="24"/>
        </w:rPr>
        <w:t>у</w:t>
      </w:r>
      <w:r w:rsidRPr="00137375">
        <w:rPr>
          <w:sz w:val="24"/>
          <w:szCs w:val="24"/>
        </w:rPr>
        <w:t>чения (весь излучаемый пучок имеет строго определенную длину волны). Пространственная когерентность, под которой понимают совпадение фазы испускаемых световых волн во времени и пространс</w:t>
      </w:r>
      <w:r w:rsidRPr="00137375">
        <w:rPr>
          <w:sz w:val="24"/>
          <w:szCs w:val="24"/>
        </w:rPr>
        <w:t>т</w:t>
      </w:r>
      <w:r w:rsidRPr="00137375">
        <w:rPr>
          <w:sz w:val="24"/>
          <w:szCs w:val="24"/>
        </w:rPr>
        <w:t>ве, так что в определенной точке пространства сохраняется постоянная форма волнового фро</w:t>
      </w:r>
      <w:r w:rsidRPr="00137375">
        <w:rPr>
          <w:sz w:val="24"/>
          <w:szCs w:val="24"/>
        </w:rPr>
        <w:t>н</w:t>
      </w:r>
      <w:r w:rsidRPr="00137375">
        <w:rPr>
          <w:sz w:val="24"/>
          <w:szCs w:val="24"/>
        </w:rPr>
        <w:t>та колебания, а фаза волны в этой же точке меняется регулярно, обеспечивает малую расход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мость пучка лазерного излучения, который благодаря этому сохраняет высокий уровень энергии на значительном удалении от источника излуч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ния.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Высокий уровень временной и пространственной когерентности лазерного излучения позволяет осуществить его фокусировку с помощью обычных оптических систем в пятно м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нимального размера, сравнимого с длиной волны, с соответствующим гигантским увеличением плотности мощности.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В настоящее время создано большое число различных лазеров, излучающих в УФ, вид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мой и ИК областях спектра, что позволило впервые детально изучить в эксперименте особенн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сти биологического действия на орган зрения оптических излучений различных длин волн.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Наиболее широкое распространение в технике и медицине получили газовые и тверд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 xml:space="preserve">тельные лазеры. В первых в качестве активной среды используются различные газы, в </w:t>
      </w:r>
      <w:r w:rsidRPr="00137375">
        <w:rPr>
          <w:sz w:val="24"/>
          <w:szCs w:val="24"/>
        </w:rPr>
        <w:lastRenderedPageBreak/>
        <w:t>которых оптическое излучение индуцируется током высокого напряжения. Эти лазеры имеют, как правило, н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прерывное излучение, так что импульсы нужной длительности получают с помощью затворов разли</w:t>
      </w:r>
      <w:r w:rsidRPr="00137375">
        <w:rPr>
          <w:sz w:val="24"/>
          <w:szCs w:val="24"/>
        </w:rPr>
        <w:t>ч</w:t>
      </w:r>
      <w:r w:rsidRPr="00137375">
        <w:rPr>
          <w:sz w:val="24"/>
          <w:szCs w:val="24"/>
        </w:rPr>
        <w:t xml:space="preserve">ных конструкций. 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Большинство твердотельных лазеров являются импульсными. В качестве активной ср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ды используется кристалл рубина, а также стекло, активированное неодимом, иттербием, эрб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ем и другими элементами. Световое излучение индуцируется внешним источником некогерен</w:t>
      </w:r>
      <w:r w:rsidRPr="00137375">
        <w:rPr>
          <w:sz w:val="24"/>
          <w:szCs w:val="24"/>
        </w:rPr>
        <w:t>т</w:t>
      </w:r>
      <w:r w:rsidRPr="00137375">
        <w:rPr>
          <w:sz w:val="24"/>
          <w:szCs w:val="24"/>
        </w:rPr>
        <w:t>ного светового излучения. В зависимости от</w:t>
      </w:r>
      <w:r w:rsidR="002D692A">
        <w:rPr>
          <w:sz w:val="24"/>
          <w:szCs w:val="24"/>
        </w:rPr>
        <w:t xml:space="preserve"> </w:t>
      </w:r>
      <w:r w:rsidRPr="00137375">
        <w:rPr>
          <w:sz w:val="24"/>
          <w:szCs w:val="24"/>
        </w:rPr>
        <w:t>конструктивного исполнения</w:t>
      </w:r>
      <w:r w:rsidR="002D692A">
        <w:rPr>
          <w:sz w:val="24"/>
          <w:szCs w:val="24"/>
        </w:rPr>
        <w:t xml:space="preserve"> </w:t>
      </w:r>
      <w:r w:rsidRPr="00137375">
        <w:rPr>
          <w:sz w:val="24"/>
          <w:szCs w:val="24"/>
        </w:rPr>
        <w:t>эти лазеры работают в различных р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жимах. Мы не будем вдаваться в сущность этих режимов, нас интересует только длительность импульсов и их мощность при каждом из режимов. Нас интересуют только три из них - свободной генерации, модулированной добро</w:t>
      </w:r>
      <w:r w:rsidRPr="00137375">
        <w:rPr>
          <w:sz w:val="24"/>
          <w:szCs w:val="24"/>
        </w:rPr>
        <w:t>т</w:t>
      </w:r>
      <w:r w:rsidRPr="00137375">
        <w:rPr>
          <w:sz w:val="24"/>
          <w:szCs w:val="24"/>
        </w:rPr>
        <w:t xml:space="preserve">ности и синхронизации мод. 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Режим свободной генерации обеспечивают длительность импульса от 10 мкс до 1-2 мс. В режиме модулированной добротности энергия лазера выделяется за очень короткий промеж</w:t>
      </w:r>
      <w:r w:rsidRPr="00137375">
        <w:rPr>
          <w:sz w:val="24"/>
          <w:szCs w:val="24"/>
        </w:rPr>
        <w:t>у</w:t>
      </w:r>
      <w:r w:rsidRPr="00137375">
        <w:rPr>
          <w:sz w:val="24"/>
          <w:szCs w:val="24"/>
        </w:rPr>
        <w:t>ток времени порядка 100 нс и менее, в связи с чем мощность импульса может составлять сотни м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гаватт.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Наконец режим синхронизации мод обеспечивает выделение энергии лазера за время, исчи</w:t>
      </w:r>
      <w:r w:rsidRPr="00137375">
        <w:rPr>
          <w:sz w:val="24"/>
          <w:szCs w:val="24"/>
        </w:rPr>
        <w:t>с</w:t>
      </w:r>
      <w:r w:rsidRPr="00137375">
        <w:rPr>
          <w:sz w:val="24"/>
          <w:szCs w:val="24"/>
        </w:rPr>
        <w:t>ляющееся пикосекундами (10</w:t>
      </w:r>
      <w:r w:rsidRPr="00137375">
        <w:rPr>
          <w:sz w:val="24"/>
          <w:szCs w:val="24"/>
          <w:vertAlign w:val="superscript"/>
        </w:rPr>
        <w:t xml:space="preserve">-12 </w:t>
      </w:r>
      <w:r w:rsidRPr="00137375">
        <w:rPr>
          <w:sz w:val="24"/>
          <w:szCs w:val="24"/>
        </w:rPr>
        <w:t>с) (1).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Импульсные лазеры, работающие в режиме свободной генерации и модулированной добротности, давно нашли свое применение в технике и медиц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не. В последнее время врачи-офтальмологи проявляют значительный интерес к лазерам, работающим в режиме синхронизации мод, хотя они применяются п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ка преимущественно в научных</w:t>
      </w:r>
      <w:r w:rsidR="002D692A">
        <w:rPr>
          <w:sz w:val="24"/>
          <w:szCs w:val="24"/>
        </w:rPr>
        <w:t xml:space="preserve"> </w:t>
      </w:r>
      <w:r w:rsidRPr="00137375">
        <w:rPr>
          <w:sz w:val="24"/>
          <w:szCs w:val="24"/>
        </w:rPr>
        <w:t>исследованиях.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Лазерное излучение представляет для органа зрения значительно большую опасность, чем все известные источники некогерентного света, так как оно способно вызвать его повре</w:t>
      </w:r>
      <w:r w:rsidRPr="00137375">
        <w:rPr>
          <w:sz w:val="24"/>
          <w:szCs w:val="24"/>
        </w:rPr>
        <w:t>ж</w:t>
      </w:r>
      <w:r w:rsidRPr="00137375">
        <w:rPr>
          <w:sz w:val="24"/>
          <w:szCs w:val="24"/>
        </w:rPr>
        <w:t>дение за значительно более короткий промежуток времени, чем тот, который необходим для срабатывания физиологических з</w:t>
      </w:r>
      <w:r w:rsidRPr="00137375">
        <w:rPr>
          <w:sz w:val="24"/>
          <w:szCs w:val="24"/>
        </w:rPr>
        <w:t>а</w:t>
      </w:r>
      <w:r w:rsidRPr="00137375">
        <w:rPr>
          <w:sz w:val="24"/>
          <w:szCs w:val="24"/>
        </w:rPr>
        <w:t>щитных механизмов.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Уже вскоре после появления лазеров были опубликованы сообщения о случайных повреждениях глаз их излучениями. Анализ этих сообщений показал, что</w:t>
      </w:r>
      <w:r w:rsidR="002D692A">
        <w:rPr>
          <w:sz w:val="24"/>
          <w:szCs w:val="24"/>
        </w:rPr>
        <w:t xml:space="preserve"> </w:t>
      </w:r>
      <w:r w:rsidRPr="00137375">
        <w:rPr>
          <w:sz w:val="24"/>
          <w:szCs w:val="24"/>
        </w:rPr>
        <w:t>повреждения имели место с равной частотой от воздействия как прямого, так и отраженного от различных поверхн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стей пучка света.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Лазерное излучение пропускается оболочками глазного яблока и поглощается ими по тем же законам, что и некогерентное и не вызывает в тканях каких-либо специфических эффе</w:t>
      </w:r>
      <w:r w:rsidRPr="00137375">
        <w:rPr>
          <w:sz w:val="24"/>
          <w:szCs w:val="24"/>
        </w:rPr>
        <w:t>к</w:t>
      </w:r>
      <w:r w:rsidRPr="00137375">
        <w:rPr>
          <w:sz w:val="24"/>
          <w:szCs w:val="24"/>
        </w:rPr>
        <w:t xml:space="preserve">тов. Как и некогерентное излучение, в зависимости от длины волны оно может быть причиной возникновения различных видов повреждения глаз. Так, в частности, видимая </w:t>
      </w:r>
      <w:r w:rsidRPr="00137375">
        <w:rPr>
          <w:sz w:val="24"/>
          <w:szCs w:val="24"/>
        </w:rPr>
        <w:lastRenderedPageBreak/>
        <w:t>область оптич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ского спектра может вызывать фотохимическое повреждение сетчатки голубым светом, терм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ческий ожог сетчатки и собственно сосудистой оболочки и термический ожог радужки.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Для оценки степени опасности для глаз излучения того или иного лазера необходимо знать м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нимальную мощность или энергию излучения, достаточную для появления порогового повреждения. За пороговое принимают минимальное повреждение оболочек глаза, которое может быть зарегистрировано визуально непосредственно после воздействия или спустя некоторое время п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 xml:space="preserve">сле него (как правило, не более суток). </w:t>
      </w:r>
    </w:p>
    <w:p w:rsidR="00137375" w:rsidRPr="00137375" w:rsidRDefault="00137375" w:rsidP="00137375">
      <w:pPr>
        <w:spacing w:line="360" w:lineRule="auto"/>
        <w:jc w:val="center"/>
        <w:rPr>
          <w:sz w:val="24"/>
          <w:szCs w:val="24"/>
        </w:rPr>
      </w:pPr>
    </w:p>
    <w:p w:rsidR="008365AE" w:rsidRPr="00137375" w:rsidRDefault="008365AE" w:rsidP="00137375">
      <w:pPr>
        <w:spacing w:line="360" w:lineRule="auto"/>
        <w:jc w:val="center"/>
        <w:rPr>
          <w:sz w:val="24"/>
          <w:szCs w:val="24"/>
        </w:rPr>
      </w:pPr>
      <w:r w:rsidRPr="00137375">
        <w:rPr>
          <w:sz w:val="24"/>
          <w:szCs w:val="24"/>
        </w:rPr>
        <w:t>3.3. Механизмы световых повреждений глаз</w:t>
      </w:r>
    </w:p>
    <w:p w:rsidR="008365AE" w:rsidRPr="00137375" w:rsidRDefault="008365AE" w:rsidP="00137375">
      <w:pPr>
        <w:spacing w:line="360" w:lineRule="auto"/>
        <w:rPr>
          <w:sz w:val="24"/>
          <w:szCs w:val="24"/>
        </w:rPr>
      </w:pP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Механизм действия светового излучения на орган зрения может быть различным в зав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симости от длины волны, мощности и длительности воздействия. Эти параметры являются определя</w:t>
      </w:r>
      <w:r w:rsidRPr="00137375">
        <w:rPr>
          <w:sz w:val="24"/>
          <w:szCs w:val="24"/>
        </w:rPr>
        <w:t>ю</w:t>
      </w:r>
      <w:r w:rsidRPr="00137375">
        <w:rPr>
          <w:sz w:val="24"/>
          <w:szCs w:val="24"/>
        </w:rPr>
        <w:t>щими как для некогерентных, так и для лазерных излучений.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Поскольку органические молекулы, из которых состоит любая ткань, имеют широкий спектр абсорбируемых частот, то нет оснований считать, что монохроматичность лазерного и</w:t>
      </w:r>
      <w:r w:rsidRPr="00137375">
        <w:rPr>
          <w:sz w:val="24"/>
          <w:szCs w:val="24"/>
        </w:rPr>
        <w:t>з</w:t>
      </w:r>
      <w:r w:rsidRPr="00137375">
        <w:rPr>
          <w:sz w:val="24"/>
          <w:szCs w:val="24"/>
        </w:rPr>
        <w:t>лучения может создать какие-либо специфические эффекты при взаимодействии с тканью. Экспериме</w:t>
      </w:r>
      <w:r w:rsidRPr="00137375">
        <w:rPr>
          <w:sz w:val="24"/>
          <w:szCs w:val="24"/>
        </w:rPr>
        <w:t>н</w:t>
      </w:r>
      <w:r w:rsidRPr="00137375">
        <w:rPr>
          <w:sz w:val="24"/>
          <w:szCs w:val="24"/>
        </w:rPr>
        <w:t>тально таких эффектов найти не удалось. Пространственная когерентность также не меняет существенно механизма повреждений световым излучением, так как явление тепл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проводности в тканях и присущие глазу постоянные мелкие движения разрушают интерференционную картину уже при длительности воздействия, превыша</w:t>
      </w:r>
      <w:r w:rsidRPr="00137375">
        <w:rPr>
          <w:sz w:val="24"/>
          <w:szCs w:val="24"/>
        </w:rPr>
        <w:t>ю</w:t>
      </w:r>
      <w:r w:rsidRPr="00137375">
        <w:rPr>
          <w:sz w:val="24"/>
          <w:szCs w:val="24"/>
        </w:rPr>
        <w:t>щей несколько микросекунд.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Различают три основные группы механизмов повреждающего действия света на орган зрения. Рассмотрим каждую из них отдельно.</w:t>
      </w:r>
    </w:p>
    <w:p w:rsidR="008365AE" w:rsidRPr="00137375" w:rsidRDefault="008365AE" w:rsidP="00137375">
      <w:pPr>
        <w:spacing w:line="360" w:lineRule="auto"/>
        <w:rPr>
          <w:sz w:val="24"/>
          <w:szCs w:val="24"/>
        </w:rPr>
      </w:pPr>
    </w:p>
    <w:p w:rsidR="008365AE" w:rsidRPr="00137375" w:rsidRDefault="008365AE" w:rsidP="00137375">
      <w:pPr>
        <w:spacing w:line="360" w:lineRule="auto"/>
        <w:jc w:val="center"/>
        <w:rPr>
          <w:sz w:val="24"/>
          <w:szCs w:val="24"/>
        </w:rPr>
      </w:pPr>
      <w:r w:rsidRPr="00137375">
        <w:rPr>
          <w:sz w:val="24"/>
          <w:szCs w:val="24"/>
        </w:rPr>
        <w:t>3.3.1. Термический механизм</w:t>
      </w:r>
    </w:p>
    <w:p w:rsidR="008365AE" w:rsidRPr="00137375" w:rsidRDefault="008365AE" w:rsidP="00137375">
      <w:pPr>
        <w:spacing w:line="360" w:lineRule="auto"/>
        <w:jc w:val="center"/>
        <w:rPr>
          <w:sz w:val="24"/>
          <w:szCs w:val="24"/>
        </w:rPr>
      </w:pP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Термический механизм повреждения органа зрения световым излучением является на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более универсальным для видимой части спектра при длительности воздействия от 1 мс до 10 с. Значительная часть энергии излучения этого диапазона, поглощаясь оболочками глаза, превр</w:t>
      </w:r>
      <w:r w:rsidRPr="00137375">
        <w:rPr>
          <w:sz w:val="24"/>
          <w:szCs w:val="24"/>
        </w:rPr>
        <w:t>а</w:t>
      </w:r>
      <w:r w:rsidRPr="00137375">
        <w:rPr>
          <w:sz w:val="24"/>
          <w:szCs w:val="24"/>
        </w:rPr>
        <w:t>щается в тепло и нагревает ткань. При достаточно высокой плотности мощности излучения в</w:t>
      </w:r>
      <w:r w:rsidRPr="00137375">
        <w:rPr>
          <w:sz w:val="24"/>
          <w:szCs w:val="24"/>
        </w:rPr>
        <w:t>ы</w:t>
      </w:r>
      <w:r w:rsidRPr="00137375">
        <w:rPr>
          <w:sz w:val="24"/>
          <w:szCs w:val="24"/>
        </w:rPr>
        <w:t>деляющееся в очаге облучения тепло вызывает коагуляцию белков и других органических м</w:t>
      </w:r>
      <w:r w:rsidRPr="00137375">
        <w:rPr>
          <w:sz w:val="24"/>
          <w:szCs w:val="24"/>
        </w:rPr>
        <w:t>а</w:t>
      </w:r>
      <w:r w:rsidRPr="00137375">
        <w:rPr>
          <w:sz w:val="24"/>
          <w:szCs w:val="24"/>
        </w:rPr>
        <w:t>териалов, что клинически выявляется в виде ожога ткани.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lastRenderedPageBreak/>
        <w:t>Коагуляция наступает при температуре +58</w:t>
      </w:r>
      <w:r w:rsidRPr="00137375">
        <w:rPr>
          <w:sz w:val="24"/>
          <w:szCs w:val="24"/>
          <w:vertAlign w:val="superscript"/>
        </w:rPr>
        <w:t>о</w:t>
      </w:r>
      <w:r w:rsidRPr="00137375">
        <w:rPr>
          <w:sz w:val="24"/>
          <w:szCs w:val="24"/>
        </w:rPr>
        <w:t>С и по мере дальнейшего повышения темп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ратуры тяжесть ожога и его площадь нарастают. При достижении температуры +100</w:t>
      </w:r>
      <w:r w:rsidRPr="00137375">
        <w:rPr>
          <w:sz w:val="24"/>
          <w:szCs w:val="24"/>
          <w:vertAlign w:val="superscript"/>
        </w:rPr>
        <w:t>о</w:t>
      </w:r>
      <w:r w:rsidRPr="00137375">
        <w:rPr>
          <w:sz w:val="24"/>
          <w:szCs w:val="24"/>
        </w:rPr>
        <w:t>С прои</w:t>
      </w:r>
      <w:r w:rsidRPr="00137375">
        <w:rPr>
          <w:sz w:val="24"/>
          <w:szCs w:val="24"/>
        </w:rPr>
        <w:t>с</w:t>
      </w:r>
      <w:r w:rsidRPr="00137375">
        <w:rPr>
          <w:sz w:val="24"/>
          <w:szCs w:val="24"/>
        </w:rPr>
        <w:t>ходят вскипание содержащейся в ткани воды и парообразования в очаге ожога. Линейная зав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симость между плотностью мощности и тяжестью ожога при этом нарушается, так как расширение пара прив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дит к взрывному повреждению ткани (1).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Термический механизм повреждения в живой ткани реализуется по более сложным законам, чем в неживом однородном объекте. Это особенно касается ожогов органа зрения в св</w:t>
      </w:r>
      <w:r w:rsidRPr="00137375">
        <w:rPr>
          <w:sz w:val="24"/>
          <w:szCs w:val="24"/>
        </w:rPr>
        <w:t>я</w:t>
      </w:r>
      <w:r w:rsidRPr="00137375">
        <w:rPr>
          <w:sz w:val="24"/>
          <w:szCs w:val="24"/>
        </w:rPr>
        <w:t>зи со значительным различием абсорбционных характеристик его оболочек и их структурных эл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ментов.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Значительное влияние на течение термических процессов в живой ткани оказывает наличие циркуляции крови, которая изменяет</w:t>
      </w:r>
      <w:r w:rsidR="002D692A">
        <w:rPr>
          <w:sz w:val="24"/>
          <w:szCs w:val="24"/>
        </w:rPr>
        <w:t xml:space="preserve"> </w:t>
      </w:r>
      <w:r w:rsidRPr="00137375">
        <w:rPr>
          <w:sz w:val="24"/>
          <w:szCs w:val="24"/>
        </w:rPr>
        <w:t>теплопроводность ткани и способствует более быстрому отведению тепла из очага облучения, а также ответная воспалительная реакция орг</w:t>
      </w:r>
      <w:r w:rsidRPr="00137375">
        <w:rPr>
          <w:sz w:val="24"/>
          <w:szCs w:val="24"/>
        </w:rPr>
        <w:t>а</w:t>
      </w:r>
      <w:r w:rsidRPr="00137375">
        <w:rPr>
          <w:sz w:val="24"/>
          <w:szCs w:val="24"/>
        </w:rPr>
        <w:t>низма и другие факторы.</w:t>
      </w:r>
    </w:p>
    <w:p w:rsidR="008365AE" w:rsidRPr="00137375" w:rsidRDefault="008365AE" w:rsidP="00137375">
      <w:pPr>
        <w:spacing w:line="360" w:lineRule="auto"/>
        <w:jc w:val="center"/>
        <w:rPr>
          <w:sz w:val="24"/>
          <w:szCs w:val="24"/>
        </w:rPr>
      </w:pPr>
    </w:p>
    <w:p w:rsidR="008365AE" w:rsidRPr="00137375" w:rsidRDefault="008365AE" w:rsidP="00137375">
      <w:pPr>
        <w:spacing w:line="360" w:lineRule="auto"/>
        <w:jc w:val="center"/>
        <w:rPr>
          <w:sz w:val="24"/>
          <w:szCs w:val="24"/>
        </w:rPr>
      </w:pPr>
      <w:r w:rsidRPr="00137375">
        <w:rPr>
          <w:sz w:val="24"/>
          <w:szCs w:val="24"/>
        </w:rPr>
        <w:t>3.3.2. Фотомеханические повреждения</w:t>
      </w:r>
    </w:p>
    <w:p w:rsidR="008365AE" w:rsidRPr="00137375" w:rsidRDefault="008365AE" w:rsidP="00137375">
      <w:pPr>
        <w:spacing w:line="360" w:lineRule="auto"/>
        <w:jc w:val="center"/>
        <w:rPr>
          <w:sz w:val="24"/>
          <w:szCs w:val="24"/>
        </w:rPr>
      </w:pP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В случае, когда в очаге светового воздействия достигается температура кипения воды, происходит механический взрыв ткани расширяющимися парогазовым пузырем. Такие разрывы сетча</w:t>
      </w:r>
      <w:r w:rsidRPr="00137375">
        <w:rPr>
          <w:sz w:val="24"/>
          <w:szCs w:val="24"/>
        </w:rPr>
        <w:t>т</w:t>
      </w:r>
      <w:r w:rsidRPr="00137375">
        <w:rPr>
          <w:sz w:val="24"/>
          <w:szCs w:val="24"/>
        </w:rPr>
        <w:t>ки,</w:t>
      </w:r>
      <w:r w:rsidR="002D692A">
        <w:rPr>
          <w:sz w:val="24"/>
          <w:szCs w:val="24"/>
        </w:rPr>
        <w:t xml:space="preserve"> </w:t>
      </w:r>
      <w:r w:rsidRPr="00137375">
        <w:rPr>
          <w:sz w:val="24"/>
          <w:szCs w:val="24"/>
        </w:rPr>
        <w:t>происходящие за счет превращения части поглощенного света в механическую энергию давления, нередко имеют место при массивной коагуляции внутриглазных опухолей полихроматическим излучением ксенонового фотокоагулятора. Как правило, такие разрывы сопрово</w:t>
      </w:r>
      <w:r w:rsidRPr="00137375">
        <w:rPr>
          <w:sz w:val="24"/>
          <w:szCs w:val="24"/>
        </w:rPr>
        <w:t>ж</w:t>
      </w:r>
      <w:r w:rsidRPr="00137375">
        <w:rPr>
          <w:sz w:val="24"/>
          <w:szCs w:val="24"/>
        </w:rPr>
        <w:t>даются выраженным звуковым эффектом.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Вскоре после появления лазеров, обеспечивших получение мощных импульсов света м</w:t>
      </w:r>
      <w:r w:rsidRPr="00137375">
        <w:rPr>
          <w:sz w:val="24"/>
          <w:szCs w:val="24"/>
        </w:rPr>
        <w:t>а</w:t>
      </w:r>
      <w:r w:rsidRPr="00137375">
        <w:rPr>
          <w:sz w:val="24"/>
          <w:szCs w:val="24"/>
        </w:rPr>
        <w:t>лой длительности, стало ясно, что роль механического фактора в механизме повреждающего действия света возрастает не только по мере роста мощности, но и по мере сокращения дл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тельности воздействия до 1 мс и менее.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Преобладание нетермических способов передачи энергии облучения ткани при резком сокращении длительности импульса дало основание считать вызываемые импульсными лазерами биологические эффекты специфически лазе</w:t>
      </w:r>
      <w:r w:rsidRPr="00137375">
        <w:rPr>
          <w:sz w:val="24"/>
          <w:szCs w:val="24"/>
        </w:rPr>
        <w:t>р</w:t>
      </w:r>
      <w:r w:rsidRPr="00137375">
        <w:rPr>
          <w:sz w:val="24"/>
          <w:szCs w:val="24"/>
        </w:rPr>
        <w:t>ными.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При воздействии на глазное дно излучений импульсных лазеров в режиме модулирова</w:t>
      </w:r>
      <w:r w:rsidRPr="00137375">
        <w:rPr>
          <w:sz w:val="24"/>
          <w:szCs w:val="24"/>
        </w:rPr>
        <w:t>н</w:t>
      </w:r>
      <w:r w:rsidRPr="00137375">
        <w:rPr>
          <w:sz w:val="24"/>
          <w:szCs w:val="24"/>
        </w:rPr>
        <w:t>ной добротности, у которых длительность импульса составляет несколько десятков наносекунд, повреждения механической природы выступают на первый план. Около 40% энергии лазеров, работающих в режиме модул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 xml:space="preserve">рованной добротности, расходуется на </w:t>
      </w:r>
      <w:r w:rsidRPr="00137375">
        <w:rPr>
          <w:sz w:val="24"/>
          <w:szCs w:val="24"/>
        </w:rPr>
        <w:lastRenderedPageBreak/>
        <w:t>механическое разрушение ткани. Это дало основание назвать такие лазеры “холодными” и использовать их для механич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ского разрушения некоторых внутриглазных тканей в лечебных целях. Их излучение ионизир</w:t>
      </w:r>
      <w:r w:rsidRPr="00137375">
        <w:rPr>
          <w:sz w:val="24"/>
          <w:szCs w:val="24"/>
        </w:rPr>
        <w:t>у</w:t>
      </w:r>
      <w:r w:rsidRPr="00137375">
        <w:rPr>
          <w:sz w:val="24"/>
          <w:szCs w:val="24"/>
        </w:rPr>
        <w:t>ет ткань, создавая электрическое поле высокой напряженности. Возникают электрический пробой и акустическая волна, механически ра</w:t>
      </w:r>
      <w:r w:rsidRPr="00137375">
        <w:rPr>
          <w:sz w:val="24"/>
          <w:szCs w:val="24"/>
        </w:rPr>
        <w:t>з</w:t>
      </w:r>
      <w:r w:rsidRPr="00137375">
        <w:rPr>
          <w:sz w:val="24"/>
          <w:szCs w:val="24"/>
        </w:rPr>
        <w:t>рушающие ткань.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Разрыв ткани происходит независимо от степени ее пигментации или химической пр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роды. При этом образуется короткоживущий плазменный экран, защищающий соседние ткани, например сетчатку при работе на переднем се</w:t>
      </w:r>
      <w:r w:rsidRPr="00137375">
        <w:rPr>
          <w:sz w:val="24"/>
          <w:szCs w:val="24"/>
        </w:rPr>
        <w:t>г</w:t>
      </w:r>
      <w:r w:rsidRPr="00137375">
        <w:rPr>
          <w:sz w:val="24"/>
          <w:szCs w:val="24"/>
        </w:rPr>
        <w:t>менте глаза, от прямого поражения.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Гидродинамический удар, возникающий в замкнутой полости глаза при воздействии импульсных лазеров, является причиной существенного повыш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ния внутриглазного давления, а также возникновения дистантных изменений в сетчатке и сосудистой оболочке, выявляемых тонкими морфологическими и функциональными методами.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Третий механизм повреждения наиболее интересен, но вместе с тем для его понимания необх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димо уяснить несколько важных моментов, без которых он будет не совсем ясен. Речь идет о фотохимическом механизме повреждения, основанном на фотосенсибилизированном свободнорадикальном окислении клеточных структур сетчатки, которое происходит в результате о</w:t>
      </w:r>
      <w:r w:rsidRPr="00137375">
        <w:rPr>
          <w:sz w:val="24"/>
          <w:szCs w:val="24"/>
        </w:rPr>
        <w:t>б</w:t>
      </w:r>
      <w:r w:rsidRPr="00137375">
        <w:rPr>
          <w:sz w:val="24"/>
          <w:szCs w:val="24"/>
        </w:rPr>
        <w:t>разования синглетного кислорода.</w:t>
      </w:r>
      <w:r w:rsidR="002D692A">
        <w:rPr>
          <w:sz w:val="24"/>
          <w:szCs w:val="24"/>
        </w:rPr>
        <w:t xml:space="preserve"> </w:t>
      </w:r>
    </w:p>
    <w:p w:rsidR="008365AE" w:rsidRPr="00137375" w:rsidRDefault="008365AE" w:rsidP="00137375">
      <w:pPr>
        <w:spacing w:line="360" w:lineRule="auto"/>
        <w:rPr>
          <w:sz w:val="24"/>
          <w:szCs w:val="24"/>
        </w:rPr>
      </w:pPr>
    </w:p>
    <w:p w:rsidR="008365AE" w:rsidRPr="00137375" w:rsidRDefault="008365AE" w:rsidP="00137375">
      <w:pPr>
        <w:spacing w:line="360" w:lineRule="auto"/>
        <w:jc w:val="center"/>
        <w:rPr>
          <w:sz w:val="24"/>
          <w:szCs w:val="24"/>
        </w:rPr>
      </w:pPr>
      <w:r w:rsidRPr="00137375">
        <w:rPr>
          <w:sz w:val="24"/>
          <w:szCs w:val="24"/>
        </w:rPr>
        <w:t>3.4. Физическая природа синглетного кислорода.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Известно, что основное состояние молекул кислорода является триплетным, однако при погл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 xml:space="preserve">щении энергии молекулы кислорода способны заселять относительно низколежащие синглетные уровни </w:t>
      </w:r>
      <w:r w:rsidRPr="00137375">
        <w:rPr>
          <w:sz w:val="24"/>
          <w:szCs w:val="24"/>
          <w:vertAlign w:val="superscript"/>
        </w:rPr>
        <w:t>1</w:t>
      </w:r>
      <w:r w:rsidRPr="00137375">
        <w:rPr>
          <w:sz w:val="24"/>
          <w:szCs w:val="24"/>
        </w:rPr>
        <w:sym w:font="Symbol" w:char="F0E5"/>
      </w:r>
      <w:r w:rsidRPr="00137375">
        <w:rPr>
          <w:sz w:val="24"/>
          <w:szCs w:val="24"/>
          <w:vertAlign w:val="subscript"/>
          <w:lang w:val="en-US"/>
        </w:rPr>
        <w:t>g</w:t>
      </w:r>
      <w:r w:rsidRPr="00137375">
        <w:rPr>
          <w:sz w:val="24"/>
          <w:szCs w:val="24"/>
          <w:vertAlign w:val="superscript"/>
        </w:rPr>
        <w:t>+</w:t>
      </w:r>
      <w:r w:rsidRPr="00137375">
        <w:rPr>
          <w:sz w:val="24"/>
          <w:szCs w:val="24"/>
        </w:rPr>
        <w:t xml:space="preserve"> и </w:t>
      </w:r>
      <w:r w:rsidRPr="00137375">
        <w:rPr>
          <w:sz w:val="24"/>
          <w:szCs w:val="24"/>
          <w:vertAlign w:val="superscript"/>
        </w:rPr>
        <w:t>1</w:t>
      </w:r>
      <w:r w:rsidRPr="00137375">
        <w:rPr>
          <w:sz w:val="24"/>
          <w:szCs w:val="24"/>
        </w:rPr>
        <w:sym w:font="Symbol" w:char="F044"/>
      </w:r>
      <w:r w:rsidRPr="00137375">
        <w:rPr>
          <w:sz w:val="24"/>
          <w:szCs w:val="24"/>
          <w:vertAlign w:val="subscript"/>
          <w:lang w:val="en-US"/>
        </w:rPr>
        <w:t>g</w:t>
      </w:r>
      <w:r w:rsidRPr="00137375">
        <w:rPr>
          <w:sz w:val="24"/>
          <w:szCs w:val="24"/>
        </w:rPr>
        <w:t xml:space="preserve">. Для заселения </w:t>
      </w:r>
      <w:r w:rsidRPr="00137375">
        <w:rPr>
          <w:sz w:val="24"/>
          <w:szCs w:val="24"/>
          <w:vertAlign w:val="superscript"/>
        </w:rPr>
        <w:t>1</w:t>
      </w:r>
      <w:r w:rsidRPr="00137375">
        <w:rPr>
          <w:sz w:val="24"/>
          <w:szCs w:val="24"/>
        </w:rPr>
        <w:sym w:font="Symbol" w:char="F0E5"/>
      </w:r>
      <w:r w:rsidRPr="00137375">
        <w:rPr>
          <w:sz w:val="24"/>
          <w:szCs w:val="24"/>
          <w:vertAlign w:val="subscript"/>
          <w:lang w:val="en-US"/>
        </w:rPr>
        <w:t>g</w:t>
      </w:r>
      <w:r w:rsidR="002D692A">
        <w:rPr>
          <w:sz w:val="24"/>
          <w:szCs w:val="24"/>
          <w:vertAlign w:val="superscript"/>
        </w:rPr>
        <w:t xml:space="preserve"> </w:t>
      </w:r>
      <w:r w:rsidRPr="00137375">
        <w:rPr>
          <w:sz w:val="24"/>
          <w:szCs w:val="24"/>
        </w:rPr>
        <w:t>необходима энергия, соответствующая фот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 xml:space="preserve">нам с длиной волны 760 нм, для заселения </w:t>
      </w:r>
      <w:r w:rsidRPr="00137375">
        <w:rPr>
          <w:sz w:val="24"/>
          <w:szCs w:val="24"/>
          <w:vertAlign w:val="superscript"/>
        </w:rPr>
        <w:t>1</w:t>
      </w:r>
      <w:r w:rsidRPr="00137375">
        <w:rPr>
          <w:sz w:val="24"/>
          <w:szCs w:val="24"/>
        </w:rPr>
        <w:sym w:font="Symbol" w:char="F044"/>
      </w:r>
      <w:r w:rsidRPr="00137375">
        <w:rPr>
          <w:sz w:val="24"/>
          <w:szCs w:val="24"/>
          <w:vertAlign w:val="subscript"/>
          <w:lang w:val="en-US"/>
        </w:rPr>
        <w:t>g</w:t>
      </w:r>
      <w:r w:rsidRPr="00137375">
        <w:rPr>
          <w:sz w:val="24"/>
          <w:szCs w:val="24"/>
          <w:vertAlign w:val="subscript"/>
        </w:rPr>
        <w:t xml:space="preserve"> </w:t>
      </w:r>
      <w:r w:rsidRPr="00137375">
        <w:rPr>
          <w:sz w:val="24"/>
          <w:szCs w:val="24"/>
        </w:rPr>
        <w:t>- энергия фотонов с длиной волны 1270 нм. Сингле</w:t>
      </w:r>
      <w:r w:rsidRPr="00137375">
        <w:rPr>
          <w:sz w:val="24"/>
          <w:szCs w:val="24"/>
        </w:rPr>
        <w:t>т</w:t>
      </w:r>
      <w:r w:rsidRPr="00137375">
        <w:rPr>
          <w:sz w:val="24"/>
          <w:szCs w:val="24"/>
        </w:rPr>
        <w:t>ным кислородом (</w:t>
      </w:r>
      <w:r w:rsidRPr="00137375">
        <w:rPr>
          <w:sz w:val="24"/>
          <w:szCs w:val="24"/>
          <w:vertAlign w:val="superscript"/>
        </w:rPr>
        <w:t>1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  <w:vertAlign w:val="subscript"/>
        </w:rPr>
        <w:t>2</w:t>
      </w:r>
      <w:r w:rsidRPr="00137375">
        <w:rPr>
          <w:sz w:val="24"/>
          <w:szCs w:val="24"/>
        </w:rPr>
        <w:t>) называют электронно-возбужденные молекулы О</w:t>
      </w:r>
      <w:r w:rsidRPr="00137375">
        <w:rPr>
          <w:sz w:val="24"/>
          <w:szCs w:val="24"/>
          <w:vertAlign w:val="subscript"/>
        </w:rPr>
        <w:t>2</w:t>
      </w:r>
      <w:r w:rsidRPr="00137375">
        <w:rPr>
          <w:sz w:val="24"/>
          <w:szCs w:val="24"/>
        </w:rPr>
        <w:t xml:space="preserve">, находящиеся на одном из указанных синглетных уровней. Таким образом </w:t>
      </w:r>
      <w:r w:rsidRPr="00137375">
        <w:rPr>
          <w:sz w:val="24"/>
          <w:szCs w:val="24"/>
          <w:vertAlign w:val="superscript"/>
        </w:rPr>
        <w:t>1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  <w:vertAlign w:val="subscript"/>
        </w:rPr>
        <w:t>2</w:t>
      </w:r>
      <w:r w:rsidRPr="00137375">
        <w:rPr>
          <w:sz w:val="24"/>
          <w:szCs w:val="24"/>
        </w:rPr>
        <w:t xml:space="preserve"> отличается от др</w:t>
      </w:r>
      <w:r w:rsidRPr="00137375">
        <w:rPr>
          <w:sz w:val="24"/>
          <w:szCs w:val="24"/>
        </w:rPr>
        <w:t>у</w:t>
      </w:r>
      <w:r w:rsidRPr="00137375">
        <w:rPr>
          <w:sz w:val="24"/>
          <w:szCs w:val="24"/>
        </w:rPr>
        <w:t xml:space="preserve">гих активных форм кислорода (радикалы </w:t>
      </w:r>
      <w:r w:rsidRPr="00137375">
        <w:rPr>
          <w:sz w:val="24"/>
          <w:szCs w:val="24"/>
          <w:vertAlign w:val="superscript"/>
        </w:rPr>
        <w:t>.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  <w:vertAlign w:val="subscript"/>
        </w:rPr>
        <w:t>2</w:t>
      </w:r>
      <w:r w:rsidRPr="00137375">
        <w:rPr>
          <w:sz w:val="24"/>
          <w:szCs w:val="24"/>
          <w:vertAlign w:val="superscript"/>
        </w:rPr>
        <w:t>-</w:t>
      </w:r>
      <w:r w:rsidRPr="00137375">
        <w:rPr>
          <w:sz w:val="24"/>
          <w:szCs w:val="24"/>
        </w:rPr>
        <w:t>, НО</w:t>
      </w:r>
      <w:r w:rsidRPr="00137375">
        <w:rPr>
          <w:sz w:val="24"/>
          <w:szCs w:val="24"/>
          <w:vertAlign w:val="subscript"/>
        </w:rPr>
        <w:t>2</w:t>
      </w:r>
      <w:r w:rsidRPr="00137375">
        <w:rPr>
          <w:sz w:val="24"/>
          <w:szCs w:val="24"/>
          <w:vertAlign w:val="superscript"/>
        </w:rPr>
        <w:t>.</w:t>
      </w:r>
      <w:r w:rsidRPr="00137375">
        <w:rPr>
          <w:sz w:val="24"/>
          <w:szCs w:val="24"/>
        </w:rPr>
        <w:t>, ОН</w:t>
      </w:r>
      <w:r w:rsidRPr="00137375">
        <w:rPr>
          <w:sz w:val="24"/>
          <w:szCs w:val="24"/>
          <w:vertAlign w:val="superscript"/>
        </w:rPr>
        <w:t>.</w:t>
      </w:r>
      <w:r w:rsidRPr="00137375">
        <w:rPr>
          <w:sz w:val="24"/>
          <w:szCs w:val="24"/>
        </w:rPr>
        <w:t xml:space="preserve"> или перекись водорода Н</w:t>
      </w:r>
      <w:r w:rsidRPr="00137375">
        <w:rPr>
          <w:sz w:val="24"/>
          <w:szCs w:val="24"/>
          <w:vertAlign w:val="subscript"/>
        </w:rPr>
        <w:t>2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  <w:vertAlign w:val="subscript"/>
        </w:rPr>
        <w:t>2</w:t>
      </w:r>
      <w:r w:rsidRPr="00137375">
        <w:rPr>
          <w:sz w:val="24"/>
          <w:szCs w:val="24"/>
        </w:rPr>
        <w:t>) тем, что для его пол</w:t>
      </w:r>
      <w:r w:rsidRPr="00137375">
        <w:rPr>
          <w:sz w:val="24"/>
          <w:szCs w:val="24"/>
        </w:rPr>
        <w:t>у</w:t>
      </w:r>
      <w:r w:rsidRPr="00137375">
        <w:rPr>
          <w:sz w:val="24"/>
          <w:szCs w:val="24"/>
        </w:rPr>
        <w:t>чения требуется лишь поглощение энергии без химической модификации кислородных мол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 xml:space="preserve">кул. 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 xml:space="preserve">Исследования многих лабораторий позволили получить информацию, свидетельствующую о возможности участия </w:t>
      </w:r>
      <w:r w:rsidRPr="00137375">
        <w:rPr>
          <w:sz w:val="24"/>
          <w:szCs w:val="24"/>
          <w:vertAlign w:val="superscript"/>
        </w:rPr>
        <w:t>1</w:t>
      </w:r>
      <w:r w:rsidRPr="00137375">
        <w:rPr>
          <w:sz w:val="24"/>
          <w:szCs w:val="24"/>
        </w:rPr>
        <w:sym w:font="Symbol" w:char="F044"/>
      </w:r>
      <w:r w:rsidRPr="00137375">
        <w:rPr>
          <w:sz w:val="24"/>
          <w:szCs w:val="24"/>
          <w:vertAlign w:val="subscript"/>
          <w:lang w:val="en-US"/>
        </w:rPr>
        <w:t>g</w:t>
      </w:r>
      <w:r w:rsidRPr="00137375">
        <w:rPr>
          <w:sz w:val="24"/>
          <w:szCs w:val="24"/>
        </w:rPr>
        <w:t xml:space="preserve"> - состояния О</w:t>
      </w:r>
      <w:r w:rsidRPr="00137375">
        <w:rPr>
          <w:sz w:val="24"/>
          <w:szCs w:val="24"/>
          <w:vertAlign w:val="subscript"/>
        </w:rPr>
        <w:t>2</w:t>
      </w:r>
      <w:r w:rsidRPr="00137375">
        <w:rPr>
          <w:sz w:val="24"/>
          <w:szCs w:val="24"/>
        </w:rPr>
        <w:t xml:space="preserve"> в процессах ф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тодинамического повреждения клеток, фототаксиса и фототропизма, биохемилюминисценции, фагоцитоза, пероксидазных реакциях, а также в фототерапе</w:t>
      </w:r>
      <w:r w:rsidRPr="00137375">
        <w:rPr>
          <w:sz w:val="24"/>
          <w:szCs w:val="24"/>
        </w:rPr>
        <w:t>в</w:t>
      </w:r>
      <w:r w:rsidRPr="00137375">
        <w:rPr>
          <w:sz w:val="24"/>
          <w:szCs w:val="24"/>
        </w:rPr>
        <w:t>тических эффектах при лечении рака, желтухи новорожденных, кожных болезней и в других процессах. Таким образом, анализ активации кислорода путем з</w:t>
      </w:r>
      <w:r w:rsidRPr="00137375">
        <w:rPr>
          <w:sz w:val="24"/>
          <w:szCs w:val="24"/>
        </w:rPr>
        <w:t>а</w:t>
      </w:r>
      <w:r w:rsidRPr="00137375">
        <w:rPr>
          <w:sz w:val="24"/>
          <w:szCs w:val="24"/>
        </w:rPr>
        <w:t xml:space="preserve">селения его возбужденных состояний в настоящее время находится в центре </w:t>
      </w:r>
      <w:r w:rsidRPr="00137375">
        <w:rPr>
          <w:sz w:val="24"/>
          <w:szCs w:val="24"/>
        </w:rPr>
        <w:lastRenderedPageBreak/>
        <w:t>внимания исслед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вателей биологической активации кислорода и ряда прикладных медико-биологических пр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блем.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Многочисленные исследования позволили выявить ряд элементарных физических и химич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 xml:space="preserve">ских процессов, которые могут служить источником </w:t>
      </w:r>
      <w:r w:rsidRPr="00137375">
        <w:rPr>
          <w:sz w:val="24"/>
          <w:szCs w:val="24"/>
          <w:vertAlign w:val="superscript"/>
        </w:rPr>
        <w:t>1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  <w:vertAlign w:val="subscript"/>
        </w:rPr>
        <w:t>2</w:t>
      </w:r>
      <w:r w:rsidRPr="00137375">
        <w:rPr>
          <w:sz w:val="24"/>
          <w:szCs w:val="24"/>
        </w:rPr>
        <w:t>, но подробно останавливаться мы на них не будем. Следует только отметить, что для образования синглетного кислорода необх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димо наличие молекул фотосенсибилизатора, при помощи которых происходит передача эне</w:t>
      </w:r>
      <w:r w:rsidRPr="00137375">
        <w:rPr>
          <w:sz w:val="24"/>
          <w:szCs w:val="24"/>
        </w:rPr>
        <w:t>р</w:t>
      </w:r>
      <w:r w:rsidRPr="00137375">
        <w:rPr>
          <w:sz w:val="24"/>
          <w:szCs w:val="24"/>
        </w:rPr>
        <w:t xml:space="preserve">гии фотонов молекулам кислорода. Эффективными фотосенсибилизаторами образования </w:t>
      </w:r>
      <w:r w:rsidRPr="00137375">
        <w:rPr>
          <w:sz w:val="24"/>
          <w:szCs w:val="24"/>
          <w:vertAlign w:val="superscript"/>
        </w:rPr>
        <w:t>1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  <w:vertAlign w:val="subscript"/>
        </w:rPr>
        <w:t>2</w:t>
      </w:r>
      <w:r w:rsidRPr="00137375">
        <w:rPr>
          <w:sz w:val="24"/>
          <w:szCs w:val="24"/>
        </w:rPr>
        <w:t xml:space="preserve"> явл</w:t>
      </w:r>
      <w:r w:rsidRPr="00137375">
        <w:rPr>
          <w:sz w:val="24"/>
          <w:szCs w:val="24"/>
        </w:rPr>
        <w:t>я</w:t>
      </w:r>
      <w:r w:rsidRPr="00137375">
        <w:rPr>
          <w:sz w:val="24"/>
          <w:szCs w:val="24"/>
        </w:rPr>
        <w:t>ются основные пигменты фотосинтеза: хлорофиллы, бактериохлорофиллы и феофитины, их предшественники в биосинтезе - протохлорофиллы и порф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рины; основной пигмент зрения - ретиналь; флавины, а также использующиеся</w:t>
      </w:r>
      <w:r w:rsidR="002D692A">
        <w:rPr>
          <w:sz w:val="24"/>
          <w:szCs w:val="24"/>
        </w:rPr>
        <w:t xml:space="preserve"> </w:t>
      </w:r>
      <w:r w:rsidRPr="00137375">
        <w:rPr>
          <w:sz w:val="24"/>
          <w:szCs w:val="24"/>
        </w:rPr>
        <w:t>в фототерапии рака водорастворимые порфир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 xml:space="preserve">ны. Слабыми генераторами </w:t>
      </w:r>
      <w:r w:rsidRPr="00137375">
        <w:rPr>
          <w:sz w:val="24"/>
          <w:szCs w:val="24"/>
          <w:vertAlign w:val="superscript"/>
        </w:rPr>
        <w:t>1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  <w:vertAlign w:val="subscript"/>
        </w:rPr>
        <w:t>2</w:t>
      </w:r>
      <w:r w:rsidRPr="00137375">
        <w:rPr>
          <w:sz w:val="24"/>
          <w:szCs w:val="24"/>
        </w:rPr>
        <w:t xml:space="preserve"> оказались псоралены, применяющиеся в практике фототерапии кожных заболеваний, эндогенный сенсибилизатор хрусталика - кинуренин, антибиотик - тетр</w:t>
      </w:r>
      <w:r w:rsidRPr="00137375">
        <w:rPr>
          <w:sz w:val="24"/>
          <w:szCs w:val="24"/>
        </w:rPr>
        <w:t>а</w:t>
      </w:r>
      <w:r w:rsidRPr="00137375">
        <w:rPr>
          <w:sz w:val="24"/>
          <w:szCs w:val="24"/>
        </w:rPr>
        <w:t>циклин (2).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 xml:space="preserve">Анализ экспериментальных данных позволяет заключить, что процесс образования </w:t>
      </w:r>
      <w:r w:rsidRPr="00137375">
        <w:rPr>
          <w:sz w:val="24"/>
          <w:szCs w:val="24"/>
          <w:vertAlign w:val="superscript"/>
        </w:rPr>
        <w:t>1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  <w:vertAlign w:val="subscript"/>
        </w:rPr>
        <w:t>2</w:t>
      </w:r>
      <w:r w:rsidRPr="00137375">
        <w:rPr>
          <w:sz w:val="24"/>
          <w:szCs w:val="24"/>
        </w:rPr>
        <w:t xml:space="preserve"> хара</w:t>
      </w:r>
      <w:r w:rsidRPr="00137375">
        <w:rPr>
          <w:sz w:val="24"/>
          <w:szCs w:val="24"/>
        </w:rPr>
        <w:t>к</w:t>
      </w:r>
      <w:r w:rsidRPr="00137375">
        <w:rPr>
          <w:sz w:val="24"/>
          <w:szCs w:val="24"/>
        </w:rPr>
        <w:t xml:space="preserve">терен для клеток любых организмов в аэробных условиях. Основными генераторами </w:t>
      </w:r>
      <w:r w:rsidRPr="00137375">
        <w:rPr>
          <w:sz w:val="24"/>
          <w:szCs w:val="24"/>
          <w:vertAlign w:val="superscript"/>
        </w:rPr>
        <w:t>1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  <w:vertAlign w:val="subscript"/>
        </w:rPr>
        <w:t>2</w:t>
      </w:r>
      <w:r w:rsidRPr="00137375">
        <w:rPr>
          <w:sz w:val="24"/>
          <w:szCs w:val="24"/>
        </w:rPr>
        <w:t xml:space="preserve"> в клетках являются триплетные молекулы сенс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 xml:space="preserve">билизаторов, радикалы </w:t>
      </w:r>
      <w:r w:rsidRPr="00137375">
        <w:rPr>
          <w:sz w:val="24"/>
          <w:szCs w:val="24"/>
          <w:vertAlign w:val="superscript"/>
        </w:rPr>
        <w:t>.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  <w:vertAlign w:val="subscript"/>
        </w:rPr>
        <w:t>2</w:t>
      </w:r>
      <w:r w:rsidRPr="00137375">
        <w:rPr>
          <w:sz w:val="24"/>
          <w:szCs w:val="24"/>
          <w:vertAlign w:val="superscript"/>
        </w:rPr>
        <w:t>-</w:t>
      </w:r>
      <w:r w:rsidRPr="00137375">
        <w:rPr>
          <w:sz w:val="24"/>
          <w:szCs w:val="24"/>
        </w:rPr>
        <w:t xml:space="preserve"> и НО</w:t>
      </w:r>
      <w:r w:rsidRPr="00137375">
        <w:rPr>
          <w:sz w:val="24"/>
          <w:szCs w:val="24"/>
          <w:vertAlign w:val="subscript"/>
        </w:rPr>
        <w:t>2</w:t>
      </w:r>
      <w:r w:rsidRPr="00137375">
        <w:rPr>
          <w:sz w:val="24"/>
          <w:szCs w:val="24"/>
          <w:vertAlign w:val="superscript"/>
        </w:rPr>
        <w:t>.</w:t>
      </w:r>
      <w:r w:rsidRPr="00137375">
        <w:rPr>
          <w:sz w:val="24"/>
          <w:szCs w:val="24"/>
        </w:rPr>
        <w:t xml:space="preserve"> или перекись водорода. Основными тушит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 xml:space="preserve">лями </w:t>
      </w:r>
      <w:r w:rsidRPr="00137375">
        <w:rPr>
          <w:sz w:val="24"/>
          <w:szCs w:val="24"/>
          <w:vertAlign w:val="superscript"/>
        </w:rPr>
        <w:t>1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  <w:vertAlign w:val="subscript"/>
        </w:rPr>
        <w:t>2</w:t>
      </w:r>
      <w:r w:rsidR="002D692A">
        <w:rPr>
          <w:sz w:val="24"/>
          <w:szCs w:val="24"/>
        </w:rPr>
        <w:t xml:space="preserve"> </w:t>
      </w:r>
      <w:r w:rsidRPr="00137375">
        <w:rPr>
          <w:sz w:val="24"/>
          <w:szCs w:val="24"/>
        </w:rPr>
        <w:t>в нефотосинтезирующих клетках - молекулы белков. В хлоропластах и хроматофорах ту же роль выполняют каротиноиды и хлорофиллами. Нефот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 xml:space="preserve">синтезирующие клетки, не располагающие указанными пигментами, не имеют специальных систем защиты от </w:t>
      </w:r>
      <w:r w:rsidRPr="00137375">
        <w:rPr>
          <w:sz w:val="24"/>
          <w:szCs w:val="24"/>
          <w:vertAlign w:val="superscript"/>
        </w:rPr>
        <w:t>1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  <w:vertAlign w:val="subscript"/>
        </w:rPr>
        <w:t>2</w:t>
      </w:r>
      <w:r w:rsidRPr="00137375">
        <w:rPr>
          <w:sz w:val="24"/>
          <w:szCs w:val="24"/>
        </w:rPr>
        <w:t>. Низкая стационарная концентрация синглетного кислорода в таких кле</w:t>
      </w:r>
      <w:r w:rsidRPr="00137375">
        <w:rPr>
          <w:sz w:val="24"/>
          <w:szCs w:val="24"/>
        </w:rPr>
        <w:t>т</w:t>
      </w:r>
      <w:r w:rsidRPr="00137375">
        <w:rPr>
          <w:sz w:val="24"/>
          <w:szCs w:val="24"/>
        </w:rPr>
        <w:t>ках обеспечивается, низкой эффективностью образования в них триплетных молекул сенсиб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 xml:space="preserve">лизаторов, радикалов </w:t>
      </w:r>
      <w:r w:rsidRPr="00137375">
        <w:rPr>
          <w:sz w:val="24"/>
          <w:szCs w:val="24"/>
          <w:vertAlign w:val="superscript"/>
        </w:rPr>
        <w:t>.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  <w:vertAlign w:val="subscript"/>
        </w:rPr>
        <w:t>2</w:t>
      </w:r>
      <w:r w:rsidRPr="00137375">
        <w:rPr>
          <w:sz w:val="24"/>
          <w:szCs w:val="24"/>
          <w:vertAlign w:val="superscript"/>
        </w:rPr>
        <w:t>-</w:t>
      </w:r>
      <w:r w:rsidRPr="00137375">
        <w:rPr>
          <w:sz w:val="24"/>
          <w:szCs w:val="24"/>
        </w:rPr>
        <w:t>, НО</w:t>
      </w:r>
      <w:r w:rsidRPr="00137375">
        <w:rPr>
          <w:sz w:val="24"/>
          <w:szCs w:val="24"/>
          <w:vertAlign w:val="subscript"/>
        </w:rPr>
        <w:t>2</w:t>
      </w:r>
      <w:r w:rsidRPr="00137375">
        <w:rPr>
          <w:sz w:val="24"/>
          <w:szCs w:val="24"/>
          <w:vertAlign w:val="superscript"/>
        </w:rPr>
        <w:t>.</w:t>
      </w:r>
      <w:r w:rsidRPr="00137375">
        <w:rPr>
          <w:sz w:val="24"/>
          <w:szCs w:val="24"/>
        </w:rPr>
        <w:t xml:space="preserve"> и перекиси водорода. Существенная роль в снижении выхода </w:t>
      </w:r>
      <w:r w:rsidRPr="00137375">
        <w:rPr>
          <w:sz w:val="24"/>
          <w:szCs w:val="24"/>
          <w:vertAlign w:val="superscript"/>
        </w:rPr>
        <w:t>1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  <w:vertAlign w:val="subscript"/>
        </w:rPr>
        <w:t>2</w:t>
      </w:r>
      <w:r w:rsidRPr="00137375">
        <w:rPr>
          <w:sz w:val="24"/>
          <w:szCs w:val="24"/>
        </w:rPr>
        <w:t xml:space="preserve"> в клетках, принадлежит антиокислительной системе, включающей пероксидазу, суперо</w:t>
      </w:r>
      <w:r w:rsidRPr="00137375">
        <w:rPr>
          <w:sz w:val="24"/>
          <w:szCs w:val="24"/>
        </w:rPr>
        <w:t>к</w:t>
      </w:r>
      <w:r w:rsidRPr="00137375">
        <w:rPr>
          <w:sz w:val="24"/>
          <w:szCs w:val="24"/>
        </w:rPr>
        <w:t>сиддисмутазу, каталазу и ингибиторы свободных радикалов. Эта система, обесп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чивает также защиту клеток от радикалов, образующихся после окисления биомембран синглетным кислор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дом. Можно полагать, что в обычных условиях указанные антиокислительные системы в соч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тании с системами биохимического синтеза создают необходимый уровень репарации поврежденных комп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 xml:space="preserve">нентов и делают естественный фон образования </w:t>
      </w:r>
      <w:r w:rsidRPr="00137375">
        <w:rPr>
          <w:sz w:val="24"/>
          <w:szCs w:val="24"/>
          <w:vertAlign w:val="superscript"/>
        </w:rPr>
        <w:t>1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  <w:vertAlign w:val="subscript"/>
        </w:rPr>
        <w:t>2</w:t>
      </w:r>
      <w:r w:rsidRPr="00137375">
        <w:rPr>
          <w:sz w:val="24"/>
          <w:szCs w:val="24"/>
        </w:rPr>
        <w:t xml:space="preserve"> безвредным для клеток.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Однако в экстремальных условиях или при патологических изменениях, приводящих к резкому увеличению содержания пигментов-сенсибилизаторов, или при введении экзогенных сенсиб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 xml:space="preserve">лизаторов в клетки интенсивность фотогенерации </w:t>
      </w:r>
      <w:r w:rsidRPr="00137375">
        <w:rPr>
          <w:sz w:val="24"/>
          <w:szCs w:val="24"/>
          <w:vertAlign w:val="superscript"/>
        </w:rPr>
        <w:t>1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  <w:vertAlign w:val="subscript"/>
        </w:rPr>
        <w:t>2</w:t>
      </w:r>
      <w:r w:rsidRPr="00137375">
        <w:rPr>
          <w:sz w:val="24"/>
          <w:szCs w:val="24"/>
        </w:rPr>
        <w:t xml:space="preserve"> может дойти до критического уровня, вызывающего необрат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 xml:space="preserve">мые деструктивные эффекты (2). </w:t>
      </w:r>
    </w:p>
    <w:p w:rsidR="008365AE" w:rsidRPr="00137375" w:rsidRDefault="008365AE" w:rsidP="00137375">
      <w:pPr>
        <w:spacing w:line="360" w:lineRule="auto"/>
        <w:jc w:val="center"/>
        <w:rPr>
          <w:sz w:val="24"/>
          <w:szCs w:val="24"/>
        </w:rPr>
      </w:pPr>
    </w:p>
    <w:p w:rsidR="008365AE" w:rsidRPr="00137375" w:rsidRDefault="008365AE" w:rsidP="00137375">
      <w:pPr>
        <w:numPr>
          <w:ilvl w:val="0"/>
          <w:numId w:val="4"/>
        </w:numPr>
        <w:spacing w:line="360" w:lineRule="auto"/>
        <w:ind w:left="0" w:firstLine="0"/>
        <w:jc w:val="center"/>
        <w:rPr>
          <w:sz w:val="24"/>
          <w:szCs w:val="24"/>
        </w:rPr>
      </w:pPr>
      <w:r w:rsidRPr="00137375">
        <w:rPr>
          <w:sz w:val="24"/>
          <w:szCs w:val="24"/>
        </w:rPr>
        <w:t>Фотосенсибилизированные повреждения</w:t>
      </w:r>
      <w:r w:rsidR="00137375" w:rsidRPr="00137375">
        <w:rPr>
          <w:sz w:val="24"/>
          <w:szCs w:val="24"/>
        </w:rPr>
        <w:t xml:space="preserve"> </w:t>
      </w:r>
      <w:r w:rsidRPr="00137375">
        <w:rPr>
          <w:sz w:val="24"/>
          <w:szCs w:val="24"/>
        </w:rPr>
        <w:t>биологических мембран</w:t>
      </w:r>
    </w:p>
    <w:p w:rsidR="008365AE" w:rsidRPr="00137375" w:rsidRDefault="008365AE" w:rsidP="00137375">
      <w:pPr>
        <w:spacing w:line="360" w:lineRule="auto"/>
        <w:rPr>
          <w:sz w:val="24"/>
          <w:szCs w:val="24"/>
        </w:rPr>
      </w:pP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Первичным процессом фотобиологических реакций является поглощение света молек</w:t>
      </w:r>
      <w:r w:rsidRPr="00137375">
        <w:rPr>
          <w:sz w:val="24"/>
          <w:szCs w:val="24"/>
        </w:rPr>
        <w:t>у</w:t>
      </w:r>
      <w:r w:rsidRPr="00137375">
        <w:rPr>
          <w:sz w:val="24"/>
          <w:szCs w:val="24"/>
        </w:rPr>
        <w:t>лами вещества. В большинстве случаев</w:t>
      </w:r>
      <w:r w:rsidR="002D692A">
        <w:rPr>
          <w:sz w:val="24"/>
          <w:szCs w:val="24"/>
        </w:rPr>
        <w:t xml:space="preserve"> </w:t>
      </w:r>
      <w:r w:rsidRPr="00137375">
        <w:rPr>
          <w:sz w:val="24"/>
          <w:szCs w:val="24"/>
        </w:rPr>
        <w:t>эти молекулы представляют собой биологический су</w:t>
      </w:r>
      <w:r w:rsidRPr="00137375">
        <w:rPr>
          <w:sz w:val="24"/>
          <w:szCs w:val="24"/>
        </w:rPr>
        <w:t>б</w:t>
      </w:r>
      <w:r w:rsidRPr="00137375">
        <w:rPr>
          <w:sz w:val="24"/>
          <w:szCs w:val="24"/>
        </w:rPr>
        <w:t>страт, который сам претерпевает дальнейшие фотохимические изменения. В некоторых случаях в качестве первичных акце</w:t>
      </w:r>
      <w:r w:rsidRPr="00137375">
        <w:rPr>
          <w:sz w:val="24"/>
          <w:szCs w:val="24"/>
        </w:rPr>
        <w:t>п</w:t>
      </w:r>
      <w:r w:rsidRPr="00137375">
        <w:rPr>
          <w:sz w:val="24"/>
          <w:szCs w:val="24"/>
        </w:rPr>
        <w:t>торов световой энергии выступают вещества, которые передают эту энергию на другие молекулы, а сами при этом обычно не претерпевают химических превращ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ний. Такие вещества называются фотосенсибилизаторами, а процессы, в которых они участвуют, - фотосенсибилизированными. В качестве сенсибил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затора в клетках могут выступать как естественные метаболиты - хлорофилл, флавины, порфирины, билирубины (эндогенные сенс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билизаторы), так и широкий круг попадающих в клетки экзогенных веществ - акцепторов в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димого света (красители, ароматические углеводы). Частным случаем фотосенсибилизирова</w:t>
      </w:r>
      <w:r w:rsidRPr="00137375">
        <w:rPr>
          <w:sz w:val="24"/>
          <w:szCs w:val="24"/>
        </w:rPr>
        <w:t>н</w:t>
      </w:r>
      <w:r w:rsidRPr="00137375">
        <w:rPr>
          <w:sz w:val="24"/>
          <w:szCs w:val="24"/>
        </w:rPr>
        <w:t>ных процессов является фотоповреждение биологических систем в присутствии сенсибилизаторов с участием молекулярного кислорода - так наз</w:t>
      </w:r>
      <w:r w:rsidRPr="00137375">
        <w:rPr>
          <w:sz w:val="24"/>
          <w:szCs w:val="24"/>
        </w:rPr>
        <w:t>ы</w:t>
      </w:r>
      <w:r w:rsidRPr="00137375">
        <w:rPr>
          <w:sz w:val="24"/>
          <w:szCs w:val="24"/>
        </w:rPr>
        <w:t>ваемое фотобиологическое действие.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По своему механизму все фотосенсибилизируемые реакции разделяют на два типа в зависимости от того, каким способом энергия светового возбуждения передается от сенсибилиз</w:t>
      </w:r>
      <w:r w:rsidRPr="00137375">
        <w:rPr>
          <w:sz w:val="24"/>
          <w:szCs w:val="24"/>
        </w:rPr>
        <w:t>а</w:t>
      </w:r>
      <w:r w:rsidRPr="00137375">
        <w:rPr>
          <w:sz w:val="24"/>
          <w:szCs w:val="24"/>
        </w:rPr>
        <w:t>тора к биологическому субстрату. В реакциях типа I сенсибилизатор в возбужденном трипле</w:t>
      </w:r>
      <w:r w:rsidRPr="00137375">
        <w:rPr>
          <w:sz w:val="24"/>
          <w:szCs w:val="24"/>
        </w:rPr>
        <w:t>т</w:t>
      </w:r>
      <w:r w:rsidRPr="00137375">
        <w:rPr>
          <w:sz w:val="24"/>
          <w:szCs w:val="24"/>
        </w:rPr>
        <w:t>ном состоянии участвует в переносе электрона или атома водорода, в результате чего получаются р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акционноспособные радикалы биологического субстрата, вступающие в дальнейшие химич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 xml:space="preserve">ские реакции с кислородом или с другими молекулами. В реакциях типа </w:t>
      </w:r>
      <w:r w:rsidRPr="00137375">
        <w:rPr>
          <w:sz w:val="24"/>
          <w:szCs w:val="24"/>
          <w:lang w:val="en-US"/>
        </w:rPr>
        <w:t>II</w:t>
      </w:r>
      <w:r w:rsidRPr="00137375">
        <w:rPr>
          <w:sz w:val="24"/>
          <w:szCs w:val="24"/>
        </w:rPr>
        <w:t xml:space="preserve"> происходит перенос энергии от сенсибилизатора к молекуле кислорода с пер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водом ее в электронно-возбужденное синглетное</w:t>
      </w:r>
      <w:r w:rsidR="002D692A">
        <w:rPr>
          <w:sz w:val="24"/>
          <w:szCs w:val="24"/>
        </w:rPr>
        <w:t xml:space="preserve"> </w:t>
      </w:r>
      <w:r w:rsidRPr="00137375">
        <w:rPr>
          <w:sz w:val="24"/>
          <w:szCs w:val="24"/>
        </w:rPr>
        <w:t xml:space="preserve">состояние </w:t>
      </w:r>
      <w:r w:rsidRPr="00137375">
        <w:rPr>
          <w:sz w:val="24"/>
          <w:szCs w:val="24"/>
          <w:vertAlign w:val="superscript"/>
        </w:rPr>
        <w:t>1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  <w:vertAlign w:val="subscript"/>
        </w:rPr>
        <w:t>2</w:t>
      </w:r>
      <w:r w:rsidRPr="00137375">
        <w:rPr>
          <w:sz w:val="24"/>
          <w:szCs w:val="24"/>
        </w:rPr>
        <w:t>; образовавшийся синглетный кислород затем окисляет биологический субстрат.</w:t>
      </w:r>
      <w:r w:rsidR="002D692A">
        <w:rPr>
          <w:sz w:val="24"/>
          <w:szCs w:val="24"/>
        </w:rPr>
        <w:t xml:space="preserve"> </w:t>
      </w:r>
      <w:r w:rsidRPr="00137375">
        <w:rPr>
          <w:sz w:val="24"/>
          <w:szCs w:val="24"/>
        </w:rPr>
        <w:t>Тип фотосе</w:t>
      </w:r>
      <w:r w:rsidRPr="00137375">
        <w:rPr>
          <w:sz w:val="24"/>
          <w:szCs w:val="24"/>
        </w:rPr>
        <w:t>н</w:t>
      </w:r>
      <w:r w:rsidRPr="00137375">
        <w:rPr>
          <w:sz w:val="24"/>
          <w:szCs w:val="24"/>
        </w:rPr>
        <w:t>сибилизируемой реакции зависит в первую очередь от природы сенсибилизат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ра и субстрата, в частности от их способности вступать в окислительно-восстановительные реакции.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Действие света в присутствии сенсибилизаторов направлено на те компоненты клетки, в которых сенсибилизатор локализуется. За исключением небольшого ряда веществ, которые хорошо проникают в ядро клетки и сенсибилизируют фотоповреждение наследственного аппар</w:t>
      </w:r>
      <w:r w:rsidRPr="00137375">
        <w:rPr>
          <w:sz w:val="24"/>
          <w:szCs w:val="24"/>
        </w:rPr>
        <w:t>а</w:t>
      </w:r>
      <w:r w:rsidRPr="00137375">
        <w:rPr>
          <w:sz w:val="24"/>
          <w:szCs w:val="24"/>
        </w:rPr>
        <w:t>та, большинство сенсибилизаторов преимущественно взаимодействует с мембранными сист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мами клетки и обуславливает их фотоповреждение, что приводит к нарушению гомеостаза клетки, ее энергообеспечения и других мембраносвязанных функций.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lastRenderedPageBreak/>
        <w:t>Биологические мембраны являются главной мишенью повреждающего действия света в присутствии, по крайней мере, порфириновых сенсибилизаторов. Следовательно, для того чтобы ответить на вопрос, каковы механизмы сенсибилизированного повреждения клеток, в пе</w:t>
      </w:r>
      <w:r w:rsidRPr="00137375">
        <w:rPr>
          <w:sz w:val="24"/>
          <w:szCs w:val="24"/>
        </w:rPr>
        <w:t>р</w:t>
      </w:r>
      <w:r w:rsidRPr="00137375">
        <w:rPr>
          <w:sz w:val="24"/>
          <w:szCs w:val="24"/>
        </w:rPr>
        <w:t>вую очередь нужно рассмотреть фотоповреждения мембран. К сожалению, на изолированных мембранах выполнены лишь единичные работы, причем все исследования проведены на</w:t>
      </w:r>
      <w:r w:rsidR="002D692A">
        <w:rPr>
          <w:sz w:val="24"/>
          <w:szCs w:val="24"/>
        </w:rPr>
        <w:t xml:space="preserve"> </w:t>
      </w:r>
      <w:r w:rsidRPr="00137375">
        <w:rPr>
          <w:sz w:val="24"/>
          <w:szCs w:val="24"/>
        </w:rPr>
        <w:t>эритроц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тарной мембране. Однако как было показано, эта мембрана является удобной и адекватной моделью биологических мембран вообще, поэтому можно думать, что закономерности, уст</w:t>
      </w:r>
      <w:r w:rsidRPr="00137375">
        <w:rPr>
          <w:sz w:val="24"/>
          <w:szCs w:val="24"/>
        </w:rPr>
        <w:t>а</w:t>
      </w:r>
      <w:r w:rsidRPr="00137375">
        <w:rPr>
          <w:sz w:val="24"/>
          <w:szCs w:val="24"/>
        </w:rPr>
        <w:t>новленные на ней, будут справедливы и для других мембран.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Поскольку главными компонентами биологических мембран являются липиды и белки, хара</w:t>
      </w:r>
      <w:r w:rsidRPr="00137375">
        <w:rPr>
          <w:sz w:val="24"/>
          <w:szCs w:val="24"/>
        </w:rPr>
        <w:t>к</w:t>
      </w:r>
      <w:r w:rsidRPr="00137375">
        <w:rPr>
          <w:sz w:val="24"/>
          <w:szCs w:val="24"/>
        </w:rPr>
        <w:t>тер фотосенсибилизируемых процессов в мембране определяется в значительной мере чувствительностью белков и липидов к сенсиб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лизированным фотоповреждениям.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В липидах большую чувствительность к сенсибилизированному фотоокислению проявляют н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насыщенные жирные кислоты, насыщенные же жирнокислотные цепи практически не подве</w:t>
      </w:r>
      <w:r w:rsidRPr="00137375">
        <w:rPr>
          <w:sz w:val="24"/>
          <w:szCs w:val="24"/>
        </w:rPr>
        <w:t>р</w:t>
      </w:r>
      <w:r w:rsidRPr="00137375">
        <w:rPr>
          <w:sz w:val="24"/>
          <w:szCs w:val="24"/>
        </w:rPr>
        <w:t>гаются фотоокислению. Легко фотоокисляется также другой вид липидов - холестерин. Пр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цессы фотоокисления ненасыщенных жирных кислот фосфолипидов, а также холестерина сходны с процессами, протекающими при перекисном окислении липидов.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Сенсибилизированные фотоповреждения липидов и белков мембран приводят к измен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ниям их важнейших функциональных характеристик: снижению барьерных свойств, подавлению активностей мембраносвязанных ферме</w:t>
      </w:r>
      <w:r w:rsidRPr="00137375">
        <w:rPr>
          <w:sz w:val="24"/>
          <w:szCs w:val="24"/>
        </w:rPr>
        <w:t>н</w:t>
      </w:r>
      <w:r w:rsidRPr="00137375">
        <w:rPr>
          <w:sz w:val="24"/>
          <w:szCs w:val="24"/>
        </w:rPr>
        <w:t>тов и транспортных</w:t>
      </w:r>
      <w:r w:rsidR="002D692A">
        <w:rPr>
          <w:sz w:val="24"/>
          <w:szCs w:val="24"/>
        </w:rPr>
        <w:t xml:space="preserve"> </w:t>
      </w:r>
      <w:r w:rsidRPr="00137375">
        <w:rPr>
          <w:sz w:val="24"/>
          <w:szCs w:val="24"/>
        </w:rPr>
        <w:t>систем.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Большое значение в фотоиндуцируемом снижении барьерных свойств мембран придается ф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топовреждениям липидов. Фотосенсибилизируемое ингибирование ряда мембранных ферментативных активностей связано с прямым фотоповреждением белков. Нарушения барьерных свойств мембран и ее тран</w:t>
      </w:r>
      <w:r w:rsidRPr="00137375">
        <w:rPr>
          <w:sz w:val="24"/>
          <w:szCs w:val="24"/>
        </w:rPr>
        <w:t>с</w:t>
      </w:r>
      <w:r w:rsidRPr="00137375">
        <w:rPr>
          <w:sz w:val="24"/>
          <w:szCs w:val="24"/>
        </w:rPr>
        <w:t>портных свойств приводят к изменению внутриклеточного состава и к неизбежной гибели клетки. Можно представить следующую схему фотосенсибилизир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ванных процессов в мембране (3):</w:t>
      </w:r>
    </w:p>
    <w:p w:rsidR="008365AE" w:rsidRPr="00137375" w:rsidRDefault="008365AE" w:rsidP="00137375">
      <w:pPr>
        <w:spacing w:line="360" w:lineRule="auto"/>
        <w:rPr>
          <w:sz w:val="24"/>
          <w:szCs w:val="24"/>
        </w:rPr>
      </w:pPr>
    </w:p>
    <w:p w:rsidR="008365AE" w:rsidRPr="00137375" w:rsidRDefault="008365AE" w:rsidP="00137375">
      <w:pPr>
        <w:spacing w:line="360" w:lineRule="auto"/>
        <w:rPr>
          <w:sz w:val="24"/>
          <w:szCs w:val="24"/>
        </w:rPr>
      </w:pPr>
    </w:p>
    <w:p w:rsidR="008365AE" w:rsidRPr="00137375" w:rsidRDefault="008365AE" w:rsidP="00137375">
      <w:pPr>
        <w:spacing w:line="360" w:lineRule="auto"/>
        <w:rPr>
          <w:sz w:val="24"/>
          <w:szCs w:val="24"/>
        </w:rPr>
      </w:pPr>
    </w:p>
    <w:p w:rsidR="008365AE" w:rsidRPr="00137375" w:rsidRDefault="008365AE" w:rsidP="00137375">
      <w:pPr>
        <w:spacing w:line="360" w:lineRule="auto"/>
        <w:rPr>
          <w:sz w:val="24"/>
          <w:szCs w:val="24"/>
        </w:rPr>
      </w:pPr>
    </w:p>
    <w:p w:rsidR="008365AE" w:rsidRPr="00137375" w:rsidRDefault="008365AE" w:rsidP="00137375">
      <w:pPr>
        <w:spacing w:line="360" w:lineRule="auto"/>
        <w:rPr>
          <w:sz w:val="24"/>
          <w:szCs w:val="24"/>
        </w:rPr>
      </w:pPr>
    </w:p>
    <w:p w:rsidR="008365AE" w:rsidRPr="00137375" w:rsidRDefault="008365AE" w:rsidP="00137375">
      <w:pPr>
        <w:spacing w:line="360" w:lineRule="auto"/>
        <w:rPr>
          <w:sz w:val="24"/>
          <w:szCs w:val="24"/>
        </w:rPr>
      </w:pPr>
    </w:p>
    <w:p w:rsidR="008365AE" w:rsidRPr="00137375" w:rsidRDefault="008365AE" w:rsidP="00137375">
      <w:pPr>
        <w:spacing w:line="360" w:lineRule="auto"/>
        <w:rPr>
          <w:sz w:val="24"/>
          <w:szCs w:val="24"/>
        </w:rPr>
      </w:pPr>
    </w:p>
    <w:p w:rsidR="008365AE" w:rsidRPr="00137375" w:rsidRDefault="008365AE" w:rsidP="00137375">
      <w:pPr>
        <w:spacing w:line="360" w:lineRule="auto"/>
        <w:rPr>
          <w:sz w:val="24"/>
          <w:szCs w:val="24"/>
        </w:rPr>
      </w:pPr>
    </w:p>
    <w:p w:rsidR="008365AE" w:rsidRPr="00137375" w:rsidRDefault="008365AE" w:rsidP="00137375">
      <w:pPr>
        <w:spacing w:line="360" w:lineRule="auto"/>
        <w:rPr>
          <w:sz w:val="24"/>
          <w:szCs w:val="24"/>
        </w:rPr>
      </w:pPr>
    </w:p>
    <w:p w:rsidR="008365AE" w:rsidRPr="00137375" w:rsidRDefault="008365AE" w:rsidP="00137375">
      <w:pPr>
        <w:spacing w:line="360" w:lineRule="auto"/>
        <w:rPr>
          <w:sz w:val="24"/>
          <w:szCs w:val="24"/>
        </w:rPr>
      </w:pPr>
    </w:p>
    <w:p w:rsidR="008365AE" w:rsidRPr="00137375" w:rsidRDefault="008365AE" w:rsidP="00137375">
      <w:pPr>
        <w:spacing w:line="360" w:lineRule="auto"/>
        <w:rPr>
          <w:sz w:val="24"/>
          <w:szCs w:val="24"/>
        </w:rPr>
      </w:pPr>
    </w:p>
    <w:p w:rsidR="008365AE" w:rsidRPr="00137375" w:rsidRDefault="008365AE" w:rsidP="00137375">
      <w:pPr>
        <w:spacing w:line="360" w:lineRule="auto"/>
        <w:rPr>
          <w:sz w:val="24"/>
          <w:szCs w:val="24"/>
        </w:rPr>
      </w:pPr>
    </w:p>
    <w:p w:rsidR="008365AE" w:rsidRPr="00137375" w:rsidRDefault="008365AE" w:rsidP="00137375">
      <w:pPr>
        <w:spacing w:line="360" w:lineRule="auto"/>
        <w:jc w:val="center"/>
        <w:rPr>
          <w:sz w:val="24"/>
          <w:szCs w:val="24"/>
        </w:rPr>
      </w:pPr>
    </w:p>
    <w:p w:rsidR="008365AE" w:rsidRPr="00137375" w:rsidRDefault="008365AE" w:rsidP="00137375">
      <w:pPr>
        <w:spacing w:line="360" w:lineRule="auto"/>
        <w:rPr>
          <w:sz w:val="24"/>
          <w:szCs w:val="24"/>
        </w:rPr>
      </w:pPr>
    </w:p>
    <w:p w:rsidR="008365AE" w:rsidRPr="00137375" w:rsidRDefault="00B24436" w:rsidP="00137375">
      <w:pPr>
        <w:spacing w:line="360" w:lineRule="auto"/>
        <w:rPr>
          <w:sz w:val="24"/>
          <w:szCs w:val="24"/>
        </w:rPr>
      </w:pPr>
      <w:r w:rsidRPr="0013737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-3527425</wp:posOffset>
                </wp:positionV>
                <wp:extent cx="5395595" cy="36461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5595" cy="3646170"/>
                          <a:chOff x="-1" y="0"/>
                          <a:chExt cx="20002" cy="1999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067" y="0"/>
                            <a:ext cx="10849" cy="1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7238" dir="2021404" algn="ctr" rotWithShape="0">
                              <a:srgbClr val="000000"/>
                            </a:outerShdw>
                          </a:effectLst>
                        </wps:spPr>
                        <wps:txbx>
                          <w:txbxContent>
                            <w:p w:rsidR="00137375" w:rsidRDefault="00137375">
                              <w:pPr>
                                <w:jc w:val="center"/>
                              </w:pPr>
                              <w:r>
                                <w:rPr>
                                  <w:sz w:val="26"/>
                                </w:rPr>
                                <w:t>Поглощение света сенсибилизатором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033" y="2508"/>
                            <a:ext cx="14917" cy="1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7238" dir="2021404" algn="ctr" rotWithShape="0">
                              <a:srgbClr val="000000"/>
                            </a:outerShdw>
                          </a:effectLst>
                        </wps:spPr>
                        <wps:txbx>
                          <w:txbxContent>
                            <w:p w:rsidR="00137375" w:rsidRDefault="00137375">
                              <w:pPr>
                                <w:jc w:val="center"/>
                              </w:pPr>
                              <w:r>
                                <w:rPr>
                                  <w:sz w:val="26"/>
                                </w:rPr>
                                <w:t xml:space="preserve">Образование </w:t>
                              </w:r>
                              <w:r>
                                <w:rPr>
                                  <w:sz w:val="26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sz w:val="26"/>
                                </w:rPr>
                                <w:t>О</w:t>
                              </w:r>
                              <w:r>
                                <w:rPr>
                                  <w:sz w:val="26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sz w:val="26"/>
                                </w:rPr>
                                <w:t xml:space="preserve"> либо радикальных интермедиатов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-1" y="6019"/>
                            <a:ext cx="9833" cy="2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7238" dir="2021404" algn="ctr" rotWithShape="0">
                              <a:srgbClr val="000000"/>
                            </a:outerShdw>
                          </a:effectLst>
                        </wps:spPr>
                        <wps:txbx>
                          <w:txbxContent>
                            <w:p w:rsidR="00137375" w:rsidRDefault="00137375">
                              <w:pPr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Окисление аминокислотных </w:t>
                              </w:r>
                            </w:p>
                            <w:p w:rsidR="00137375" w:rsidRDefault="00137375">
                              <w:pPr>
                                <w:jc w:val="center"/>
                              </w:pPr>
                              <w:r>
                                <w:rPr>
                                  <w:sz w:val="26"/>
                                </w:rPr>
                                <w:t>оста</w:t>
                              </w:r>
                              <w:r>
                                <w:rPr>
                                  <w:sz w:val="26"/>
                                </w:rPr>
                                <w:t>т</w:t>
                              </w:r>
                              <w:r>
                                <w:rPr>
                                  <w:sz w:val="26"/>
                                </w:rPr>
                                <w:t>ков белков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185" y="6015"/>
                            <a:ext cx="8816" cy="2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7238" dir="2021404" algn="ctr" rotWithShape="0">
                              <a:srgbClr val="000000"/>
                            </a:outerShdw>
                          </a:effectLst>
                        </wps:spPr>
                        <wps:txbx>
                          <w:txbxContent>
                            <w:p w:rsidR="00137375" w:rsidRDefault="00137375">
                              <w:pPr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Окисление липидов и </w:t>
                              </w:r>
                            </w:p>
                            <w:p w:rsidR="00137375" w:rsidRDefault="00137375">
                              <w:pPr>
                                <w:jc w:val="center"/>
                              </w:pPr>
                              <w:r>
                                <w:rPr>
                                  <w:sz w:val="26"/>
                                </w:rPr>
                                <w:t>холест</w:t>
                              </w:r>
                              <w:r>
                                <w:rPr>
                                  <w:sz w:val="26"/>
                                </w:rPr>
                                <w:t>е</w:t>
                              </w:r>
                              <w:r>
                                <w:rPr>
                                  <w:sz w:val="26"/>
                                </w:rPr>
                                <w:t>рина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-1" y="10469"/>
                            <a:ext cx="9833" cy="1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7238" dir="2021404" algn="ctr" rotWithShape="0">
                              <a:srgbClr val="000000"/>
                            </a:outerShdw>
                          </a:effectLst>
                        </wps:spPr>
                        <wps:txbx>
                          <w:txbxContent>
                            <w:p w:rsidR="00137375" w:rsidRDefault="00137375">
                              <w:pPr>
                                <w:jc w:val="center"/>
                              </w:pPr>
                              <w:r>
                                <w:rPr>
                                  <w:sz w:val="26"/>
                                </w:rPr>
                                <w:t>Образование белковых сшивок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-1" y="13980"/>
                            <a:ext cx="9833" cy="2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7238" dir="2021404" algn="ctr" rotWithShape="0">
                              <a:srgbClr val="000000"/>
                            </a:outerShdw>
                          </a:effectLst>
                        </wps:spPr>
                        <wps:txbx>
                          <w:txbxContent>
                            <w:p w:rsidR="00137375" w:rsidRDefault="00137375">
                              <w:pPr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Ингибирование ферментов и </w:t>
                              </w:r>
                            </w:p>
                            <w:p w:rsidR="00137375" w:rsidRDefault="00137375">
                              <w:pPr>
                                <w:jc w:val="center"/>
                              </w:pPr>
                              <w:r>
                                <w:rPr>
                                  <w:sz w:val="26"/>
                                </w:rPr>
                                <w:t>пер</w:t>
                              </w:r>
                              <w:r>
                                <w:rPr>
                                  <w:sz w:val="26"/>
                                </w:rPr>
                                <w:t>е</w:t>
                              </w:r>
                              <w:r>
                                <w:rPr>
                                  <w:sz w:val="26"/>
                                </w:rPr>
                                <w:t>носчиков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185" y="13980"/>
                            <a:ext cx="8816" cy="2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7238" dir="2021404" algn="ctr" rotWithShape="0">
                              <a:srgbClr val="000000"/>
                            </a:outerShdw>
                          </a:effectLst>
                        </wps:spPr>
                        <wps:txbx>
                          <w:txbxContent>
                            <w:p w:rsidR="00137375" w:rsidRDefault="00137375">
                              <w:pPr>
                                <w:jc w:val="center"/>
                              </w:pPr>
                              <w:r>
                                <w:rPr>
                                  <w:sz w:val="26"/>
                                </w:rPr>
                                <w:t>Нарушение барьерных свойств мембран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795" y="18494"/>
                            <a:ext cx="6104" cy="1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7238" dir="2021404" algn="ctr" rotWithShape="0">
                              <a:srgbClr val="000000"/>
                            </a:outerShdw>
                          </a:effectLst>
                        </wps:spPr>
                        <wps:txbx>
                          <w:txbxContent>
                            <w:p w:rsidR="00137375" w:rsidRDefault="00137375">
                              <w:pPr>
                                <w:jc w:val="center"/>
                              </w:pPr>
                              <w:r>
                                <w:rPr>
                                  <w:sz w:val="26"/>
                                </w:rPr>
                                <w:t>Гибель клетки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490" y="1442"/>
                            <a:ext cx="3" cy="10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745" y="3949"/>
                            <a:ext cx="2" cy="2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5592" y="3949"/>
                            <a:ext cx="2" cy="2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745" y="8463"/>
                            <a:ext cx="2" cy="2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5592" y="8463"/>
                            <a:ext cx="2" cy="5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745" y="11970"/>
                            <a:ext cx="2" cy="2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745" y="16487"/>
                            <a:ext cx="2" cy="301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5592" y="16487"/>
                            <a:ext cx="2" cy="301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745" y="19496"/>
                            <a:ext cx="3053" cy="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97" y="19496"/>
                            <a:ext cx="1697" cy="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3.6pt;margin-top:-277.75pt;width:424.85pt;height:287.1pt;z-index:251657728" coordorigin="-1" coordsize="20002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" o:allowincell="f">
                <v:rect id="Rectangle 3" o:spid="_x0000_s1027" style="position:absolute;left:4067;width:10849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">
                  <v:shadow on="t" color="black" offset="3.75pt,2.5pt"/>
                  <v:textbox inset="1pt,1pt,1pt,1pt">
                    <w:txbxContent>
                      <w:p w:rsidR="00137375" w:rsidRDefault="00137375">
                        <w:pPr>
                          <w:jc w:val="center"/>
                        </w:pPr>
                        <w:r>
                          <w:rPr>
                            <w:sz w:val="26"/>
                          </w:rPr>
                          <w:t>Поглощение света сенсибилизатором</w:t>
                        </w:r>
                      </w:p>
                    </w:txbxContent>
                  </v:textbox>
                </v:rect>
                <v:rect id="Rectangle 4" o:spid="_x0000_s1028" style="position:absolute;left:2033;top:2508;width:14917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">
                  <v:shadow on="t" color="black" offset="3.75pt,2.5pt"/>
                  <v:textbox inset="1pt,1pt,1pt,1pt">
                    <w:txbxContent>
                      <w:p w:rsidR="00137375" w:rsidRDefault="00137375">
                        <w:pPr>
                          <w:jc w:val="center"/>
                        </w:pPr>
                        <w:r>
                          <w:rPr>
                            <w:sz w:val="26"/>
                          </w:rPr>
                          <w:t xml:space="preserve">Образование </w:t>
                        </w:r>
                        <w:r>
                          <w:rPr>
                            <w:sz w:val="26"/>
                            <w:vertAlign w:val="superscript"/>
                          </w:rPr>
                          <w:t>1</w:t>
                        </w:r>
                        <w:r>
                          <w:rPr>
                            <w:sz w:val="26"/>
                          </w:rPr>
                          <w:t>О</w:t>
                        </w:r>
                        <w:r>
                          <w:rPr>
                            <w:sz w:val="26"/>
                            <w:vertAlign w:val="subscript"/>
                          </w:rPr>
                          <w:t>2</w:t>
                        </w:r>
                        <w:r>
                          <w:rPr>
                            <w:sz w:val="26"/>
                          </w:rPr>
                          <w:t xml:space="preserve"> либо радикальных интермедиатов</w:t>
                        </w:r>
                      </w:p>
                    </w:txbxContent>
                  </v:textbox>
                </v:rect>
                <v:rect id="Rectangle 5" o:spid="_x0000_s1029" style="position:absolute;left:-1;top:6019;width:9833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">
                  <v:shadow on="t" color="black" offset="3.75pt,2.5pt"/>
                  <v:textbox inset="1pt,1pt,1pt,1pt">
                    <w:txbxContent>
                      <w:p w:rsidR="00137375" w:rsidRDefault="00137375">
                        <w:pPr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Окисление аминокислотных </w:t>
                        </w:r>
                      </w:p>
                      <w:p w:rsidR="00137375" w:rsidRDefault="00137375">
                        <w:pPr>
                          <w:jc w:val="center"/>
                        </w:pPr>
                        <w:r>
                          <w:rPr>
                            <w:sz w:val="26"/>
                          </w:rPr>
                          <w:t>оста</w:t>
                        </w:r>
                        <w:r>
                          <w:rPr>
                            <w:sz w:val="26"/>
                          </w:rPr>
                          <w:t>т</w:t>
                        </w:r>
                        <w:r>
                          <w:rPr>
                            <w:sz w:val="26"/>
                          </w:rPr>
                          <w:t>ков белков</w:t>
                        </w:r>
                      </w:p>
                    </w:txbxContent>
                  </v:textbox>
                </v:rect>
                <v:rect id="Rectangle 6" o:spid="_x0000_s1030" style="position:absolute;left:11185;top:6015;width:8816;height:2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">
                  <v:shadow on="t" color="black" offset="3.75pt,2.5pt"/>
                  <v:textbox inset="1pt,1pt,1pt,1pt">
                    <w:txbxContent>
                      <w:p w:rsidR="00137375" w:rsidRDefault="00137375">
                        <w:pPr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Окисление липидов и </w:t>
                        </w:r>
                      </w:p>
                      <w:p w:rsidR="00137375" w:rsidRDefault="00137375">
                        <w:pPr>
                          <w:jc w:val="center"/>
                        </w:pPr>
                        <w:r>
                          <w:rPr>
                            <w:sz w:val="26"/>
                          </w:rPr>
                          <w:t>холест</w:t>
                        </w:r>
                        <w:r>
                          <w:rPr>
                            <w:sz w:val="26"/>
                          </w:rPr>
                          <w:t>е</w:t>
                        </w:r>
                        <w:r>
                          <w:rPr>
                            <w:sz w:val="26"/>
                          </w:rPr>
                          <w:t>рина</w:t>
                        </w:r>
                      </w:p>
                    </w:txbxContent>
                  </v:textbox>
                </v:rect>
                <v:rect id="Rectangle 7" o:spid="_x0000_s1031" style="position:absolute;left:-1;top:10469;width:9833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">
                  <v:shadow on="t" color="black" offset="3.75pt,2.5pt"/>
                  <v:textbox inset="1pt,1pt,1pt,1pt">
                    <w:txbxContent>
                      <w:p w:rsidR="00137375" w:rsidRDefault="00137375">
                        <w:pPr>
                          <w:jc w:val="center"/>
                        </w:pPr>
                        <w:r>
                          <w:rPr>
                            <w:sz w:val="26"/>
                          </w:rPr>
                          <w:t>Образование белковых сшивок</w:t>
                        </w:r>
                      </w:p>
                    </w:txbxContent>
                  </v:textbox>
                </v:rect>
                <v:rect id="Rectangle 8" o:spid="_x0000_s1032" style="position:absolute;left:-1;top:13980;width:9833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">
                  <v:shadow on="t" color="black" offset="3.75pt,2.5pt"/>
                  <v:textbox inset="1pt,1pt,1pt,1pt">
                    <w:txbxContent>
                      <w:p w:rsidR="00137375" w:rsidRDefault="00137375">
                        <w:pPr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Ингибирование ферментов и </w:t>
                        </w:r>
                      </w:p>
                      <w:p w:rsidR="00137375" w:rsidRDefault="00137375">
                        <w:pPr>
                          <w:jc w:val="center"/>
                        </w:pPr>
                        <w:r>
                          <w:rPr>
                            <w:sz w:val="26"/>
                          </w:rPr>
                          <w:t>пер</w:t>
                        </w:r>
                        <w:r>
                          <w:rPr>
                            <w:sz w:val="26"/>
                          </w:rPr>
                          <w:t>е</w:t>
                        </w:r>
                        <w:r>
                          <w:rPr>
                            <w:sz w:val="26"/>
                          </w:rPr>
                          <w:t>носчиков</w:t>
                        </w:r>
                      </w:p>
                    </w:txbxContent>
                  </v:textbox>
                </v:rect>
                <v:rect id="Rectangle 9" o:spid="_x0000_s1033" style="position:absolute;left:11185;top:13980;width:8816;height:2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">
                  <v:shadow on="t" color="black" offset="3.75pt,2.5pt"/>
                  <v:textbox inset="1pt,1pt,1pt,1pt">
                    <w:txbxContent>
                      <w:p w:rsidR="00137375" w:rsidRDefault="00137375">
                        <w:pPr>
                          <w:jc w:val="center"/>
                        </w:pPr>
                        <w:r>
                          <w:rPr>
                            <w:sz w:val="26"/>
                          </w:rPr>
                          <w:t>Нарушение барьерных свойств мембран</w:t>
                        </w:r>
                      </w:p>
                    </w:txbxContent>
                  </v:textbox>
                </v:rect>
                <v:rect id="Rectangle 10" o:spid="_x0000_s1034" style="position:absolute;left:7795;top:18494;width:6104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">
                  <v:shadow on="t" color="black" offset="3.75pt,2.5pt"/>
                  <v:textbox inset="1pt,1pt,1pt,1pt">
                    <w:txbxContent>
                      <w:p w:rsidR="00137375" w:rsidRDefault="00137375">
                        <w:pPr>
                          <w:jc w:val="center"/>
                        </w:pPr>
                        <w:r>
                          <w:rPr>
                            <w:sz w:val="26"/>
                          </w:rPr>
                          <w:t>Гибель клетки</w:t>
                        </w:r>
                      </w:p>
                    </w:txbxContent>
                  </v:textbox>
                </v:rect>
                <v:line id="Line 11" o:spid="_x0000_s1035" style="position:absolute;visibility:visible;mso-wrap-style:square" from="9490,1442" to="9493,2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">
                  <v:stroke startarrowwidth="narrow" startarrowlength="short" endarrow="block" endarrowwidth="narrow" endarrowlength="short"/>
                </v:line>
                <v:line id="Line 12" o:spid="_x0000_s1036" style="position:absolute;visibility:visible;mso-wrap-style:square" from="4745,3949" to="4747,5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">
                  <v:stroke startarrowwidth="narrow" startarrowlength="short" endarrow="block" endarrowwidth="narrow" endarrowlength="short"/>
                </v:line>
                <v:line id="Line 13" o:spid="_x0000_s1037" style="position:absolute;visibility:visible;mso-wrap-style:square" from="15592,3949" to="15594,5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">
                  <v:stroke startarrowwidth="narrow" startarrowlength="short" endarrow="block" endarrowwidth="narrow" endarrowlength="short"/>
                </v:line>
                <v:line id="Line 14" o:spid="_x0000_s1038" style="position:absolute;visibility:visible;mso-wrap-style:square" from="4745,8463" to="4747,10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">
                  <v:stroke startarrowwidth="narrow" startarrowlength="short" endarrow="block" endarrowwidth="narrow" endarrowlength="short"/>
                </v:line>
                <v:line id="Line 15" o:spid="_x0000_s1039" style="position:absolute;visibility:visible;mso-wrap-style:square" from="15592,8463" to="15594,1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">
                  <v:stroke startarrowwidth="narrow" startarrowlength="short" endarrow="block" endarrowwidth="narrow" endarrowlength="short"/>
                </v:line>
                <v:line id="Line 16" o:spid="_x0000_s1040" style="position:absolute;visibility:visible;mso-wrap-style:square" from="4745,11970" to="4747,13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">
                  <v:stroke startarrowwidth="narrow" startarrowlength="short" endarrow="block" endarrowwidth="narrow" endarrowlength="short"/>
                </v:line>
                <v:line id="Line 17" o:spid="_x0000_s1041" style="position:absolute;visibility:visible;mso-wrap-style:square" from="4745,16487" to="4747,19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" strokeweight="1pt">
                  <v:stroke startarrowwidth="narrow" startarrowlength="short" endarrowwidth="narrow" endarrowlength="short"/>
                </v:line>
                <v:line id="Line 18" o:spid="_x0000_s1042" style="position:absolute;visibility:visible;mso-wrap-style:square" from="15592,16487" to="15594,19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" strokeweight="1pt">
                  <v:stroke startarrowwidth="narrow" startarrowlength="short" endarrowwidth="narrow" endarrowlength="short"/>
                </v:line>
                <v:line id="Line 19" o:spid="_x0000_s1043" style="position:absolute;visibility:visible;mso-wrap-style:square" from="4745,19496" to="7798,19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">
                  <v:stroke startarrowwidth="narrow" startarrowlength="short" endarrow="block" endarrowwidth="narrow" endarrowlength="short"/>
                </v:line>
                <v:line id="Line 20" o:spid="_x0000_s1044" style="position:absolute;flip:x;visibility:visible;mso-wrap-style:square" from="13897,19496" to="15594,19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">
                  <v:stroke startarrowwidth="narrow" startarrowlength="short" endarrow="block" endarrowwidth="narrow" endarrowlength="short"/>
                </v:line>
              </v:group>
            </w:pict>
          </mc:Fallback>
        </mc:AlternateContent>
      </w:r>
    </w:p>
    <w:p w:rsidR="008365AE" w:rsidRPr="00137375" w:rsidRDefault="008365AE" w:rsidP="00137375">
      <w:pPr>
        <w:spacing w:line="360" w:lineRule="auto"/>
        <w:rPr>
          <w:sz w:val="24"/>
          <w:szCs w:val="24"/>
        </w:rPr>
      </w:pP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Фотосенсибилизированные повреждения мембран можно ослабить или усилить рядом веществ. Хорошими тушителями синглетного кислорода являю</w:t>
      </w:r>
      <w:r w:rsidRPr="00137375">
        <w:rPr>
          <w:sz w:val="24"/>
          <w:szCs w:val="24"/>
        </w:rPr>
        <w:t>т</w:t>
      </w:r>
      <w:r w:rsidRPr="00137375">
        <w:rPr>
          <w:sz w:val="24"/>
          <w:szCs w:val="24"/>
        </w:rPr>
        <w:t xml:space="preserve">ся </w:t>
      </w:r>
      <w:r w:rsidRPr="00137375">
        <w:rPr>
          <w:sz w:val="24"/>
          <w:szCs w:val="24"/>
        </w:rPr>
        <w:sym w:font="Symbol" w:char="F062"/>
      </w:r>
      <w:r w:rsidRPr="00137375">
        <w:rPr>
          <w:sz w:val="24"/>
          <w:szCs w:val="24"/>
        </w:rPr>
        <w:t xml:space="preserve">-каротин, </w:t>
      </w:r>
      <w:r w:rsidRPr="00137375">
        <w:rPr>
          <w:sz w:val="24"/>
          <w:szCs w:val="24"/>
        </w:rPr>
        <w:sym w:font="Symbol" w:char="F061"/>
      </w:r>
      <w:r w:rsidRPr="00137375">
        <w:rPr>
          <w:sz w:val="24"/>
          <w:szCs w:val="24"/>
        </w:rPr>
        <w:t>-токоферол, азид натрия а др. Известны также соединения, кот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рые увеличивают фотосенсибилизируемые повреждения. Это прооксида</w:t>
      </w:r>
      <w:r w:rsidRPr="00137375">
        <w:rPr>
          <w:sz w:val="24"/>
          <w:szCs w:val="24"/>
        </w:rPr>
        <w:t>н</w:t>
      </w:r>
      <w:r w:rsidRPr="00137375">
        <w:rPr>
          <w:sz w:val="24"/>
          <w:szCs w:val="24"/>
        </w:rPr>
        <w:t>ты - вещества, которые усиливают разветвления цепи окисления, вступая в окисл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тельно-восстановительные реакции с липидными перекисями (3).</w:t>
      </w:r>
    </w:p>
    <w:p w:rsidR="008365AE" w:rsidRPr="00137375" w:rsidRDefault="008365AE" w:rsidP="00137375">
      <w:pPr>
        <w:spacing w:line="360" w:lineRule="auto"/>
        <w:rPr>
          <w:sz w:val="24"/>
          <w:szCs w:val="24"/>
        </w:rPr>
      </w:pPr>
    </w:p>
    <w:p w:rsidR="008365AE" w:rsidRPr="00137375" w:rsidRDefault="008365AE" w:rsidP="00137375">
      <w:pPr>
        <w:numPr>
          <w:ilvl w:val="0"/>
          <w:numId w:val="5"/>
        </w:numPr>
        <w:spacing w:line="360" w:lineRule="auto"/>
        <w:ind w:left="0" w:firstLine="0"/>
        <w:jc w:val="center"/>
        <w:rPr>
          <w:sz w:val="24"/>
          <w:szCs w:val="24"/>
        </w:rPr>
      </w:pPr>
      <w:r w:rsidRPr="00137375">
        <w:rPr>
          <w:sz w:val="24"/>
          <w:szCs w:val="24"/>
        </w:rPr>
        <w:t>Фотохимический механизм повреждающего действия</w:t>
      </w:r>
    </w:p>
    <w:p w:rsidR="008365AE" w:rsidRPr="00137375" w:rsidRDefault="008365AE" w:rsidP="00137375">
      <w:pPr>
        <w:spacing w:line="360" w:lineRule="auto"/>
        <w:jc w:val="center"/>
        <w:rPr>
          <w:sz w:val="24"/>
          <w:szCs w:val="24"/>
        </w:rPr>
      </w:pPr>
      <w:r w:rsidRPr="00137375">
        <w:rPr>
          <w:sz w:val="24"/>
          <w:szCs w:val="24"/>
        </w:rPr>
        <w:t xml:space="preserve"> света на фоторецепт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ры сетчатки глаза.</w:t>
      </w:r>
    </w:p>
    <w:p w:rsidR="008365AE" w:rsidRPr="00137375" w:rsidRDefault="008365AE" w:rsidP="00137375">
      <w:pPr>
        <w:spacing w:line="360" w:lineRule="auto"/>
        <w:rPr>
          <w:sz w:val="24"/>
          <w:szCs w:val="24"/>
        </w:rPr>
      </w:pP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В некоторых экстремальных ситуациях видимый свет, будучи слишком ярким или дл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тельно действующим, способен оказать повреждающее действие на глаз, особенно больной или предрасположенный к заболеванию. Для человека эта проблема становится все более актуал</w:t>
      </w:r>
      <w:r w:rsidRPr="00137375">
        <w:rPr>
          <w:sz w:val="24"/>
          <w:szCs w:val="24"/>
        </w:rPr>
        <w:t>ь</w:t>
      </w:r>
      <w:r w:rsidRPr="00137375">
        <w:rPr>
          <w:sz w:val="24"/>
          <w:szCs w:val="24"/>
        </w:rPr>
        <w:t>ной в связи с появлением техники, имеющей мощное и концентрированное световое излучение. Для поиска средств, предотвращающих отрицательное действие видимого света на глаз челов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ка, необходимо знать, какие ткани глаза при этом повреждаются, и вскрыть механизмы проце</w:t>
      </w:r>
      <w:r w:rsidRPr="00137375">
        <w:rPr>
          <w:sz w:val="24"/>
          <w:szCs w:val="24"/>
        </w:rPr>
        <w:t>с</w:t>
      </w:r>
      <w:r w:rsidRPr="00137375">
        <w:rPr>
          <w:sz w:val="24"/>
          <w:szCs w:val="24"/>
        </w:rPr>
        <w:t>сов вызывающих фотоповреждение.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Работы последнего времени показали, что фотоповреждение может приводить к деген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рации клеточных элементов сетчатки, в первую очередь ее рецепторов и клеток пигментного эпит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лия. Наиболее подвержены повреждению фоторецепторные клетки сетчатки - палочки и колбочки. Так, через сутки после достаточно длительного действия на крыс света умеренной интенсивности наблюдали выраженные патологические изменения фоторецепторов. С пом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щью электронного микроскопа было обнаружено набухание и удлинение их наружных сегме</w:t>
      </w:r>
      <w:r w:rsidRPr="00137375">
        <w:rPr>
          <w:sz w:val="24"/>
          <w:szCs w:val="24"/>
        </w:rPr>
        <w:t>н</w:t>
      </w:r>
      <w:r w:rsidRPr="00137375">
        <w:rPr>
          <w:sz w:val="24"/>
          <w:szCs w:val="24"/>
        </w:rPr>
        <w:t>тов, дезориентация фоторецепторных дисков. Аномальное удлинение наружных сегментов я</w:t>
      </w:r>
      <w:r w:rsidRPr="00137375">
        <w:rPr>
          <w:sz w:val="24"/>
          <w:szCs w:val="24"/>
        </w:rPr>
        <w:t>в</w:t>
      </w:r>
      <w:r w:rsidRPr="00137375">
        <w:rPr>
          <w:sz w:val="24"/>
          <w:szCs w:val="24"/>
        </w:rPr>
        <w:t>ляется, вероятно, следствием нарушения фагоцитоза обломков наружных сегментов, содержащие “ст</w:t>
      </w:r>
      <w:r w:rsidRPr="00137375">
        <w:rPr>
          <w:sz w:val="24"/>
          <w:szCs w:val="24"/>
        </w:rPr>
        <w:t>а</w:t>
      </w:r>
      <w:r w:rsidRPr="00137375">
        <w:rPr>
          <w:sz w:val="24"/>
          <w:szCs w:val="24"/>
        </w:rPr>
        <w:t>рые” диски.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lastRenderedPageBreak/>
        <w:t>Таким образом, наиболее выраженным является нарушение клеточных контактов между наружными сегментами фоторецепторов и клетками пигмен</w:t>
      </w:r>
      <w:r w:rsidRPr="00137375">
        <w:rPr>
          <w:sz w:val="24"/>
          <w:szCs w:val="24"/>
        </w:rPr>
        <w:t>т</w:t>
      </w:r>
      <w:r w:rsidRPr="00137375">
        <w:rPr>
          <w:sz w:val="24"/>
          <w:szCs w:val="24"/>
        </w:rPr>
        <w:t>ного эпителия. В результате этого в щели между сетчаткой и пигментным эпителием накапливаются непереваренные обломки наружных сегментов. Это может приводить к развитию аутоиммунного воспалительного процесса, н</w:t>
      </w:r>
      <w:r w:rsidRPr="00137375">
        <w:rPr>
          <w:sz w:val="24"/>
          <w:szCs w:val="24"/>
        </w:rPr>
        <w:t>а</w:t>
      </w:r>
      <w:r w:rsidRPr="00137375">
        <w:rPr>
          <w:sz w:val="24"/>
          <w:szCs w:val="24"/>
        </w:rPr>
        <w:t>пример симпатического воспаления глаза.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Через неделю после длительного действия на животное яркого света слой фоторецепторов, а также клеток пигментного эпителия в макулярной о</w:t>
      </w:r>
      <w:r w:rsidRPr="00137375">
        <w:rPr>
          <w:sz w:val="24"/>
          <w:szCs w:val="24"/>
        </w:rPr>
        <w:t>б</w:t>
      </w:r>
      <w:r w:rsidRPr="00137375">
        <w:rPr>
          <w:sz w:val="24"/>
          <w:szCs w:val="24"/>
        </w:rPr>
        <w:t>ласти полностью отсутствует.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Эти морфологические данные подтверждены результатами электрофизиологических исслед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ваний. Как известно, суммарная электрическая реакция сетчатки - электроретинограмма (ЭРГ) достаточно адекватно отражает функциональное состояние ее клеточных элементов - рецепторных, нервных, глиальных. Существенный вклад в генерацию “а”-волны ЭРГ вносят фотореце</w:t>
      </w:r>
      <w:r w:rsidRPr="00137375">
        <w:rPr>
          <w:sz w:val="24"/>
          <w:szCs w:val="24"/>
        </w:rPr>
        <w:t>п</w:t>
      </w:r>
      <w:r w:rsidRPr="00137375">
        <w:rPr>
          <w:sz w:val="24"/>
          <w:szCs w:val="24"/>
        </w:rPr>
        <w:t>торы. Основной результат электрофизиологических опытов сводится к следующему: при действии на глаз кроликов и крыс повреждающих доз видимого света наиболее чувствительной к ф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топовреждению является именно “а”-волна ЭРГ (4).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Интересно проследить динамику раннего рецепторного потенциала (РРП), который, как извес</w:t>
      </w:r>
      <w:r w:rsidRPr="00137375">
        <w:rPr>
          <w:sz w:val="24"/>
          <w:szCs w:val="24"/>
        </w:rPr>
        <w:t>т</w:t>
      </w:r>
      <w:r w:rsidRPr="00137375">
        <w:rPr>
          <w:sz w:val="24"/>
          <w:szCs w:val="24"/>
        </w:rPr>
        <w:t>но, адекватно отражает содержание в сетчатке необесцвеченных зрительных пигментов. У животных со смешанной сетчаткой основной вклад в генерацию РРП вносят колбочки. Ок</w:t>
      </w:r>
      <w:r w:rsidRPr="00137375">
        <w:rPr>
          <w:sz w:val="24"/>
          <w:szCs w:val="24"/>
        </w:rPr>
        <w:t>а</w:t>
      </w:r>
      <w:r w:rsidRPr="00137375">
        <w:rPr>
          <w:sz w:val="24"/>
          <w:szCs w:val="24"/>
        </w:rPr>
        <w:t>залось, что после фотоповреждения РРП восстанавливается быстрее, чем в палочках накапливается зрительный пигмент. Отсюда следует, что более подвержены повреждению о</w:t>
      </w:r>
      <w:r w:rsidRPr="00137375">
        <w:rPr>
          <w:sz w:val="24"/>
          <w:szCs w:val="24"/>
        </w:rPr>
        <w:t>т</w:t>
      </w:r>
      <w:r w:rsidRPr="00137375">
        <w:rPr>
          <w:sz w:val="24"/>
          <w:szCs w:val="24"/>
        </w:rPr>
        <w:t>ветственные за сумеречное зрение палочки (4).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Развитие патологического процесса идет по механизму фотосенсибилизированного свободн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радикального окисления, так как в зрительных клетках присутствуют три необходимых для этого ингредиента: активно поглощающие свет окрашенные соединения, кислород и субстраты окисления - белки и лип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ды.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Коротко остановимся на каждом из трех факторов. Начнем со свободного кислорода. Из широкой сети капилляров мощной сосудистой оболочки глаза он диффундирует через одн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слойный пигментный эпителий к фоторецепторам сетчатки. В ткани сетчатки, как известно парциальное давление кислорода весьма велико, причем около 60% его потребляется именно фоторецепторными клетками. На свету концентрация свободного кислорода в наружном се</w:t>
      </w:r>
      <w:r w:rsidRPr="00137375">
        <w:rPr>
          <w:sz w:val="24"/>
          <w:szCs w:val="24"/>
        </w:rPr>
        <w:t>г</w:t>
      </w:r>
      <w:r w:rsidRPr="00137375">
        <w:rPr>
          <w:sz w:val="24"/>
          <w:szCs w:val="24"/>
        </w:rPr>
        <w:t>менте фоторецепторной клетки возрастает. Следовательно, для развития окислительного процесса в рецепто</w:t>
      </w:r>
      <w:r w:rsidRPr="00137375">
        <w:rPr>
          <w:sz w:val="24"/>
          <w:szCs w:val="24"/>
        </w:rPr>
        <w:t>р</w:t>
      </w:r>
      <w:r w:rsidRPr="00137375">
        <w:rPr>
          <w:sz w:val="24"/>
          <w:szCs w:val="24"/>
        </w:rPr>
        <w:t>ных клетках нет недостатка в свободном кислороде.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lastRenderedPageBreak/>
        <w:t>Следующий необходимый для развития процесса фотоокисления фактор - это окрашенные, п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глощающие свет вещества: родопсин в палочках, йодопсин в колбочках и продукты их фотолиза. Все зрительные пигменты являются хромогликопротеинами, в которых</w:t>
      </w:r>
      <w:r w:rsidR="002D692A">
        <w:rPr>
          <w:sz w:val="24"/>
          <w:szCs w:val="24"/>
        </w:rPr>
        <w:t xml:space="preserve"> </w:t>
      </w:r>
      <w:r w:rsidRPr="00137375">
        <w:rPr>
          <w:sz w:val="24"/>
          <w:szCs w:val="24"/>
        </w:rPr>
        <w:t>в роли окрашивающего белок хромофора в</w:t>
      </w:r>
      <w:r w:rsidRPr="00137375">
        <w:rPr>
          <w:sz w:val="24"/>
          <w:szCs w:val="24"/>
        </w:rPr>
        <w:t>ы</w:t>
      </w:r>
      <w:r w:rsidRPr="00137375">
        <w:rPr>
          <w:sz w:val="24"/>
          <w:szCs w:val="24"/>
        </w:rPr>
        <w:t>ступает альдегид витамина А - ретиналь. Необесцвеченнная молекула родопсина поглощает свет в зеленой области спектра (500 нм), а при поглощении кванта света она быстро обесцвечивается, при этом максимум поглощения смещае</w:t>
      </w:r>
      <w:r w:rsidRPr="00137375">
        <w:rPr>
          <w:sz w:val="24"/>
          <w:szCs w:val="24"/>
        </w:rPr>
        <w:t>т</w:t>
      </w:r>
      <w:r w:rsidRPr="00137375">
        <w:rPr>
          <w:sz w:val="24"/>
          <w:szCs w:val="24"/>
        </w:rPr>
        <w:t>ся в синюю область. Именно ретиналь в обесцвеченном зрительном пигменте выступает в качестве фот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сенсибилизатора процессов окисления белков и липидов фоторецепторной мембраны наружн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го сегмента зрительной клетки.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Третьим необходимым компонентом для развития в клетке патологического фотоокислител</w:t>
      </w:r>
      <w:r w:rsidRPr="00137375">
        <w:rPr>
          <w:sz w:val="24"/>
          <w:szCs w:val="24"/>
        </w:rPr>
        <w:t>ь</w:t>
      </w:r>
      <w:r w:rsidRPr="00137375">
        <w:rPr>
          <w:sz w:val="24"/>
          <w:szCs w:val="24"/>
        </w:rPr>
        <w:t>ного процесса являются субстраты окисления, т.е. вещества, которые претерпевают окислительное разрушение. Как известно, фотор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цепторная мембрана состоит из липидов (50% сухого веса) и белка (40% сухого веса). Причем она крайне гомогенна по белковому составу - около 60-80% всех белков составляет родопсин. Это - водонерастворимый трансмембранный белок, с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держащий шесть свободных тиоловых (</w:t>
      </w:r>
      <w:r w:rsidRPr="00137375">
        <w:rPr>
          <w:sz w:val="24"/>
          <w:szCs w:val="24"/>
          <w:lang w:val="en-US"/>
        </w:rPr>
        <w:t>SH</w:t>
      </w:r>
      <w:r w:rsidRPr="00137375">
        <w:rPr>
          <w:sz w:val="24"/>
          <w:szCs w:val="24"/>
        </w:rPr>
        <w:t>) групп. В то же время хорошо известно, что в биол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гической мембране в первую очередь окисляются тиоловые группы белков. Кроме того, в фот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рецепторной мембране имеется еще один легко подверженный окислению субстрат - это нен</w:t>
      </w:r>
      <w:r w:rsidRPr="00137375">
        <w:rPr>
          <w:sz w:val="24"/>
          <w:szCs w:val="24"/>
        </w:rPr>
        <w:t>а</w:t>
      </w:r>
      <w:r w:rsidRPr="00137375">
        <w:rPr>
          <w:sz w:val="24"/>
          <w:szCs w:val="24"/>
        </w:rPr>
        <w:t>сыщенные жирные кислоты, скорость окисления которых возрастает с увеличением в них числа двойных связей. Для нормального функционирования зрительной клетки крайне важно поддержание малой вязкости фоторецепторной мембраны, которая обеспечивается именно в</w:t>
      </w:r>
      <w:r w:rsidRPr="00137375">
        <w:rPr>
          <w:sz w:val="24"/>
          <w:szCs w:val="24"/>
        </w:rPr>
        <w:t>ы</w:t>
      </w:r>
      <w:r w:rsidRPr="00137375">
        <w:rPr>
          <w:sz w:val="24"/>
          <w:szCs w:val="24"/>
        </w:rPr>
        <w:t>соким содержанием полиненасыщенных жирных кислот. В фосфолипидах фоторецепторной мембраны преобладает докозагекса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новая жирная кислота, содержащая шесть двойных связей.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Итак, повышенная концентрация кислорода, окрашенный фотосенсибилизатор - рет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наль и легко окисляемые субстраты - липиды и тиоловый белок - родопсин -</w:t>
      </w:r>
      <w:r w:rsidR="002D692A">
        <w:rPr>
          <w:sz w:val="24"/>
          <w:szCs w:val="24"/>
        </w:rPr>
        <w:t xml:space="preserve"> </w:t>
      </w:r>
      <w:r w:rsidRPr="00137375">
        <w:rPr>
          <w:sz w:val="24"/>
          <w:szCs w:val="24"/>
        </w:rPr>
        <w:t>вот та триада, к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торая делает исключительно высокой опасность развития неуправляемого процесса окисления в н</w:t>
      </w:r>
      <w:r w:rsidRPr="00137375">
        <w:rPr>
          <w:sz w:val="24"/>
          <w:szCs w:val="24"/>
        </w:rPr>
        <w:t>а</w:t>
      </w:r>
      <w:r w:rsidRPr="00137375">
        <w:rPr>
          <w:sz w:val="24"/>
          <w:szCs w:val="24"/>
        </w:rPr>
        <w:t>ружном сегменте зрительной клетки.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Вместе с тем в нормальной здоровой сетчатке глаза животного и человека даже в условиях дл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тельной световой адаптации фотоповреждения не происходит. В системе сетчатка - пигментный эпителий это обеспечивается существованием собственной мощной системы антиокисл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 xml:space="preserve">тельной защиты. Основную роль в этой защите в наружном сегменте играет природный антиоксидант - </w:t>
      </w:r>
      <w:r w:rsidRPr="00137375">
        <w:rPr>
          <w:sz w:val="24"/>
          <w:szCs w:val="24"/>
        </w:rPr>
        <w:sym w:font="Symbol" w:char="F061"/>
      </w:r>
      <w:r w:rsidRPr="00137375">
        <w:rPr>
          <w:sz w:val="24"/>
          <w:szCs w:val="24"/>
        </w:rPr>
        <w:t>-токоферол (витамин Е). Вклад ферментативных звеньев антиокислительной з</w:t>
      </w:r>
      <w:r w:rsidRPr="00137375">
        <w:rPr>
          <w:sz w:val="24"/>
          <w:szCs w:val="24"/>
        </w:rPr>
        <w:t>а</w:t>
      </w:r>
      <w:r w:rsidRPr="00137375">
        <w:rPr>
          <w:sz w:val="24"/>
          <w:szCs w:val="24"/>
        </w:rPr>
        <w:t xml:space="preserve">щиты (супероксиддисмутазы, пероксидазы, глутатионпероксидазы, </w:t>
      </w:r>
      <w:r w:rsidRPr="00137375">
        <w:rPr>
          <w:sz w:val="24"/>
          <w:szCs w:val="24"/>
        </w:rPr>
        <w:lastRenderedPageBreak/>
        <w:t>каталазы) здесь, по-видимому не столь значителен. Концентрация</w:t>
      </w:r>
      <w:r w:rsidR="002D692A">
        <w:rPr>
          <w:sz w:val="24"/>
          <w:szCs w:val="24"/>
        </w:rPr>
        <w:t xml:space="preserve"> </w:t>
      </w:r>
      <w:r w:rsidRPr="00137375">
        <w:rPr>
          <w:sz w:val="24"/>
          <w:szCs w:val="24"/>
        </w:rPr>
        <w:sym w:font="Symbol" w:char="F061"/>
      </w:r>
      <w:r w:rsidRPr="00137375">
        <w:rPr>
          <w:sz w:val="24"/>
          <w:szCs w:val="24"/>
        </w:rPr>
        <w:t>-токоферола в нару</w:t>
      </w:r>
      <w:r w:rsidRPr="00137375">
        <w:rPr>
          <w:sz w:val="24"/>
          <w:szCs w:val="24"/>
        </w:rPr>
        <w:t>ж</w:t>
      </w:r>
      <w:r w:rsidRPr="00137375">
        <w:rPr>
          <w:sz w:val="24"/>
          <w:szCs w:val="24"/>
        </w:rPr>
        <w:t>ном сегменте в 5-10 раз выше, чем во фракции митохондрий или микросом печени. Недостаток</w:t>
      </w:r>
      <w:r w:rsidR="002D692A">
        <w:rPr>
          <w:sz w:val="24"/>
          <w:szCs w:val="24"/>
        </w:rPr>
        <w:t xml:space="preserve"> </w:t>
      </w:r>
      <w:r w:rsidRPr="00137375">
        <w:rPr>
          <w:sz w:val="24"/>
          <w:szCs w:val="24"/>
        </w:rPr>
        <w:sym w:font="Symbol" w:char="F061"/>
      </w:r>
      <w:r w:rsidRPr="00137375">
        <w:rPr>
          <w:sz w:val="24"/>
          <w:szCs w:val="24"/>
        </w:rPr>
        <w:t>-токоферола в орг</w:t>
      </w:r>
      <w:r w:rsidRPr="00137375">
        <w:rPr>
          <w:sz w:val="24"/>
          <w:szCs w:val="24"/>
        </w:rPr>
        <w:t>а</w:t>
      </w:r>
      <w:r w:rsidRPr="00137375">
        <w:rPr>
          <w:sz w:val="24"/>
          <w:szCs w:val="24"/>
        </w:rPr>
        <w:t>низме (Е-авитаминоз) приводит к деградации наружных сегментов фоторецепторов, накопл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нию в них токсических продуктов окисления липидов. Патологические процессы, развива</w:t>
      </w:r>
      <w:r w:rsidRPr="00137375">
        <w:rPr>
          <w:sz w:val="24"/>
          <w:szCs w:val="24"/>
        </w:rPr>
        <w:t>ю</w:t>
      </w:r>
      <w:r w:rsidRPr="00137375">
        <w:rPr>
          <w:sz w:val="24"/>
          <w:szCs w:val="24"/>
        </w:rPr>
        <w:t>щиеся при Е-авитаминозе, напоминают те, которые происходят в сетчатке при фотоповрежд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нии.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В экстремальных условия освещения здоровой и особенно больной или ослабленной сетчатке ее система антиокислительной защиты, по-видимому, не в состоянии предотвратить развитие в мембранах фоторецепторных клеток процессов окисления ее основных молекулярных компонентов - белка и лип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дов.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Для понимания физико-химических механизмов фотоповреждения, а также для офтальмологической практики и гигиены зрения существенный инт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 xml:space="preserve">рес представляет зависимость скорости окисления </w:t>
      </w:r>
      <w:r w:rsidRPr="00137375">
        <w:rPr>
          <w:sz w:val="24"/>
          <w:szCs w:val="24"/>
          <w:lang w:val="en-US"/>
        </w:rPr>
        <w:t>SH</w:t>
      </w:r>
      <w:r w:rsidRPr="00137375">
        <w:rPr>
          <w:sz w:val="24"/>
          <w:szCs w:val="24"/>
        </w:rPr>
        <w:t>-групп родопсина и лип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дов от спектрального состава света (спектр действия). Оказалось, что наиболее активной являлась коротковолновая (синяя) область спе</w:t>
      </w:r>
      <w:r w:rsidRPr="00137375">
        <w:rPr>
          <w:sz w:val="24"/>
          <w:szCs w:val="24"/>
        </w:rPr>
        <w:t>к</w:t>
      </w:r>
      <w:r w:rsidRPr="00137375">
        <w:rPr>
          <w:sz w:val="24"/>
          <w:szCs w:val="24"/>
        </w:rPr>
        <w:t>тра, где поглощают конечные продукты обесцвечивания родопсина. Сам родопсин имеет максимум поглощения в зеленой области (500нм). Наибольшую опасность для фотореце</w:t>
      </w:r>
      <w:r w:rsidRPr="00137375">
        <w:rPr>
          <w:sz w:val="24"/>
          <w:szCs w:val="24"/>
        </w:rPr>
        <w:t>п</w:t>
      </w:r>
      <w:r w:rsidRPr="00137375">
        <w:rPr>
          <w:sz w:val="24"/>
          <w:szCs w:val="24"/>
        </w:rPr>
        <w:t>торов сетчатки представляет коротковолновая область видимого спектра (синий цвет). Такой резул</w:t>
      </w:r>
      <w:r w:rsidRPr="00137375">
        <w:rPr>
          <w:sz w:val="24"/>
          <w:szCs w:val="24"/>
        </w:rPr>
        <w:t>ь</w:t>
      </w:r>
      <w:r w:rsidRPr="00137375">
        <w:rPr>
          <w:sz w:val="24"/>
          <w:szCs w:val="24"/>
        </w:rPr>
        <w:t>тат понятен. Действительно, свет, поглощенный родопсином, с высокой эффективностью обе</w:t>
      </w:r>
      <w:r w:rsidRPr="00137375">
        <w:rPr>
          <w:sz w:val="24"/>
          <w:szCs w:val="24"/>
        </w:rPr>
        <w:t>с</w:t>
      </w:r>
      <w:r w:rsidRPr="00137375">
        <w:rPr>
          <w:sz w:val="24"/>
          <w:szCs w:val="24"/>
        </w:rPr>
        <w:t>цвечивает его, запуская тем самым в клетке сложную цепь электрических, ионных и ферментативных процессов, прив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дящих в конечном счете к возникновению зрительного возбуждения. Другими словами, свет, поглощенный необесцвеченной молекулой родопсина несет физиол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гическую нагрузку. В то же время в случае слишком яркого или длительного освещения большое колич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ство света поглощается уже обесцвеченным зрительным пигментом, т.е. конечными продуктами фотолиза родопсина. В этой ситуации ретиналь выступает в роли фотосенсибил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затора процессов окисления. Поглощая кванты света, он запускает патологические пр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 xml:space="preserve">цессы окисления </w:t>
      </w:r>
      <w:r w:rsidRPr="00137375">
        <w:rPr>
          <w:sz w:val="24"/>
          <w:szCs w:val="24"/>
          <w:lang w:val="en-US"/>
        </w:rPr>
        <w:t>SH</w:t>
      </w:r>
      <w:r w:rsidRPr="00137375">
        <w:rPr>
          <w:sz w:val="24"/>
          <w:szCs w:val="24"/>
        </w:rPr>
        <w:t>-групп родопсина и липидов в фоторецепторной мембране наружного се</w:t>
      </w:r>
      <w:r w:rsidRPr="00137375">
        <w:rPr>
          <w:sz w:val="24"/>
          <w:szCs w:val="24"/>
        </w:rPr>
        <w:t>г</w:t>
      </w:r>
      <w:r w:rsidRPr="00137375">
        <w:rPr>
          <w:sz w:val="24"/>
          <w:szCs w:val="24"/>
        </w:rPr>
        <w:t>мента зрительной клетки.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Исследования показали, что в результате светового повреждения изменяется профиль электронной плотности фоторецепторного диска наружного сегмента. Это означает, что</w:t>
      </w:r>
      <w:r w:rsidR="002D692A">
        <w:rPr>
          <w:sz w:val="24"/>
          <w:szCs w:val="24"/>
        </w:rPr>
        <w:t xml:space="preserve"> </w:t>
      </w:r>
      <w:r w:rsidRPr="00137375">
        <w:rPr>
          <w:sz w:val="24"/>
          <w:szCs w:val="24"/>
        </w:rPr>
        <w:t>биохим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чески и структурно нарушается молекулярная организация собственно фоторецепторной ме</w:t>
      </w:r>
      <w:r w:rsidRPr="00137375">
        <w:rPr>
          <w:sz w:val="24"/>
          <w:szCs w:val="24"/>
        </w:rPr>
        <w:t>м</w:t>
      </w:r>
      <w:r w:rsidRPr="00137375">
        <w:rPr>
          <w:sz w:val="24"/>
          <w:szCs w:val="24"/>
        </w:rPr>
        <w:t>браны диска.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 xml:space="preserve">В основе развития фотодегенерации зрительных клеток сетчатки лежат процессы свободно-радикального окисления молекулярных компонентов фоторецепторной мембраны - </w:t>
      </w:r>
      <w:r w:rsidRPr="00137375">
        <w:rPr>
          <w:sz w:val="24"/>
          <w:szCs w:val="24"/>
        </w:rPr>
        <w:lastRenderedPageBreak/>
        <w:t>родопсина и липидов. Можно было поэтому предл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жить, что вещества - ингибиторы свободно-радикальных процессов - естестве</w:t>
      </w:r>
      <w:r w:rsidRPr="00137375">
        <w:rPr>
          <w:sz w:val="24"/>
          <w:szCs w:val="24"/>
        </w:rPr>
        <w:t>н</w:t>
      </w:r>
      <w:r w:rsidRPr="00137375">
        <w:rPr>
          <w:sz w:val="24"/>
          <w:szCs w:val="24"/>
        </w:rPr>
        <w:t>ные или искусственные антиоксиданты, могут оказаться перспективными фотопротекторами, способными оказать защитное или терапевтическое дейс</w:t>
      </w:r>
      <w:r w:rsidRPr="00137375">
        <w:rPr>
          <w:sz w:val="24"/>
          <w:szCs w:val="24"/>
        </w:rPr>
        <w:t>т</w:t>
      </w:r>
      <w:r w:rsidRPr="00137375">
        <w:rPr>
          <w:sz w:val="24"/>
          <w:szCs w:val="24"/>
        </w:rPr>
        <w:t>вие.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Представляет интерес эксперимент проведенный с крысами (5). В эксперименте испол</w:t>
      </w:r>
      <w:r w:rsidRPr="00137375">
        <w:rPr>
          <w:sz w:val="24"/>
          <w:szCs w:val="24"/>
        </w:rPr>
        <w:t>ь</w:t>
      </w:r>
      <w:r w:rsidRPr="00137375">
        <w:rPr>
          <w:sz w:val="24"/>
          <w:szCs w:val="24"/>
        </w:rPr>
        <w:t>зовали 36 крыс. Крысы были выбраны в качестве экспериментальных животных в связи с н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обычайно высокой чувствительностью их сетчатки к повреждающему действию света. Регис</w:t>
      </w:r>
      <w:r w:rsidRPr="00137375">
        <w:rPr>
          <w:sz w:val="24"/>
          <w:szCs w:val="24"/>
        </w:rPr>
        <w:t>т</w:t>
      </w:r>
      <w:r w:rsidRPr="00137375">
        <w:rPr>
          <w:sz w:val="24"/>
          <w:szCs w:val="24"/>
        </w:rPr>
        <w:t>рировали волны “а” и “</w:t>
      </w:r>
      <w:r w:rsidRPr="00137375">
        <w:rPr>
          <w:sz w:val="24"/>
          <w:szCs w:val="24"/>
          <w:lang w:val="en-US"/>
        </w:rPr>
        <w:t>b</w:t>
      </w:r>
      <w:r w:rsidRPr="00137375">
        <w:rPr>
          <w:sz w:val="24"/>
          <w:szCs w:val="24"/>
        </w:rPr>
        <w:t>” ЭРГ до облучения крыс видимым светом, а также через 1, 7, 14 и 21 день после экспозиции. Животных облучали лампами дневного света с расчетной освещенностью на уро</w:t>
      </w:r>
      <w:r w:rsidRPr="00137375">
        <w:rPr>
          <w:sz w:val="24"/>
          <w:szCs w:val="24"/>
        </w:rPr>
        <w:t>в</w:t>
      </w:r>
      <w:r w:rsidRPr="00137375">
        <w:rPr>
          <w:sz w:val="24"/>
          <w:szCs w:val="24"/>
        </w:rPr>
        <w:t>не роговицы, равной 10000 лк, в течение 3,5 часов. Для выяснения возможных причин повре</w:t>
      </w:r>
      <w:r w:rsidRPr="00137375">
        <w:rPr>
          <w:sz w:val="24"/>
          <w:szCs w:val="24"/>
        </w:rPr>
        <w:t>ж</w:t>
      </w:r>
      <w:r w:rsidRPr="00137375">
        <w:rPr>
          <w:sz w:val="24"/>
          <w:szCs w:val="24"/>
        </w:rPr>
        <w:t>дающего действия света (ПДС) и свойств вероятных фотопртекторов зрения 16 крысам за 2 ч до засвета внутрибрюшинно вводили антиоксидант (АО) в заведомо не токсичной дозе. Исследовали динамику изм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нения ЭРГ в процессе развития фотодегенерации на чистой модели ПДС на ф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не применения АО.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На разных сроках после прекращения световой экспозиции глаза крыс исследовали в электро</w:t>
      </w:r>
      <w:r w:rsidRPr="00137375">
        <w:rPr>
          <w:sz w:val="24"/>
          <w:szCs w:val="24"/>
        </w:rPr>
        <w:t>н</w:t>
      </w:r>
      <w:r w:rsidRPr="00137375">
        <w:rPr>
          <w:sz w:val="24"/>
          <w:szCs w:val="24"/>
        </w:rPr>
        <w:t>ном микроскопе.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Таким образом, электрофизиологические исследования показали, что видимый свет в данных условиях экспозиции вызывает значительное и длительное угнетение всех волн ЭРГ, указывающее на грубые морфологические изменения во внутренних и наружных слоях сетча</w:t>
      </w:r>
      <w:r w:rsidRPr="00137375">
        <w:rPr>
          <w:sz w:val="24"/>
          <w:szCs w:val="24"/>
        </w:rPr>
        <w:t>т</w:t>
      </w:r>
      <w:r w:rsidRPr="00137375">
        <w:rPr>
          <w:sz w:val="24"/>
          <w:szCs w:val="24"/>
        </w:rPr>
        <w:t>ки. При этом характерно, что наиболее сильно угнетается волна “а”, местом генерации которой являются наружные сегменты (НС) фоторецепторов. Предварительное введение антиоксидантов сущ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ственно ослабило функциональные проявления ПДС.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Электронно-микроскопические исследования подтвердили вывод, проделанный на осн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вании данных электрофизиологических экспериментов. Уже через 24 ч после действия света наблюдаются структурные изменения как в пигментном эпителии (ПЭ), так и в фоторецепто</w:t>
      </w:r>
      <w:r w:rsidRPr="00137375">
        <w:rPr>
          <w:sz w:val="24"/>
          <w:szCs w:val="24"/>
        </w:rPr>
        <w:t>р</w:t>
      </w:r>
      <w:r w:rsidRPr="00137375">
        <w:rPr>
          <w:sz w:val="24"/>
          <w:szCs w:val="24"/>
        </w:rPr>
        <w:t>ных клетках сетчатки, причем в ПЭ эти изменения выражены более четко.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Через неделю после экспозиции в сетчатке крыс без введения АО наблюдается следующая ка</w:t>
      </w:r>
      <w:r w:rsidRPr="00137375">
        <w:rPr>
          <w:sz w:val="24"/>
          <w:szCs w:val="24"/>
        </w:rPr>
        <w:t>р</w:t>
      </w:r>
      <w:r w:rsidRPr="00137375">
        <w:rPr>
          <w:sz w:val="24"/>
          <w:szCs w:val="24"/>
        </w:rPr>
        <w:t>тина: в центральной области полностью отсутствует ПЭ и слои сетчатки, образованные фотор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цепторными клетками. Сохраняются только внутренние слои, начиная от внутреннего ядерного слоя. На периферии сетчатка и ПЭ имеют практически нормальную структуру (5).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Рис.5 Сетчатка крыс через неделю после засвета без применения антиоксиданта.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lastRenderedPageBreak/>
        <w:t>У крыс, которым предварительно вводили АО, ПДС носило более умеренный характер. Наиболее чувствительно к экспозиции, как и у животных без введения АО, оказалась централ</w:t>
      </w:r>
      <w:r w:rsidRPr="00137375">
        <w:rPr>
          <w:sz w:val="24"/>
          <w:szCs w:val="24"/>
        </w:rPr>
        <w:t>ь</w:t>
      </w:r>
      <w:r w:rsidRPr="00137375">
        <w:rPr>
          <w:sz w:val="24"/>
          <w:szCs w:val="24"/>
        </w:rPr>
        <w:t>ная часть сетчатки и ПЭ. На рис. 5 показаны морфологические изменения центра: характерно ча</w:t>
      </w:r>
      <w:r w:rsidRPr="00137375">
        <w:rPr>
          <w:sz w:val="24"/>
          <w:szCs w:val="24"/>
        </w:rPr>
        <w:t>с</w:t>
      </w:r>
      <w:r w:rsidRPr="00137375">
        <w:rPr>
          <w:sz w:val="24"/>
          <w:szCs w:val="24"/>
        </w:rPr>
        <w:t>тичное сохранение наружного ядерного слоя. Более того, у единичных особей, оказавшихся индивидуально более восприимчивыми к действию АО, даже через 1 нед после засвета набл</w:t>
      </w:r>
      <w:r w:rsidRPr="00137375">
        <w:rPr>
          <w:sz w:val="24"/>
          <w:szCs w:val="24"/>
        </w:rPr>
        <w:t>ю</w:t>
      </w:r>
      <w:r w:rsidRPr="00137375">
        <w:rPr>
          <w:sz w:val="24"/>
          <w:szCs w:val="24"/>
        </w:rPr>
        <w:t>дались все слои сетчатки и ПЭ, однако в таких случаях НС фоторецепторов и клетки ПЭ были существенно видоизменены (5).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Рис.6 Сетчатка крыс через неделю после засвета с применением антиоксиданта.</w:t>
      </w:r>
    </w:p>
    <w:p w:rsidR="008365AE" w:rsidRPr="00137375" w:rsidRDefault="008365AE" w:rsidP="00137375">
      <w:pPr>
        <w:spacing w:line="360" w:lineRule="auto"/>
        <w:rPr>
          <w:sz w:val="24"/>
          <w:szCs w:val="24"/>
        </w:rPr>
      </w:pPr>
    </w:p>
    <w:p w:rsidR="008365AE" w:rsidRPr="00137375" w:rsidRDefault="008365AE" w:rsidP="00137375">
      <w:pPr>
        <w:spacing w:line="360" w:lineRule="auto"/>
        <w:jc w:val="center"/>
        <w:rPr>
          <w:sz w:val="24"/>
          <w:szCs w:val="24"/>
        </w:rPr>
      </w:pPr>
      <w:r w:rsidRPr="00137375">
        <w:rPr>
          <w:sz w:val="24"/>
          <w:szCs w:val="24"/>
        </w:rPr>
        <w:t>4. Заключение</w:t>
      </w:r>
    </w:p>
    <w:p w:rsidR="008365AE" w:rsidRPr="00137375" w:rsidRDefault="008365AE" w:rsidP="00137375">
      <w:pPr>
        <w:spacing w:line="360" w:lineRule="auto"/>
        <w:jc w:val="center"/>
        <w:rPr>
          <w:sz w:val="24"/>
          <w:szCs w:val="24"/>
        </w:rPr>
      </w:pP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Исключительная важность проблемы повреждающего действия видимого света на зрение чел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века очевидна. Изучение условий, в которых видимый свет относительно умеренной интенси</w:t>
      </w:r>
      <w:r w:rsidRPr="00137375">
        <w:rPr>
          <w:sz w:val="24"/>
          <w:szCs w:val="24"/>
        </w:rPr>
        <w:t>в</w:t>
      </w:r>
      <w:r w:rsidRPr="00137375">
        <w:rPr>
          <w:sz w:val="24"/>
          <w:szCs w:val="24"/>
        </w:rPr>
        <w:t>ности способен вызывать дегенеративные изменения в глазу человека и животных, а также и</w:t>
      </w:r>
      <w:r w:rsidRPr="00137375">
        <w:rPr>
          <w:sz w:val="24"/>
          <w:szCs w:val="24"/>
        </w:rPr>
        <w:t>с</w:t>
      </w:r>
      <w:r w:rsidRPr="00137375">
        <w:rPr>
          <w:sz w:val="24"/>
          <w:szCs w:val="24"/>
        </w:rPr>
        <w:t>следование механизмов повреждающего действия света чрезвычайно важны в связи с тем, что в клинике и на производстве нередко возникают ситуации с потенциальной возможн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стью развития фотодегенераций. По той же причине особое значение приобретает поиск препаратов, способных ослабить повреждающее действие света и уск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рить период восстановления после него.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Также, необходимо разработать новые стандарты безопасности для офтальмологических пр</w:t>
      </w:r>
      <w:r w:rsidRPr="00137375">
        <w:rPr>
          <w:sz w:val="24"/>
          <w:szCs w:val="24"/>
        </w:rPr>
        <w:t>и</w:t>
      </w:r>
      <w:r w:rsidRPr="00137375">
        <w:rPr>
          <w:sz w:val="24"/>
          <w:szCs w:val="24"/>
        </w:rPr>
        <w:t>боров, широко используемых для диагностики и лечения глазных заболеваний. Необходимо пересмотреть некоторые светотехнические нормы для здоровых людей, профессиональная де</w:t>
      </w:r>
      <w:r w:rsidRPr="00137375">
        <w:rPr>
          <w:sz w:val="24"/>
          <w:szCs w:val="24"/>
        </w:rPr>
        <w:t>я</w:t>
      </w:r>
      <w:r w:rsidRPr="00137375">
        <w:rPr>
          <w:sz w:val="24"/>
          <w:szCs w:val="24"/>
        </w:rPr>
        <w:t>тельность которых связана или с длительной работой при повышенной освещенности, или с интенсивными вспышками света. Совершенно необходимо продолжить и углубить исследов</w:t>
      </w:r>
      <w:r w:rsidRPr="00137375">
        <w:rPr>
          <w:sz w:val="24"/>
          <w:szCs w:val="24"/>
        </w:rPr>
        <w:t>а</w:t>
      </w:r>
      <w:r w:rsidRPr="00137375">
        <w:rPr>
          <w:sz w:val="24"/>
          <w:szCs w:val="24"/>
        </w:rPr>
        <w:t>ния механизмов фотоповреждения сетчатки и других структур глаза.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Для прогноза степени повреждения тканей световым излучением необходимо построить термальные математические модели повреждений, в том числе и для оболочек глаза. При со</w:t>
      </w:r>
      <w:r w:rsidRPr="00137375">
        <w:rPr>
          <w:sz w:val="24"/>
          <w:szCs w:val="24"/>
        </w:rPr>
        <w:t>з</w:t>
      </w:r>
      <w:r w:rsidRPr="00137375">
        <w:rPr>
          <w:sz w:val="24"/>
          <w:szCs w:val="24"/>
        </w:rPr>
        <w:t>дании таких моделей нужно учесть характер распределения световой энергии в формируемом данной оптической системой пучке и абсорбционные характеристики облучаемой биологической тк</w:t>
      </w:r>
      <w:r w:rsidRPr="00137375">
        <w:rPr>
          <w:sz w:val="24"/>
          <w:szCs w:val="24"/>
        </w:rPr>
        <w:t>а</w:t>
      </w:r>
      <w:r w:rsidRPr="00137375">
        <w:rPr>
          <w:sz w:val="24"/>
          <w:szCs w:val="24"/>
        </w:rPr>
        <w:t>ни.</w:t>
      </w:r>
    </w:p>
    <w:p w:rsidR="008365AE" w:rsidRPr="00137375" w:rsidRDefault="008365AE" w:rsidP="00137375">
      <w:pPr>
        <w:spacing w:line="360" w:lineRule="auto"/>
        <w:ind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Насущной является задача изыскания средств защиты здорового и, особенно,</w:t>
      </w:r>
      <w:r w:rsidR="002D692A">
        <w:rPr>
          <w:sz w:val="24"/>
          <w:szCs w:val="24"/>
        </w:rPr>
        <w:t xml:space="preserve"> </w:t>
      </w:r>
      <w:r w:rsidRPr="00137375">
        <w:rPr>
          <w:sz w:val="24"/>
          <w:szCs w:val="24"/>
        </w:rPr>
        <w:t>больного или предрасположенного к заболеванию глаза от светового повреждения.</w:t>
      </w:r>
    </w:p>
    <w:p w:rsidR="008365AE" w:rsidRPr="00137375" w:rsidRDefault="008365AE" w:rsidP="00137375">
      <w:pPr>
        <w:spacing w:line="360" w:lineRule="auto"/>
        <w:rPr>
          <w:sz w:val="24"/>
          <w:szCs w:val="24"/>
        </w:rPr>
      </w:pPr>
    </w:p>
    <w:p w:rsidR="008365AE" w:rsidRPr="00137375" w:rsidRDefault="008365AE" w:rsidP="00137375">
      <w:pPr>
        <w:spacing w:line="360" w:lineRule="auto"/>
        <w:jc w:val="center"/>
        <w:rPr>
          <w:sz w:val="24"/>
          <w:szCs w:val="24"/>
        </w:rPr>
      </w:pPr>
      <w:r w:rsidRPr="00137375">
        <w:rPr>
          <w:sz w:val="24"/>
          <w:szCs w:val="24"/>
        </w:rPr>
        <w:lastRenderedPageBreak/>
        <w:t>Список используемой литературы:</w:t>
      </w:r>
    </w:p>
    <w:p w:rsidR="008365AE" w:rsidRPr="00137375" w:rsidRDefault="008365AE" w:rsidP="00137375">
      <w:pPr>
        <w:spacing w:line="360" w:lineRule="auto"/>
        <w:rPr>
          <w:sz w:val="24"/>
          <w:szCs w:val="24"/>
        </w:rPr>
      </w:pPr>
    </w:p>
    <w:p w:rsidR="008365AE" w:rsidRPr="00137375" w:rsidRDefault="008365AE" w:rsidP="0013737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Преображенский П.В., Шостак В.И., Балашевич Л.И. Световые повреждения глаз. - Л.: М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дицина, 1986, - 200с.</w:t>
      </w:r>
    </w:p>
    <w:p w:rsidR="008365AE" w:rsidRPr="00137375" w:rsidRDefault="008365AE" w:rsidP="0013737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Красновский А.А. Механизм образования и роль синглетного кислорода в фотобиол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>гических процессах - В кн. Молекулярные механизмы биологического действия оптического изл</w:t>
      </w:r>
      <w:r w:rsidRPr="00137375">
        <w:rPr>
          <w:sz w:val="24"/>
          <w:szCs w:val="24"/>
        </w:rPr>
        <w:t>у</w:t>
      </w:r>
      <w:r w:rsidRPr="00137375">
        <w:rPr>
          <w:sz w:val="24"/>
          <w:szCs w:val="24"/>
        </w:rPr>
        <w:t>чения. - М.: Наука, 1988, - 23-37с.</w:t>
      </w:r>
    </w:p>
    <w:p w:rsidR="008365AE" w:rsidRPr="00137375" w:rsidRDefault="008365AE" w:rsidP="0013737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Черницкий Е.А., Воробей А.В. Фотосенсибилизированные повреждения биологич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ских мембран - В кн. Молекулярные механизмы биологического действия оптического излуч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>ния. - М.: Наука, 1988, - 102-131с.</w:t>
      </w:r>
    </w:p>
    <w:p w:rsidR="008365AE" w:rsidRPr="00137375" w:rsidRDefault="008365AE" w:rsidP="0013737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 xml:space="preserve"> Островский М.А., Федорович И.Б. Механизмы повреждающего действия света на ф</w:t>
      </w:r>
      <w:r w:rsidRPr="00137375">
        <w:rPr>
          <w:sz w:val="24"/>
          <w:szCs w:val="24"/>
        </w:rPr>
        <w:t>о</w:t>
      </w:r>
      <w:r w:rsidRPr="00137375">
        <w:rPr>
          <w:sz w:val="24"/>
          <w:szCs w:val="24"/>
        </w:rPr>
        <w:t xml:space="preserve">торецепторы сетчатки глаза. - Физиология человека, 1982, т. 8, </w:t>
      </w:r>
      <w:r w:rsidRPr="00137375">
        <w:rPr>
          <w:sz w:val="24"/>
          <w:szCs w:val="24"/>
          <w:lang w:val="en-US"/>
        </w:rPr>
        <w:t>N</w:t>
      </w:r>
      <w:r w:rsidRPr="00137375">
        <w:rPr>
          <w:sz w:val="24"/>
          <w:szCs w:val="24"/>
        </w:rPr>
        <w:t xml:space="preserve"> 4, - 572-577с.</w:t>
      </w:r>
    </w:p>
    <w:p w:rsidR="008365AE" w:rsidRPr="00137375" w:rsidRDefault="008365AE" w:rsidP="0013737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Зуева М.В., Иванина Т.А. Повреждающее действие видимого света на сетчатку в эк</w:t>
      </w:r>
      <w:r w:rsidRPr="00137375">
        <w:rPr>
          <w:sz w:val="24"/>
          <w:szCs w:val="24"/>
        </w:rPr>
        <w:t>с</w:t>
      </w:r>
      <w:r w:rsidRPr="00137375">
        <w:rPr>
          <w:sz w:val="24"/>
          <w:szCs w:val="24"/>
        </w:rPr>
        <w:t>перименте (электрофизиологические и электронномикроскопические исследования). - Вестник о</w:t>
      </w:r>
      <w:r w:rsidRPr="00137375">
        <w:rPr>
          <w:sz w:val="24"/>
          <w:szCs w:val="24"/>
        </w:rPr>
        <w:t>ф</w:t>
      </w:r>
      <w:r w:rsidRPr="00137375">
        <w:rPr>
          <w:sz w:val="24"/>
          <w:szCs w:val="24"/>
        </w:rPr>
        <w:t xml:space="preserve">тальмологии, 1980, </w:t>
      </w:r>
      <w:r w:rsidRPr="00137375">
        <w:rPr>
          <w:sz w:val="24"/>
          <w:szCs w:val="24"/>
          <w:lang w:val="en-US"/>
        </w:rPr>
        <w:t>N</w:t>
      </w:r>
      <w:r w:rsidRPr="00137375">
        <w:rPr>
          <w:sz w:val="24"/>
          <w:szCs w:val="24"/>
        </w:rPr>
        <w:t xml:space="preserve"> 4, - 48-51с.</w:t>
      </w:r>
    </w:p>
    <w:p w:rsidR="008365AE" w:rsidRPr="00137375" w:rsidRDefault="008365AE" w:rsidP="0013737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Заварзин А.А. Курс гистологии и микроскопической анатомии. - Л.: Медгиз, 1938, - 631с.</w:t>
      </w:r>
    </w:p>
    <w:p w:rsidR="008365AE" w:rsidRPr="00137375" w:rsidRDefault="008365AE" w:rsidP="0013737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37375">
        <w:rPr>
          <w:sz w:val="24"/>
          <w:szCs w:val="24"/>
        </w:rPr>
        <w:t>Популярная медицинская энциклопедия. - М.: Советская энциклоп</w:t>
      </w:r>
      <w:r w:rsidRPr="00137375">
        <w:rPr>
          <w:sz w:val="24"/>
          <w:szCs w:val="24"/>
        </w:rPr>
        <w:t>е</w:t>
      </w:r>
      <w:r w:rsidRPr="00137375">
        <w:rPr>
          <w:sz w:val="24"/>
          <w:szCs w:val="24"/>
        </w:rPr>
        <w:t xml:space="preserve">дия, 1965, 1040с. </w:t>
      </w:r>
    </w:p>
    <w:sectPr w:rsidR="008365AE" w:rsidRPr="00137375" w:rsidSect="00137375">
      <w:headerReference w:type="default" r:id="rId7"/>
      <w:pgSz w:w="11906" w:h="16838"/>
      <w:pgMar w:top="1440" w:right="851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EE9" w:rsidRDefault="006C2EE9">
      <w:r>
        <w:separator/>
      </w:r>
    </w:p>
  </w:endnote>
  <w:endnote w:type="continuationSeparator" w:id="0">
    <w:p w:rsidR="006C2EE9" w:rsidRDefault="006C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EE9" w:rsidRDefault="006C2EE9">
      <w:r>
        <w:separator/>
      </w:r>
    </w:p>
  </w:footnote>
  <w:footnote w:type="continuationSeparator" w:id="0">
    <w:p w:rsidR="006C2EE9" w:rsidRDefault="006C2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375" w:rsidRDefault="00137375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B24436">
      <w:rPr>
        <w:rStyle w:val="a5"/>
        <w:noProof/>
      </w:rPr>
      <w:t>1</w:t>
    </w:r>
    <w:r>
      <w:rPr>
        <w:rStyle w:val="a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7DC0"/>
    <w:multiLevelType w:val="singleLevel"/>
    <w:tmpl w:val="165E8EF0"/>
    <w:lvl w:ilvl="0">
      <w:start w:val="2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 w15:restartNumberingAfterBreak="0">
    <w:nsid w:val="0C4616CA"/>
    <w:multiLevelType w:val="singleLevel"/>
    <w:tmpl w:val="0D70C206"/>
    <w:lvl w:ilvl="0">
      <w:start w:val="1"/>
      <w:numFmt w:val="decimal"/>
      <w:lvlText w:val="3.%1. "/>
      <w:legacy w:legacy="1" w:legacySpace="0" w:legacyIndent="283"/>
      <w:lvlJc w:val="left"/>
      <w:pPr>
        <w:ind w:left="128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0F11D16"/>
    <w:multiLevelType w:val="singleLevel"/>
    <w:tmpl w:val="2A1CD6A0"/>
    <w:lvl w:ilvl="0">
      <w:start w:val="5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1B7C1309"/>
    <w:multiLevelType w:val="singleLevel"/>
    <w:tmpl w:val="2C180D5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248C40AB"/>
    <w:multiLevelType w:val="singleLevel"/>
    <w:tmpl w:val="293424E6"/>
    <w:lvl w:ilvl="0">
      <w:start w:val="6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5" w15:restartNumberingAfterBreak="0">
    <w:nsid w:val="77944225"/>
    <w:multiLevelType w:val="singleLevel"/>
    <w:tmpl w:val="2C180D5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AE"/>
    <w:rsid w:val="00137375"/>
    <w:rsid w:val="00250BB4"/>
    <w:rsid w:val="002D692A"/>
    <w:rsid w:val="006C2EE9"/>
    <w:rsid w:val="008365AE"/>
    <w:rsid w:val="008E7152"/>
    <w:rsid w:val="00A3624C"/>
    <w:rsid w:val="00B24436"/>
    <w:rsid w:val="00D36E4C"/>
    <w:rsid w:val="00DB4D76"/>
    <w:rsid w:val="00F2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76424-AF0C-4CCC-B4F9-F76C7BBE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7133</Words>
  <Characters>40659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SS</Company>
  <LinksUpToDate>false</LinksUpToDate>
  <CharactersWithSpaces>47697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Семенов Сергей</dc:creator>
  <cp:keywords/>
  <dc:description/>
  <cp:lastModifiedBy>Тест</cp:lastModifiedBy>
  <cp:revision>3</cp:revision>
  <cp:lastPrinted>1997-05-31T21:58:00Z</cp:lastPrinted>
  <dcterms:created xsi:type="dcterms:W3CDTF">2024-05-27T20:35:00Z</dcterms:created>
  <dcterms:modified xsi:type="dcterms:W3CDTF">2024-05-27T20:35:00Z</dcterms:modified>
</cp:coreProperties>
</file>