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47" w:rsidRPr="00AD1C93" w:rsidRDefault="00FF5E4D" w:rsidP="003F770F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AD1C93">
        <w:rPr>
          <w:b/>
          <w:sz w:val="28"/>
          <w:szCs w:val="28"/>
          <w:u w:val="single"/>
        </w:rPr>
        <w:t>Содержание</w:t>
      </w:r>
      <w:r w:rsidR="000D6247" w:rsidRPr="00AD1C93">
        <w:rPr>
          <w:b/>
          <w:sz w:val="28"/>
          <w:szCs w:val="28"/>
          <w:u w:val="single"/>
        </w:rPr>
        <w:t>:</w:t>
      </w:r>
    </w:p>
    <w:p w:rsidR="003214D2" w:rsidRPr="00AD1C93" w:rsidRDefault="00CF1850" w:rsidP="00AD1C93">
      <w:pPr>
        <w:numPr>
          <w:ilvl w:val="0"/>
          <w:numId w:val="17"/>
        </w:numPr>
        <w:shd w:val="clear" w:color="auto" w:fill="FFFFFF"/>
        <w:tabs>
          <w:tab w:val="clear" w:pos="1133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ВВЕДЕНИЕ</w:t>
      </w:r>
    </w:p>
    <w:p w:rsidR="008F6A29" w:rsidRPr="00AD1C93" w:rsidRDefault="008F6A29" w:rsidP="00AD1C93">
      <w:pPr>
        <w:numPr>
          <w:ilvl w:val="0"/>
          <w:numId w:val="17"/>
        </w:numPr>
        <w:shd w:val="clear" w:color="auto" w:fill="FFFFFF"/>
        <w:tabs>
          <w:tab w:val="clear" w:pos="1133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ОСНОВНАЯ ЧАСТЬ</w:t>
      </w:r>
    </w:p>
    <w:p w:rsidR="003A38B7" w:rsidRPr="00AD1C93" w:rsidRDefault="00FF5E4D" w:rsidP="00AD1C93">
      <w:pPr>
        <w:numPr>
          <w:ilvl w:val="0"/>
          <w:numId w:val="18"/>
        </w:numPr>
        <w:shd w:val="clear" w:color="auto" w:fill="FFFFFF"/>
        <w:tabs>
          <w:tab w:val="clear" w:pos="1313"/>
          <w:tab w:val="num" w:pos="0"/>
        </w:tabs>
        <w:spacing w:line="360" w:lineRule="auto"/>
        <w:ind w:left="0" w:firstLine="36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Понятие бронхиальной астмы</w:t>
      </w:r>
    </w:p>
    <w:p w:rsidR="003A38B7" w:rsidRPr="00AD1C93" w:rsidRDefault="00FF5E4D" w:rsidP="00AD1C93">
      <w:pPr>
        <w:numPr>
          <w:ilvl w:val="0"/>
          <w:numId w:val="18"/>
        </w:numPr>
        <w:shd w:val="clear" w:color="auto" w:fill="FFFFFF"/>
        <w:tabs>
          <w:tab w:val="clear" w:pos="1313"/>
          <w:tab w:val="num" w:pos="0"/>
        </w:tabs>
        <w:spacing w:line="360" w:lineRule="auto"/>
        <w:ind w:left="0" w:firstLine="36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Этиология</w:t>
      </w:r>
    </w:p>
    <w:p w:rsidR="003A38B7" w:rsidRPr="00AD1C93" w:rsidRDefault="003A38B7" w:rsidP="00AD1C93">
      <w:pPr>
        <w:numPr>
          <w:ilvl w:val="0"/>
          <w:numId w:val="18"/>
        </w:numPr>
        <w:shd w:val="clear" w:color="auto" w:fill="FFFFFF"/>
        <w:tabs>
          <w:tab w:val="clear" w:pos="1313"/>
          <w:tab w:val="num" w:pos="0"/>
        </w:tabs>
        <w:spacing w:line="360" w:lineRule="auto"/>
        <w:ind w:left="0" w:firstLine="36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П</w:t>
      </w:r>
      <w:r w:rsidR="00FF5E4D" w:rsidRPr="00AD1C93">
        <w:rPr>
          <w:i/>
          <w:sz w:val="28"/>
          <w:szCs w:val="28"/>
        </w:rPr>
        <w:t>атогенез</w:t>
      </w:r>
    </w:p>
    <w:p w:rsidR="003A38B7" w:rsidRPr="00AD1C93" w:rsidRDefault="003A38B7" w:rsidP="00AD1C93">
      <w:pPr>
        <w:numPr>
          <w:ilvl w:val="0"/>
          <w:numId w:val="18"/>
        </w:numPr>
        <w:shd w:val="clear" w:color="auto" w:fill="FFFFFF"/>
        <w:tabs>
          <w:tab w:val="clear" w:pos="1313"/>
          <w:tab w:val="num" w:pos="0"/>
        </w:tabs>
        <w:spacing w:line="360" w:lineRule="auto"/>
        <w:ind w:left="0" w:firstLine="36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К</w:t>
      </w:r>
      <w:r w:rsidR="00FF5E4D" w:rsidRPr="00AD1C93">
        <w:rPr>
          <w:i/>
          <w:sz w:val="28"/>
          <w:szCs w:val="28"/>
        </w:rPr>
        <w:t>лас</w:t>
      </w:r>
      <w:r w:rsidR="001728F2" w:rsidRPr="00AD1C93">
        <w:rPr>
          <w:i/>
          <w:sz w:val="28"/>
          <w:szCs w:val="28"/>
        </w:rPr>
        <w:t>сификация бронхиальной астмы</w:t>
      </w:r>
    </w:p>
    <w:p w:rsidR="006C194D" w:rsidRDefault="003A38B7" w:rsidP="00AD1C93">
      <w:pPr>
        <w:numPr>
          <w:ilvl w:val="0"/>
          <w:numId w:val="18"/>
        </w:numPr>
        <w:shd w:val="clear" w:color="auto" w:fill="FFFFFF"/>
        <w:tabs>
          <w:tab w:val="clear" w:pos="1313"/>
          <w:tab w:val="num" w:pos="0"/>
        </w:tabs>
        <w:spacing w:line="360" w:lineRule="auto"/>
        <w:ind w:left="0" w:firstLine="36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Клиническая ка</w:t>
      </w:r>
      <w:r w:rsidRPr="00AD1C93">
        <w:rPr>
          <w:i/>
          <w:sz w:val="28"/>
          <w:szCs w:val="28"/>
        </w:rPr>
        <w:t>р</w:t>
      </w:r>
      <w:r w:rsidRPr="00AD1C93">
        <w:rPr>
          <w:i/>
          <w:sz w:val="28"/>
          <w:szCs w:val="28"/>
        </w:rPr>
        <w:t>тина</w:t>
      </w:r>
    </w:p>
    <w:p w:rsidR="00CF1850" w:rsidRDefault="00EF79FB" w:rsidP="00EF79FB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6. </w:t>
      </w:r>
      <w:r w:rsidR="00CF1850" w:rsidRPr="00CF1850">
        <w:rPr>
          <w:i/>
          <w:sz w:val="28"/>
          <w:szCs w:val="28"/>
        </w:rPr>
        <w:t>Лечение бронхиальной астмы</w:t>
      </w:r>
    </w:p>
    <w:p w:rsidR="003A38B7" w:rsidRPr="00CF1850" w:rsidRDefault="001F6E57" w:rsidP="00AD1C93">
      <w:pPr>
        <w:numPr>
          <w:ilvl w:val="0"/>
          <w:numId w:val="17"/>
        </w:numPr>
        <w:shd w:val="clear" w:color="auto" w:fill="FFFFFF"/>
        <w:tabs>
          <w:tab w:val="clear" w:pos="1133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CF1850">
        <w:rPr>
          <w:i/>
          <w:sz w:val="28"/>
          <w:szCs w:val="28"/>
        </w:rPr>
        <w:t>ЗАКЛЮЧЕНИЕ</w:t>
      </w:r>
    </w:p>
    <w:p w:rsidR="00FF5E4D" w:rsidRPr="00AD1C93" w:rsidRDefault="001F6E57" w:rsidP="00AD1C93">
      <w:pPr>
        <w:numPr>
          <w:ilvl w:val="0"/>
          <w:numId w:val="17"/>
        </w:numPr>
        <w:shd w:val="clear" w:color="auto" w:fill="FFFFFF"/>
        <w:tabs>
          <w:tab w:val="clear" w:pos="1133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AD1C93">
        <w:rPr>
          <w:i/>
          <w:sz w:val="28"/>
          <w:szCs w:val="28"/>
        </w:rPr>
        <w:t>СПИСОК ЛИТЕРАТУРЫ</w:t>
      </w:r>
    </w:p>
    <w:p w:rsidR="00474281" w:rsidRPr="00AD1C93" w:rsidRDefault="00474281" w:rsidP="00AD1C93">
      <w:pPr>
        <w:shd w:val="clear" w:color="auto" w:fill="FFFFFF"/>
        <w:spacing w:line="360" w:lineRule="auto"/>
        <w:ind w:firstLine="127"/>
        <w:jc w:val="both"/>
        <w:rPr>
          <w:i/>
          <w:sz w:val="28"/>
          <w:szCs w:val="28"/>
        </w:rPr>
      </w:pPr>
    </w:p>
    <w:p w:rsidR="00474281" w:rsidRPr="00AD1C93" w:rsidRDefault="00AA2A43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  <w:lang w:val="en-US"/>
        </w:rPr>
      </w:pPr>
      <w:r w:rsidRPr="00AD1C93">
        <w:rPr>
          <w:b/>
          <w:sz w:val="28"/>
          <w:szCs w:val="28"/>
          <w:u w:val="single"/>
          <w:lang w:val="en-US"/>
        </w:rPr>
        <w:br w:type="page"/>
      </w:r>
      <w:r w:rsidR="001A7E4A" w:rsidRPr="00AD1C93">
        <w:rPr>
          <w:b/>
          <w:sz w:val="28"/>
          <w:szCs w:val="28"/>
          <w:u w:val="single"/>
          <w:lang w:val="en-US"/>
        </w:rPr>
        <w:lastRenderedPageBreak/>
        <w:t>I</w:t>
      </w:r>
      <w:r w:rsidR="001A7E4A" w:rsidRPr="00AD1C93">
        <w:rPr>
          <w:b/>
          <w:sz w:val="28"/>
          <w:szCs w:val="28"/>
          <w:u w:val="single"/>
        </w:rPr>
        <w:t>. ВВЕДЕНИЕ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Повсеместно, особенно в индустриально развитых странах, наблюдается знач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тельный рост заболеваний дыхательной  системы, которые вышли уже на третье-четвёртое место среди причин смертности населения. Что же касается, например, рака легких, то это патология по ее распространенности опережает у мужчин все остальные злокачественные новообразования. Такой подъем забол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ваемости связан в первую очередь с постоянно увеличивающийся загрязнённ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стью окружающего воздуха, курением, растущей аллергизацией населения (прежде всего за счет продукции бытовой химии). Все это в настоящее время обуславливает а</w:t>
      </w:r>
      <w:r w:rsidRPr="00AD1C93">
        <w:rPr>
          <w:sz w:val="28"/>
          <w:szCs w:val="28"/>
        </w:rPr>
        <w:t>к</w:t>
      </w:r>
      <w:r w:rsidRPr="00AD1C93">
        <w:rPr>
          <w:sz w:val="28"/>
          <w:szCs w:val="28"/>
        </w:rPr>
        <w:t>туальность своевременной диагностики, эффективного лечения и профилактики болезней органов дых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ния.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Бронхиальная астма </w:t>
      </w:r>
      <w:r w:rsidRPr="00AD1C93">
        <w:rPr>
          <w:sz w:val="28"/>
          <w:szCs w:val="28"/>
        </w:rPr>
        <w:softHyphen/>
        <w:t xml:space="preserve"> -  заболевание, характеризующееся обратимой о</w:t>
      </w:r>
      <w:r w:rsidRPr="00AD1C93">
        <w:rPr>
          <w:sz w:val="28"/>
          <w:szCs w:val="28"/>
        </w:rPr>
        <w:t>б</w:t>
      </w:r>
      <w:r w:rsidRPr="00AD1C93">
        <w:rPr>
          <w:sz w:val="28"/>
          <w:szCs w:val="28"/>
        </w:rPr>
        <w:t>струкцией дыхательных путей, вызванной их воспалением и гиперреактивн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стью.</w:t>
      </w:r>
      <w:r w:rsidR="004B4BFD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Бро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хиальная астма является   наиболее распространенным во всем мире  заболеванием, представляющим значител</w:t>
      </w:r>
      <w:r w:rsidRPr="00AD1C93">
        <w:rPr>
          <w:sz w:val="28"/>
          <w:szCs w:val="28"/>
        </w:rPr>
        <w:t>ь</w:t>
      </w:r>
      <w:r w:rsidRPr="00AD1C93">
        <w:rPr>
          <w:sz w:val="28"/>
          <w:szCs w:val="28"/>
        </w:rPr>
        <w:t>ную социальную проблему,  как для детей, так и для взрослых. Чаще ею болеют мальчики, нежели девочки (6% по сравнению с 3,7%), однако с наступлением пубертатного периода распростр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ненность заболевания становитс</w:t>
      </w:r>
      <w:r w:rsidR="00476784" w:rsidRPr="00AD1C93">
        <w:rPr>
          <w:sz w:val="28"/>
          <w:szCs w:val="28"/>
        </w:rPr>
        <w:t xml:space="preserve">я одинаковой у обоих полов. </w:t>
      </w:r>
      <w:r w:rsidRPr="00AD1C93">
        <w:rPr>
          <w:sz w:val="28"/>
          <w:szCs w:val="28"/>
        </w:rPr>
        <w:t>Бронхиальная ас</w:t>
      </w:r>
      <w:r w:rsidRPr="00AD1C93">
        <w:rPr>
          <w:sz w:val="28"/>
          <w:szCs w:val="28"/>
        </w:rPr>
        <w:t>т</w:t>
      </w:r>
      <w:r w:rsidRPr="00AD1C93">
        <w:rPr>
          <w:sz w:val="28"/>
          <w:szCs w:val="28"/>
        </w:rPr>
        <w:t>ма возникает во всех странах, независимо от уровня развития, но ее распростр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нённость различается между популяциями даже внутри одной страны. Бронх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альную астму чаще н</w:t>
      </w:r>
      <w:r w:rsidRPr="00AD1C93">
        <w:rPr>
          <w:sz w:val="28"/>
          <w:szCs w:val="28"/>
        </w:rPr>
        <w:t>а</w:t>
      </w:r>
      <w:r w:rsidR="00476784" w:rsidRPr="00AD1C93">
        <w:rPr>
          <w:sz w:val="28"/>
          <w:szCs w:val="28"/>
        </w:rPr>
        <w:t>блюдают у городских   жителей,</w:t>
      </w:r>
      <w:r w:rsidRPr="00AD1C93">
        <w:rPr>
          <w:sz w:val="28"/>
          <w:szCs w:val="28"/>
        </w:rPr>
        <w:t xml:space="preserve"> чем у сельских (7,1% и 5,7% соответственно). За последние 20 лет распространенность этого заболев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ния заметно возросла, особенно среди детей. Это заболевание, начавшись у д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тей, в большинстве случаев продолжается у взрослых, являясь причиной профе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сиональных ограничений, инвалидности, а в ряде случаев и смертельных исх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дов.  Поэтому бронхиальная астма не только клиническая, но и социальная пр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блема. Потому столь актуально научное обоснование принципов и разрабо</w:t>
      </w:r>
      <w:r w:rsidRPr="00AD1C93">
        <w:rPr>
          <w:sz w:val="28"/>
          <w:szCs w:val="28"/>
        </w:rPr>
        <w:t>т</w:t>
      </w:r>
      <w:r w:rsidRPr="00AD1C93">
        <w:rPr>
          <w:sz w:val="28"/>
          <w:szCs w:val="28"/>
        </w:rPr>
        <w:t>ка эффективных методов лечения, реабилитации и профилактики необходимости укрепления дых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тельной системы больных бронхиальной астмой.</w:t>
      </w:r>
    </w:p>
    <w:p w:rsidR="002D45C9" w:rsidRDefault="002D45C9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1A7E4A" w:rsidRPr="00AD1C93" w:rsidRDefault="001A7E4A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  <w:lang w:val="en-US"/>
        </w:rPr>
        <w:lastRenderedPageBreak/>
        <w:t>II</w:t>
      </w:r>
      <w:r w:rsidRPr="00AD1C93">
        <w:rPr>
          <w:b/>
          <w:sz w:val="28"/>
          <w:szCs w:val="28"/>
          <w:u w:val="single"/>
        </w:rPr>
        <w:t>. ОСНОВНАЯ ЧАСТЬ</w:t>
      </w:r>
    </w:p>
    <w:p w:rsidR="00474281" w:rsidRPr="00AD1C93" w:rsidRDefault="001A7E4A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</w:rPr>
        <w:t xml:space="preserve">1. </w:t>
      </w:r>
      <w:r w:rsidR="00474281" w:rsidRPr="00AD1C93">
        <w:rPr>
          <w:b/>
          <w:sz w:val="28"/>
          <w:szCs w:val="28"/>
          <w:u w:val="single"/>
        </w:rPr>
        <w:t xml:space="preserve">Понятие бронхиальной астмы. </w:t>
      </w:r>
    </w:p>
    <w:p w:rsidR="004B4BFD" w:rsidRPr="00AD1C93" w:rsidRDefault="007E6BA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Бронхиальная астма (БА) — заболевание, характеризующееся хро</w:t>
      </w:r>
      <w:r w:rsidRPr="00AD1C93">
        <w:rPr>
          <w:sz w:val="28"/>
          <w:szCs w:val="28"/>
        </w:rPr>
        <w:softHyphen/>
        <w:t>ническим воспалением в воздухоносных путях, приводящим к повы</w:t>
      </w:r>
      <w:r w:rsidRPr="00AD1C93">
        <w:rPr>
          <w:sz w:val="28"/>
          <w:szCs w:val="28"/>
        </w:rPr>
        <w:softHyphen/>
        <w:t>шенной гиперреакти</w:t>
      </w:r>
      <w:r w:rsidRPr="00AD1C93">
        <w:rPr>
          <w:sz w:val="28"/>
          <w:szCs w:val="28"/>
        </w:rPr>
        <w:t>в</w:t>
      </w:r>
      <w:r w:rsidRPr="00AD1C93">
        <w:rPr>
          <w:sz w:val="28"/>
          <w:szCs w:val="28"/>
        </w:rPr>
        <w:t>ности в ответ на различные стимулы и повторяю</w:t>
      </w:r>
      <w:r w:rsidRPr="00AD1C93">
        <w:rPr>
          <w:sz w:val="28"/>
          <w:szCs w:val="28"/>
        </w:rPr>
        <w:softHyphen/>
        <w:t>щимися приступами бронхиал</w:t>
      </w:r>
      <w:r w:rsidRPr="00AD1C93">
        <w:rPr>
          <w:sz w:val="28"/>
          <w:szCs w:val="28"/>
        </w:rPr>
        <w:t>ь</w:t>
      </w:r>
      <w:r w:rsidRPr="00AD1C93">
        <w:rPr>
          <w:sz w:val="28"/>
          <w:szCs w:val="28"/>
        </w:rPr>
        <w:t>ной обструкции, которые обратимы спонтанно или под влиянием соответству</w:t>
      </w:r>
      <w:r w:rsidRPr="00AD1C93">
        <w:rPr>
          <w:sz w:val="28"/>
          <w:szCs w:val="28"/>
        </w:rPr>
        <w:t>ю</w:t>
      </w:r>
      <w:r w:rsidRPr="00AD1C93">
        <w:rPr>
          <w:sz w:val="28"/>
          <w:szCs w:val="28"/>
        </w:rPr>
        <w:t>щего лечения</w:t>
      </w:r>
      <w:r w:rsidR="00CA6806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. Это</w:t>
      </w:r>
      <w:r w:rsidR="004B4BFD" w:rsidRPr="00AD1C93">
        <w:rPr>
          <w:sz w:val="28"/>
          <w:szCs w:val="28"/>
        </w:rPr>
        <w:t xml:space="preserve"> аллергическая болезнь, аллергоз дыхательных путей, клин</w:t>
      </w:r>
      <w:r w:rsidR="004B4BFD" w:rsidRPr="00AD1C93">
        <w:rPr>
          <w:sz w:val="28"/>
          <w:szCs w:val="28"/>
        </w:rPr>
        <w:t>и</w:t>
      </w:r>
      <w:r w:rsidR="004B4BFD" w:rsidRPr="00AD1C93">
        <w:rPr>
          <w:sz w:val="28"/>
          <w:szCs w:val="28"/>
        </w:rPr>
        <w:t>чески проявляющаяся частично или полностью обратимой обструкцией, пр</w:t>
      </w:r>
      <w:r w:rsidR="004B4BFD" w:rsidRPr="00AD1C93">
        <w:rPr>
          <w:sz w:val="28"/>
          <w:szCs w:val="28"/>
        </w:rPr>
        <w:t>е</w:t>
      </w:r>
      <w:r w:rsidR="004B4BFD" w:rsidRPr="00AD1C93">
        <w:rPr>
          <w:sz w:val="28"/>
          <w:szCs w:val="28"/>
        </w:rPr>
        <w:t>имущественно мелких и средних бронхов за счет спазма гладкой мускулат</w:t>
      </w:r>
      <w:r w:rsidR="004B4BFD" w:rsidRPr="00AD1C93">
        <w:rPr>
          <w:sz w:val="28"/>
          <w:szCs w:val="28"/>
        </w:rPr>
        <w:t>у</w:t>
      </w:r>
      <w:r w:rsidR="004B4BFD" w:rsidRPr="00AD1C93">
        <w:rPr>
          <w:sz w:val="28"/>
          <w:szCs w:val="28"/>
        </w:rPr>
        <w:t>ры бронхов, отека их слизистой и гиперсекреции слизи, в основе которых лежит и</w:t>
      </w:r>
      <w:r w:rsidR="004B4BFD" w:rsidRPr="00AD1C93">
        <w:rPr>
          <w:sz w:val="28"/>
          <w:szCs w:val="28"/>
        </w:rPr>
        <w:t>з</w:t>
      </w:r>
      <w:r w:rsidR="004B4BFD" w:rsidRPr="00AD1C93">
        <w:rPr>
          <w:sz w:val="28"/>
          <w:szCs w:val="28"/>
        </w:rPr>
        <w:t>мененная чувствител</w:t>
      </w:r>
      <w:r w:rsidR="004B4BFD" w:rsidRPr="00AD1C93">
        <w:rPr>
          <w:sz w:val="28"/>
          <w:szCs w:val="28"/>
        </w:rPr>
        <w:t>ь</w:t>
      </w:r>
      <w:r w:rsidR="004B4BFD" w:rsidRPr="00AD1C93">
        <w:rPr>
          <w:sz w:val="28"/>
          <w:szCs w:val="28"/>
        </w:rPr>
        <w:t>ность (реактивность) бронхов к различным стимулам.</w:t>
      </w:r>
      <w:r w:rsidRPr="00AD1C93">
        <w:rPr>
          <w:sz w:val="28"/>
          <w:szCs w:val="28"/>
        </w:rPr>
        <w:t xml:space="preserve"> БА проявляется в приступах удушья, в основе которых лежит спазм мускулатуры средних и мелких бронхов или набухлость их сл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зистой оболочки</w:t>
      </w:r>
      <w:r w:rsidR="00CA6806">
        <w:rPr>
          <w:sz w:val="28"/>
          <w:szCs w:val="28"/>
        </w:rPr>
        <w:t>.</w:t>
      </w:r>
    </w:p>
    <w:p w:rsidR="004B4BFD" w:rsidRPr="00AD1C93" w:rsidRDefault="004B4BFD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Развивающаяся у больных бронхиальной астмы сенсибилизация организма лежит в основе аллергического повреждения  бронхиального дерева. Существе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ные изменения при бронхиальной астме происходят в вегетативной нервной с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стеме, нарушается соотношение между симпатическим и парасимпатическими отделами в сторону превалирования последнего.</w:t>
      </w:r>
    </w:p>
    <w:p w:rsidR="004B4BFD" w:rsidRPr="00AD1C93" w:rsidRDefault="004B4BFD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Уменьшается число β адренорецепторов и  повышается тонус блуждающего нерва.</w:t>
      </w:r>
      <w:r w:rsidR="00CA23A0" w:rsidRPr="00CA23A0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У больных бронхиальной астмой развивается недостаточность глюкоко</w:t>
      </w:r>
      <w:r w:rsidRPr="00AD1C93">
        <w:rPr>
          <w:sz w:val="28"/>
          <w:szCs w:val="28"/>
        </w:rPr>
        <w:t>р</w:t>
      </w:r>
      <w:r w:rsidRPr="00AD1C93">
        <w:rPr>
          <w:sz w:val="28"/>
          <w:szCs w:val="28"/>
        </w:rPr>
        <w:t>тикоидной инфекции на</w:t>
      </w:r>
      <w:r w:rsidRPr="00AD1C93">
        <w:rPr>
          <w:sz w:val="28"/>
          <w:szCs w:val="28"/>
        </w:rPr>
        <w:t>д</w:t>
      </w:r>
      <w:r w:rsidRPr="00AD1C93">
        <w:rPr>
          <w:sz w:val="28"/>
          <w:szCs w:val="28"/>
        </w:rPr>
        <w:t>почечников, вторичный гиперальдестеронизм</w:t>
      </w:r>
      <w:r w:rsidR="00CA6806">
        <w:rPr>
          <w:sz w:val="28"/>
          <w:szCs w:val="28"/>
        </w:rPr>
        <w:t>.</w:t>
      </w:r>
    </w:p>
    <w:p w:rsidR="004B4BFD" w:rsidRPr="00AD1C93" w:rsidRDefault="004B4BFD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Патоморфологические изменения в бронхо</w:t>
      </w:r>
      <w:r w:rsidR="00F4744B" w:rsidRPr="00AD1C93">
        <w:rPr>
          <w:sz w:val="28"/>
          <w:szCs w:val="28"/>
        </w:rPr>
        <w:t>-</w:t>
      </w:r>
      <w:r w:rsidRPr="00AD1C93">
        <w:rPr>
          <w:sz w:val="28"/>
          <w:szCs w:val="28"/>
        </w:rPr>
        <w:t>легочном аппарате</w:t>
      </w:r>
      <w:r w:rsidR="00CA6806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– спазм и г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пертрофия гладких мышц бронхиального дерева, обтурация просветов бронхов и бронхиол вязким секретом с большим содержанием эозинофилов, отечность сл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зистой оболочки с инфильтрацией тканей тучными клетками и эозинофил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ми.</w:t>
      </w:r>
    </w:p>
    <w:p w:rsidR="004B4BFD" w:rsidRPr="00AD1C93" w:rsidRDefault="007E6BA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Выделяют атопическую бронхиальную астму с сочетанной сенсибилизацией к промышленным  и бактериальным аллергенам. </w:t>
      </w:r>
      <w:r w:rsidR="004B4BFD" w:rsidRPr="00AD1C93">
        <w:rPr>
          <w:sz w:val="28"/>
          <w:szCs w:val="28"/>
        </w:rPr>
        <w:t>Профессиональная астма хара</w:t>
      </w:r>
      <w:r w:rsidR="004B4BFD" w:rsidRPr="00AD1C93">
        <w:rPr>
          <w:sz w:val="28"/>
          <w:szCs w:val="28"/>
        </w:rPr>
        <w:t>к</w:t>
      </w:r>
      <w:r w:rsidR="004B4BFD" w:rsidRPr="00AD1C93">
        <w:rPr>
          <w:sz w:val="28"/>
          <w:szCs w:val="28"/>
        </w:rPr>
        <w:t>теризуется выраженной гиперреактивностью бронхов на профессиональные ра</w:t>
      </w:r>
      <w:r w:rsidR="004B4BFD" w:rsidRPr="00AD1C93">
        <w:rPr>
          <w:sz w:val="28"/>
          <w:szCs w:val="28"/>
        </w:rPr>
        <w:t>з</w:t>
      </w:r>
      <w:r w:rsidR="004B4BFD" w:rsidRPr="00AD1C93">
        <w:rPr>
          <w:sz w:val="28"/>
          <w:szCs w:val="28"/>
        </w:rPr>
        <w:t>дражители при отсутствии иммунных нарушений и сенсибилизации организма.</w:t>
      </w:r>
      <w:r w:rsidRPr="00AD1C93">
        <w:rPr>
          <w:sz w:val="28"/>
          <w:szCs w:val="28"/>
        </w:rPr>
        <w:t xml:space="preserve"> </w:t>
      </w:r>
      <w:r w:rsidR="004B4BFD" w:rsidRPr="00AD1C93">
        <w:rPr>
          <w:sz w:val="28"/>
          <w:szCs w:val="28"/>
        </w:rPr>
        <w:t xml:space="preserve">Имеют значения и респираторные  инфекции, которые следует рассматривать как </w:t>
      </w:r>
      <w:r w:rsidR="004B4BFD" w:rsidRPr="00AD1C93">
        <w:rPr>
          <w:sz w:val="28"/>
          <w:szCs w:val="28"/>
        </w:rPr>
        <w:lastRenderedPageBreak/>
        <w:t>неспецифическую разрешающую реакцию и  фактор обострения бронхиал</w:t>
      </w:r>
      <w:r w:rsidR="004B4BFD" w:rsidRPr="00AD1C93">
        <w:rPr>
          <w:sz w:val="28"/>
          <w:szCs w:val="28"/>
        </w:rPr>
        <w:t>ь</w:t>
      </w:r>
      <w:r w:rsidR="004B4BFD" w:rsidRPr="00AD1C93">
        <w:rPr>
          <w:sz w:val="28"/>
          <w:szCs w:val="28"/>
        </w:rPr>
        <w:t>ной астмы.</w:t>
      </w:r>
    </w:p>
    <w:p w:rsidR="00474281" w:rsidRPr="00AD1C93" w:rsidRDefault="002E630D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</w:rPr>
        <w:t xml:space="preserve">2. </w:t>
      </w:r>
      <w:r w:rsidR="00474281" w:rsidRPr="00AD1C93">
        <w:rPr>
          <w:b/>
          <w:sz w:val="28"/>
          <w:szCs w:val="28"/>
          <w:u w:val="single"/>
        </w:rPr>
        <w:t>Этиология.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   Заболевание характеризуется преимущественно поражением дыхательных путей измененной реактивностью бронхов. Обязательным признаком болезни явл</w:t>
      </w:r>
      <w:r w:rsidRPr="00AD1C93">
        <w:rPr>
          <w:sz w:val="28"/>
          <w:szCs w:val="28"/>
        </w:rPr>
        <w:t>я</w:t>
      </w:r>
      <w:r w:rsidRPr="00AD1C93">
        <w:rPr>
          <w:sz w:val="28"/>
          <w:szCs w:val="28"/>
        </w:rPr>
        <w:t>ется приступ удушья и астматический статус. Причины бронхиальной астмы точно неизвестны. Вместе с тем выявл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ны различные факторы риска, имеющие отношение к развитию этого заболевания. К ним относятся факторы генетич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ской предрасположенности. Большую роль в возникновении бронхиальной ас</w:t>
      </w:r>
      <w:r w:rsidRPr="00AD1C93">
        <w:rPr>
          <w:sz w:val="28"/>
          <w:szCs w:val="28"/>
        </w:rPr>
        <w:t>т</w:t>
      </w:r>
      <w:r w:rsidRPr="00AD1C93">
        <w:rPr>
          <w:sz w:val="28"/>
          <w:szCs w:val="28"/>
        </w:rPr>
        <w:t>мы играют экзогенные специфические факторы, вызывающие воспалительный процесс в дыхательных путях. К ним относятся вдыхаемые аллергены, такие как продукты жизнедеятельности клещей, тараканий аллерген, домашняя пыль, пыльца растений, шерсть животных, а также их экскременты, грибковые алле</w:t>
      </w:r>
      <w:r w:rsidRPr="00AD1C93">
        <w:rPr>
          <w:sz w:val="28"/>
          <w:szCs w:val="28"/>
        </w:rPr>
        <w:t>р</w:t>
      </w:r>
      <w:r w:rsidRPr="00AD1C93">
        <w:rPr>
          <w:sz w:val="28"/>
          <w:szCs w:val="28"/>
        </w:rPr>
        <w:t>гены</w:t>
      </w:r>
      <w:r w:rsidR="00CA6806">
        <w:rPr>
          <w:sz w:val="28"/>
          <w:szCs w:val="28"/>
        </w:rPr>
        <w:t xml:space="preserve">. </w:t>
      </w:r>
      <w:r w:rsidRPr="00AD1C93">
        <w:rPr>
          <w:sz w:val="28"/>
          <w:szCs w:val="28"/>
        </w:rPr>
        <w:t>Бронхиальную астму могут вызвать медикаменты (например, аспирин), и другие препараты. Искусственное вскармливание при повышенном уровне о</w:t>
      </w:r>
      <w:r w:rsidRPr="00AD1C93">
        <w:rPr>
          <w:sz w:val="28"/>
          <w:szCs w:val="28"/>
        </w:rPr>
        <w:t>б</w:t>
      </w:r>
      <w:r w:rsidRPr="00AD1C93">
        <w:rPr>
          <w:sz w:val="28"/>
          <w:szCs w:val="28"/>
        </w:rPr>
        <w:t>щего иммуноглобулина Е в сочетании с выявлением специф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ческих IgE-антител к белкам коровьего молока, куриного яйца увеличивает риск возникновения бронхиальной астмы до 70%. В общую</w:t>
      </w:r>
      <w:r w:rsidR="00CA23A0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группу выделяются усугубляющие фа</w:t>
      </w:r>
      <w:r w:rsidRPr="00AD1C93">
        <w:rPr>
          <w:sz w:val="28"/>
          <w:szCs w:val="28"/>
        </w:rPr>
        <w:t>к</w:t>
      </w:r>
      <w:r w:rsidRPr="00AD1C93">
        <w:rPr>
          <w:sz w:val="28"/>
          <w:szCs w:val="28"/>
        </w:rPr>
        <w:t>торы, увеличивающие вероятность развития астмы: низкий вес при рождении, респираторные вирусные и</w:t>
      </w:r>
      <w:r w:rsidRPr="00AD1C93">
        <w:rPr>
          <w:sz w:val="28"/>
          <w:szCs w:val="28"/>
        </w:rPr>
        <w:t>н</w:t>
      </w:r>
      <w:r w:rsidR="00CA23A0">
        <w:rPr>
          <w:sz w:val="28"/>
          <w:szCs w:val="28"/>
        </w:rPr>
        <w:t>фекции, активное и пас</w:t>
      </w:r>
      <w:r w:rsidRPr="00AD1C93">
        <w:rPr>
          <w:sz w:val="28"/>
          <w:szCs w:val="28"/>
        </w:rPr>
        <w:t>сивное курение, консерванты и красители, содержащиеся в пищевых продуктах, медикаменты, физическая нагрузка, загрязнение воздуха (табачный и древе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ный дым, домашние  аэрозоли, полироли), повышенное эмоциональное напряжение, береме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ность, обострение ринита и синусита.</w:t>
      </w:r>
    </w:p>
    <w:p w:rsidR="0013219C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   </w:t>
      </w:r>
      <w:r w:rsidR="0013219C" w:rsidRPr="00AD1C93">
        <w:rPr>
          <w:sz w:val="28"/>
          <w:szCs w:val="28"/>
        </w:rPr>
        <w:t>Непосредственная причина возникновения приступов бронхиальной астмы до конца не выяснена, но несомненная роль различных факторов, которые могут быть весьма разнообразными; сюда можно отнести различные хронические и</w:t>
      </w:r>
      <w:r w:rsidR="0013219C" w:rsidRPr="00AD1C93">
        <w:rPr>
          <w:sz w:val="28"/>
          <w:szCs w:val="28"/>
        </w:rPr>
        <w:t>н</w:t>
      </w:r>
      <w:r w:rsidR="0013219C" w:rsidRPr="00AD1C93">
        <w:rPr>
          <w:sz w:val="28"/>
          <w:szCs w:val="28"/>
        </w:rPr>
        <w:t>токсикации, влияние пыли и порошкообразных веществ, попадающих в дых</w:t>
      </w:r>
      <w:r w:rsidR="0013219C" w:rsidRPr="00AD1C93">
        <w:rPr>
          <w:sz w:val="28"/>
          <w:szCs w:val="28"/>
        </w:rPr>
        <w:t>а</w:t>
      </w:r>
      <w:r w:rsidR="0013219C" w:rsidRPr="00AD1C93">
        <w:rPr>
          <w:sz w:val="28"/>
          <w:szCs w:val="28"/>
        </w:rPr>
        <w:t>тельные пути, разнообразные запахи, метеорологич</w:t>
      </w:r>
      <w:r w:rsidR="0013219C" w:rsidRPr="00AD1C93">
        <w:rPr>
          <w:sz w:val="28"/>
          <w:szCs w:val="28"/>
        </w:rPr>
        <w:t>е</w:t>
      </w:r>
      <w:r w:rsidR="0013219C" w:rsidRPr="00AD1C93">
        <w:rPr>
          <w:sz w:val="28"/>
          <w:szCs w:val="28"/>
        </w:rPr>
        <w:t>ские влияния, нервно-психические воздействия, влияние факторов ухудшения экологии и о</w:t>
      </w:r>
      <w:r w:rsidR="0013219C" w:rsidRPr="00AD1C93">
        <w:rPr>
          <w:sz w:val="28"/>
          <w:szCs w:val="28"/>
        </w:rPr>
        <w:t>к</w:t>
      </w:r>
      <w:r w:rsidR="0013219C" w:rsidRPr="00AD1C93">
        <w:rPr>
          <w:sz w:val="28"/>
          <w:szCs w:val="28"/>
        </w:rPr>
        <w:t xml:space="preserve">ружающей </w:t>
      </w:r>
      <w:r w:rsidR="0013219C" w:rsidRPr="00AD1C93">
        <w:rPr>
          <w:sz w:val="28"/>
          <w:szCs w:val="28"/>
        </w:rPr>
        <w:lastRenderedPageBreak/>
        <w:t xml:space="preserve">среды. </w:t>
      </w:r>
      <w:r w:rsidR="002D45C9">
        <w:rPr>
          <w:sz w:val="28"/>
          <w:szCs w:val="28"/>
        </w:rPr>
        <w:t>П</w:t>
      </w:r>
      <w:r w:rsidR="0013219C" w:rsidRPr="00AD1C93">
        <w:rPr>
          <w:sz w:val="28"/>
          <w:szCs w:val="28"/>
        </w:rPr>
        <w:t>риступ возникает рефлекторным путем, за счет раздражения легочных ветвей блуждающего нерва. Известно, что в блуждающем нерве имеются воло</w:t>
      </w:r>
      <w:r w:rsidR="0013219C" w:rsidRPr="00AD1C93">
        <w:rPr>
          <w:sz w:val="28"/>
          <w:szCs w:val="28"/>
        </w:rPr>
        <w:t>к</w:t>
      </w:r>
      <w:r w:rsidR="0013219C" w:rsidRPr="00AD1C93">
        <w:rPr>
          <w:sz w:val="28"/>
          <w:szCs w:val="28"/>
        </w:rPr>
        <w:t>на, сужающие бронхи и вызывающие повышенное выделение секр</w:t>
      </w:r>
      <w:r w:rsidR="0013219C" w:rsidRPr="00AD1C93">
        <w:rPr>
          <w:sz w:val="28"/>
          <w:szCs w:val="28"/>
        </w:rPr>
        <w:t>е</w:t>
      </w:r>
      <w:r w:rsidR="0013219C" w:rsidRPr="00AD1C93">
        <w:rPr>
          <w:sz w:val="28"/>
          <w:szCs w:val="28"/>
        </w:rPr>
        <w:t>ции, то  есть слизи на внутренних стенках бронхов и бронхиол. Кроме того, повышенную во</w:t>
      </w:r>
      <w:r w:rsidR="0013219C" w:rsidRPr="00AD1C93">
        <w:rPr>
          <w:sz w:val="28"/>
          <w:szCs w:val="28"/>
        </w:rPr>
        <w:t>з</w:t>
      </w:r>
      <w:r w:rsidR="0013219C" w:rsidRPr="00AD1C93">
        <w:rPr>
          <w:sz w:val="28"/>
          <w:szCs w:val="28"/>
        </w:rPr>
        <w:t>будимость блуждающего нерва могут вызвать различные интоксикации и и</w:t>
      </w:r>
      <w:r w:rsidR="0013219C" w:rsidRPr="00AD1C93">
        <w:rPr>
          <w:sz w:val="28"/>
          <w:szCs w:val="28"/>
        </w:rPr>
        <w:t>н</w:t>
      </w:r>
      <w:r w:rsidR="0013219C" w:rsidRPr="00AD1C93">
        <w:rPr>
          <w:sz w:val="28"/>
          <w:szCs w:val="28"/>
        </w:rPr>
        <w:t>фекции, а также аллергиз</w:t>
      </w:r>
      <w:r w:rsidR="0013219C" w:rsidRPr="00AD1C93">
        <w:rPr>
          <w:sz w:val="28"/>
          <w:szCs w:val="28"/>
        </w:rPr>
        <w:t>а</w:t>
      </w:r>
      <w:r w:rsidR="0013219C" w:rsidRPr="00AD1C93">
        <w:rPr>
          <w:sz w:val="28"/>
          <w:szCs w:val="28"/>
        </w:rPr>
        <w:t>ция организма. Приступы бронхиальной астмы иногда носят не только рефлекторный характер, но и условно-рефлекторный; наблюд</w:t>
      </w:r>
      <w:r w:rsidR="0013219C" w:rsidRPr="00AD1C93">
        <w:rPr>
          <w:sz w:val="28"/>
          <w:szCs w:val="28"/>
        </w:rPr>
        <w:t>а</w:t>
      </w:r>
      <w:r w:rsidR="0013219C" w:rsidRPr="00AD1C93">
        <w:rPr>
          <w:sz w:val="28"/>
          <w:szCs w:val="28"/>
        </w:rPr>
        <w:t>лись случаи, когда приступ возникал не только после запаха розы, но и при пок</w:t>
      </w:r>
      <w:r w:rsidR="0013219C" w:rsidRPr="00AD1C93">
        <w:rPr>
          <w:sz w:val="28"/>
          <w:szCs w:val="28"/>
        </w:rPr>
        <w:t>а</w:t>
      </w:r>
      <w:r w:rsidR="0013219C" w:rsidRPr="00AD1C93">
        <w:rPr>
          <w:sz w:val="28"/>
          <w:szCs w:val="28"/>
        </w:rPr>
        <w:t>зе бол</w:t>
      </w:r>
      <w:r w:rsidR="0013219C" w:rsidRPr="00AD1C93">
        <w:rPr>
          <w:sz w:val="28"/>
          <w:szCs w:val="28"/>
        </w:rPr>
        <w:t>ь</w:t>
      </w:r>
      <w:r w:rsidR="0013219C" w:rsidRPr="00AD1C93">
        <w:rPr>
          <w:sz w:val="28"/>
          <w:szCs w:val="28"/>
        </w:rPr>
        <w:t>ному искусственной розы.</w:t>
      </w:r>
    </w:p>
    <w:p w:rsidR="0013219C" w:rsidRPr="00AD1C93" w:rsidRDefault="0013219C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Другими словами приступом удушья организм как бы защищает себя от возде</w:t>
      </w:r>
      <w:r w:rsidRPr="00AD1C93">
        <w:rPr>
          <w:sz w:val="28"/>
          <w:szCs w:val="28"/>
        </w:rPr>
        <w:t>й</w:t>
      </w:r>
      <w:r w:rsidRPr="00AD1C93">
        <w:rPr>
          <w:sz w:val="28"/>
          <w:szCs w:val="28"/>
        </w:rPr>
        <w:t>ствия внешних агрессивных факторов.  Например, если даже абсолютно здор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вый человек попадет в помещение с резко пониженной температурой, по отношению к той в которой он находился ранее,  то у него на рефлекторном уровне произойдет сужение бронхов и просвет между стенками резко сократи</w:t>
      </w:r>
      <w:r w:rsidRPr="00AD1C93">
        <w:rPr>
          <w:sz w:val="28"/>
          <w:szCs w:val="28"/>
        </w:rPr>
        <w:t>т</w:t>
      </w:r>
      <w:r w:rsidRPr="00AD1C93">
        <w:rPr>
          <w:sz w:val="28"/>
          <w:szCs w:val="28"/>
        </w:rPr>
        <w:t>ся. Если же в дыхательные пути попадет инородное тело, например пыль, т</w:t>
      </w:r>
      <w:r w:rsidR="00CA23A0">
        <w:rPr>
          <w:sz w:val="28"/>
          <w:szCs w:val="28"/>
        </w:rPr>
        <w:t>о для избегания попадания ее в альве</w:t>
      </w:r>
      <w:r w:rsidRPr="00AD1C93">
        <w:rPr>
          <w:sz w:val="28"/>
          <w:szCs w:val="28"/>
        </w:rPr>
        <w:t>олы произойдет выделение мокроты, которая п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глотит инородное тело и сможет выйти с ним через дыхательные пути наружу не повр</w:t>
      </w:r>
      <w:r w:rsidRPr="00AD1C93">
        <w:rPr>
          <w:sz w:val="28"/>
          <w:szCs w:val="28"/>
        </w:rPr>
        <w:t>е</w:t>
      </w:r>
      <w:r w:rsidR="00CA23A0">
        <w:rPr>
          <w:sz w:val="28"/>
          <w:szCs w:val="28"/>
        </w:rPr>
        <w:t>див альве</w:t>
      </w:r>
      <w:r w:rsidRPr="00AD1C93">
        <w:rPr>
          <w:sz w:val="28"/>
          <w:szCs w:val="28"/>
        </w:rPr>
        <w:t>ол. У больных бронхиальной астмой организм также реагирует на внешние изменения, но имеет чрезмерную чувствительность и гиперреакцию, благодаря чему легочные волокна блужда</w:t>
      </w:r>
      <w:r w:rsidRPr="00AD1C93">
        <w:rPr>
          <w:sz w:val="28"/>
          <w:szCs w:val="28"/>
        </w:rPr>
        <w:t>ю</w:t>
      </w:r>
      <w:r w:rsidRPr="00AD1C93">
        <w:rPr>
          <w:sz w:val="28"/>
          <w:szCs w:val="28"/>
        </w:rPr>
        <w:t>щего нерва заставляют в несколько раз больше сужаться бронхи и бронхиолы и больше выделять мокроты, чем у здорового человека. Кроме того секреторная жидкость (мокрота) слизистой об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лочки бронхов у страдающих бронхиальной астмой гораздо гуще, чем у здор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вых людей и в большей степени содержит эозинофилы, клетки эпителиальной ткани, что приводит к ее стекловидности и затруднению вывода ее из дыхател</w:t>
      </w:r>
      <w:r w:rsidRPr="00AD1C93">
        <w:rPr>
          <w:sz w:val="28"/>
          <w:szCs w:val="28"/>
        </w:rPr>
        <w:t>ь</w:t>
      </w:r>
      <w:r w:rsidRPr="00AD1C93">
        <w:rPr>
          <w:sz w:val="28"/>
          <w:szCs w:val="28"/>
        </w:rPr>
        <w:t xml:space="preserve">ных путей.  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Бронхиальная астма может возникнуть в течение первых нескольких мес</w:t>
      </w:r>
      <w:r w:rsidRPr="00AD1C93">
        <w:rPr>
          <w:sz w:val="28"/>
          <w:szCs w:val="28"/>
        </w:rPr>
        <w:t>я</w:t>
      </w:r>
      <w:r w:rsidRPr="00AD1C93">
        <w:rPr>
          <w:sz w:val="28"/>
          <w:szCs w:val="28"/>
        </w:rPr>
        <w:t>цев жизни, но часто бывает очень трудно поставить точный диагноз до того, как р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бенок не станет старше. У младенцев состояния с наличием свистящих хрипов в основном рассматриваются как респираторная вирусная инфекция. Предпол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lastRenderedPageBreak/>
        <w:t>гают, что маленькие по размеру легкие у младенцев способствуют обструкции, которая разрешается по мере взросления ребёнка. Если у детей затруднение д</w:t>
      </w:r>
      <w:r w:rsidRPr="00AD1C93">
        <w:rPr>
          <w:sz w:val="28"/>
          <w:szCs w:val="28"/>
        </w:rPr>
        <w:t>ы</w:t>
      </w:r>
      <w:r w:rsidRPr="00AD1C93">
        <w:rPr>
          <w:sz w:val="28"/>
          <w:szCs w:val="28"/>
        </w:rPr>
        <w:t>хания  сохраняется в более позднем возрасте, следует думать о бронхиальной астме, связанной с атопией. Повторные обострения болезни могут быть связаны с контактом с аллергенами. У предрасположенных младенцев атопия спосо</w:t>
      </w:r>
      <w:r w:rsidRPr="00AD1C93">
        <w:rPr>
          <w:sz w:val="28"/>
          <w:szCs w:val="28"/>
        </w:rPr>
        <w:t>б</w:t>
      </w:r>
      <w:r w:rsidRPr="00AD1C93">
        <w:rPr>
          <w:sz w:val="28"/>
          <w:szCs w:val="28"/>
        </w:rPr>
        <w:t>ствует повышению чувствительности дыхательных путей к аллергенам окруж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ющей среды или раздражителям, обусловливая п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вторные эпизоды обструкции. Роль вирусной инфекции в этиологии бронхиальной астмы до сих пор не выя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нена. У детей с атопией вирусные инфекции действительно играют важную роль в обострении бронхиальной астмы, но существует небольшое количество да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ных, свидетельствующих о том, что вирусы могут непосредственно вызывать возникновение бронхиал</w:t>
      </w:r>
      <w:r w:rsidRPr="00AD1C93">
        <w:rPr>
          <w:sz w:val="28"/>
          <w:szCs w:val="28"/>
        </w:rPr>
        <w:t>ь</w:t>
      </w:r>
      <w:r w:rsidR="0013219C" w:rsidRPr="00AD1C93">
        <w:rPr>
          <w:sz w:val="28"/>
          <w:szCs w:val="28"/>
        </w:rPr>
        <w:t>ной астмы</w:t>
      </w:r>
      <w:r w:rsidRPr="00AD1C93">
        <w:rPr>
          <w:sz w:val="28"/>
          <w:szCs w:val="28"/>
        </w:rPr>
        <w:t>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  В настоящее время долгосрочные прогнозы течения бронхиальной астмы у детей являются наиболее важными. Было установлено, что бронхиальная астма исчезает у 30-50% детей (особенно мужского пола) в пубертатном периоде, но ча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то вновь возникает во взрослой жизни. До двух третей детей с бронхиальной а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тмой продолжают страдать этим заболеванием и в пубертатном периоде, и во взрослом. Более того, даже когда бронхиальная астма исчезает с клинической точки зрения, функция легких у пациентов остается измененной, сохраняется г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первентиляция дыхательных путей или кашель. Необходимо также отметить, что от 5 до 10% детей с бронхиальной астмой, которая рассматривается как трив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альная, в дальнейшем страдают тяжелой бронхиальной астмой. У детей бронх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альную астму никогда нельзя игнорировать в надежде, что ребенок ее просто п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рерастет. У детей с легкой формой бронхиальной а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тмы прогноз благоприятный, но у детей со средней или тяжелой формой бронхиальной астмы, вероятно, с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храняется некоторая степень риска длительного влияния бронхиальной а</w:t>
      </w:r>
      <w:r w:rsidR="001D79A0" w:rsidRPr="00AD1C93">
        <w:rPr>
          <w:sz w:val="28"/>
          <w:szCs w:val="28"/>
        </w:rPr>
        <w:t>стмы на их последующую жизнь</w:t>
      </w:r>
      <w:r w:rsidR="0063668B">
        <w:rPr>
          <w:sz w:val="28"/>
          <w:szCs w:val="28"/>
        </w:rPr>
        <w:t>.</w:t>
      </w:r>
    </w:p>
    <w:p w:rsidR="00474281" w:rsidRPr="00AD1C93" w:rsidRDefault="002E630D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</w:rPr>
        <w:t xml:space="preserve">3. </w:t>
      </w:r>
      <w:r w:rsidR="00474281" w:rsidRPr="00AD1C93">
        <w:rPr>
          <w:b/>
          <w:sz w:val="28"/>
          <w:szCs w:val="28"/>
          <w:u w:val="single"/>
        </w:rPr>
        <w:t>Патогенез.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AD1C93">
        <w:rPr>
          <w:sz w:val="28"/>
          <w:szCs w:val="28"/>
        </w:rPr>
        <w:t>По современной концепции патогенез БА представляет</w:t>
      </w:r>
      <w:r w:rsidRPr="00AD1C93">
        <w:rPr>
          <w:sz w:val="28"/>
          <w:szCs w:val="28"/>
        </w:rPr>
        <w:softHyphen/>
        <w:t>ся как особый восп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лительный процесс в бронхиальной стенке, кото</w:t>
      </w:r>
      <w:r w:rsidRPr="00AD1C93">
        <w:rPr>
          <w:sz w:val="28"/>
          <w:szCs w:val="28"/>
        </w:rPr>
        <w:softHyphen/>
        <w:t>рый вызывает развитие бронх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lastRenderedPageBreak/>
        <w:t>альной обструкции и гиперреактивности (повышенная чувствительность бронх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ального дерева к стимулам, ин</w:t>
      </w:r>
      <w:r w:rsidRPr="00AD1C93">
        <w:rPr>
          <w:sz w:val="28"/>
          <w:szCs w:val="28"/>
        </w:rPr>
        <w:softHyphen/>
        <w:t>дифферентным для здоровых лиц). Из числа мн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гих клеток, принимаю</w:t>
      </w:r>
      <w:r w:rsidRPr="00AD1C93">
        <w:rPr>
          <w:sz w:val="28"/>
          <w:szCs w:val="28"/>
        </w:rPr>
        <w:softHyphen/>
        <w:t>щих участие в процессе воспаления и развития гиперреа</w:t>
      </w:r>
      <w:r w:rsidRPr="00AD1C93">
        <w:rPr>
          <w:sz w:val="28"/>
          <w:szCs w:val="28"/>
        </w:rPr>
        <w:t>к</w:t>
      </w:r>
      <w:r w:rsidRPr="00AD1C93">
        <w:rPr>
          <w:sz w:val="28"/>
          <w:szCs w:val="28"/>
        </w:rPr>
        <w:t>тивности брон</w:t>
      </w:r>
      <w:r w:rsidRPr="00AD1C93">
        <w:rPr>
          <w:sz w:val="28"/>
          <w:szCs w:val="28"/>
        </w:rPr>
        <w:softHyphen/>
        <w:t xml:space="preserve">хов, решающая роль, принадлежит </w:t>
      </w:r>
      <w:r w:rsidRPr="00AD1C93">
        <w:rPr>
          <w:bCs/>
          <w:sz w:val="28"/>
          <w:szCs w:val="28"/>
        </w:rPr>
        <w:t xml:space="preserve">тучным клеткам, эозинофилам </w:t>
      </w:r>
      <w:r w:rsidRPr="00AD1C93">
        <w:rPr>
          <w:sz w:val="28"/>
          <w:szCs w:val="28"/>
        </w:rPr>
        <w:t xml:space="preserve">и </w:t>
      </w:r>
      <w:r w:rsidRPr="00AD1C93">
        <w:rPr>
          <w:bCs/>
          <w:sz w:val="28"/>
          <w:szCs w:val="28"/>
        </w:rPr>
        <w:t>Т-лимфоцитам.</w:t>
      </w:r>
    </w:p>
    <w:p w:rsidR="00A14ECB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В патогенезе бронхиальной астмы принято выделять три стадии па</w:t>
      </w:r>
      <w:r w:rsidRPr="00AD1C93">
        <w:rPr>
          <w:sz w:val="28"/>
          <w:szCs w:val="28"/>
        </w:rPr>
        <w:softHyphen/>
        <w:t>тологического проце</w:t>
      </w:r>
      <w:r w:rsidRPr="00AD1C93">
        <w:rPr>
          <w:sz w:val="28"/>
          <w:szCs w:val="28"/>
        </w:rPr>
        <w:t>с</w:t>
      </w:r>
      <w:r w:rsidR="00A14ECB" w:rsidRPr="00AD1C93">
        <w:rPr>
          <w:sz w:val="28"/>
          <w:szCs w:val="28"/>
        </w:rPr>
        <w:t>са</w:t>
      </w:r>
      <w:r w:rsidR="00803C0B">
        <w:rPr>
          <w:sz w:val="28"/>
          <w:szCs w:val="28"/>
        </w:rPr>
        <w:t>:</w:t>
      </w:r>
    </w:p>
    <w:p w:rsidR="00A14ECB" w:rsidRPr="00AD1C93" w:rsidRDefault="00474281" w:rsidP="00B47564">
      <w:pPr>
        <w:numPr>
          <w:ilvl w:val="0"/>
          <w:numId w:val="11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803C0B">
        <w:rPr>
          <w:bCs/>
          <w:sz w:val="28"/>
          <w:szCs w:val="28"/>
          <w:u w:val="single"/>
        </w:rPr>
        <w:t>иммунологическую</w:t>
      </w:r>
      <w:r w:rsidRPr="00AD1C93">
        <w:rPr>
          <w:bCs/>
          <w:sz w:val="28"/>
          <w:szCs w:val="28"/>
        </w:rPr>
        <w:t xml:space="preserve"> </w:t>
      </w:r>
      <w:r w:rsidRPr="00AD1C93">
        <w:rPr>
          <w:sz w:val="28"/>
          <w:szCs w:val="28"/>
        </w:rPr>
        <w:t>— происходит сенсибилизация, выработка антител и встреча ант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 xml:space="preserve">гена с антителом; </w:t>
      </w:r>
    </w:p>
    <w:p w:rsidR="00474281" w:rsidRPr="00AD1C93" w:rsidRDefault="00474281" w:rsidP="00B47564">
      <w:pPr>
        <w:numPr>
          <w:ilvl w:val="0"/>
          <w:numId w:val="11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803C0B">
        <w:rPr>
          <w:bCs/>
          <w:sz w:val="28"/>
          <w:szCs w:val="28"/>
          <w:u w:val="single"/>
        </w:rPr>
        <w:t>патохимическую</w:t>
      </w:r>
      <w:r w:rsidRPr="00AD1C93">
        <w:rPr>
          <w:sz w:val="28"/>
          <w:szCs w:val="28"/>
        </w:rPr>
        <w:t>, характеризующуюся выделением из тучных клеток био</w:t>
      </w:r>
      <w:r w:rsidRPr="00AD1C93">
        <w:rPr>
          <w:sz w:val="28"/>
          <w:szCs w:val="28"/>
        </w:rPr>
        <w:softHyphen/>
        <w:t>логически активных веществ — медиаторов аллергического воспале</w:t>
      </w:r>
      <w:r w:rsidRPr="00AD1C93">
        <w:rPr>
          <w:sz w:val="28"/>
          <w:szCs w:val="28"/>
        </w:rPr>
        <w:softHyphen/>
        <w:t>ния — г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стамина, серотонина, ацети</w:t>
      </w:r>
      <w:r w:rsidRPr="00AD1C93">
        <w:rPr>
          <w:sz w:val="28"/>
          <w:szCs w:val="28"/>
        </w:rPr>
        <w:t>л</w:t>
      </w:r>
      <w:r w:rsidRPr="00AD1C93">
        <w:rPr>
          <w:sz w:val="28"/>
          <w:szCs w:val="28"/>
        </w:rPr>
        <w:t>холина и др.</w:t>
      </w:r>
    </w:p>
    <w:p w:rsidR="00A14ECB" w:rsidRPr="00AD1C93" w:rsidRDefault="00A14ECB" w:rsidP="00B47564">
      <w:pPr>
        <w:numPr>
          <w:ilvl w:val="0"/>
          <w:numId w:val="11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а</w:t>
      </w:r>
      <w:r w:rsidR="00474281" w:rsidRPr="00AD1C93">
        <w:rPr>
          <w:sz w:val="28"/>
          <w:szCs w:val="28"/>
        </w:rPr>
        <w:t>ктивность медиаторов аллергического воспаления обусловливает третью стадию и</w:t>
      </w:r>
      <w:r w:rsidR="00474281" w:rsidRPr="00AD1C93">
        <w:rPr>
          <w:sz w:val="28"/>
          <w:szCs w:val="28"/>
        </w:rPr>
        <w:t>м</w:t>
      </w:r>
      <w:r w:rsidR="00474281" w:rsidRPr="00AD1C93">
        <w:rPr>
          <w:sz w:val="28"/>
          <w:szCs w:val="28"/>
        </w:rPr>
        <w:t xml:space="preserve">мунологической реакции — </w:t>
      </w:r>
      <w:r w:rsidR="00474281" w:rsidRPr="00803C0B">
        <w:rPr>
          <w:bCs/>
          <w:sz w:val="28"/>
          <w:szCs w:val="28"/>
          <w:u w:val="single"/>
        </w:rPr>
        <w:t>патофизиологическую</w:t>
      </w:r>
      <w:r w:rsidR="00474281" w:rsidRPr="00AD1C93">
        <w:rPr>
          <w:bCs/>
          <w:sz w:val="28"/>
          <w:szCs w:val="28"/>
        </w:rPr>
        <w:t xml:space="preserve">. </w:t>
      </w:r>
    </w:p>
    <w:p w:rsidR="00A14ECB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Воспалительный процесс формирует четыре механизма бронхиальной о</w:t>
      </w:r>
      <w:r w:rsidRPr="00AD1C93">
        <w:rPr>
          <w:sz w:val="28"/>
          <w:szCs w:val="28"/>
        </w:rPr>
        <w:t>б</w:t>
      </w:r>
      <w:r w:rsidRPr="00AD1C93">
        <w:rPr>
          <w:sz w:val="28"/>
          <w:szCs w:val="28"/>
        </w:rPr>
        <w:t>стру</w:t>
      </w:r>
      <w:r w:rsidRPr="00AD1C93">
        <w:rPr>
          <w:sz w:val="28"/>
          <w:szCs w:val="28"/>
        </w:rPr>
        <w:t>к</w:t>
      </w:r>
      <w:r w:rsidRPr="00AD1C93">
        <w:rPr>
          <w:sz w:val="28"/>
          <w:szCs w:val="28"/>
        </w:rPr>
        <w:t>ции</w:t>
      </w:r>
      <w:r w:rsidR="00803C0B">
        <w:rPr>
          <w:sz w:val="28"/>
          <w:szCs w:val="28"/>
        </w:rPr>
        <w:t>:</w:t>
      </w:r>
    </w:p>
    <w:p w:rsidR="00A14ECB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1) острая бронхоконстрикция (вследствие спазма гладких мышц); </w:t>
      </w:r>
    </w:p>
    <w:p w:rsidR="00A14ECB" w:rsidRPr="00AD1C93" w:rsidRDefault="00803C0B" w:rsidP="00B475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подострая </w:t>
      </w:r>
      <w:r w:rsidR="00474281" w:rsidRPr="00AD1C93">
        <w:rPr>
          <w:sz w:val="28"/>
          <w:szCs w:val="28"/>
        </w:rPr>
        <w:t>(вследствие отека слизистой дыхательных пу</w:t>
      </w:r>
      <w:r w:rsidR="00474281" w:rsidRPr="00AD1C93">
        <w:rPr>
          <w:sz w:val="28"/>
          <w:szCs w:val="28"/>
        </w:rPr>
        <w:softHyphen/>
        <w:t xml:space="preserve">тей); </w:t>
      </w:r>
    </w:p>
    <w:p w:rsidR="00A14ECB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3) хроническое формирование слизистых пробок, которые обтурируют п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риферические бро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 xml:space="preserve">хи; 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4) необрат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мая перестройка бронхи</w:t>
      </w:r>
      <w:r w:rsidRPr="00AD1C93">
        <w:rPr>
          <w:sz w:val="28"/>
          <w:szCs w:val="28"/>
        </w:rPr>
        <w:softHyphen/>
        <w:t>альной стенки.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Морфологически обнаруживают признаки эмфиземы, обтурацию бронхов слизистыми или слизисто-гнойными пробк</w:t>
      </w:r>
      <w:r w:rsidR="00A14ECB" w:rsidRPr="00AD1C93">
        <w:rPr>
          <w:sz w:val="28"/>
          <w:szCs w:val="28"/>
        </w:rPr>
        <w:t>ам, тотальный бронхоспазм</w:t>
      </w:r>
      <w:r w:rsidRPr="00AD1C93">
        <w:rPr>
          <w:sz w:val="28"/>
          <w:szCs w:val="28"/>
        </w:rPr>
        <w:t>.</w:t>
      </w:r>
    </w:p>
    <w:p w:rsidR="00474281" w:rsidRPr="00AD1C93" w:rsidRDefault="002E630D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</w:rPr>
        <w:t xml:space="preserve">4. </w:t>
      </w:r>
      <w:r w:rsidR="00474281" w:rsidRPr="00AD1C93">
        <w:rPr>
          <w:b/>
          <w:sz w:val="28"/>
          <w:szCs w:val="28"/>
          <w:u w:val="single"/>
        </w:rPr>
        <w:t>Классификация бронхиальной астмы.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Классификация бронхиальной астмы по степени тяжести течения (астма вне обострения) заболевания является важной, поскольку определяет тактику вед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ния больного. Степень тяж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сти определяется по следующим показателям</w:t>
      </w:r>
      <w:r w:rsidR="00803C0B">
        <w:rPr>
          <w:sz w:val="28"/>
          <w:szCs w:val="28"/>
          <w:lang w:val="en-US"/>
        </w:rPr>
        <w:t xml:space="preserve"> </w:t>
      </w:r>
      <w:r w:rsidRPr="00AD1C93">
        <w:rPr>
          <w:sz w:val="28"/>
          <w:szCs w:val="28"/>
        </w:rPr>
        <w:t xml:space="preserve">: 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-количество ночных симптомов в неделю;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-количество дневных симптомов в день и в неделю;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-кратность применения (потребность)  в2–агонистов короткого действия;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lastRenderedPageBreak/>
        <w:t>-выраженность нарушений физической активности и сна;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-значение пиковой скорости выдоха (ПСВ) и ее процентное соотношение с должным или на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лучшим значением;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-суточные колебания ПСВ.</w:t>
      </w:r>
    </w:p>
    <w:p w:rsidR="00474281" w:rsidRPr="00803C0B" w:rsidRDefault="00474281" w:rsidP="00B4756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803C0B">
        <w:rPr>
          <w:i/>
          <w:sz w:val="28"/>
          <w:szCs w:val="28"/>
        </w:rPr>
        <w:t xml:space="preserve"> 1.Бронхиальная астма интермиттирующего (эпизодического) течения: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-симптомы астмы реже одного раза в неделю;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-обострения недлительные (от нескольких часов до нескольких дней);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-ночные симптомы не чаще 2 раз в месяц;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-отсутствие симптомов и нормальная функция легких между обострениями;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-ПСВ &gt; 80% от должного и суточные колебания ПСВ &gt;20%.</w:t>
      </w:r>
    </w:p>
    <w:p w:rsidR="00474281" w:rsidRPr="00803C0B" w:rsidRDefault="00474281" w:rsidP="00B4756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803C0B">
        <w:rPr>
          <w:i/>
          <w:sz w:val="28"/>
          <w:szCs w:val="28"/>
        </w:rPr>
        <w:t xml:space="preserve"> 2.Бронхиальная астма легкого персистирующего течения: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-симптомы астмы более 1 раза в неделю, но не более 1 раза в день;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-обострения заболевания могут нарушать физическую активность и сон;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-ночные симптомы возникают чаще 2 раз в месяц;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-ПСВ &gt; 80% от должного, суточные колебания ПСВ -20-30%.</w:t>
      </w:r>
    </w:p>
    <w:p w:rsidR="00474281" w:rsidRPr="00803C0B" w:rsidRDefault="00474281" w:rsidP="00B4756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D1C93">
        <w:rPr>
          <w:sz w:val="28"/>
          <w:szCs w:val="28"/>
        </w:rPr>
        <w:t xml:space="preserve"> </w:t>
      </w:r>
      <w:r w:rsidRPr="00803C0B">
        <w:rPr>
          <w:i/>
          <w:sz w:val="28"/>
          <w:szCs w:val="28"/>
        </w:rPr>
        <w:t>3.Бронхиальная астма средней тяжести: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-ежедневные симптомы;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-обострения нарушают работоспособность, физическую активность и сон;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-ночные симптомы возникают чаще 1 раза в неделю;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-ежедневный прием в2 –агонистов короткого действия;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-ПСВ 60 – 80% от должного, суточные колебания ПСВ &gt; 80%.</w:t>
      </w:r>
    </w:p>
    <w:p w:rsidR="00474281" w:rsidRPr="00803C0B" w:rsidRDefault="00474281" w:rsidP="00B4756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803C0B">
        <w:rPr>
          <w:i/>
          <w:sz w:val="28"/>
          <w:szCs w:val="28"/>
        </w:rPr>
        <w:t>4.Бронхиальная астма тяжелого течения: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-постоянные симптомы в течение дня;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-частые обострения;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-частые ночные симптомы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-физическая активность значительно ограничена;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-ПСВ &lt; 60% от должного, суточные колебания ПСВ &gt; 30%.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 Наличие хотя бы одного признака тяжести состояния позволяет отнести р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бенка к данной категории.</w:t>
      </w:r>
      <w:r w:rsidR="00C96A17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Дети с интермиттирующим течением бронхиальной астмы, но с тяжелыми обострениями должны получать терапию, как при перс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lastRenderedPageBreak/>
        <w:t>стирующей бронхиальной астме средней тя</w:t>
      </w:r>
      <w:r w:rsidR="00C96A17" w:rsidRPr="00AD1C93">
        <w:rPr>
          <w:sz w:val="28"/>
          <w:szCs w:val="28"/>
        </w:rPr>
        <w:t>жести</w:t>
      </w:r>
      <w:r w:rsidRPr="00AD1C93">
        <w:rPr>
          <w:sz w:val="28"/>
          <w:szCs w:val="28"/>
        </w:rPr>
        <w:t>.</w:t>
      </w:r>
      <w:r w:rsidR="00C96A17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У детей с любой степенью т</w:t>
      </w:r>
      <w:r w:rsidRPr="00AD1C93">
        <w:rPr>
          <w:sz w:val="28"/>
          <w:szCs w:val="28"/>
        </w:rPr>
        <w:t>я</w:t>
      </w:r>
      <w:r w:rsidRPr="00AD1C93">
        <w:rPr>
          <w:sz w:val="28"/>
          <w:szCs w:val="28"/>
        </w:rPr>
        <w:t>жести, даже с интермиттирующей бронхиальной астмой, могут быть тяжёлые обострения.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    Такой тип классификации, основанный на степени тяжести заболевания, важен в ситуации, когда необходимо решить вопрос о стартовой и базисной т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рапии при оценке состо</w:t>
      </w:r>
      <w:r w:rsidRPr="00AD1C93">
        <w:rPr>
          <w:sz w:val="28"/>
          <w:szCs w:val="28"/>
        </w:rPr>
        <w:t>я</w:t>
      </w:r>
      <w:r w:rsidRPr="00AD1C93">
        <w:rPr>
          <w:sz w:val="28"/>
          <w:szCs w:val="28"/>
        </w:rPr>
        <w:t>ния пациента.</w:t>
      </w:r>
    </w:p>
    <w:p w:rsidR="00474281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 xml:space="preserve">   Выделяют также 2 формы бронхиальной астмы</w:t>
      </w:r>
      <w:r w:rsidR="00022072" w:rsidRPr="00022072">
        <w:rPr>
          <w:sz w:val="28"/>
          <w:szCs w:val="28"/>
        </w:rPr>
        <w:t xml:space="preserve"> [18]</w:t>
      </w:r>
      <w:r w:rsidRPr="00AD1C93">
        <w:rPr>
          <w:sz w:val="28"/>
          <w:szCs w:val="28"/>
        </w:rPr>
        <w:t>: иммунологическую и неиммунологическую, а также ряд клинических вариантов: атопический , и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фекцио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но-аллергический, аутоиммунный, дисгормональный, нервно-психический, а</w:t>
      </w:r>
      <w:r w:rsidRPr="00AD1C93">
        <w:rPr>
          <w:sz w:val="28"/>
          <w:szCs w:val="28"/>
        </w:rPr>
        <w:t>д</w:t>
      </w:r>
      <w:r w:rsidRPr="00AD1C93">
        <w:rPr>
          <w:sz w:val="28"/>
          <w:szCs w:val="28"/>
        </w:rPr>
        <w:t>ренергический и холинэргический.</w:t>
      </w:r>
    </w:p>
    <w:p w:rsidR="00474281" w:rsidRPr="00AD1C93" w:rsidRDefault="002E630D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</w:rPr>
        <w:t xml:space="preserve">5. </w:t>
      </w:r>
      <w:r w:rsidR="00474281" w:rsidRPr="00AD1C93">
        <w:rPr>
          <w:b/>
          <w:sz w:val="28"/>
          <w:szCs w:val="28"/>
          <w:u w:val="single"/>
        </w:rPr>
        <w:t>Клиническая картина</w:t>
      </w:r>
    </w:p>
    <w:p w:rsidR="00331C16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Основным клиническим признаком бронхиальной астмы является приступ экспираторного удушья вследствии обратимых генерализованных обструкций д</w:t>
      </w:r>
      <w:r w:rsidRPr="00AD1C93">
        <w:rPr>
          <w:sz w:val="28"/>
          <w:szCs w:val="28"/>
        </w:rPr>
        <w:t>ы</w:t>
      </w:r>
      <w:r w:rsidRPr="00AD1C93">
        <w:rPr>
          <w:sz w:val="28"/>
          <w:szCs w:val="28"/>
        </w:rPr>
        <w:t>хательных путей, возникающей в результате бронхоспазма, отека слизистой оболочки бронхов и гиперсекреции бро</w:t>
      </w:r>
      <w:r w:rsidRPr="00AD1C93">
        <w:rPr>
          <w:sz w:val="28"/>
          <w:szCs w:val="28"/>
        </w:rPr>
        <w:t>н</w:t>
      </w:r>
      <w:r w:rsidR="00331C16" w:rsidRPr="00AD1C93">
        <w:rPr>
          <w:sz w:val="28"/>
          <w:szCs w:val="28"/>
        </w:rPr>
        <w:t>хиальной слизи</w:t>
      </w:r>
      <w:r w:rsidR="0063668B">
        <w:rPr>
          <w:sz w:val="28"/>
          <w:szCs w:val="28"/>
        </w:rPr>
        <w:t>.</w:t>
      </w:r>
    </w:p>
    <w:p w:rsidR="00331C16" w:rsidRPr="00AD1C93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В течении приступа уд</w:t>
      </w:r>
      <w:r w:rsidRPr="00AD1C93">
        <w:rPr>
          <w:sz w:val="28"/>
          <w:szCs w:val="28"/>
        </w:rPr>
        <w:t>у</w:t>
      </w:r>
      <w:r w:rsidRPr="00AD1C93">
        <w:rPr>
          <w:sz w:val="28"/>
          <w:szCs w:val="28"/>
        </w:rPr>
        <w:t xml:space="preserve">шья выделяют 3 периода: </w:t>
      </w:r>
    </w:p>
    <w:p w:rsidR="00331C16" w:rsidRPr="00AD1C93" w:rsidRDefault="00474281" w:rsidP="00B47564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предвестников</w:t>
      </w:r>
    </w:p>
    <w:p w:rsidR="00331C16" w:rsidRPr="00AD1C93" w:rsidRDefault="00474281" w:rsidP="00B47564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удушья</w:t>
      </w:r>
    </w:p>
    <w:p w:rsidR="00331C16" w:rsidRPr="00AD1C93" w:rsidRDefault="00474281" w:rsidP="00B47564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обратного развития присту</w:t>
      </w:r>
      <w:r w:rsidR="00331C16" w:rsidRPr="00AD1C93">
        <w:rPr>
          <w:sz w:val="28"/>
          <w:szCs w:val="28"/>
        </w:rPr>
        <w:t>па</w:t>
      </w:r>
      <w:r w:rsidRPr="00AD1C93">
        <w:rPr>
          <w:sz w:val="28"/>
          <w:szCs w:val="28"/>
        </w:rPr>
        <w:t xml:space="preserve"> </w:t>
      </w:r>
    </w:p>
    <w:p w:rsidR="00474281" w:rsidRDefault="00474281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Период предвестников характеризуется появлением симптомов коньюнкт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вита, аллергического ринита или фарингита после экспираторной одышкой. Преимущественное затруднение выдоха обусловлено резким повышением вну</w:t>
      </w:r>
      <w:r w:rsidRPr="00AD1C93">
        <w:rPr>
          <w:sz w:val="28"/>
          <w:szCs w:val="28"/>
        </w:rPr>
        <w:t>т</w:t>
      </w:r>
      <w:r w:rsidRPr="00AD1C93">
        <w:rPr>
          <w:sz w:val="28"/>
          <w:szCs w:val="28"/>
        </w:rPr>
        <w:t>ригрудного давления на вдохе, что создает сдавление дыхательных путей и пр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водит к дополнительному сопротивлению выдоху. Продолжительность фазы в</w:t>
      </w:r>
      <w:r w:rsidRPr="00AD1C93">
        <w:rPr>
          <w:sz w:val="28"/>
          <w:szCs w:val="28"/>
        </w:rPr>
        <w:t>ы</w:t>
      </w:r>
      <w:r w:rsidRPr="00AD1C93">
        <w:rPr>
          <w:sz w:val="28"/>
          <w:szCs w:val="28"/>
        </w:rPr>
        <w:t>доха в 3-4 раза больше, чем продолжительность фазы вдоха. Несмотря на з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трудненное дыхание, развивается явная гипервентиляция, увеличение минутного объема дыхания иногда бывает очень значительным и часто превышает необх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димое компенсаторное. Больные обычно принимают вынужденное пол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 xml:space="preserve">жение с наклоном туловища вперед и с упором  на руки для фиксации  плечевого пояса и </w:t>
      </w:r>
      <w:r w:rsidRPr="00AD1C93">
        <w:rPr>
          <w:sz w:val="28"/>
          <w:szCs w:val="28"/>
        </w:rPr>
        <w:lastRenderedPageBreak/>
        <w:t>включения вспомогательной дыхательной мускулатуры. Характерен также п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роксизмальный кашель и ди</w:t>
      </w:r>
      <w:r w:rsidRPr="00AD1C93">
        <w:rPr>
          <w:sz w:val="28"/>
          <w:szCs w:val="28"/>
        </w:rPr>
        <w:t>с</w:t>
      </w:r>
      <w:r w:rsidR="00331C16" w:rsidRPr="00AD1C93">
        <w:rPr>
          <w:sz w:val="28"/>
          <w:szCs w:val="28"/>
        </w:rPr>
        <w:t>танционные хрипы</w:t>
      </w:r>
      <w:r w:rsidRPr="00AD1C93">
        <w:rPr>
          <w:sz w:val="28"/>
          <w:szCs w:val="28"/>
        </w:rPr>
        <w:t>.</w:t>
      </w:r>
    </w:p>
    <w:p w:rsidR="00CF1850" w:rsidRPr="00CF1850" w:rsidRDefault="00CF1850" w:rsidP="00CF1850">
      <w:pPr>
        <w:spacing w:line="360" w:lineRule="auto"/>
        <w:rPr>
          <w:b/>
          <w:sz w:val="28"/>
          <w:szCs w:val="28"/>
          <w:u w:val="single"/>
        </w:rPr>
      </w:pPr>
      <w:r w:rsidRPr="00CF1850">
        <w:rPr>
          <w:b/>
          <w:sz w:val="28"/>
          <w:szCs w:val="28"/>
          <w:u w:val="single"/>
        </w:rPr>
        <w:t>6.Лечение бронхиальной астмы</w:t>
      </w:r>
      <w:r>
        <w:rPr>
          <w:b/>
          <w:sz w:val="28"/>
          <w:szCs w:val="28"/>
          <w:u w:val="single"/>
        </w:rPr>
        <w:t>.</w:t>
      </w:r>
    </w:p>
    <w:p w:rsidR="00CF1850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394B">
        <w:rPr>
          <w:sz w:val="28"/>
          <w:szCs w:val="28"/>
        </w:rPr>
        <w:t>Эффективность лечебных мероприятий зависит от своевременного прекращ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 xml:space="preserve">ния контакта больного с аллергеном: смена климата, ежедневная влажная уборка в квартире, устранение комнатных цветов, домашних животных, аквариума, шерстяных ковров и т. д. 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CF1850">
        <w:rPr>
          <w:b/>
          <w:i/>
          <w:sz w:val="28"/>
          <w:szCs w:val="28"/>
        </w:rPr>
        <w:t>Диета</w:t>
      </w:r>
      <w:r w:rsidRPr="00A6394B">
        <w:rPr>
          <w:b/>
          <w:sz w:val="28"/>
          <w:szCs w:val="28"/>
        </w:rPr>
        <w:t>.</w:t>
      </w:r>
      <w:r w:rsidRPr="00A6394B">
        <w:rPr>
          <w:sz w:val="28"/>
          <w:szCs w:val="28"/>
        </w:rPr>
        <w:t xml:space="preserve"> В диете больного бронхиальной астмой необходимо исключить аллерг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ны, способные провоцировать приступы, ограничить потребление углеводов (с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хар, сладости, хлебобулочные изделия) и животные белки. Если у ребенка выя</w:t>
      </w:r>
      <w:r w:rsidRPr="00A6394B">
        <w:rPr>
          <w:sz w:val="28"/>
          <w:szCs w:val="28"/>
        </w:rPr>
        <w:t>в</w:t>
      </w:r>
      <w:r w:rsidRPr="00A6394B">
        <w:rPr>
          <w:sz w:val="28"/>
          <w:szCs w:val="28"/>
        </w:rPr>
        <w:t>лена пищевая аллергия, можно рекомендовать родителям вести пищевой дне</w:t>
      </w:r>
      <w:r w:rsidRPr="00A6394B">
        <w:rPr>
          <w:sz w:val="28"/>
          <w:szCs w:val="28"/>
        </w:rPr>
        <w:t>в</w:t>
      </w:r>
      <w:r w:rsidRPr="00A6394B">
        <w:rPr>
          <w:sz w:val="28"/>
          <w:szCs w:val="28"/>
        </w:rPr>
        <w:t>ник. Для этого в течение нескольких месяцев ведется запись того, что и когда ел ребенок в течение дня. Сопоставляя сведения из пищевого дневника с началом обострения болезни, можно обнаружить зависимость появления приступов на какой-либо пищевой продукт.</w:t>
      </w:r>
    </w:p>
    <w:p w:rsidR="00CF1850" w:rsidRPr="00A6394B" w:rsidRDefault="00CF1850" w:rsidP="00CF1850">
      <w:pPr>
        <w:spacing w:line="360" w:lineRule="auto"/>
        <w:rPr>
          <w:b/>
          <w:i/>
          <w:sz w:val="28"/>
          <w:szCs w:val="28"/>
        </w:rPr>
      </w:pPr>
      <w:r w:rsidRPr="00A6394B">
        <w:rPr>
          <w:b/>
          <w:i/>
          <w:sz w:val="28"/>
          <w:szCs w:val="28"/>
        </w:rPr>
        <w:t>Рекомендуемая диета для больного бронхиальной астмой: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Снизить количество сахара, кондитерских сладостей, выпечки, поваренной соли.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Суточная калорийность должна быть около 2800 ккал.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Однодневные молочные продукты.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Супы: крупяные, овощные, говяжьи на втором бульоне.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 Масло: сливочное, подсолнечное, оливковое.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Каши: гречневая, геркулесовая, рисовая.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Свежие овощи и фрукты: окрашенные в зеленый цвет (огурцы, зелень, зел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ные яблоки и др.).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Мясо: отварная нежирная говядина.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Хлеб: белый, несдобный.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—  Картофель отварной.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b/>
          <w:i/>
          <w:sz w:val="28"/>
          <w:szCs w:val="28"/>
        </w:rPr>
        <w:lastRenderedPageBreak/>
        <w:t>Медикаментозное лечение.</w:t>
      </w:r>
      <w:r w:rsidRPr="00A6394B">
        <w:rPr>
          <w:sz w:val="28"/>
          <w:szCs w:val="28"/>
        </w:rPr>
        <w:t xml:space="preserve"> Современная традиционная медицина предлагает множество препаратов, используемых для лечения бронхиальной астмы. Усло</w:t>
      </w:r>
      <w:r w:rsidRPr="00A6394B">
        <w:rPr>
          <w:sz w:val="28"/>
          <w:szCs w:val="28"/>
        </w:rPr>
        <w:t>в</w:t>
      </w:r>
      <w:r w:rsidRPr="00A6394B">
        <w:rPr>
          <w:sz w:val="28"/>
          <w:szCs w:val="28"/>
        </w:rPr>
        <w:t>но их можно разделить на две группы: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Средства скорой помощи для снятия приступа. Эти препараты обладают бро</w:t>
      </w:r>
      <w:r w:rsidRPr="00A6394B">
        <w:rPr>
          <w:sz w:val="28"/>
          <w:szCs w:val="28"/>
        </w:rPr>
        <w:t>н</w:t>
      </w:r>
      <w:r w:rsidRPr="00A6394B">
        <w:rPr>
          <w:sz w:val="28"/>
          <w:szCs w:val="28"/>
        </w:rPr>
        <w:t>хорасширяющим эффектом. В детской практике используют сальбутамол, вент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лин и беротек в виде ингаляторов, эуфиллин в таблетках или инъекциях, а также некоторые другие сильнодействующие препараты.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b/>
          <w:i/>
          <w:sz w:val="28"/>
          <w:szCs w:val="28"/>
        </w:rPr>
        <w:t>Профилактические препараты, снимающие аллергическое воспаление.</w:t>
      </w:r>
      <w:r w:rsidRPr="00A6394B">
        <w:rPr>
          <w:sz w:val="28"/>
          <w:szCs w:val="28"/>
        </w:rPr>
        <w:t xml:space="preserve"> Сп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циалисты называют их «базисными», необходимыми. Их несколько групп: ант</w:t>
      </w:r>
      <w:r w:rsidRPr="00A6394B">
        <w:rPr>
          <w:sz w:val="28"/>
          <w:szCs w:val="28"/>
        </w:rPr>
        <w:t>и</w:t>
      </w:r>
      <w:r w:rsidRPr="00A6394B">
        <w:rPr>
          <w:sz w:val="28"/>
          <w:szCs w:val="28"/>
        </w:rPr>
        <w:t>гистаминные противоаллергические препараты (супрастин, тавегил, кларитин и др.), стабилизаторы мембран (интал, тайлед, кетотифен и др.), гормональные препараты, антибиотики и др. Они подбираются индивидуально с учетом тяж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сти и особенностей течения бронхиальной астмы.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394B">
        <w:rPr>
          <w:sz w:val="28"/>
          <w:szCs w:val="28"/>
        </w:rPr>
        <w:t>К сожалению, течение бронхиальной астмы хроническое, и в большинстве случаев препараты, предлагаемые для лечения, дают временный и нестойкий р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зультат. К тому же, проявляются побочные действия этих препаратов: привык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ние, дисбактериоз, аллергические реакции, нарушение функций желудочно-кишечного тракта, печени, почек, обмена веществ, сердца, тахикардия, повыш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ние давления и др. Бывает, что ребенок испытывает страх возникновения пр</w:t>
      </w:r>
      <w:r w:rsidRPr="00A6394B">
        <w:rPr>
          <w:sz w:val="28"/>
          <w:szCs w:val="28"/>
        </w:rPr>
        <w:t>и</w:t>
      </w:r>
      <w:r w:rsidRPr="00A6394B">
        <w:rPr>
          <w:sz w:val="28"/>
          <w:szCs w:val="28"/>
        </w:rPr>
        <w:t>ступа и самовольно превышает дозу бронхорасширя-ющего препарата в десятки раз, что может спровоцировать астматический статус.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394B">
        <w:rPr>
          <w:sz w:val="28"/>
          <w:szCs w:val="28"/>
        </w:rPr>
        <w:t>Лечение бронхиальной астмы — сложный, трудоемкий процесс, требу</w:t>
      </w:r>
      <w:r w:rsidRPr="00A6394B">
        <w:rPr>
          <w:sz w:val="28"/>
          <w:szCs w:val="28"/>
        </w:rPr>
        <w:t>ю</w:t>
      </w:r>
      <w:r w:rsidRPr="00A6394B">
        <w:rPr>
          <w:sz w:val="28"/>
          <w:szCs w:val="28"/>
        </w:rPr>
        <w:t>щий комплексного и индивидуального подхода. Дозы лекарств, курс лечения, длительность приема препаратов подбирает врач. Не пытайтесь лечить ребенка сами, обратитесь к специалисту.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b/>
          <w:i/>
          <w:sz w:val="28"/>
          <w:szCs w:val="28"/>
        </w:rPr>
        <w:t xml:space="preserve">      Ингаляторы.</w:t>
      </w:r>
      <w:r w:rsidRPr="00A6394B">
        <w:rPr>
          <w:sz w:val="28"/>
          <w:szCs w:val="28"/>
        </w:rPr>
        <w:t xml:space="preserve"> Больные бронхиальной астмой часто пользуются ингаляторами (лекарство вдыхается из баллончика-ингалятоpa). Вдыхаемый препарат может быть в виде аэрозоля (газообразное состояние вещества) или в виде мельчайшего порошка. Ингаляционно вводятся расширяющие бронхи препараты, гормонал</w:t>
      </w:r>
      <w:r w:rsidRPr="00A6394B">
        <w:rPr>
          <w:sz w:val="28"/>
          <w:szCs w:val="28"/>
        </w:rPr>
        <w:t>ь</w:t>
      </w:r>
      <w:r w:rsidRPr="00A6394B">
        <w:rPr>
          <w:sz w:val="28"/>
          <w:szCs w:val="28"/>
        </w:rPr>
        <w:t>ные лекарства и др. Однако, когда больной ребенок вдыхает лекарство из ба</w:t>
      </w:r>
      <w:r w:rsidRPr="00A6394B">
        <w:rPr>
          <w:sz w:val="28"/>
          <w:szCs w:val="28"/>
        </w:rPr>
        <w:t>л</w:t>
      </w:r>
      <w:r w:rsidRPr="00A6394B">
        <w:rPr>
          <w:sz w:val="28"/>
          <w:szCs w:val="28"/>
        </w:rPr>
        <w:lastRenderedPageBreak/>
        <w:t>лончика-ингалятора, до его бронхов доходит всего 10-20 % лекарства. Большая часть препарата оседает в пути, на задней стенке глотки. К тому же дети, ос</w:t>
      </w:r>
      <w:r w:rsidRPr="00A6394B">
        <w:rPr>
          <w:sz w:val="28"/>
          <w:szCs w:val="28"/>
        </w:rPr>
        <w:t>о</w:t>
      </w:r>
      <w:r w:rsidRPr="00A6394B">
        <w:rPr>
          <w:sz w:val="28"/>
          <w:szCs w:val="28"/>
        </w:rPr>
        <w:t>бенно маленькие, плохо понимают указания и могут неправильно и неэффекти</w:t>
      </w:r>
      <w:r w:rsidRPr="00A6394B">
        <w:rPr>
          <w:sz w:val="28"/>
          <w:szCs w:val="28"/>
        </w:rPr>
        <w:t>в</w:t>
      </w:r>
      <w:r w:rsidRPr="00A6394B">
        <w:rPr>
          <w:sz w:val="28"/>
          <w:szCs w:val="28"/>
        </w:rPr>
        <w:t>но вдыхать лекарство из баллончика.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394B">
        <w:rPr>
          <w:sz w:val="28"/>
          <w:szCs w:val="28"/>
        </w:rPr>
        <w:t>Для улучшения процесса вдыхания препарата используют специальные пр</w:t>
      </w:r>
      <w:r w:rsidRPr="00A6394B">
        <w:rPr>
          <w:sz w:val="28"/>
          <w:szCs w:val="28"/>
        </w:rPr>
        <w:t>и</w:t>
      </w:r>
      <w:r w:rsidRPr="00A6394B">
        <w:rPr>
          <w:sz w:val="28"/>
          <w:szCs w:val="28"/>
        </w:rPr>
        <w:t>способления: спейсеры, турбухалеры, небулайзеры, систему «легкое дыхание» и др. В детской практике их применение обязательно, так как позволяет использ</w:t>
      </w:r>
      <w:r w:rsidRPr="00A6394B">
        <w:rPr>
          <w:sz w:val="28"/>
          <w:szCs w:val="28"/>
        </w:rPr>
        <w:t>о</w:t>
      </w:r>
      <w:r w:rsidRPr="00A6394B">
        <w:rPr>
          <w:sz w:val="28"/>
          <w:szCs w:val="28"/>
        </w:rPr>
        <w:t>вать меньшие дозы, иметь меньше затрат и снизить риск развития побочных э</w:t>
      </w:r>
      <w:r w:rsidRPr="00A6394B">
        <w:rPr>
          <w:sz w:val="28"/>
          <w:szCs w:val="28"/>
        </w:rPr>
        <w:t>ф</w:t>
      </w:r>
      <w:r w:rsidRPr="00A6394B">
        <w:rPr>
          <w:sz w:val="28"/>
          <w:szCs w:val="28"/>
        </w:rPr>
        <w:t>фектов. Обычно такие приспособления можно купить в аптеке, нередко они пр</w:t>
      </w:r>
      <w:r w:rsidRPr="00A6394B">
        <w:rPr>
          <w:sz w:val="28"/>
          <w:szCs w:val="28"/>
        </w:rPr>
        <w:t>о</w:t>
      </w:r>
      <w:r w:rsidRPr="00A6394B">
        <w:rPr>
          <w:sz w:val="28"/>
          <w:szCs w:val="28"/>
        </w:rPr>
        <w:t>даются вместе с баллончиком-ингалятором или лекарством для ингаляции.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394B">
        <w:rPr>
          <w:i/>
          <w:sz w:val="28"/>
          <w:szCs w:val="28"/>
          <w:u w:val="single"/>
        </w:rPr>
        <w:t>Спейсер</w:t>
      </w:r>
      <w:r w:rsidRPr="00A6394B">
        <w:rPr>
          <w:sz w:val="28"/>
          <w:szCs w:val="28"/>
        </w:rPr>
        <w:t xml:space="preserve"> — вспомогательное устройство для ингаляций, камера, которая служит промежуточным резервуаром для аэрозольного лекарства. Лекарство из баллончика-ингалятора поступает в спейсер, а затем вдыхается пациентом. Т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ким образом, можно сделать не один вдох, а несколько, пока большая часть л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карства не попадет в легкие. Спейсер повышает процент попадания лекарства в легкие до 30 %. Спейсер применим только для аэрозоля, но не для сухого п</w:t>
      </w:r>
      <w:r w:rsidRPr="00A6394B">
        <w:rPr>
          <w:sz w:val="28"/>
          <w:szCs w:val="28"/>
        </w:rPr>
        <w:t>о</w:t>
      </w:r>
      <w:r w:rsidRPr="00A6394B">
        <w:rPr>
          <w:sz w:val="28"/>
          <w:szCs w:val="28"/>
        </w:rPr>
        <w:t>рошка.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394B">
        <w:rPr>
          <w:i/>
          <w:sz w:val="28"/>
          <w:szCs w:val="28"/>
          <w:u w:val="single"/>
        </w:rPr>
        <w:t>Турбухалер, дискхалвр, циклохалер</w:t>
      </w:r>
      <w:r w:rsidRPr="00A6394B">
        <w:rPr>
          <w:sz w:val="28"/>
          <w:szCs w:val="28"/>
        </w:rPr>
        <w:t xml:space="preserve"> — приспособления, аналогичные спейс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рам, но для порошковых ингаляторов.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394B">
        <w:rPr>
          <w:i/>
          <w:sz w:val="28"/>
          <w:szCs w:val="28"/>
          <w:u w:val="single"/>
        </w:rPr>
        <w:t>Небулайзер</w:t>
      </w:r>
      <w:r w:rsidRPr="00A6394B">
        <w:rPr>
          <w:sz w:val="28"/>
          <w:szCs w:val="28"/>
        </w:rPr>
        <w:t xml:space="preserve"> — техническое устройство, переводящее лекарство в аэрозол</w:t>
      </w:r>
      <w:r w:rsidRPr="00A6394B">
        <w:rPr>
          <w:sz w:val="28"/>
          <w:szCs w:val="28"/>
        </w:rPr>
        <w:t>ь</w:t>
      </w:r>
      <w:r w:rsidRPr="00A6394B">
        <w:rPr>
          <w:sz w:val="28"/>
          <w:szCs w:val="28"/>
        </w:rPr>
        <w:t>ное облако. Пути формирования аэрозольного облака различны, в зависимости от этого различают ультразвуковые и компрессорные (пневматические, стру</w:t>
      </w:r>
      <w:r w:rsidRPr="00A6394B">
        <w:rPr>
          <w:sz w:val="28"/>
          <w:szCs w:val="28"/>
        </w:rPr>
        <w:t>й</w:t>
      </w:r>
      <w:r w:rsidRPr="00A6394B">
        <w:rPr>
          <w:sz w:val="28"/>
          <w:szCs w:val="28"/>
        </w:rPr>
        <w:t>ные) небулайзеры. С помощью небулайзера можно проводить длительные инг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ляции аэрозолями растворов лекарственных веществ.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394B">
        <w:rPr>
          <w:sz w:val="28"/>
          <w:szCs w:val="28"/>
        </w:rPr>
        <w:t>Система «легкое дыхание» активируется вдохом больного. Ингалятор сраб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тывает автоматически на вдох пациента, поэтому не нужно координировать вдох и момент нажатия на клапан баллончика-ингалятора. Используется вместе со спейсером. Скорость выброса лекарства в системе «легкое дыхание» в 4 раза н</w:t>
      </w:r>
      <w:r w:rsidRPr="00A6394B">
        <w:rPr>
          <w:sz w:val="28"/>
          <w:szCs w:val="28"/>
        </w:rPr>
        <w:t>и</w:t>
      </w:r>
      <w:r w:rsidRPr="00A6394B">
        <w:rPr>
          <w:sz w:val="28"/>
          <w:szCs w:val="28"/>
        </w:rPr>
        <w:t>же, чем в обычных ингаляторах, и созданное облако аэрозоля не ударяет в за</w:t>
      </w:r>
      <w:r w:rsidRPr="00A6394B">
        <w:rPr>
          <w:sz w:val="28"/>
          <w:szCs w:val="28"/>
        </w:rPr>
        <w:t>д</w:t>
      </w:r>
      <w:r w:rsidRPr="00A6394B">
        <w:rPr>
          <w:sz w:val="28"/>
          <w:szCs w:val="28"/>
        </w:rPr>
        <w:lastRenderedPageBreak/>
        <w:t>нюю стенку глотки. При этом проникновение в дыхательные пути увеличивается в 2 раза.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394B">
        <w:rPr>
          <w:i/>
          <w:sz w:val="28"/>
          <w:szCs w:val="28"/>
          <w:u w:val="single"/>
        </w:rPr>
        <w:t>Фитотерапия</w:t>
      </w:r>
      <w:r w:rsidRPr="00A6394B">
        <w:rPr>
          <w:sz w:val="28"/>
          <w:szCs w:val="28"/>
        </w:rPr>
        <w:t xml:space="preserve"> играет положительную роль в профилактике приступов бро</w:t>
      </w:r>
      <w:r w:rsidRPr="00A6394B">
        <w:rPr>
          <w:sz w:val="28"/>
          <w:szCs w:val="28"/>
        </w:rPr>
        <w:t>н</w:t>
      </w:r>
      <w:r w:rsidRPr="00A6394B">
        <w:rPr>
          <w:sz w:val="28"/>
          <w:szCs w:val="28"/>
        </w:rPr>
        <w:t>хиальной астмы, удлинении межприступного периода, сокращения побочных эффектов от препаратов. Этот метод прекрасно дополняет традиционное мед</w:t>
      </w:r>
      <w:r w:rsidRPr="00A6394B">
        <w:rPr>
          <w:sz w:val="28"/>
          <w:szCs w:val="28"/>
        </w:rPr>
        <w:t>и</w:t>
      </w:r>
      <w:r w:rsidRPr="00A6394B">
        <w:rPr>
          <w:sz w:val="28"/>
          <w:szCs w:val="28"/>
        </w:rPr>
        <w:t>каментозное лечение, повышая его эффективность.</w:t>
      </w:r>
    </w:p>
    <w:p w:rsidR="00CF1850" w:rsidRPr="00A6394B" w:rsidRDefault="00CF1850" w:rsidP="00CF1850">
      <w:pPr>
        <w:spacing w:line="360" w:lineRule="auto"/>
        <w:rPr>
          <w:i/>
          <w:sz w:val="28"/>
          <w:szCs w:val="28"/>
        </w:rPr>
      </w:pPr>
      <w:r w:rsidRPr="00A6394B">
        <w:rPr>
          <w:b/>
          <w:i/>
          <w:sz w:val="28"/>
          <w:szCs w:val="28"/>
        </w:rPr>
        <w:t>Фитосбор № 1</w:t>
      </w:r>
      <w:r w:rsidRPr="00A6394B">
        <w:rPr>
          <w:i/>
          <w:sz w:val="28"/>
          <w:szCs w:val="28"/>
        </w:rPr>
        <w:t xml:space="preserve"> (при бронхиальной астме):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>трава багульника — 5 частей,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листья крапивы -  3 части,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листья мать-и-мачехи -  2 части.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b/>
          <w:i/>
          <w:sz w:val="28"/>
          <w:szCs w:val="28"/>
        </w:rPr>
        <w:t>Фитосбор № 2</w:t>
      </w:r>
      <w:r w:rsidRPr="00A6394B">
        <w:rPr>
          <w:sz w:val="28"/>
          <w:szCs w:val="28"/>
        </w:rPr>
        <w:t xml:space="preserve"> (при бронхиальной астме):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>корни солодки голой — 4 части,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корни девясила высокого — 4 части,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>трава багульника болотного- 12 частей,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>листья крапивы — 6 частей,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листья мать-и-мачехи — 10 частей.</w:t>
      </w:r>
    </w:p>
    <w:p w:rsidR="00CF1850" w:rsidRPr="00A6394B" w:rsidRDefault="00CF1850" w:rsidP="00CF1850">
      <w:pPr>
        <w:spacing w:line="360" w:lineRule="auto"/>
        <w:rPr>
          <w:b/>
          <w:i/>
          <w:sz w:val="28"/>
          <w:szCs w:val="28"/>
          <w:u w:val="single"/>
        </w:rPr>
      </w:pPr>
      <w:r w:rsidRPr="00A6394B">
        <w:rPr>
          <w:b/>
          <w:i/>
          <w:sz w:val="28"/>
          <w:szCs w:val="28"/>
          <w:u w:val="single"/>
        </w:rPr>
        <w:t>Правила приготовления лекарственных отваров.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394B">
        <w:rPr>
          <w:sz w:val="28"/>
          <w:szCs w:val="28"/>
        </w:rPr>
        <w:t>В эмалированной посуде на ночь залить 4 ст. л. сбора 1 л холодной воды, з</w:t>
      </w:r>
      <w:r w:rsidRPr="00A6394B">
        <w:rPr>
          <w:sz w:val="28"/>
          <w:szCs w:val="28"/>
        </w:rPr>
        <w:t>а</w:t>
      </w:r>
      <w:r w:rsidRPr="00A6394B">
        <w:rPr>
          <w:sz w:val="28"/>
          <w:szCs w:val="28"/>
        </w:rPr>
        <w:t>крыть крышкой и оставить настояться. Утром кипятить на медленном огне в т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чение 7-10 минут от начала закипания, настоять 1-2 часа, отжать. Принимать в теплом или горячем виде, добавив 1 ст. л. молока, 5-6 раз в день. Отвар не хранят и ежедневно готовят новый.</w:t>
      </w:r>
    </w:p>
    <w:p w:rsidR="00CF1850" w:rsidRPr="00A6394B" w:rsidRDefault="00CF1850" w:rsidP="00CF1850">
      <w:pPr>
        <w:spacing w:line="360" w:lineRule="auto"/>
        <w:rPr>
          <w:b/>
          <w:sz w:val="28"/>
          <w:szCs w:val="28"/>
          <w:u w:val="single"/>
        </w:rPr>
      </w:pPr>
      <w:r w:rsidRPr="00A6394B">
        <w:rPr>
          <w:b/>
          <w:sz w:val="28"/>
          <w:szCs w:val="28"/>
          <w:u w:val="single"/>
        </w:rPr>
        <w:t>Дозы: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детям до года —   1 ст. л.;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детям 1—3 лет -  2 ст. л.;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детям 3—10 лет -  3 ст. л.;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детям 10 — 12 лет — по 50 мл;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детям старше 12 лет  — по 1/2 стакана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t xml:space="preserve"> и взрослым — 5-6 раз в день.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 w:rsidRPr="00A6394B">
        <w:rPr>
          <w:sz w:val="28"/>
          <w:szCs w:val="28"/>
        </w:rPr>
        <w:lastRenderedPageBreak/>
        <w:t>Лекарственные фитосборы № 1 и № 2 чередуют каждые 3-4 недели. Принимают длительно.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394B">
        <w:rPr>
          <w:sz w:val="28"/>
          <w:szCs w:val="28"/>
        </w:rPr>
        <w:t>При кашле и одышке во время обструктивного бронхита и в период приступа бронхиальной астмы применяют растения, обладающие отхаркивающим и ра</w:t>
      </w:r>
      <w:r w:rsidRPr="00A6394B">
        <w:rPr>
          <w:sz w:val="28"/>
          <w:szCs w:val="28"/>
        </w:rPr>
        <w:t>з</w:t>
      </w:r>
      <w:r w:rsidRPr="00A6394B">
        <w:rPr>
          <w:sz w:val="28"/>
          <w:szCs w:val="28"/>
        </w:rPr>
        <w:t>жижающим мокроту действием. Это одуванчик, ромашка, зверобой, подоро</w:t>
      </w:r>
      <w:r w:rsidRPr="00A6394B">
        <w:rPr>
          <w:sz w:val="28"/>
          <w:szCs w:val="28"/>
        </w:rPr>
        <w:t>ж</w:t>
      </w:r>
      <w:r w:rsidRPr="00A6394B">
        <w:rPr>
          <w:sz w:val="28"/>
          <w:szCs w:val="28"/>
        </w:rPr>
        <w:t>ник, хвощ, спорыш, тысячелистник, крапива, мать-и-мачеха, календула, корень солодки. Их можно использовать в виде отваров, настоев, сухого порошка (та</w:t>
      </w:r>
      <w:r w:rsidRPr="00A6394B">
        <w:rPr>
          <w:sz w:val="28"/>
          <w:szCs w:val="28"/>
        </w:rPr>
        <w:t>б</w:t>
      </w:r>
      <w:r w:rsidRPr="00A6394B">
        <w:rPr>
          <w:sz w:val="28"/>
          <w:szCs w:val="28"/>
        </w:rPr>
        <w:t>леток), припарок, примочек и др.</w:t>
      </w:r>
    </w:p>
    <w:p w:rsidR="00CF1850" w:rsidRPr="00A6394B" w:rsidRDefault="00CF1850" w:rsidP="00CF1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394B">
        <w:rPr>
          <w:sz w:val="28"/>
          <w:szCs w:val="28"/>
        </w:rPr>
        <w:t>После затихания процесса для реабилитации больного бронхиальной астмой используются фитопрепараты, содержащие корень солодки (глицирам, БАД «Лакринат», настой корня солодки, пертуссин), длительными курсами не менее месяца.</w:t>
      </w:r>
    </w:p>
    <w:p w:rsidR="00CF1850" w:rsidRPr="00D879F2" w:rsidRDefault="00CF1850" w:rsidP="00CF1850">
      <w:pPr>
        <w:spacing w:line="360" w:lineRule="auto"/>
        <w:rPr>
          <w:sz w:val="28"/>
          <w:szCs w:val="28"/>
        </w:rPr>
      </w:pPr>
      <w:r w:rsidRPr="00D879F2">
        <w:rPr>
          <w:i/>
          <w:sz w:val="28"/>
          <w:szCs w:val="28"/>
        </w:rPr>
        <w:t xml:space="preserve">      </w:t>
      </w:r>
      <w:r w:rsidRPr="00D879F2">
        <w:rPr>
          <w:i/>
          <w:sz w:val="28"/>
          <w:szCs w:val="28"/>
          <w:u w:val="single"/>
        </w:rPr>
        <w:t>Ароматерапия</w:t>
      </w:r>
      <w:r w:rsidRPr="00A6394B">
        <w:rPr>
          <w:sz w:val="28"/>
          <w:szCs w:val="28"/>
        </w:rPr>
        <w:t>. Эфирные масла показаны только в микродозах. Применяют эфирные масла лаванды, тимьяна, чайного дерева. Добавляют в массажное ма</w:t>
      </w:r>
      <w:r w:rsidRPr="00A6394B">
        <w:rPr>
          <w:sz w:val="28"/>
          <w:szCs w:val="28"/>
        </w:rPr>
        <w:t>с</w:t>
      </w:r>
      <w:r w:rsidRPr="00A6394B">
        <w:rPr>
          <w:sz w:val="28"/>
          <w:szCs w:val="28"/>
        </w:rPr>
        <w:t>ло, растирают грудную клетку (5 капель эфирного масла на 10 мл основы) или используют аромалампу 10 минут в день.</w:t>
      </w:r>
    </w:p>
    <w:p w:rsidR="00CF1850" w:rsidRPr="00AD1C93" w:rsidRDefault="00CF1850" w:rsidP="00CF185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879F2">
        <w:rPr>
          <w:i/>
          <w:sz w:val="28"/>
          <w:szCs w:val="28"/>
          <w:u w:val="single"/>
        </w:rPr>
        <w:t>Физиотерапевтическое лечение</w:t>
      </w:r>
      <w:r w:rsidRPr="00D879F2">
        <w:rPr>
          <w:i/>
          <w:sz w:val="28"/>
          <w:szCs w:val="28"/>
        </w:rPr>
        <w:t>.</w:t>
      </w:r>
      <w:r w:rsidRPr="00A6394B">
        <w:rPr>
          <w:sz w:val="28"/>
          <w:szCs w:val="28"/>
        </w:rPr>
        <w:t xml:space="preserve"> В лечении используют лечебную физкульт</w:t>
      </w:r>
      <w:r w:rsidRPr="00A6394B">
        <w:rPr>
          <w:sz w:val="28"/>
          <w:szCs w:val="28"/>
        </w:rPr>
        <w:t>у</w:t>
      </w:r>
      <w:r w:rsidRPr="00A6394B">
        <w:rPr>
          <w:sz w:val="28"/>
          <w:szCs w:val="28"/>
        </w:rPr>
        <w:t>ру, дыхательную гимнастику, массаж, иглорефлексотерапию, закаливание, леч</w:t>
      </w:r>
      <w:r w:rsidRPr="00A6394B">
        <w:rPr>
          <w:sz w:val="28"/>
          <w:szCs w:val="28"/>
        </w:rPr>
        <w:t>е</w:t>
      </w:r>
      <w:r w:rsidRPr="00A6394B">
        <w:rPr>
          <w:sz w:val="28"/>
          <w:szCs w:val="28"/>
        </w:rPr>
        <w:t>ние горным воздухом, санаторно-курортное лечение (особенно полезно высок</w:t>
      </w:r>
      <w:r w:rsidRPr="00A6394B">
        <w:rPr>
          <w:sz w:val="28"/>
          <w:szCs w:val="28"/>
        </w:rPr>
        <w:t>о</w:t>
      </w:r>
      <w:r w:rsidRPr="00A6394B">
        <w:rPr>
          <w:sz w:val="28"/>
          <w:szCs w:val="28"/>
        </w:rPr>
        <w:t>горье с разряженным воздухом, Приэль-брусье, Кисловодск, Южный берег Кр</w:t>
      </w:r>
      <w:r w:rsidRPr="00A6394B">
        <w:rPr>
          <w:sz w:val="28"/>
          <w:szCs w:val="28"/>
        </w:rPr>
        <w:t>ы</w:t>
      </w:r>
      <w:r w:rsidRPr="00A6394B">
        <w:rPr>
          <w:sz w:val="28"/>
          <w:szCs w:val="28"/>
        </w:rPr>
        <w:t>ма) и др.</w:t>
      </w:r>
    </w:p>
    <w:p w:rsidR="00296F35" w:rsidRPr="00AD1C93" w:rsidRDefault="00682743" w:rsidP="00B47564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AD1C93">
        <w:rPr>
          <w:b/>
          <w:sz w:val="28"/>
          <w:szCs w:val="28"/>
          <w:u w:val="single"/>
          <w:lang w:val="en-US"/>
        </w:rPr>
        <w:t>III</w:t>
      </w:r>
      <w:r w:rsidRPr="00AD1C93">
        <w:rPr>
          <w:b/>
          <w:sz w:val="28"/>
          <w:szCs w:val="28"/>
          <w:u w:val="single"/>
        </w:rPr>
        <w:t xml:space="preserve">. </w:t>
      </w:r>
      <w:r w:rsidR="00296F35" w:rsidRPr="00AD1C93">
        <w:rPr>
          <w:b/>
          <w:sz w:val="28"/>
          <w:szCs w:val="28"/>
          <w:u w:val="single"/>
        </w:rPr>
        <w:t>Заключение</w:t>
      </w:r>
    </w:p>
    <w:p w:rsidR="00296F35" w:rsidRPr="00AD1C93" w:rsidRDefault="00296F35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Итак, бронхиальная астма - это заболевание, в основе которого лежит хр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ническое воспаление дыхательных путей, сопровождающееся изменениями чу</w:t>
      </w:r>
      <w:r w:rsidRPr="00AD1C93">
        <w:rPr>
          <w:sz w:val="28"/>
          <w:szCs w:val="28"/>
        </w:rPr>
        <w:t>в</w:t>
      </w:r>
      <w:r w:rsidRPr="00AD1C93">
        <w:rPr>
          <w:sz w:val="28"/>
          <w:szCs w:val="28"/>
        </w:rPr>
        <w:t>ствительности и реактивности бронхов и проявляющееся приступом удушья, астматическим статусом или ,при отсутствии таковых, симптомами дыхательн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го дискомфорта (приступообразный кашель, дистантные хрипы и одышка), с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провождающегося обратимой бронхиальной обструкцией на фоне наследстве</w:t>
      </w:r>
      <w:r w:rsidRPr="00AD1C93">
        <w:rPr>
          <w:sz w:val="28"/>
          <w:szCs w:val="28"/>
        </w:rPr>
        <w:t>н</w:t>
      </w:r>
      <w:r w:rsidRPr="00AD1C93">
        <w:rPr>
          <w:sz w:val="28"/>
          <w:szCs w:val="28"/>
        </w:rPr>
        <w:t>ной предрасположенности к аллергическим заболеваниям,внелегочных призн</w:t>
      </w:r>
      <w:r w:rsidRPr="00AD1C93">
        <w:rPr>
          <w:sz w:val="28"/>
          <w:szCs w:val="28"/>
        </w:rPr>
        <w:t>а</w:t>
      </w:r>
      <w:r w:rsidRPr="00AD1C93">
        <w:rPr>
          <w:sz w:val="28"/>
          <w:szCs w:val="28"/>
        </w:rPr>
        <w:t>ков алле</w:t>
      </w:r>
      <w:r w:rsidRPr="00AD1C93">
        <w:rPr>
          <w:sz w:val="28"/>
          <w:szCs w:val="28"/>
        </w:rPr>
        <w:t>р</w:t>
      </w:r>
      <w:r w:rsidRPr="00AD1C93">
        <w:rPr>
          <w:sz w:val="28"/>
          <w:szCs w:val="28"/>
        </w:rPr>
        <w:t>гии, эозинофилии крови и/или эозинофилов в мокроте.</w:t>
      </w:r>
    </w:p>
    <w:p w:rsidR="00296F35" w:rsidRPr="00AD1C93" w:rsidRDefault="00296F35" w:rsidP="00B47564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lastRenderedPageBreak/>
        <w:t>Проведенный анализ изученной литературы свидетельствует о том, что бронх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альная астма  занимает ведущее место в патологии дыхательной системы.</w:t>
      </w:r>
      <w:r w:rsidR="002117C3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Подтверждена актуальность и обоснована необходимость проведения комплек</w:t>
      </w:r>
      <w:r w:rsidRPr="00AD1C93">
        <w:rPr>
          <w:sz w:val="28"/>
          <w:szCs w:val="28"/>
        </w:rPr>
        <w:t>с</w:t>
      </w:r>
      <w:r w:rsidRPr="00AD1C93">
        <w:rPr>
          <w:sz w:val="28"/>
          <w:szCs w:val="28"/>
        </w:rPr>
        <w:t>ных мероприятий у больных с заболеваниями бронхиальной астмы.</w:t>
      </w:r>
      <w:r w:rsidR="002117C3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Показаны  средства лечебной физкультуры, методики проведения занятия.</w:t>
      </w:r>
      <w:r w:rsidR="002117C3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Отражены осн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вы лечения бронхиальной астмы. Ведущую роль в профилактике и лечении бронх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альной астмы имеет ЛФК, так как восполняет недостаток двигательной активности современного человека. Физическая тренировка развивает физиол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гические функции и двигательные качества, повышая умственную и физическую работ</w:t>
      </w:r>
      <w:r w:rsidRPr="00AD1C93">
        <w:rPr>
          <w:sz w:val="28"/>
          <w:szCs w:val="28"/>
        </w:rPr>
        <w:t>о</w:t>
      </w:r>
      <w:r w:rsidRPr="00AD1C93">
        <w:rPr>
          <w:sz w:val="28"/>
          <w:szCs w:val="28"/>
        </w:rPr>
        <w:t>способность. ЛФК совершенствует функции систем, снижает напряжение дыхательной мускулатуры и укрепляет ее, увеличивает подвижность грудной клетки и позвоночника, улучшает осанку, нормализует нервные процессы в ЦНС, укр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пляет иммунитет.</w:t>
      </w:r>
    </w:p>
    <w:p w:rsidR="00296F35" w:rsidRDefault="00296F35" w:rsidP="00CF1850">
      <w:pPr>
        <w:spacing w:line="360" w:lineRule="auto"/>
        <w:ind w:firstLine="540"/>
        <w:jc w:val="both"/>
        <w:rPr>
          <w:sz w:val="28"/>
          <w:szCs w:val="28"/>
        </w:rPr>
      </w:pPr>
      <w:r w:rsidRPr="00AD1C93">
        <w:rPr>
          <w:sz w:val="28"/>
          <w:szCs w:val="28"/>
        </w:rPr>
        <w:t>Для решения задач физической реабилитации при бронхиальной астме у д</w:t>
      </w:r>
      <w:r w:rsidRPr="00AD1C93">
        <w:rPr>
          <w:sz w:val="28"/>
          <w:szCs w:val="28"/>
        </w:rPr>
        <w:t>е</w:t>
      </w:r>
      <w:r w:rsidRPr="00AD1C93">
        <w:rPr>
          <w:sz w:val="28"/>
          <w:szCs w:val="28"/>
        </w:rPr>
        <w:t>тей нужно включение всех необходимых средств ЛФК для нормализации фун</w:t>
      </w:r>
      <w:r w:rsidRPr="00AD1C93">
        <w:rPr>
          <w:sz w:val="28"/>
          <w:szCs w:val="28"/>
        </w:rPr>
        <w:t>к</w:t>
      </w:r>
      <w:r w:rsidRPr="00AD1C93">
        <w:rPr>
          <w:sz w:val="28"/>
          <w:szCs w:val="28"/>
        </w:rPr>
        <w:t>ций дыхательной системы. Применение ФУ при бронхиальной астме  позволяет использовать все четыре механизма их лечебного действия: тонизирующего вл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яния, трофического влияния, формирования компенсаций и нормализации фун</w:t>
      </w:r>
      <w:r w:rsidRPr="00AD1C93">
        <w:rPr>
          <w:sz w:val="28"/>
          <w:szCs w:val="28"/>
        </w:rPr>
        <w:t>к</w:t>
      </w:r>
      <w:r w:rsidRPr="00AD1C93">
        <w:rPr>
          <w:sz w:val="28"/>
          <w:szCs w:val="28"/>
        </w:rPr>
        <w:t>ций. Улучшение функций всех органов и систем под воздействием ФУ пред</w:t>
      </w:r>
      <w:r w:rsidRPr="00AD1C93">
        <w:rPr>
          <w:sz w:val="28"/>
          <w:szCs w:val="28"/>
        </w:rPr>
        <w:t>у</w:t>
      </w:r>
      <w:r w:rsidRPr="00AD1C93">
        <w:rPr>
          <w:sz w:val="28"/>
          <w:szCs w:val="28"/>
        </w:rPr>
        <w:t>преждает осложнения, активизирует защитные силы организма и ускоряет в</w:t>
      </w:r>
      <w:r w:rsidRPr="00AD1C93">
        <w:rPr>
          <w:sz w:val="28"/>
          <w:szCs w:val="28"/>
        </w:rPr>
        <w:t>ы</w:t>
      </w:r>
      <w:r w:rsidRPr="00AD1C93">
        <w:rPr>
          <w:sz w:val="28"/>
          <w:szCs w:val="28"/>
        </w:rPr>
        <w:t>здоровление. Также из средств физической реабилитации при бронхиальной астме широко используется массаж, физиопроцедуры.</w:t>
      </w:r>
      <w:r w:rsidR="002117C3" w:rsidRPr="00AD1C93">
        <w:rPr>
          <w:sz w:val="28"/>
          <w:szCs w:val="28"/>
        </w:rPr>
        <w:t xml:space="preserve"> </w:t>
      </w:r>
      <w:r w:rsidRPr="00AD1C93">
        <w:rPr>
          <w:sz w:val="28"/>
          <w:szCs w:val="28"/>
        </w:rPr>
        <w:t>В занятиях ЛФК при бронхиальной астме важно строго соблюдать основные дидактические принц</w:t>
      </w:r>
      <w:r w:rsidRPr="00AD1C93">
        <w:rPr>
          <w:sz w:val="28"/>
          <w:szCs w:val="28"/>
        </w:rPr>
        <w:t>и</w:t>
      </w:r>
      <w:r w:rsidRPr="00AD1C93">
        <w:rPr>
          <w:sz w:val="28"/>
          <w:szCs w:val="28"/>
        </w:rPr>
        <w:t>пы: доступность и индивидуализация, систематичность и постепенность пов</w:t>
      </w:r>
      <w:r w:rsidRPr="00AD1C93">
        <w:rPr>
          <w:sz w:val="28"/>
          <w:szCs w:val="28"/>
        </w:rPr>
        <w:t>ы</w:t>
      </w:r>
      <w:r w:rsidRPr="00AD1C93">
        <w:rPr>
          <w:sz w:val="28"/>
          <w:szCs w:val="28"/>
        </w:rPr>
        <w:t>шений требований.</w:t>
      </w:r>
    </w:p>
    <w:p w:rsidR="005404EC" w:rsidRPr="00AD1C93" w:rsidRDefault="0074246F" w:rsidP="00AD1C93">
      <w:pPr>
        <w:shd w:val="clear" w:color="auto" w:fill="FFFFFF"/>
        <w:spacing w:line="360" w:lineRule="auto"/>
        <w:ind w:left="24" w:right="38" w:firstLine="127"/>
        <w:jc w:val="both"/>
        <w:rPr>
          <w:b/>
          <w:sz w:val="28"/>
          <w:szCs w:val="28"/>
          <w:u w:val="single"/>
        </w:rPr>
      </w:pPr>
      <w:r w:rsidRPr="00CF1850">
        <w:rPr>
          <w:b/>
          <w:sz w:val="28"/>
          <w:szCs w:val="28"/>
          <w:u w:val="single"/>
        </w:rPr>
        <w:br w:type="page"/>
      </w:r>
      <w:r w:rsidR="00682743" w:rsidRPr="00AD1C93">
        <w:rPr>
          <w:b/>
          <w:sz w:val="28"/>
          <w:szCs w:val="28"/>
          <w:u w:val="single"/>
          <w:lang w:val="en-US"/>
        </w:rPr>
        <w:lastRenderedPageBreak/>
        <w:t>IV</w:t>
      </w:r>
      <w:r w:rsidR="00682743" w:rsidRPr="00AD1C93">
        <w:rPr>
          <w:b/>
          <w:sz w:val="28"/>
          <w:szCs w:val="28"/>
          <w:u w:val="single"/>
        </w:rPr>
        <w:t xml:space="preserve">. </w:t>
      </w:r>
      <w:r w:rsidR="005404EC" w:rsidRPr="00AD1C93">
        <w:rPr>
          <w:b/>
          <w:sz w:val="28"/>
          <w:szCs w:val="28"/>
          <w:u w:val="single"/>
        </w:rPr>
        <w:t>Список литературы: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Чучалин А. Г. «Бронхиальная астма»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Щетинин М. Н. «Дыхательная гимнастика А. Н. Стрельниковой»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Епифанов В. А. «Лечебная физическая культура»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Шапкова Л. В. «Частные методики адаптивной физической культ</w:t>
      </w:r>
      <w:r w:rsidRPr="0063668B">
        <w:rPr>
          <w:i/>
          <w:color w:val="000000"/>
          <w:sz w:val="28"/>
          <w:szCs w:val="28"/>
        </w:rPr>
        <w:t>у</w:t>
      </w:r>
      <w:r w:rsidRPr="0063668B">
        <w:rPr>
          <w:i/>
          <w:color w:val="000000"/>
          <w:sz w:val="28"/>
          <w:szCs w:val="28"/>
        </w:rPr>
        <w:t>ры»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Кокосов А.И., Череминов В.С. Астматический бронхит и бронхиальная астма: физ</w:t>
      </w:r>
      <w:r w:rsidRPr="0063668B">
        <w:rPr>
          <w:i/>
          <w:color w:val="000000"/>
          <w:sz w:val="28"/>
          <w:szCs w:val="28"/>
        </w:rPr>
        <w:t>и</w:t>
      </w:r>
      <w:r w:rsidRPr="0063668B">
        <w:rPr>
          <w:i/>
          <w:color w:val="000000"/>
          <w:sz w:val="28"/>
          <w:szCs w:val="28"/>
        </w:rPr>
        <w:t>ческая и медицинская реабилитация больных. Минск, 1995.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Куничев Л.А. Лечебный массаж. Л.: «Медицина», 1985.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Линклэйтер К. Освобождение голоса. М., 1993.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 xml:space="preserve">Медицинская реабилитация. Под ред. В.М. Боголюбова. Т. </w:t>
      </w:r>
      <w:smartTag w:uri="urn:schemas-microsoft-com:office:smarttags" w:element="metricconverter">
        <w:smartTagPr>
          <w:attr w:name="ProductID" w:val="3. М"/>
        </w:smartTagPr>
        <w:r w:rsidRPr="0063668B">
          <w:rPr>
            <w:i/>
            <w:color w:val="000000"/>
            <w:sz w:val="28"/>
            <w:szCs w:val="28"/>
          </w:rPr>
          <w:t>3. М</w:t>
        </w:r>
      </w:smartTag>
      <w:r w:rsidRPr="0063668B">
        <w:rPr>
          <w:i/>
          <w:color w:val="000000"/>
          <w:sz w:val="28"/>
          <w:szCs w:val="28"/>
        </w:rPr>
        <w:t>., 1998.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Пономаренко Г.Н., Воробьев М.Г. Руководство по физиотерапии. С-Пб., «Ба</w:t>
      </w:r>
      <w:r w:rsidRPr="0063668B">
        <w:rPr>
          <w:i/>
          <w:color w:val="000000"/>
          <w:sz w:val="28"/>
          <w:szCs w:val="28"/>
        </w:rPr>
        <w:t>л</w:t>
      </w:r>
      <w:r w:rsidRPr="0063668B">
        <w:rPr>
          <w:i/>
          <w:color w:val="000000"/>
          <w:sz w:val="28"/>
          <w:szCs w:val="28"/>
        </w:rPr>
        <w:t>тика», 2005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Пономаренко Г.Н., Свистов А.С. Ингаляционная терапия хронических обстру</w:t>
      </w:r>
      <w:r w:rsidRPr="0063668B">
        <w:rPr>
          <w:i/>
          <w:color w:val="000000"/>
          <w:sz w:val="28"/>
          <w:szCs w:val="28"/>
        </w:rPr>
        <w:t>к</w:t>
      </w:r>
      <w:r w:rsidRPr="0063668B">
        <w:rPr>
          <w:i/>
          <w:color w:val="000000"/>
          <w:sz w:val="28"/>
          <w:szCs w:val="28"/>
        </w:rPr>
        <w:t xml:space="preserve">тивных болезней легких. С-Пб., ВМА, 2004. </w:t>
      </w:r>
    </w:p>
    <w:p w:rsidR="00710DFC" w:rsidRPr="0063668B" w:rsidRDefault="00710DFC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Ушаков А.А. Практическая физиотерапия.- 2-е изд., испр. и доп.- М.:ООО «М</w:t>
      </w:r>
      <w:r w:rsidRPr="0063668B">
        <w:rPr>
          <w:i/>
          <w:color w:val="000000"/>
          <w:sz w:val="28"/>
          <w:szCs w:val="28"/>
        </w:rPr>
        <w:t>е</w:t>
      </w:r>
      <w:r w:rsidRPr="0063668B">
        <w:rPr>
          <w:i/>
          <w:color w:val="000000"/>
          <w:sz w:val="28"/>
          <w:szCs w:val="28"/>
        </w:rPr>
        <w:t xml:space="preserve">дицинское информационное агентство», 2009. </w:t>
      </w:r>
    </w:p>
    <w:p w:rsidR="00296F35" w:rsidRPr="0063668B" w:rsidRDefault="00296F35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Вайнер  Э. Н. Лечебная физкультура: учебник – М.: Флинта : Наука 2009. – 424с</w:t>
      </w:r>
      <w:r w:rsidR="00E01F60" w:rsidRPr="0063668B">
        <w:rPr>
          <w:i/>
          <w:color w:val="000000"/>
          <w:sz w:val="28"/>
          <w:szCs w:val="28"/>
        </w:rPr>
        <w:t>.</w:t>
      </w:r>
    </w:p>
    <w:p w:rsidR="00296F35" w:rsidRPr="0063668B" w:rsidRDefault="00296F35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 xml:space="preserve"> Гандельсман А. Б. Физическая культура и здоровье. – Ленинград: «Зн</w:t>
      </w:r>
      <w:r w:rsidRPr="0063668B">
        <w:rPr>
          <w:i/>
          <w:color w:val="000000"/>
          <w:sz w:val="28"/>
          <w:szCs w:val="28"/>
        </w:rPr>
        <w:t>а</w:t>
      </w:r>
      <w:r w:rsidRPr="0063668B">
        <w:rPr>
          <w:i/>
          <w:color w:val="000000"/>
          <w:sz w:val="28"/>
          <w:szCs w:val="28"/>
        </w:rPr>
        <w:t>ние», 1986. – 31 с.</w:t>
      </w:r>
    </w:p>
    <w:p w:rsidR="00296F35" w:rsidRPr="0063668B" w:rsidRDefault="00296F35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Дубровский В. И. Лечебная физкультура (кинезотерапия) :Учебник для студентов высших учебных заведений.- 2-е изд.,стер. – М.: Гуманит. И</w:t>
      </w:r>
      <w:r w:rsidR="009103F9" w:rsidRPr="0063668B">
        <w:rPr>
          <w:i/>
          <w:color w:val="000000"/>
          <w:sz w:val="28"/>
          <w:szCs w:val="28"/>
        </w:rPr>
        <w:t>зд. Центр Владос, 2001. – 608с.</w:t>
      </w:r>
    </w:p>
    <w:p w:rsidR="00296F35" w:rsidRPr="0063668B" w:rsidRDefault="00296F35" w:rsidP="00AD1C93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line="360" w:lineRule="auto"/>
        <w:ind w:left="360" w:right="38" w:firstLine="127"/>
        <w:jc w:val="both"/>
        <w:rPr>
          <w:i/>
          <w:color w:val="000000"/>
          <w:sz w:val="28"/>
          <w:szCs w:val="28"/>
        </w:rPr>
      </w:pPr>
      <w:r w:rsidRPr="0063668B">
        <w:rPr>
          <w:i/>
          <w:color w:val="000000"/>
          <w:sz w:val="28"/>
          <w:szCs w:val="28"/>
        </w:rPr>
        <w:t>Корхин М. А., Рабинович И. М. Лечебная физическая культура. – Лени</w:t>
      </w:r>
      <w:r w:rsidRPr="0063668B">
        <w:rPr>
          <w:i/>
          <w:color w:val="000000"/>
          <w:sz w:val="28"/>
          <w:szCs w:val="28"/>
        </w:rPr>
        <w:t>з</w:t>
      </w:r>
      <w:r w:rsidRPr="0063668B">
        <w:rPr>
          <w:i/>
          <w:color w:val="000000"/>
          <w:sz w:val="28"/>
          <w:szCs w:val="28"/>
        </w:rPr>
        <w:t>дат, 1990.</w:t>
      </w:r>
    </w:p>
    <w:p w:rsidR="00EE76A1" w:rsidRPr="0063668B" w:rsidRDefault="00EE76A1" w:rsidP="00AD1C93">
      <w:pPr>
        <w:shd w:val="clear" w:color="auto" w:fill="FFFFFF"/>
        <w:tabs>
          <w:tab w:val="num" w:pos="0"/>
        </w:tabs>
        <w:spacing w:line="360" w:lineRule="auto"/>
        <w:ind w:right="38" w:firstLine="127"/>
        <w:jc w:val="both"/>
        <w:rPr>
          <w:i/>
          <w:color w:val="000000"/>
          <w:sz w:val="28"/>
          <w:szCs w:val="28"/>
          <w:lang w:val="en-US"/>
        </w:rPr>
      </w:pPr>
    </w:p>
    <w:p w:rsidR="003B15AD" w:rsidRPr="0063668B" w:rsidRDefault="003B15AD" w:rsidP="00AD1C93">
      <w:pPr>
        <w:shd w:val="clear" w:color="auto" w:fill="FFFFFF"/>
        <w:tabs>
          <w:tab w:val="num" w:pos="0"/>
        </w:tabs>
        <w:spacing w:line="360" w:lineRule="auto"/>
        <w:ind w:right="38" w:firstLine="127"/>
        <w:jc w:val="both"/>
        <w:rPr>
          <w:i/>
          <w:color w:val="000000"/>
          <w:sz w:val="28"/>
          <w:szCs w:val="28"/>
          <w:lang w:val="en-US"/>
        </w:rPr>
      </w:pPr>
    </w:p>
    <w:p w:rsidR="003B15AD" w:rsidRPr="0063668B" w:rsidRDefault="003B15AD" w:rsidP="00AD1C93">
      <w:pPr>
        <w:shd w:val="clear" w:color="auto" w:fill="FFFFFF"/>
        <w:tabs>
          <w:tab w:val="num" w:pos="0"/>
        </w:tabs>
        <w:spacing w:line="360" w:lineRule="auto"/>
        <w:ind w:right="38" w:firstLine="127"/>
        <w:jc w:val="both"/>
        <w:rPr>
          <w:i/>
          <w:color w:val="000000"/>
          <w:sz w:val="28"/>
          <w:szCs w:val="28"/>
          <w:lang w:val="en-US"/>
        </w:rPr>
      </w:pPr>
    </w:p>
    <w:p w:rsidR="003B15AD" w:rsidRPr="003B15AD" w:rsidRDefault="003B15AD" w:rsidP="009A18F0">
      <w:pPr>
        <w:shd w:val="clear" w:color="auto" w:fill="FFFFFF"/>
        <w:tabs>
          <w:tab w:val="num" w:pos="0"/>
        </w:tabs>
        <w:spacing w:line="360" w:lineRule="auto"/>
        <w:ind w:right="38"/>
        <w:jc w:val="both"/>
        <w:rPr>
          <w:i/>
          <w:lang w:val="en-US"/>
        </w:rPr>
      </w:pPr>
    </w:p>
    <w:sectPr w:rsidR="003B15AD" w:rsidRPr="003B15AD" w:rsidSect="004815DA">
      <w:footerReference w:type="even" r:id="rId8"/>
      <w:footerReference w:type="default" r:id="rId9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39" w:rsidRDefault="005E1939">
      <w:r>
        <w:separator/>
      </w:r>
    </w:p>
  </w:endnote>
  <w:endnote w:type="continuationSeparator" w:id="0">
    <w:p w:rsidR="005E1939" w:rsidRDefault="005E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72" w:rsidRDefault="00022072" w:rsidP="00A04F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22072" w:rsidRDefault="00022072" w:rsidP="004815D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72" w:rsidRDefault="00022072" w:rsidP="00A04F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1CE6">
      <w:rPr>
        <w:rStyle w:val="a9"/>
        <w:noProof/>
      </w:rPr>
      <w:t>2</w:t>
    </w:r>
    <w:r>
      <w:rPr>
        <w:rStyle w:val="a9"/>
      </w:rPr>
      <w:fldChar w:fldCharType="end"/>
    </w:r>
  </w:p>
  <w:p w:rsidR="00022072" w:rsidRDefault="00022072" w:rsidP="004815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39" w:rsidRDefault="005E1939">
      <w:r>
        <w:separator/>
      </w:r>
    </w:p>
  </w:footnote>
  <w:footnote w:type="continuationSeparator" w:id="0">
    <w:p w:rsidR="005E1939" w:rsidRDefault="005E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E5"/>
    <w:multiLevelType w:val="hybridMultilevel"/>
    <w:tmpl w:val="B456D3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311F53"/>
    <w:multiLevelType w:val="hybridMultilevel"/>
    <w:tmpl w:val="CBB44E96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AE947A7"/>
    <w:multiLevelType w:val="hybridMultilevel"/>
    <w:tmpl w:val="46C8C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1B4759"/>
    <w:multiLevelType w:val="hybridMultilevel"/>
    <w:tmpl w:val="E3AE0E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7FD72E7"/>
    <w:multiLevelType w:val="hybridMultilevel"/>
    <w:tmpl w:val="C5BEAA7C"/>
    <w:lvl w:ilvl="0" w:tplc="0419000F">
      <w:start w:val="1"/>
      <w:numFmt w:val="decimal"/>
      <w:lvlText w:val="%1."/>
      <w:lvlJc w:val="left"/>
      <w:pPr>
        <w:tabs>
          <w:tab w:val="num" w:pos="1313"/>
        </w:tabs>
        <w:ind w:left="13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3"/>
        </w:tabs>
        <w:ind w:left="20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3"/>
        </w:tabs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3"/>
        </w:tabs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3"/>
        </w:tabs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3"/>
        </w:tabs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3"/>
        </w:tabs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3"/>
        </w:tabs>
        <w:ind w:left="7073" w:hanging="180"/>
      </w:pPr>
    </w:lvl>
  </w:abstractNum>
  <w:abstractNum w:abstractNumId="5" w15:restartNumberingAfterBreak="0">
    <w:nsid w:val="1A7F2C75"/>
    <w:multiLevelType w:val="hybridMultilevel"/>
    <w:tmpl w:val="617E9E8A"/>
    <w:lvl w:ilvl="0" w:tplc="A3CE8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3E22E8"/>
    <w:multiLevelType w:val="hybridMultilevel"/>
    <w:tmpl w:val="D40EDC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26264569"/>
    <w:multiLevelType w:val="hybridMultilevel"/>
    <w:tmpl w:val="2012DB4A"/>
    <w:lvl w:ilvl="0" w:tplc="A3CE8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7872A09"/>
    <w:multiLevelType w:val="hybridMultilevel"/>
    <w:tmpl w:val="90CC6F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D6823BC"/>
    <w:multiLevelType w:val="hybridMultilevel"/>
    <w:tmpl w:val="2A40404E"/>
    <w:lvl w:ilvl="0" w:tplc="04190001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3"/>
        </w:tabs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0" w15:restartNumberingAfterBreak="0">
    <w:nsid w:val="2F3248DE"/>
    <w:multiLevelType w:val="hybridMultilevel"/>
    <w:tmpl w:val="3B8CCB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6685587"/>
    <w:multiLevelType w:val="hybridMultilevel"/>
    <w:tmpl w:val="A6DA81E4"/>
    <w:lvl w:ilvl="0" w:tplc="A3CE8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674ABA"/>
    <w:multiLevelType w:val="hybridMultilevel"/>
    <w:tmpl w:val="020284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E996634"/>
    <w:multiLevelType w:val="hybridMultilevel"/>
    <w:tmpl w:val="51463BF8"/>
    <w:lvl w:ilvl="0" w:tplc="04190001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63A21BD6"/>
    <w:multiLevelType w:val="hybridMultilevel"/>
    <w:tmpl w:val="349CCC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1C3942"/>
    <w:multiLevelType w:val="hybridMultilevel"/>
    <w:tmpl w:val="9FEEF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E9E7566"/>
    <w:multiLevelType w:val="hybridMultilevel"/>
    <w:tmpl w:val="C2A832E8"/>
    <w:lvl w:ilvl="0" w:tplc="04190013">
      <w:start w:val="1"/>
      <w:numFmt w:val="upperRoman"/>
      <w:lvlText w:val="%1."/>
      <w:lvlJc w:val="right"/>
      <w:pPr>
        <w:tabs>
          <w:tab w:val="num" w:pos="1133"/>
        </w:tabs>
        <w:ind w:left="1133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3"/>
        </w:tabs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7" w15:restartNumberingAfterBreak="0">
    <w:nsid w:val="70EA0D0D"/>
    <w:multiLevelType w:val="hybridMultilevel"/>
    <w:tmpl w:val="9FD8A5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A916FB"/>
    <w:multiLevelType w:val="multilevel"/>
    <w:tmpl w:val="2E4EDDCA"/>
    <w:lvl w:ilvl="0">
      <w:start w:val="1"/>
      <w:numFmt w:val="decimal"/>
      <w:lvlText w:val="%1."/>
      <w:lvlJc w:val="left"/>
      <w:pPr>
        <w:tabs>
          <w:tab w:val="num" w:pos="1313"/>
        </w:tabs>
        <w:ind w:left="131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33"/>
        </w:tabs>
        <w:ind w:left="20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9" w15:restartNumberingAfterBreak="0">
    <w:nsid w:val="79D64C3E"/>
    <w:multiLevelType w:val="hybridMultilevel"/>
    <w:tmpl w:val="5002B8A6"/>
    <w:lvl w:ilvl="0" w:tplc="A3CE8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15"/>
  </w:num>
  <w:num w:numId="14">
    <w:abstractNumId w:val="12"/>
  </w:num>
  <w:num w:numId="15">
    <w:abstractNumId w:val="17"/>
  </w:num>
  <w:num w:numId="16">
    <w:abstractNumId w:val="0"/>
  </w:num>
  <w:num w:numId="17">
    <w:abstractNumId w:val="16"/>
  </w:num>
  <w:num w:numId="18">
    <w:abstractNumId w:val="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30"/>
    <w:rsid w:val="00013D7B"/>
    <w:rsid w:val="00021199"/>
    <w:rsid w:val="00022072"/>
    <w:rsid w:val="00027F79"/>
    <w:rsid w:val="00034313"/>
    <w:rsid w:val="00041B46"/>
    <w:rsid w:val="000506D1"/>
    <w:rsid w:val="00093035"/>
    <w:rsid w:val="000A2CB3"/>
    <w:rsid w:val="000C6291"/>
    <w:rsid w:val="000D6247"/>
    <w:rsid w:val="0010273B"/>
    <w:rsid w:val="00116305"/>
    <w:rsid w:val="0013219C"/>
    <w:rsid w:val="00157F3D"/>
    <w:rsid w:val="00161421"/>
    <w:rsid w:val="001641C7"/>
    <w:rsid w:val="00165D00"/>
    <w:rsid w:val="001728F2"/>
    <w:rsid w:val="001768C7"/>
    <w:rsid w:val="00181F65"/>
    <w:rsid w:val="001904A7"/>
    <w:rsid w:val="001A53E5"/>
    <w:rsid w:val="001A7E4A"/>
    <w:rsid w:val="001B175B"/>
    <w:rsid w:val="001C41B4"/>
    <w:rsid w:val="001D79A0"/>
    <w:rsid w:val="001F6E57"/>
    <w:rsid w:val="00200E82"/>
    <w:rsid w:val="00204526"/>
    <w:rsid w:val="002046E2"/>
    <w:rsid w:val="00204C2C"/>
    <w:rsid w:val="002117C3"/>
    <w:rsid w:val="00212280"/>
    <w:rsid w:val="00280A2C"/>
    <w:rsid w:val="002833C9"/>
    <w:rsid w:val="00296F35"/>
    <w:rsid w:val="002D45C9"/>
    <w:rsid w:val="002E630D"/>
    <w:rsid w:val="002F5B01"/>
    <w:rsid w:val="002F7D46"/>
    <w:rsid w:val="00305389"/>
    <w:rsid w:val="00317761"/>
    <w:rsid w:val="003214D2"/>
    <w:rsid w:val="00331C16"/>
    <w:rsid w:val="00370C47"/>
    <w:rsid w:val="00372299"/>
    <w:rsid w:val="003825D1"/>
    <w:rsid w:val="003A38B7"/>
    <w:rsid w:val="003B15AD"/>
    <w:rsid w:val="003B33F9"/>
    <w:rsid w:val="003B3CB6"/>
    <w:rsid w:val="003C363F"/>
    <w:rsid w:val="003E55D4"/>
    <w:rsid w:val="003F4C52"/>
    <w:rsid w:val="003F770F"/>
    <w:rsid w:val="00414F77"/>
    <w:rsid w:val="004535FF"/>
    <w:rsid w:val="004618C4"/>
    <w:rsid w:val="004740B9"/>
    <w:rsid w:val="00474281"/>
    <w:rsid w:val="004748AC"/>
    <w:rsid w:val="00476784"/>
    <w:rsid w:val="004813D9"/>
    <w:rsid w:val="004815DA"/>
    <w:rsid w:val="00492744"/>
    <w:rsid w:val="004B260C"/>
    <w:rsid w:val="004B4BFD"/>
    <w:rsid w:val="004C37C8"/>
    <w:rsid w:val="004E6E3A"/>
    <w:rsid w:val="0050455A"/>
    <w:rsid w:val="00512E91"/>
    <w:rsid w:val="00513B02"/>
    <w:rsid w:val="00522366"/>
    <w:rsid w:val="00530D3D"/>
    <w:rsid w:val="005404EC"/>
    <w:rsid w:val="005406B0"/>
    <w:rsid w:val="00563E5C"/>
    <w:rsid w:val="00570CD2"/>
    <w:rsid w:val="00574025"/>
    <w:rsid w:val="00577D3C"/>
    <w:rsid w:val="00586377"/>
    <w:rsid w:val="0059084C"/>
    <w:rsid w:val="005A1226"/>
    <w:rsid w:val="005C373A"/>
    <w:rsid w:val="005C5328"/>
    <w:rsid w:val="005E1939"/>
    <w:rsid w:val="005E7BD3"/>
    <w:rsid w:val="005F0CA1"/>
    <w:rsid w:val="00606A66"/>
    <w:rsid w:val="00616616"/>
    <w:rsid w:val="0063668B"/>
    <w:rsid w:val="006539DE"/>
    <w:rsid w:val="006716BB"/>
    <w:rsid w:val="00682743"/>
    <w:rsid w:val="0068336A"/>
    <w:rsid w:val="006A093C"/>
    <w:rsid w:val="006A2EFB"/>
    <w:rsid w:val="006B1568"/>
    <w:rsid w:val="006C194D"/>
    <w:rsid w:val="006E44A6"/>
    <w:rsid w:val="00710DFC"/>
    <w:rsid w:val="0072140B"/>
    <w:rsid w:val="0072220A"/>
    <w:rsid w:val="0072707F"/>
    <w:rsid w:val="00732503"/>
    <w:rsid w:val="0074246F"/>
    <w:rsid w:val="007466E3"/>
    <w:rsid w:val="00767CC3"/>
    <w:rsid w:val="00776690"/>
    <w:rsid w:val="007B3409"/>
    <w:rsid w:val="007E6BA1"/>
    <w:rsid w:val="007F09C0"/>
    <w:rsid w:val="00801AB0"/>
    <w:rsid w:val="00803C0B"/>
    <w:rsid w:val="00811879"/>
    <w:rsid w:val="00826195"/>
    <w:rsid w:val="00846C24"/>
    <w:rsid w:val="0085103E"/>
    <w:rsid w:val="0086287E"/>
    <w:rsid w:val="008729D0"/>
    <w:rsid w:val="00892A56"/>
    <w:rsid w:val="008C09A0"/>
    <w:rsid w:val="008D3574"/>
    <w:rsid w:val="008F3E7C"/>
    <w:rsid w:val="008F6A29"/>
    <w:rsid w:val="009103F9"/>
    <w:rsid w:val="00912F17"/>
    <w:rsid w:val="00964C94"/>
    <w:rsid w:val="00965AD6"/>
    <w:rsid w:val="00970EB8"/>
    <w:rsid w:val="00971CE6"/>
    <w:rsid w:val="009810B6"/>
    <w:rsid w:val="00983FA3"/>
    <w:rsid w:val="00990867"/>
    <w:rsid w:val="00996F33"/>
    <w:rsid w:val="009A18F0"/>
    <w:rsid w:val="009C3373"/>
    <w:rsid w:val="00A00609"/>
    <w:rsid w:val="00A04EA8"/>
    <w:rsid w:val="00A04F49"/>
    <w:rsid w:val="00A14ECB"/>
    <w:rsid w:val="00A1507E"/>
    <w:rsid w:val="00A521E7"/>
    <w:rsid w:val="00A838F5"/>
    <w:rsid w:val="00A900E7"/>
    <w:rsid w:val="00AA2A43"/>
    <w:rsid w:val="00AA7374"/>
    <w:rsid w:val="00AD1C93"/>
    <w:rsid w:val="00AE74AE"/>
    <w:rsid w:val="00AE7F61"/>
    <w:rsid w:val="00B14329"/>
    <w:rsid w:val="00B3281F"/>
    <w:rsid w:val="00B3716C"/>
    <w:rsid w:val="00B47564"/>
    <w:rsid w:val="00B54CC4"/>
    <w:rsid w:val="00B55DAE"/>
    <w:rsid w:val="00B75FA4"/>
    <w:rsid w:val="00B91367"/>
    <w:rsid w:val="00B97AD8"/>
    <w:rsid w:val="00BB6458"/>
    <w:rsid w:val="00BD001A"/>
    <w:rsid w:val="00BF048B"/>
    <w:rsid w:val="00BF2808"/>
    <w:rsid w:val="00BF72E5"/>
    <w:rsid w:val="00C45D2E"/>
    <w:rsid w:val="00C746AE"/>
    <w:rsid w:val="00C80BF0"/>
    <w:rsid w:val="00C8203C"/>
    <w:rsid w:val="00C83930"/>
    <w:rsid w:val="00C9376C"/>
    <w:rsid w:val="00C96A17"/>
    <w:rsid w:val="00CA1FC7"/>
    <w:rsid w:val="00CA23A0"/>
    <w:rsid w:val="00CA6806"/>
    <w:rsid w:val="00CB4829"/>
    <w:rsid w:val="00CC2E1E"/>
    <w:rsid w:val="00CC6F35"/>
    <w:rsid w:val="00CD611B"/>
    <w:rsid w:val="00CD7A1D"/>
    <w:rsid w:val="00CE03E1"/>
    <w:rsid w:val="00CE5DAF"/>
    <w:rsid w:val="00CF1850"/>
    <w:rsid w:val="00CF36CB"/>
    <w:rsid w:val="00D03EB3"/>
    <w:rsid w:val="00D07981"/>
    <w:rsid w:val="00D153B6"/>
    <w:rsid w:val="00D31FBD"/>
    <w:rsid w:val="00D32727"/>
    <w:rsid w:val="00D46A25"/>
    <w:rsid w:val="00D63E7B"/>
    <w:rsid w:val="00D755A7"/>
    <w:rsid w:val="00D80EC4"/>
    <w:rsid w:val="00D82FA4"/>
    <w:rsid w:val="00E007DD"/>
    <w:rsid w:val="00E01F60"/>
    <w:rsid w:val="00E06BF2"/>
    <w:rsid w:val="00E20DAF"/>
    <w:rsid w:val="00E229CB"/>
    <w:rsid w:val="00E523B2"/>
    <w:rsid w:val="00E600D9"/>
    <w:rsid w:val="00E6779C"/>
    <w:rsid w:val="00E74AA9"/>
    <w:rsid w:val="00E74AD3"/>
    <w:rsid w:val="00E75040"/>
    <w:rsid w:val="00E96C31"/>
    <w:rsid w:val="00EE4211"/>
    <w:rsid w:val="00EE6322"/>
    <w:rsid w:val="00EE76A1"/>
    <w:rsid w:val="00EF4D7D"/>
    <w:rsid w:val="00EF57FB"/>
    <w:rsid w:val="00EF79FB"/>
    <w:rsid w:val="00F074F5"/>
    <w:rsid w:val="00F1328A"/>
    <w:rsid w:val="00F32238"/>
    <w:rsid w:val="00F3567F"/>
    <w:rsid w:val="00F4744B"/>
    <w:rsid w:val="00F661C9"/>
    <w:rsid w:val="00FA4909"/>
    <w:rsid w:val="00FD7FB1"/>
    <w:rsid w:val="00FE3FDF"/>
    <w:rsid w:val="00FF0E3A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8F08-640D-4B0D-B4C4-474677B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7F"/>
    <w:rPr>
      <w:sz w:val="24"/>
      <w:szCs w:val="24"/>
    </w:rPr>
  </w:style>
  <w:style w:type="paragraph" w:styleId="1">
    <w:name w:val="heading 1"/>
    <w:basedOn w:val="a"/>
    <w:next w:val="a"/>
    <w:qFormat/>
    <w:rsid w:val="00C83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83930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C83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83930"/>
    <w:rPr>
      <w:color w:val="0044AA"/>
      <w:u w:val="single"/>
    </w:rPr>
  </w:style>
  <w:style w:type="character" w:styleId="a4">
    <w:name w:val="Strong"/>
    <w:qFormat/>
    <w:rsid w:val="00C83930"/>
    <w:rPr>
      <w:b/>
      <w:bCs/>
    </w:rPr>
  </w:style>
  <w:style w:type="character" w:styleId="a5">
    <w:name w:val="Emphasis"/>
    <w:qFormat/>
    <w:rsid w:val="00C83930"/>
    <w:rPr>
      <w:i/>
      <w:iCs/>
    </w:rPr>
  </w:style>
  <w:style w:type="character" w:customStyle="1" w:styleId="udar">
    <w:name w:val="udar"/>
    <w:basedOn w:val="a0"/>
    <w:rsid w:val="00C83930"/>
  </w:style>
  <w:style w:type="paragraph" w:styleId="a6">
    <w:name w:val="Normal (Web)"/>
    <w:basedOn w:val="a"/>
    <w:rsid w:val="00C83930"/>
    <w:pPr>
      <w:spacing w:before="100" w:beforeAutospacing="1" w:after="100" w:afterAutospacing="1"/>
    </w:pPr>
  </w:style>
  <w:style w:type="paragraph" w:customStyle="1" w:styleId="24">
    <w:name w:val="Строгий+24"/>
    <w:basedOn w:val="a6"/>
    <w:rsid w:val="00C83930"/>
    <w:pPr>
      <w:tabs>
        <w:tab w:val="left" w:pos="360"/>
      </w:tabs>
      <w:jc w:val="center"/>
    </w:pPr>
    <w:rPr>
      <w:color w:val="333333"/>
      <w:sz w:val="48"/>
      <w:szCs w:val="48"/>
      <w:u w:val="single"/>
    </w:rPr>
  </w:style>
  <w:style w:type="paragraph" w:customStyle="1" w:styleId="240">
    <w:name w:val="Строгий+24+полужирный"/>
    <w:basedOn w:val="24"/>
    <w:rsid w:val="00C83930"/>
  </w:style>
  <w:style w:type="character" w:customStyle="1" w:styleId="1861">
    <w:name w:val="стиль1861"/>
    <w:rsid w:val="00C83930"/>
    <w:rPr>
      <w:rFonts w:ascii="Georgia" w:hAnsi="Georgia" w:cs="Times New Roman"/>
      <w:color w:val="000000"/>
    </w:rPr>
  </w:style>
  <w:style w:type="table" w:styleId="a7">
    <w:name w:val="Table Grid"/>
    <w:basedOn w:val="a1"/>
    <w:rsid w:val="00C839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name">
    <w:name w:val="gname"/>
    <w:basedOn w:val="a"/>
    <w:rsid w:val="00C83930"/>
    <w:pPr>
      <w:spacing w:before="100" w:beforeAutospacing="1" w:after="100" w:afterAutospacing="1"/>
    </w:pPr>
    <w:rPr>
      <w:rFonts w:ascii="Times NR Cyr MT" w:hAnsi="Times NR Cyr MT"/>
      <w:b/>
      <w:bCs/>
      <w:color w:val="008080"/>
      <w:sz w:val="27"/>
      <w:szCs w:val="27"/>
    </w:rPr>
  </w:style>
  <w:style w:type="paragraph" w:customStyle="1" w:styleId="14">
    <w:name w:val="14 пт"/>
    <w:basedOn w:val="a"/>
    <w:rsid w:val="000D6247"/>
    <w:pPr>
      <w:spacing w:after="160"/>
      <w:ind w:right="240"/>
      <w:outlineLvl w:val="1"/>
    </w:pPr>
    <w:rPr>
      <w:rFonts w:ascii="Arial" w:hAnsi="Arial" w:cs="Arial"/>
      <w:sz w:val="28"/>
      <w:szCs w:val="48"/>
    </w:rPr>
  </w:style>
  <w:style w:type="paragraph" w:styleId="a8">
    <w:name w:val="footer"/>
    <w:basedOn w:val="a"/>
    <w:rsid w:val="004815D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815DA"/>
  </w:style>
  <w:style w:type="paragraph" w:styleId="aa">
    <w:name w:val="No Spacing"/>
    <w:qFormat/>
    <w:rsid w:val="00710DFC"/>
    <w:pPr>
      <w:ind w:firstLine="709"/>
    </w:pPr>
    <w:rPr>
      <w:rFonts w:ascii="Arial" w:hAnsi="Arial"/>
      <w:sz w:val="22"/>
      <w:szCs w:val="22"/>
      <w:lang w:eastAsia="en-US"/>
    </w:rPr>
  </w:style>
  <w:style w:type="character" w:customStyle="1" w:styleId="FontStyle11">
    <w:name w:val="Font Style11"/>
    <w:rsid w:val="004742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474281"/>
    <w:rPr>
      <w:rFonts w:ascii="Book Antiqua" w:hAnsi="Book Antiqua" w:cs="Book Antiqua"/>
      <w:b/>
      <w:bCs/>
      <w:sz w:val="18"/>
      <w:szCs w:val="18"/>
    </w:rPr>
  </w:style>
  <w:style w:type="character" w:customStyle="1" w:styleId="FontStyle17">
    <w:name w:val="Font Style17"/>
    <w:rsid w:val="00474281"/>
    <w:rPr>
      <w:rFonts w:ascii="Book Antiqua" w:hAnsi="Book Antiqua" w:cs="Book Antiqua"/>
      <w:sz w:val="18"/>
      <w:szCs w:val="18"/>
    </w:rPr>
  </w:style>
  <w:style w:type="paragraph" w:customStyle="1" w:styleId="Style3">
    <w:name w:val="Style3"/>
    <w:basedOn w:val="a"/>
    <w:rsid w:val="00474281"/>
    <w:pPr>
      <w:widowControl w:val="0"/>
      <w:autoSpaceDE w:val="0"/>
      <w:autoSpaceDN w:val="0"/>
      <w:adjustRightInd w:val="0"/>
      <w:spacing w:line="211" w:lineRule="exact"/>
      <w:ind w:firstLine="230"/>
      <w:jc w:val="both"/>
    </w:pPr>
  </w:style>
  <w:style w:type="character" w:customStyle="1" w:styleId="FontStyle13">
    <w:name w:val="Font Style13"/>
    <w:rsid w:val="00474281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47428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rsid w:val="0047428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474281"/>
    <w:pPr>
      <w:widowControl w:val="0"/>
      <w:autoSpaceDE w:val="0"/>
      <w:autoSpaceDN w:val="0"/>
      <w:adjustRightInd w:val="0"/>
      <w:spacing w:line="210" w:lineRule="exact"/>
      <w:ind w:firstLine="230"/>
      <w:jc w:val="both"/>
    </w:pPr>
  </w:style>
  <w:style w:type="paragraph" w:customStyle="1" w:styleId="Style4">
    <w:name w:val="Style4"/>
    <w:basedOn w:val="a"/>
    <w:rsid w:val="00474281"/>
    <w:pPr>
      <w:widowControl w:val="0"/>
      <w:autoSpaceDE w:val="0"/>
      <w:autoSpaceDN w:val="0"/>
      <w:adjustRightInd w:val="0"/>
      <w:spacing w:line="257" w:lineRule="exact"/>
    </w:pPr>
    <w:rPr>
      <w:rFonts w:ascii="Book Antiqua" w:hAnsi="Book Antiqua"/>
    </w:rPr>
  </w:style>
  <w:style w:type="paragraph" w:customStyle="1" w:styleId="Style8">
    <w:name w:val="Style8"/>
    <w:basedOn w:val="a"/>
    <w:rsid w:val="00474281"/>
    <w:pPr>
      <w:widowControl w:val="0"/>
      <w:autoSpaceDE w:val="0"/>
      <w:autoSpaceDN w:val="0"/>
      <w:adjustRightInd w:val="0"/>
      <w:spacing w:line="254" w:lineRule="exact"/>
      <w:ind w:firstLine="202"/>
    </w:pPr>
    <w:rPr>
      <w:rFonts w:ascii="Book Antiqua" w:hAnsi="Book Antiqua"/>
    </w:rPr>
  </w:style>
  <w:style w:type="paragraph" w:customStyle="1" w:styleId="Style9">
    <w:name w:val="Style9"/>
    <w:basedOn w:val="a"/>
    <w:rsid w:val="00474281"/>
    <w:pPr>
      <w:widowControl w:val="0"/>
      <w:autoSpaceDE w:val="0"/>
      <w:autoSpaceDN w:val="0"/>
      <w:adjustRightInd w:val="0"/>
      <w:spacing w:line="254" w:lineRule="exact"/>
      <w:ind w:hanging="110"/>
    </w:pPr>
    <w:rPr>
      <w:rFonts w:ascii="Book Antiqua" w:hAnsi="Book Antiqua"/>
    </w:rPr>
  </w:style>
  <w:style w:type="character" w:customStyle="1" w:styleId="FontStyle16">
    <w:name w:val="Font Style16"/>
    <w:rsid w:val="00474281"/>
    <w:rPr>
      <w:rFonts w:ascii="Book Antiqua" w:hAnsi="Book Antiqua" w:cs="Book Antiqua"/>
      <w:i/>
      <w:iCs/>
      <w:sz w:val="10"/>
      <w:szCs w:val="10"/>
    </w:rPr>
  </w:style>
  <w:style w:type="character" w:customStyle="1" w:styleId="FontStyle18">
    <w:name w:val="Font Style18"/>
    <w:rsid w:val="00474281"/>
    <w:rPr>
      <w:rFonts w:ascii="Century Gothic" w:hAnsi="Century Gothic" w:cs="Century Gothic"/>
      <w:b/>
      <w:bCs/>
      <w:sz w:val="8"/>
      <w:szCs w:val="8"/>
    </w:rPr>
  </w:style>
  <w:style w:type="paragraph" w:customStyle="1" w:styleId="Style10">
    <w:name w:val="Style10"/>
    <w:basedOn w:val="a"/>
    <w:rsid w:val="0047428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1">
    <w:name w:val="Style11"/>
    <w:basedOn w:val="a"/>
    <w:rsid w:val="00474281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Book Antiqua" w:hAnsi="Book Antiqua"/>
    </w:rPr>
  </w:style>
  <w:style w:type="paragraph" w:customStyle="1" w:styleId="Style7">
    <w:name w:val="Style7"/>
    <w:basedOn w:val="a"/>
    <w:rsid w:val="00474281"/>
    <w:pPr>
      <w:widowControl w:val="0"/>
      <w:autoSpaceDE w:val="0"/>
      <w:autoSpaceDN w:val="0"/>
      <w:adjustRightInd w:val="0"/>
      <w:spacing w:line="257" w:lineRule="exact"/>
      <w:ind w:firstLine="365"/>
      <w:jc w:val="both"/>
    </w:pPr>
    <w:rPr>
      <w:rFonts w:ascii="Book Antiqua" w:hAnsi="Book Antiqua"/>
    </w:rPr>
  </w:style>
  <w:style w:type="paragraph" w:customStyle="1" w:styleId="Style5">
    <w:name w:val="Style5"/>
    <w:basedOn w:val="a"/>
    <w:rsid w:val="00474281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6">
    <w:name w:val="Style6"/>
    <w:basedOn w:val="a"/>
    <w:rsid w:val="0047428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">
    <w:name w:val="Style2"/>
    <w:basedOn w:val="a"/>
    <w:rsid w:val="00474281"/>
    <w:pPr>
      <w:widowControl w:val="0"/>
      <w:autoSpaceDE w:val="0"/>
      <w:autoSpaceDN w:val="0"/>
      <w:adjustRightInd w:val="0"/>
      <w:spacing w:line="258" w:lineRule="exact"/>
      <w:ind w:firstLine="346"/>
      <w:jc w:val="both"/>
    </w:pPr>
  </w:style>
  <w:style w:type="paragraph" w:customStyle="1" w:styleId="Normal">
    <w:name w:val="Normal"/>
    <w:rsid w:val="00296F35"/>
    <w:pPr>
      <w:suppressAutoHyphens/>
      <w:spacing w:before="100" w:after="10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0769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372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494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5947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33975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656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1940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4598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8786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90592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73376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553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6900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4082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810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4325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54578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101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7267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107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8929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417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5709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270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252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948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9830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6EDBC-9BD6-4626-9235-B57C39C1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Тест</cp:lastModifiedBy>
  <cp:revision>3</cp:revision>
  <dcterms:created xsi:type="dcterms:W3CDTF">2024-05-14T05:32:00Z</dcterms:created>
  <dcterms:modified xsi:type="dcterms:W3CDTF">2024-05-14T05:32:00Z</dcterms:modified>
</cp:coreProperties>
</file>