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44876">
      <w:pPr>
        <w:framePr w:w="5520" w:h="680" w:hRule="exact" w:hSpace="80" w:vSpace="40" w:wrap="notBeside" w:vAnchor="text" w:hAnchor="margin" w:x="2561" w:y="41"/>
        <w:widowControl w:val="0"/>
        <w:spacing w:line="400" w:lineRule="exact"/>
        <w:jc w:val="both"/>
        <w:rPr>
          <w:snapToGrid w:val="0"/>
          <w:sz w:val="40"/>
        </w:rPr>
      </w:pPr>
      <w:bookmarkStart w:id="0" w:name="BITSoft"/>
      <w:bookmarkStart w:id="1" w:name="_GoBack"/>
      <w:bookmarkEnd w:id="0"/>
      <w:bookmarkEnd w:id="1"/>
      <w:r>
        <w:rPr>
          <w:snapToGrid w:val="0"/>
          <w:sz w:val="40"/>
        </w:rPr>
        <w:t>Вмешате</w:t>
      </w:r>
      <w:bookmarkStart w:id="2" w:name="OCRUncertain001"/>
      <w:r>
        <w:rPr>
          <w:snapToGrid w:val="0"/>
          <w:sz w:val="40"/>
        </w:rPr>
        <w:t>л</w:t>
      </w:r>
      <w:bookmarkEnd w:id="2"/>
      <w:r>
        <w:rPr>
          <w:snapToGrid w:val="0"/>
          <w:sz w:val="40"/>
        </w:rPr>
        <w:t>ьства на плевре</w:t>
      </w:r>
    </w:p>
    <w:p w:rsidR="00000000" w:rsidRDefault="00044876">
      <w:pPr>
        <w:framePr w:w="1540" w:h="320" w:hRule="exact" w:hSpace="80" w:vSpace="40" w:wrap="notBeside" w:vAnchor="text" w:hAnchor="margin" w:x="4241" w:y="681"/>
        <w:widowControl w:val="0"/>
        <w:spacing w:line="180" w:lineRule="exact"/>
        <w:jc w:val="both"/>
        <w:rPr>
          <w:snapToGrid w:val="0"/>
          <w:sz w:val="18"/>
          <w:lang w:val="en-US"/>
        </w:rPr>
      </w:pPr>
      <w:r>
        <w:rPr>
          <w:b/>
          <w:snapToGrid w:val="0"/>
          <w:sz w:val="18"/>
          <w:lang w:val="en-US"/>
        </w:rPr>
        <w:t>P.</w:t>
      </w:r>
      <w:r>
        <w:rPr>
          <w:snapToGrid w:val="0"/>
          <w:sz w:val="18"/>
          <w:lang w:val="en-US"/>
        </w:rPr>
        <w:t xml:space="preserve"> KESZLER</w:t>
      </w:r>
    </w:p>
    <w:p w:rsidR="00000000" w:rsidRDefault="00044876">
      <w:pPr>
        <w:framePr w:w="4760" w:h="9220" w:hRule="exact" w:hSpace="80" w:vSpace="40" w:wrap="notBeside" w:vAnchor="text" w:hAnchor="margin" w:x="1" w:y="326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>Хирургия плевры</w:t>
      </w:r>
      <w:r>
        <w:rPr>
          <w:snapToGrid w:val="0"/>
          <w:lang w:val="en-US"/>
        </w:rPr>
        <w:t xml:space="preserve"> —</w:t>
      </w:r>
      <w:r>
        <w:rPr>
          <w:snapToGrid w:val="0"/>
        </w:rPr>
        <w:t xml:space="preserve"> сравнительно узкая специальная область хирургии, так как заболевания плевры встречаются значительно реже, чем заболевания легких, и часто связаны именно с процессами в легких. Поэтому вмешательство обычн</w:t>
      </w:r>
      <w:r>
        <w:rPr>
          <w:snapToGrid w:val="0"/>
        </w:rPr>
        <w:t>о не ограничивается одной только плеврой. В этом кратком разделе мы описываем операции, касающиеся только плевры.</w:t>
      </w:r>
    </w:p>
    <w:p w:rsidR="00000000" w:rsidRDefault="00044876">
      <w:pPr>
        <w:framePr w:w="4760" w:h="9220" w:hRule="exact" w:hSpace="80" w:vSpace="40" w:wrap="notBeside" w:vAnchor="text" w:hAnchor="margin" w:x="1" w:y="3261"/>
        <w:widowControl w:val="0"/>
        <w:spacing w:line="280" w:lineRule="exact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Декортикация</w:t>
      </w:r>
    </w:p>
    <w:p w:rsidR="00000000" w:rsidRDefault="00044876">
      <w:pPr>
        <w:framePr w:w="4760" w:h="9220" w:hRule="exact" w:hSpace="80" w:vSpace="40" w:wrap="notBeside" w:vAnchor="text" w:hAnchor="margin" w:x="1" w:y="3261"/>
        <w:widowControl w:val="0"/>
        <w:spacing w:line="220" w:lineRule="exact"/>
        <w:ind w:firstLine="180"/>
        <w:jc w:val="both"/>
        <w:rPr>
          <w:snapToGrid w:val="0"/>
        </w:rPr>
      </w:pPr>
      <w:r>
        <w:rPr>
          <w:snapToGrid w:val="0"/>
        </w:rPr>
        <w:t>Под декортикацией подразумевается разъединение или удаление толстой плевральной шварты, окутывающей легкое.</w:t>
      </w:r>
    </w:p>
    <w:p w:rsidR="00000000" w:rsidRDefault="00044876">
      <w:pPr>
        <w:framePr w:w="4760" w:h="9220" w:hRule="exact" w:hSpace="80" w:vSpace="40" w:wrap="notBeside" w:vAnchor="text" w:hAnchor="margin" w:x="1" w:y="3261"/>
        <w:widowControl w:val="0"/>
        <w:spacing w:line="240" w:lineRule="exact"/>
        <w:jc w:val="center"/>
        <w:rPr>
          <w:b/>
          <w:snapToGrid w:val="0"/>
          <w:sz w:val="22"/>
        </w:rPr>
      </w:pPr>
      <w:r>
        <w:rPr>
          <w:b/>
          <w:snapToGrid w:val="0"/>
          <w:sz w:val="22"/>
        </w:rPr>
        <w:t>Показа</w:t>
      </w:r>
      <w:bookmarkStart w:id="3" w:name="OCRUncertain002"/>
      <w:r>
        <w:rPr>
          <w:b/>
          <w:snapToGrid w:val="0"/>
          <w:sz w:val="22"/>
        </w:rPr>
        <w:t>н</w:t>
      </w:r>
      <w:bookmarkEnd w:id="3"/>
      <w:r>
        <w:rPr>
          <w:b/>
          <w:snapToGrid w:val="0"/>
          <w:sz w:val="22"/>
        </w:rPr>
        <w:t>ия</w:t>
      </w:r>
    </w:p>
    <w:p w:rsidR="00000000" w:rsidRDefault="00044876">
      <w:pPr>
        <w:framePr w:w="4760" w:h="9220" w:hRule="exact" w:hSpace="80" w:vSpace="40" w:wrap="notBeside" w:vAnchor="text" w:hAnchor="margin" w:x="1" w:y="3261"/>
        <w:widowControl w:val="0"/>
        <w:spacing w:line="220" w:lineRule="exact"/>
        <w:ind w:firstLine="220"/>
        <w:jc w:val="both"/>
        <w:rPr>
          <w:snapToGrid w:val="0"/>
        </w:rPr>
      </w:pPr>
      <w:r>
        <w:rPr>
          <w:snapToGrid w:val="0"/>
        </w:rPr>
        <w:t>Плевральные</w:t>
      </w:r>
      <w:r>
        <w:rPr>
          <w:snapToGrid w:val="0"/>
        </w:rPr>
        <w:t xml:space="preserve"> шварты могут быть следствием </w:t>
      </w:r>
      <w:bookmarkStart w:id="4" w:name="OCRUncertain003"/>
      <w:r>
        <w:rPr>
          <w:snapToGrid w:val="0"/>
        </w:rPr>
        <w:t>эксудативного</w:t>
      </w:r>
      <w:bookmarkEnd w:id="4"/>
      <w:r>
        <w:rPr>
          <w:snapToGrid w:val="0"/>
        </w:rPr>
        <w:t xml:space="preserve"> плеврита, хронической эмпиемы и </w:t>
      </w:r>
      <w:bookmarkStart w:id="5" w:name="OCRUncertain004"/>
      <w:r>
        <w:rPr>
          <w:snapToGrid w:val="0"/>
        </w:rPr>
        <w:t>пиопневмоторакса,</w:t>
      </w:r>
      <w:bookmarkEnd w:id="5"/>
      <w:r>
        <w:rPr>
          <w:snapToGrid w:val="0"/>
        </w:rPr>
        <w:t xml:space="preserve"> спонтанного и травматического пневмоторакса, а также гемоторакса. Они могут возникнуть также вследствие </w:t>
      </w:r>
      <w:bookmarkStart w:id="6" w:name="OCRUncertain005"/>
      <w:r>
        <w:rPr>
          <w:snapToGrid w:val="0"/>
        </w:rPr>
        <w:t>интра-или</w:t>
      </w:r>
      <w:bookmarkEnd w:id="6"/>
      <w:r>
        <w:rPr>
          <w:snapToGrid w:val="0"/>
        </w:rPr>
        <w:t xml:space="preserve"> экстраплеврального лечения пневмоторакса. Можно </w:t>
      </w:r>
      <w:r>
        <w:rPr>
          <w:snapToGrid w:val="0"/>
        </w:rPr>
        <w:t>предотвратить необходимость операции, своевременно и правильно применяя дренаж с отсасыванием. Если же шварты уже возникли, то их можно удалить только оперативным путем.</w:t>
      </w:r>
    </w:p>
    <w:p w:rsidR="00000000" w:rsidRDefault="00044876">
      <w:pPr>
        <w:framePr w:w="4760" w:h="9220" w:hRule="exact" w:hSpace="80" w:vSpace="40" w:wrap="notBeside" w:vAnchor="text" w:hAnchor="margin" w:x="1" w:y="3261"/>
        <w:widowControl w:val="0"/>
        <w:spacing w:line="220" w:lineRule="exact"/>
        <w:ind w:firstLine="220"/>
        <w:jc w:val="both"/>
        <w:rPr>
          <w:snapToGrid w:val="0"/>
        </w:rPr>
      </w:pPr>
      <w:r>
        <w:rPr>
          <w:snapToGrid w:val="0"/>
        </w:rPr>
        <w:t>При хронической эмпиеме декортикация производится с целью расправления легкого и устра</w:t>
      </w:r>
      <w:r>
        <w:rPr>
          <w:snapToGrid w:val="0"/>
        </w:rPr>
        <w:t xml:space="preserve">нения остаточной полости, поддерживающей выделение гноя. При других вышеназванных патологических процессах путем декортикации стремятся предохранить </w:t>
      </w:r>
      <w:bookmarkStart w:id="7" w:name="OCRUncertain006"/>
      <w:r>
        <w:rPr>
          <w:snapToGrid w:val="0"/>
        </w:rPr>
        <w:t>ригидные</w:t>
      </w:r>
      <w:bookmarkEnd w:id="7"/>
      <w:r>
        <w:rPr>
          <w:snapToGrid w:val="0"/>
        </w:rPr>
        <w:t xml:space="preserve"> стенки остаточной плевральной полости от инфекции, освобождением легкого улучшить дыхательную функ</w:t>
      </w:r>
      <w:r>
        <w:rPr>
          <w:snapToGrid w:val="0"/>
        </w:rPr>
        <w:t xml:space="preserve">цию. Плевральные шварты, фиксируя диафрагму, нарушают ее участие в </w:t>
      </w:r>
      <w:r>
        <w:rPr>
          <w:i/>
          <w:snapToGrid w:val="0"/>
        </w:rPr>
        <w:t>вентиляции легких,</w:t>
      </w:r>
      <w:r>
        <w:rPr>
          <w:snapToGrid w:val="0"/>
        </w:rPr>
        <w:t xml:space="preserve"> что приводит к полной потере трудоспособности.</w:t>
      </w:r>
    </w:p>
    <w:p w:rsidR="00000000" w:rsidRDefault="00044876">
      <w:pPr>
        <w:framePr w:w="4760" w:h="9220" w:hRule="exact" w:hSpace="80" w:vSpace="40" w:wrap="notBeside" w:vAnchor="text" w:hAnchor="margin" w:x="1" w:y="326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>Декортикация показана также при хронических патологических процессах. В исключительных случаях речь может идти о ранней дек</w:t>
      </w:r>
      <w:r>
        <w:rPr>
          <w:snapToGrid w:val="0"/>
        </w:rPr>
        <w:t>орти-</w:t>
      </w:r>
    </w:p>
    <w:p w:rsidR="00000000" w:rsidRDefault="00044876">
      <w:pPr>
        <w:framePr w:w="4760" w:h="9200" w:hRule="exact" w:hSpace="80" w:vSpace="40" w:wrap="notBeside" w:vAnchor="text" w:hAnchor="margin" w:x="4921" w:y="3281"/>
        <w:widowControl w:val="0"/>
        <w:spacing w:line="220" w:lineRule="exact"/>
        <w:jc w:val="both"/>
        <w:rPr>
          <w:snapToGrid w:val="0"/>
        </w:rPr>
      </w:pPr>
      <w:r>
        <w:rPr>
          <w:snapToGrid w:val="0"/>
        </w:rPr>
        <w:t>кации, когда еще нельзя говорить о настоящих плевральных швартах. Спонтанный и травматический гемоторакс особенно характерен для больных молодого возраста. У этих пациентов необходимо своевременно предотвратить обра</w:t>
      </w:r>
      <w:bookmarkStart w:id="8" w:name="OCRUncertain007"/>
      <w:r>
        <w:rPr>
          <w:snapToGrid w:val="0"/>
        </w:rPr>
        <w:t>з</w:t>
      </w:r>
      <w:bookmarkEnd w:id="8"/>
      <w:r>
        <w:rPr>
          <w:snapToGrid w:val="0"/>
        </w:rPr>
        <w:t>ование плевральных карманов, сраще</w:t>
      </w:r>
      <w:r>
        <w:rPr>
          <w:snapToGrid w:val="0"/>
        </w:rPr>
        <w:t xml:space="preserve">ний и нарушений дыхания. Если не удается достичь этого при помощи </w:t>
      </w:r>
      <w:r>
        <w:rPr>
          <w:i/>
          <w:snapToGrid w:val="0"/>
        </w:rPr>
        <w:t>дренирования с отсасыванием</w:t>
      </w:r>
      <w:r>
        <w:rPr>
          <w:snapToGrid w:val="0"/>
        </w:rPr>
        <w:t xml:space="preserve"> или местного применения </w:t>
      </w:r>
      <w:bookmarkStart w:id="9" w:name="OCRUncertain008"/>
      <w:r>
        <w:rPr>
          <w:i/>
          <w:snapToGrid w:val="0"/>
        </w:rPr>
        <w:t>протеолитических</w:t>
      </w:r>
      <w:bookmarkEnd w:id="9"/>
      <w:r>
        <w:rPr>
          <w:i/>
          <w:snapToGrid w:val="0"/>
        </w:rPr>
        <w:t xml:space="preserve"> </w:t>
      </w:r>
      <w:bookmarkStart w:id="10" w:name="OCRUncertain009"/>
      <w:r>
        <w:rPr>
          <w:i/>
          <w:snapToGrid w:val="0"/>
        </w:rPr>
        <w:t>энзимов,</w:t>
      </w:r>
      <w:bookmarkEnd w:id="10"/>
      <w:r>
        <w:rPr>
          <w:snapToGrid w:val="0"/>
        </w:rPr>
        <w:t xml:space="preserve"> то целесообразно на</w:t>
      </w:r>
      <w:r>
        <w:rPr>
          <w:snapToGrid w:val="0"/>
          <w:lang w:val="en-US"/>
        </w:rPr>
        <w:t xml:space="preserve"> 3—4</w:t>
      </w:r>
      <w:r>
        <w:rPr>
          <w:snapToGrid w:val="0"/>
        </w:rPr>
        <w:t xml:space="preserve"> неделе произвести операцию. Принцип вмешательства заключается в освобождении плевральной</w:t>
      </w:r>
      <w:r>
        <w:rPr>
          <w:snapToGrid w:val="0"/>
        </w:rPr>
        <w:t xml:space="preserve"> полости от жидкого содержимого, в удалении прикрепленных к плевре участков фибрина и мобилизации легкого.</w:t>
      </w:r>
    </w:p>
    <w:p w:rsidR="00000000" w:rsidRDefault="00044876">
      <w:pPr>
        <w:framePr w:w="4760" w:h="9200" w:hRule="exact" w:hSpace="80" w:vSpace="40" w:wrap="notBeside" w:vAnchor="text" w:hAnchor="margin" w:x="4921" w:y="328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 xml:space="preserve">После эксудативного плеврита плевра становится отечной и на рентгенограмме определяется так, словно покрыта толстой </w:t>
      </w:r>
      <w:bookmarkStart w:id="11" w:name="OCRUncertain010"/>
      <w:r>
        <w:rPr>
          <w:snapToGrid w:val="0"/>
        </w:rPr>
        <w:t>швартой.</w:t>
      </w:r>
      <w:bookmarkEnd w:id="11"/>
      <w:r>
        <w:rPr>
          <w:snapToGrid w:val="0"/>
        </w:rPr>
        <w:t xml:space="preserve"> При лечении </w:t>
      </w:r>
      <w:r>
        <w:rPr>
          <w:i/>
          <w:snapToGrid w:val="0"/>
        </w:rPr>
        <w:t>кортикостеро</w:t>
      </w:r>
      <w:bookmarkStart w:id="12" w:name="OCRUncertain011"/>
      <w:r>
        <w:rPr>
          <w:i/>
          <w:snapToGrid w:val="0"/>
        </w:rPr>
        <w:t>и</w:t>
      </w:r>
      <w:bookmarkEnd w:id="12"/>
      <w:r>
        <w:rPr>
          <w:i/>
          <w:snapToGrid w:val="0"/>
        </w:rPr>
        <w:t>дами</w:t>
      </w:r>
      <w:r>
        <w:rPr>
          <w:snapToGrid w:val="0"/>
        </w:rPr>
        <w:t xml:space="preserve"> эта картина в течение нескольких недель изменяется. В таких случаях не следует спешить с проведением декортикации.</w:t>
      </w:r>
    </w:p>
    <w:p w:rsidR="00000000" w:rsidRDefault="00044876">
      <w:pPr>
        <w:framePr w:w="4760" w:h="9200" w:hRule="exact" w:hSpace="80" w:vSpace="40" w:wrap="notBeside" w:vAnchor="text" w:hAnchor="margin" w:x="4921" w:y="328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>Значительно труднее принять решение о том, когда производить декортикацию при старых сращениях плевры. В связи с тем, что шварты поддер</w:t>
      </w:r>
      <w:r>
        <w:rPr>
          <w:snapToGrid w:val="0"/>
        </w:rPr>
        <w:t>живают определенное состояние коллапса легкого, в нем на протяжении нескольких лет возникают тяжелые необратимые изменения: разрастается интерстициальная соединительная ткань, деформируются бронхи и крупные сосуды. Эти изменения определяются с помощью брон</w:t>
      </w:r>
      <w:r>
        <w:rPr>
          <w:snapToGrid w:val="0"/>
        </w:rPr>
        <w:t xml:space="preserve">хографии, ангиографии, </w:t>
      </w:r>
      <w:bookmarkStart w:id="13" w:name="OCRUncertain012"/>
      <w:r>
        <w:rPr>
          <w:snapToGrid w:val="0"/>
        </w:rPr>
        <w:t>сцинтиграфии.</w:t>
      </w:r>
      <w:bookmarkEnd w:id="13"/>
      <w:r>
        <w:rPr>
          <w:snapToGrid w:val="0"/>
        </w:rPr>
        <w:t xml:space="preserve"> Если наступили уже необратимые органические изменения в легочной ткани, то от декортикации нельзя ожидать улучшения функции легкого. При старых швартах, развившихся вследствие хронического туберкулеза (успешное лечение </w:t>
      </w:r>
      <w:r>
        <w:rPr>
          <w:snapToGrid w:val="0"/>
        </w:rPr>
        <w:t>пневмотораксом и т. д</w:t>
      </w:r>
      <w:bookmarkStart w:id="14" w:name="OCRUncertain013"/>
      <w:r>
        <w:rPr>
          <w:snapToGrid w:val="0"/>
        </w:rPr>
        <w:t xml:space="preserve">.), </w:t>
      </w:r>
      <w:bookmarkEnd w:id="14"/>
      <w:r>
        <w:rPr>
          <w:snapToGrid w:val="0"/>
        </w:rPr>
        <w:t xml:space="preserve">декортикация показана в случаях, когда: </w:t>
      </w:r>
      <w:r>
        <w:rPr>
          <w:i/>
          <w:snapToGrid w:val="0"/>
        </w:rPr>
        <w:t>а)</w:t>
      </w:r>
      <w:r>
        <w:rPr>
          <w:snapToGrid w:val="0"/>
        </w:rPr>
        <w:t xml:space="preserve"> процесс полностью закончился; </w:t>
      </w:r>
      <w:r>
        <w:rPr>
          <w:i/>
          <w:snapToGrid w:val="0"/>
        </w:rPr>
        <w:t>б)</w:t>
      </w:r>
      <w:r>
        <w:rPr>
          <w:snapToGrid w:val="0"/>
        </w:rPr>
        <w:t xml:space="preserve"> процесс закончился, но остаточные изменения будут удалены в процессе декортикации;</w:t>
      </w:r>
    </w:p>
    <w:p w:rsidR="00000000" w:rsidRDefault="00044876">
      <w:pPr>
        <w:framePr w:w="4760" w:h="9200" w:hRule="exact" w:hSpace="80" w:vSpace="40" w:wrap="notBeside" w:vAnchor="text" w:hAnchor="margin" w:x="4921" w:y="3281"/>
        <w:widowControl w:val="0"/>
        <w:spacing w:line="220" w:lineRule="exact"/>
        <w:ind w:firstLine="220"/>
        <w:jc w:val="both"/>
        <w:rPr>
          <w:snapToGrid w:val="0"/>
        </w:rPr>
      </w:pPr>
      <w:r>
        <w:rPr>
          <w:i/>
          <w:snapToGrid w:val="0"/>
        </w:rPr>
        <w:t>в)</w:t>
      </w:r>
      <w:r>
        <w:rPr>
          <w:snapToGrid w:val="0"/>
        </w:rPr>
        <w:t xml:space="preserve"> процесс не закончился, однако локализован, и пораженный участок легко</w:t>
      </w:r>
      <w:r>
        <w:rPr>
          <w:snapToGrid w:val="0"/>
        </w:rPr>
        <w:t>го резецируется одновременно с декортикацией.</w:t>
      </w:r>
    </w:p>
    <w:p w:rsidR="00000000" w:rsidRDefault="00044876">
      <w:pPr>
        <w:widowControl w:val="0"/>
        <w:rPr>
          <w:snapToGrid w:val="0"/>
          <w:sz w:val="24"/>
        </w:rPr>
        <w:sectPr w:rsidR="00000000">
          <w:footerReference w:type="even" r:id="rId7"/>
          <w:footerReference w:type="default" r:id="rId8"/>
          <w:pgSz w:w="11900" w:h="16820"/>
          <w:pgMar w:top="1440" w:right="1060" w:bottom="720" w:left="1040" w:header="720" w:footer="720" w:gutter="0"/>
          <w:pgNumType w:start="110"/>
          <w:cols w:space="240"/>
          <w:noEndnote/>
        </w:sectPr>
      </w:pPr>
    </w:p>
    <w:p w:rsidR="00000000" w:rsidRDefault="00044876">
      <w:pPr>
        <w:framePr w:w="4780" w:h="13520" w:hRule="exact" w:hSpace="80" w:vSpace="40" w:wrap="notBeside" w:vAnchor="text" w:hAnchor="margin" w:x="1" w:y="41"/>
        <w:widowControl w:val="0"/>
        <w:spacing w:line="240" w:lineRule="exact"/>
        <w:jc w:val="center"/>
        <w:rPr>
          <w:b/>
          <w:snapToGrid w:val="0"/>
          <w:sz w:val="22"/>
        </w:rPr>
      </w:pPr>
      <w:r>
        <w:rPr>
          <w:b/>
          <w:snapToGrid w:val="0"/>
          <w:sz w:val="22"/>
        </w:rPr>
        <w:lastRenderedPageBreak/>
        <w:t>Техника проведе</w:t>
      </w:r>
      <w:bookmarkStart w:id="15" w:name="OCRUncertain014"/>
      <w:r>
        <w:rPr>
          <w:b/>
          <w:snapToGrid w:val="0"/>
          <w:sz w:val="22"/>
        </w:rPr>
        <w:t>н</w:t>
      </w:r>
      <w:bookmarkEnd w:id="15"/>
      <w:r>
        <w:rPr>
          <w:b/>
          <w:snapToGrid w:val="0"/>
          <w:sz w:val="22"/>
        </w:rPr>
        <w:t>ия операции</w:t>
      </w:r>
    </w:p>
    <w:p w:rsidR="00000000" w:rsidRDefault="00044876">
      <w:pPr>
        <w:framePr w:w="4780" w:h="13520" w:hRule="exact" w:hSpace="80" w:vSpace="40" w:wrap="notBeside" w:vAnchor="text" w:hAnchor="margin" w:x="1" w:y="4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 xml:space="preserve">Широкая шварта, возникающая после диффузного воспалительного процесса, удаляется при «стандартной» </w:t>
      </w:r>
      <w:bookmarkStart w:id="16" w:name="OCRUncertain015"/>
      <w:r>
        <w:rPr>
          <w:snapToGrid w:val="0"/>
        </w:rPr>
        <w:t>торакотомии,</w:t>
      </w:r>
      <w:bookmarkEnd w:id="16"/>
      <w:r>
        <w:rPr>
          <w:snapToGrid w:val="0"/>
        </w:rPr>
        <w:t xml:space="preserve"> выполняемой из задне-бокового доступа. При отграниченных инкапсулиров</w:t>
      </w:r>
      <w:r>
        <w:rPr>
          <w:snapToGrid w:val="0"/>
        </w:rPr>
        <w:t>анных эмпиемах при необходимости может быть выбран и атипичный доступ. Париетальная шварта настолько сужает межреберные пространства, что необходимое ее отделение может быть произведено только после резекции или пересечения двух ребер. Отделение шварт начи</w:t>
      </w:r>
      <w:r>
        <w:rPr>
          <w:snapToGrid w:val="0"/>
        </w:rPr>
        <w:t xml:space="preserve">нают пальцем, затем ведут ладонью или препаровочным </w:t>
      </w:r>
      <w:bookmarkStart w:id="17" w:name="OCRUncertain016"/>
      <w:r>
        <w:rPr>
          <w:snapToGrid w:val="0"/>
        </w:rPr>
        <w:t>тупфером</w:t>
      </w:r>
      <w:bookmarkEnd w:id="17"/>
      <w:r>
        <w:rPr>
          <w:snapToGrid w:val="0"/>
        </w:rPr>
        <w:t xml:space="preserve"> </w:t>
      </w:r>
      <w:r>
        <w:rPr>
          <w:i/>
          <w:snapToGrid w:val="0"/>
        </w:rPr>
        <w:t>экстраплеврально,</w:t>
      </w:r>
      <w:r>
        <w:rPr>
          <w:snapToGrid w:val="0"/>
        </w:rPr>
        <w:t xml:space="preserve"> учитывая, что кальцинированные шварты резко утолщены, и их отделение является тяжелым вмешательством, сопровождающимся </w:t>
      </w:r>
      <w:r>
        <w:rPr>
          <w:i/>
          <w:snapToGrid w:val="0"/>
        </w:rPr>
        <w:t>тяжелым кровотечением.</w:t>
      </w:r>
      <w:r>
        <w:rPr>
          <w:snapToGrid w:val="0"/>
        </w:rPr>
        <w:t xml:space="preserve"> Следует позаботиться о непрерывном </w:t>
      </w:r>
      <w:bookmarkStart w:id="18" w:name="OCRUncertain017"/>
      <w:r>
        <w:rPr>
          <w:snapToGrid w:val="0"/>
        </w:rPr>
        <w:t>гемо-стазе</w:t>
      </w:r>
      <w:bookmarkEnd w:id="18"/>
      <w:r>
        <w:rPr>
          <w:snapToGrid w:val="0"/>
        </w:rPr>
        <w:t xml:space="preserve"> (электрокоагуляция) и достаточном </w:t>
      </w:r>
      <w:bookmarkStart w:id="19" w:name="OCRUncertain018"/>
      <w:r>
        <w:rPr>
          <w:snapToGrid w:val="0"/>
        </w:rPr>
        <w:t>крово-замещении.</w:t>
      </w:r>
      <w:bookmarkEnd w:id="19"/>
    </w:p>
    <w:p w:rsidR="00000000" w:rsidRDefault="00044876">
      <w:pPr>
        <w:framePr w:w="4780" w:h="13520" w:hRule="exact" w:hSpace="80" w:vSpace="40" w:wrap="notBeside" w:vAnchor="text" w:hAnchor="margin" w:x="1" w:y="41"/>
        <w:widowControl w:val="0"/>
        <w:spacing w:line="220" w:lineRule="exact"/>
        <w:ind w:firstLine="180"/>
        <w:jc w:val="both"/>
        <w:rPr>
          <w:snapToGrid w:val="0"/>
        </w:rPr>
      </w:pPr>
      <w:r>
        <w:rPr>
          <w:snapToGrid w:val="0"/>
        </w:rPr>
        <w:t xml:space="preserve">Небольшие плевральные мешки эмпием можно полностью удалять без широкого раскрытия плевральной полости. Это имеет преимущество с точки зрения </w:t>
      </w:r>
      <w:bookmarkStart w:id="20" w:name="OCRUncertain019"/>
      <w:r>
        <w:rPr>
          <w:snapToGrid w:val="0"/>
        </w:rPr>
        <w:t>асептичности</w:t>
      </w:r>
      <w:bookmarkEnd w:id="20"/>
      <w:r>
        <w:rPr>
          <w:snapToGrid w:val="0"/>
        </w:rPr>
        <w:t xml:space="preserve"> вмешательства. Достигнув париетальной пл</w:t>
      </w:r>
      <w:r>
        <w:rPr>
          <w:snapToGrid w:val="0"/>
        </w:rPr>
        <w:t xml:space="preserve">евры, шварту мобилизуют по переходной складке и весь </w:t>
      </w:r>
      <w:bookmarkStart w:id="21" w:name="OCRUncertain020"/>
      <w:r>
        <w:rPr>
          <w:snapToGrid w:val="0"/>
        </w:rPr>
        <w:t>эмпиематозный</w:t>
      </w:r>
      <w:bookmarkEnd w:id="21"/>
      <w:r>
        <w:rPr>
          <w:snapToGrid w:val="0"/>
        </w:rPr>
        <w:t xml:space="preserve"> мешок стягивают с легкого. Это вмешательство удается редко, форсировать его бессмысленно.</w:t>
      </w:r>
    </w:p>
    <w:p w:rsidR="00000000" w:rsidRDefault="00044876">
      <w:pPr>
        <w:framePr w:w="4780" w:h="13520" w:hRule="exact" w:hSpace="80" w:vSpace="40" w:wrap="notBeside" w:vAnchor="text" w:hAnchor="margin" w:x="1" w:y="4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>При освобождении участка легкого на Всем протяжении полость вскрывается, очищается, и ее стенка зах</w:t>
      </w:r>
      <w:r>
        <w:rPr>
          <w:snapToGrid w:val="0"/>
        </w:rPr>
        <w:t xml:space="preserve">ватывается щипцами. После этого </w:t>
      </w:r>
      <w:r>
        <w:rPr>
          <w:snapToGrid w:val="0"/>
          <w:lang w:val="en-US"/>
        </w:rPr>
        <w:t>—</w:t>
      </w:r>
      <w:r>
        <w:rPr>
          <w:snapToGrid w:val="0"/>
        </w:rPr>
        <w:t xml:space="preserve"> если необходимо, то под внутренним контролем лево</w:t>
      </w:r>
      <w:bookmarkStart w:id="22" w:name="OCRUncertain021"/>
      <w:r>
        <w:rPr>
          <w:snapToGrid w:val="0"/>
        </w:rPr>
        <w:t>й</w:t>
      </w:r>
      <w:bookmarkEnd w:id="22"/>
      <w:r>
        <w:rPr>
          <w:snapToGrid w:val="0"/>
        </w:rPr>
        <w:t xml:space="preserve"> руки</w:t>
      </w:r>
      <w:r>
        <w:rPr>
          <w:snapToGrid w:val="0"/>
          <w:lang w:val="en-US"/>
        </w:rPr>
        <w:t xml:space="preserve"> —</w:t>
      </w:r>
      <w:r>
        <w:rPr>
          <w:snapToGrid w:val="0"/>
        </w:rPr>
        <w:t xml:space="preserve"> шварту отсоединяют от грудной стенки, от верхнего конца грудной полости до диафрагмы. Отделение и удаление идет вдоль переходной складки через средостение и поверхн</w:t>
      </w:r>
      <w:r>
        <w:rPr>
          <w:snapToGrid w:val="0"/>
        </w:rPr>
        <w:t>ость диафрагмы. При отделении шварты от средостения из левостороннего доступа следует соблюдать особую осторожность, манипулируя в области аорты. Попадая кзади от аорты, можно легко оторвать межреберные сосуды у места их отхождения от аорты, что ведет к тр</w:t>
      </w:r>
      <w:r>
        <w:rPr>
          <w:snapToGrid w:val="0"/>
        </w:rPr>
        <w:t xml:space="preserve">удно преодолимому кровотечению. Опыт показывает, что необходимый слой для </w:t>
      </w:r>
      <w:bookmarkStart w:id="23" w:name="OCRUncertain022"/>
      <w:r>
        <w:rPr>
          <w:snapToGrid w:val="0"/>
        </w:rPr>
        <w:t>препаровки</w:t>
      </w:r>
      <w:bookmarkEnd w:id="23"/>
      <w:r>
        <w:rPr>
          <w:snapToGrid w:val="0"/>
        </w:rPr>
        <w:t xml:space="preserve"> обычно определяется перед аортой, над диафрагмой. После ощупывания аорты на небольшом протяжении ее мобилизуют от шварты, затем под контролем пальца медиастинальная шварта</w:t>
      </w:r>
      <w:r>
        <w:rPr>
          <w:snapToGrid w:val="0"/>
        </w:rPr>
        <w:t xml:space="preserve"> рассекается снизу до верху.</w:t>
      </w:r>
    </w:p>
    <w:p w:rsidR="00000000" w:rsidRDefault="00044876">
      <w:pPr>
        <w:framePr w:w="4780" w:h="13520" w:hRule="exact" w:hSpace="80" w:vSpace="40" w:wrap="notBeside" w:vAnchor="text" w:hAnchor="margin" w:x="1" w:y="4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>В области диафрагмы можно также ошибочно попасть не в желаемый слой. Если в самом начале препаровки не распознать образуемую реберно-диафрагмальным синусом границу для декортикации, то можно легко отсоединить место прикрепления</w:t>
      </w:r>
      <w:r>
        <w:rPr>
          <w:snapToGrid w:val="0"/>
        </w:rPr>
        <w:t xml:space="preserve"> диафрагмы к грудной стенке. При отделении медиального участка диафрагмы следует обратить внимание на расположение диафрагмального нерва и его ветвей. Чтобы избежать повреждений в области диафрагмы, целесообразно после выделения медиастинальной переходной </w:t>
      </w:r>
      <w:r>
        <w:rPr>
          <w:snapToGrid w:val="0"/>
        </w:rPr>
        <w:t xml:space="preserve">складки перейти к висцеральной декортикации шварты, окружающей корень легкого. </w:t>
      </w:r>
      <w:bookmarkStart w:id="24" w:name="OCRUncertain023"/>
      <w:r>
        <w:rPr>
          <w:snapToGrid w:val="0"/>
        </w:rPr>
        <w:t>По-</w:t>
      </w:r>
      <w:bookmarkEnd w:id="24"/>
    </w:p>
    <w:p w:rsidR="00000000" w:rsidRDefault="00BF1800">
      <w:pPr>
        <w:framePr w:w="4500" w:h="6020" w:hRule="exact" w:hSpace="80" w:vSpace="40" w:wrap="notBeside" w:vAnchor="text" w:hAnchor="margin" w:x="5001" w:y="41"/>
        <w:widowControl w:val="0"/>
        <w:rPr>
          <w:snapToGrid w:val="0"/>
          <w:sz w:val="24"/>
        </w:rPr>
      </w:pPr>
      <w:r>
        <w:rPr>
          <w:noProof/>
        </w:rPr>
        <w:drawing>
          <wp:inline distT="0" distB="0" distL="0" distR="0">
            <wp:extent cx="2865120" cy="3836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44876">
      <w:pPr>
        <w:framePr w:w="4760" w:h="1440" w:hRule="exact" w:hSpace="80" w:vSpace="40" w:wrap="notBeside" w:vAnchor="text" w:hAnchor="margin" w:x="4921" w:y="6121"/>
        <w:widowControl w:val="0"/>
        <w:spacing w:line="140" w:lineRule="exact"/>
        <w:ind w:left="80" w:hanging="80"/>
        <w:jc w:val="both"/>
        <w:rPr>
          <w:snapToGrid w:val="0"/>
          <w:sz w:val="16"/>
        </w:rPr>
      </w:pPr>
      <w:bookmarkStart w:id="25" w:name="OCRUncertain024"/>
      <w:r>
        <w:rPr>
          <w:snapToGrid w:val="0"/>
          <w:sz w:val="16"/>
        </w:rPr>
        <w:t>Сердечная</w:t>
      </w:r>
      <w:bookmarkEnd w:id="25"/>
      <w:r>
        <w:rPr>
          <w:snapToGrid w:val="0"/>
          <w:sz w:val="16"/>
        </w:rPr>
        <w:t xml:space="preserve"> Диафрагма       Аорта       Плевральная шварта сорочка</w:t>
      </w:r>
    </w:p>
    <w:p w:rsidR="00000000" w:rsidRDefault="00044876">
      <w:pPr>
        <w:framePr w:w="4760" w:h="1440" w:hRule="exact" w:hSpace="80" w:vSpace="40" w:wrap="notBeside" w:vAnchor="text" w:hAnchor="margin" w:x="4921" w:y="6121"/>
        <w:widowControl w:val="0"/>
        <w:spacing w:line="220" w:lineRule="exact"/>
        <w:jc w:val="right"/>
        <w:rPr>
          <w:snapToGrid w:val="0"/>
          <w:sz w:val="18"/>
        </w:rPr>
      </w:pPr>
      <w:r>
        <w:rPr>
          <w:b/>
          <w:snapToGrid w:val="0"/>
          <w:sz w:val="18"/>
        </w:rPr>
        <w:t>Рис.</w:t>
      </w:r>
      <w:r>
        <w:rPr>
          <w:snapToGrid w:val="0"/>
          <w:sz w:val="18"/>
          <w:lang w:val="en-US"/>
        </w:rPr>
        <w:t xml:space="preserve"> 3-56.</w:t>
      </w:r>
      <w:r>
        <w:rPr>
          <w:snapToGrid w:val="0"/>
          <w:sz w:val="18"/>
        </w:rPr>
        <w:t xml:space="preserve"> Декортикация левого легкого. При рассечении швар</w:t>
      </w:r>
      <w:bookmarkStart w:id="26" w:name="OCRUncertain025"/>
      <w:r>
        <w:rPr>
          <w:snapToGrid w:val="0"/>
          <w:sz w:val="18"/>
        </w:rPr>
        <w:t>т</w:t>
      </w:r>
      <w:bookmarkEnd w:id="26"/>
      <w:r>
        <w:rPr>
          <w:snapToGrid w:val="0"/>
          <w:sz w:val="18"/>
        </w:rPr>
        <w:t>ы аорта защищается инструментом. После отделен</w:t>
      </w:r>
      <w:r>
        <w:rPr>
          <w:snapToGrid w:val="0"/>
          <w:sz w:val="18"/>
        </w:rPr>
        <w:t>ия легкого от диафрагмы висцеральную шварту отделяют от легкого острым и тупым путем</w:t>
      </w:r>
    </w:p>
    <w:p w:rsidR="00000000" w:rsidRDefault="00044876">
      <w:pPr>
        <w:framePr w:w="4780" w:h="5340" w:hRule="exact" w:hSpace="80" w:vSpace="40" w:wrap="notBeside" w:vAnchor="text" w:hAnchor="margin" w:x="4921" w:y="8161"/>
        <w:widowControl w:val="0"/>
        <w:spacing w:line="220" w:lineRule="exact"/>
        <w:jc w:val="both"/>
        <w:rPr>
          <w:i/>
          <w:snapToGrid w:val="0"/>
          <w:lang w:val="en-US"/>
        </w:rPr>
      </w:pPr>
      <w:bookmarkStart w:id="27" w:name="OCRUncertain026"/>
      <w:r>
        <w:rPr>
          <w:snapToGrid w:val="0"/>
        </w:rPr>
        <w:t>е</w:t>
      </w:r>
      <w:bookmarkEnd w:id="27"/>
      <w:r>
        <w:rPr>
          <w:snapToGrid w:val="0"/>
        </w:rPr>
        <w:t>ле того, как отделена диафрагмальная поверхность легкого, легкое отводят кверху, что облегчает освобождение шварты из синуса диафрагмы под контролем глаз. Далее, осторожн</w:t>
      </w:r>
      <w:r>
        <w:rPr>
          <w:snapToGrid w:val="0"/>
        </w:rPr>
        <w:t xml:space="preserve">о препарируя, освобождают легкое от шварты в направлении к его верхушке </w:t>
      </w:r>
      <w:r>
        <w:rPr>
          <w:i/>
          <w:snapToGrid w:val="0"/>
        </w:rPr>
        <w:t>(рис.</w:t>
      </w:r>
      <w:r>
        <w:rPr>
          <w:i/>
          <w:snapToGrid w:val="0"/>
          <w:lang w:val="en-US"/>
        </w:rPr>
        <w:t xml:space="preserve"> 3-56).</w:t>
      </w:r>
    </w:p>
    <w:p w:rsidR="00000000" w:rsidRDefault="00044876">
      <w:pPr>
        <w:framePr w:w="4780" w:h="5340" w:hRule="exact" w:hSpace="80" w:vSpace="40" w:wrap="notBeside" w:vAnchor="text" w:hAnchor="margin" w:x="4921" w:y="8161"/>
        <w:widowControl w:val="0"/>
        <w:spacing w:line="220" w:lineRule="exact"/>
        <w:ind w:firstLine="200"/>
        <w:jc w:val="both"/>
        <w:rPr>
          <w:i/>
          <w:snapToGrid w:val="0"/>
        </w:rPr>
      </w:pPr>
      <w:r>
        <w:rPr>
          <w:snapToGrid w:val="0"/>
        </w:rPr>
        <w:t>Во время декортикации легкого надо избегать повреждения его паренхимы. Если декортикация производится в условиях значительных повреждений легочной ткани, ее успех становит</w:t>
      </w:r>
      <w:r>
        <w:rPr>
          <w:snapToGrid w:val="0"/>
        </w:rPr>
        <w:t>ся весьма сомнительным. Эффект декортикации, заключающийся в расправлении легкого, не будет достигнут</w:t>
      </w:r>
      <w:bookmarkStart w:id="28" w:name="OCRUncertain027"/>
      <w:r>
        <w:rPr>
          <w:snapToGrid w:val="0"/>
        </w:rPr>
        <w:t>,.</w:t>
      </w:r>
      <w:bookmarkEnd w:id="28"/>
      <w:r>
        <w:rPr>
          <w:snapToGrid w:val="0"/>
        </w:rPr>
        <w:t xml:space="preserve"> так как из </w:t>
      </w:r>
      <w:r>
        <w:rPr>
          <w:i/>
          <w:snapToGrid w:val="0"/>
        </w:rPr>
        <w:t xml:space="preserve">поврежденных участков легкого </w:t>
      </w:r>
      <w:r>
        <w:rPr>
          <w:snapToGrid w:val="0"/>
        </w:rPr>
        <w:t xml:space="preserve">будет выделяться воздух, препятствующий расправлению легкого. Вмешательство производится острым и тупым путем, </w:t>
      </w:r>
      <w:r>
        <w:rPr>
          <w:snapToGrid w:val="0"/>
        </w:rPr>
        <w:t xml:space="preserve">ножницами, скальпелем, пальцем или препаровочным тупфером, в зависимости от того, насколько прочно шварта сращена с окружающими тканями. При декортикации удаляется только шварта, сращенная с висцеральной плеврой, </w:t>
      </w:r>
      <w:r>
        <w:rPr>
          <w:i/>
          <w:snapToGrid w:val="0"/>
        </w:rPr>
        <w:t>сама висцеральная плевра должна оставаться.</w:t>
      </w:r>
    </w:p>
    <w:p w:rsidR="00000000" w:rsidRDefault="00044876">
      <w:pPr>
        <w:framePr w:w="4780" w:h="5340" w:hRule="exact" w:hSpace="80" w:vSpace="40" w:wrap="notBeside" w:vAnchor="text" w:hAnchor="margin" w:x="4921" w:y="8161"/>
        <w:widowControl w:val="0"/>
        <w:spacing w:line="220" w:lineRule="exact"/>
        <w:jc w:val="both"/>
        <w:rPr>
          <w:i/>
          <w:snapToGrid w:val="0"/>
        </w:rPr>
      </w:pPr>
      <w:r>
        <w:rPr>
          <w:snapToGrid w:val="0"/>
        </w:rPr>
        <w:t xml:space="preserve">Состоящая из </w:t>
      </w:r>
      <w:bookmarkStart w:id="29" w:name="OCRUncertain028"/>
      <w:r>
        <w:rPr>
          <w:snapToGrid w:val="0"/>
        </w:rPr>
        <w:t>гиалинизированной</w:t>
      </w:r>
      <w:bookmarkEnd w:id="29"/>
      <w:r>
        <w:rPr>
          <w:snapToGrid w:val="0"/>
        </w:rPr>
        <w:t xml:space="preserve"> соед</w:t>
      </w:r>
      <w:bookmarkStart w:id="30" w:name="OCRUncertain029"/>
      <w:r>
        <w:rPr>
          <w:snapToGrid w:val="0"/>
        </w:rPr>
        <w:t>и</w:t>
      </w:r>
      <w:bookmarkEnd w:id="30"/>
      <w:r>
        <w:rPr>
          <w:snapToGrid w:val="0"/>
        </w:rPr>
        <w:t xml:space="preserve">нительной ткани плевральная шварта </w:t>
      </w:r>
      <w:r>
        <w:rPr>
          <w:i/>
          <w:snapToGrid w:val="0"/>
        </w:rPr>
        <w:t>име</w:t>
      </w:r>
      <w:bookmarkStart w:id="31" w:name="OCRUncertain030"/>
      <w:r>
        <w:rPr>
          <w:i/>
          <w:snapToGrid w:val="0"/>
        </w:rPr>
        <w:t>е</w:t>
      </w:r>
      <w:bookmarkEnd w:id="31"/>
      <w:r>
        <w:rPr>
          <w:i/>
          <w:snapToGrid w:val="0"/>
        </w:rPr>
        <w:t>т нескол</w:t>
      </w:r>
      <w:bookmarkStart w:id="32" w:name="OCRUncertain031"/>
      <w:r>
        <w:rPr>
          <w:i/>
          <w:snapToGrid w:val="0"/>
        </w:rPr>
        <w:t>ь</w:t>
      </w:r>
      <w:bookmarkEnd w:id="32"/>
      <w:r>
        <w:rPr>
          <w:i/>
          <w:snapToGrid w:val="0"/>
        </w:rPr>
        <w:t>ко</w:t>
      </w:r>
    </w:p>
    <w:p w:rsidR="00000000" w:rsidRDefault="00044876">
      <w:pPr>
        <w:widowControl w:val="0"/>
        <w:rPr>
          <w:snapToGrid w:val="0"/>
          <w:sz w:val="24"/>
        </w:rPr>
        <w:sectPr w:rsidR="00000000">
          <w:pgSz w:w="11900" w:h="16820"/>
          <w:pgMar w:top="1440" w:right="1060" w:bottom="720" w:left="1040" w:header="720" w:footer="720" w:gutter="0"/>
          <w:cols w:space="240"/>
          <w:noEndnote/>
        </w:sectPr>
      </w:pPr>
    </w:p>
    <w:p w:rsidR="00000000" w:rsidRDefault="00044876">
      <w:pPr>
        <w:framePr w:w="4740" w:h="4720" w:hRule="exact" w:hSpace="80" w:vSpace="40" w:wrap="notBeside" w:vAnchor="text" w:hAnchor="margin" w:x="1" w:y="41"/>
        <w:widowControl w:val="0"/>
        <w:spacing w:line="220" w:lineRule="exact"/>
        <w:jc w:val="both"/>
        <w:rPr>
          <w:snapToGrid w:val="0"/>
        </w:rPr>
      </w:pPr>
      <w:r>
        <w:rPr>
          <w:i/>
          <w:snapToGrid w:val="0"/>
        </w:rPr>
        <w:t>слоев.</w:t>
      </w:r>
      <w:r>
        <w:rPr>
          <w:snapToGrid w:val="0"/>
        </w:rPr>
        <w:t xml:space="preserve"> Может быть, что поверхностные слои легко отделимы, тогда как глубокие плотно сращены и могут быть сняты только с повреждением ткани легкого. Наиболее плотные ср</w:t>
      </w:r>
      <w:r>
        <w:rPr>
          <w:snapToGrid w:val="0"/>
        </w:rPr>
        <w:t xml:space="preserve">ащения находятся в тех местах, где проникновение легочного воспалительного процесса происходило в направлении к плевре (например, туберкулезная инфильтрация). В таких случаях или резецируют участок </w:t>
      </w:r>
      <w:bookmarkStart w:id="33" w:name="OCRUncertain032"/>
      <w:r>
        <w:rPr>
          <w:snapToGrid w:val="0"/>
        </w:rPr>
        <w:t>измененнного</w:t>
      </w:r>
      <w:bookmarkEnd w:id="33"/>
      <w:r>
        <w:rPr>
          <w:snapToGrid w:val="0"/>
        </w:rPr>
        <w:t xml:space="preserve"> легкого, или оставляют на легком глубокий сло</w:t>
      </w:r>
      <w:r>
        <w:rPr>
          <w:snapToGrid w:val="0"/>
        </w:rPr>
        <w:t>й шварты. После резекции небольшого участка легкого декортикация все же становится успешной, так как остающаяся большая часть легкого может полностью расправиться. Возникшие во время операции небольшие поверхностные повреждения легочной ткани должны быть т</w:t>
      </w:r>
      <w:r>
        <w:rPr>
          <w:snapToGrid w:val="0"/>
        </w:rPr>
        <w:t>щатель</w:t>
      </w:r>
      <w:bookmarkStart w:id="34" w:name="OCRUncertain033"/>
      <w:r>
        <w:rPr>
          <w:snapToGrid w:val="0"/>
        </w:rPr>
        <w:t>н</w:t>
      </w:r>
      <w:bookmarkEnd w:id="34"/>
      <w:r>
        <w:rPr>
          <w:snapToGrid w:val="0"/>
        </w:rPr>
        <w:t xml:space="preserve">о ушиты. В тех случаях, когда нет возможности произвести </w:t>
      </w:r>
      <w:bookmarkStart w:id="35" w:name="OCRUncertain034"/>
      <w:r>
        <w:rPr>
          <w:snapToGrid w:val="0"/>
        </w:rPr>
        <w:t>ушивание,</w:t>
      </w:r>
      <w:bookmarkEnd w:id="35"/>
      <w:r>
        <w:rPr>
          <w:snapToGrid w:val="0"/>
        </w:rPr>
        <w:t xml:space="preserve"> эти места покрывают тонким слоем тканевого клея (ИК-6). После тщательного </w:t>
      </w:r>
      <w:bookmarkStart w:id="36" w:name="OCRUncertain035"/>
      <w:r>
        <w:rPr>
          <w:snapToGrid w:val="0"/>
        </w:rPr>
        <w:t>гемостаза</w:t>
      </w:r>
      <w:bookmarkEnd w:id="36"/>
      <w:r>
        <w:rPr>
          <w:snapToGrid w:val="0"/>
        </w:rPr>
        <w:t xml:space="preserve"> к области декортикации подводят две толстых дренажных трубки. Операционная рана послойно ушивается</w:t>
      </w:r>
      <w:r>
        <w:rPr>
          <w:snapToGrid w:val="0"/>
        </w:rPr>
        <w:t>.</w:t>
      </w:r>
    </w:p>
    <w:p w:rsidR="00000000" w:rsidRDefault="00044876">
      <w:pPr>
        <w:framePr w:w="4760" w:h="3080" w:hRule="exact" w:hSpace="80" w:vSpace="40" w:wrap="notBeside" w:vAnchor="text" w:hAnchor="margin" w:x="1" w:y="5201"/>
        <w:widowControl w:val="0"/>
        <w:spacing w:line="220" w:lineRule="exact"/>
        <w:ind w:right="20"/>
        <w:jc w:val="center"/>
        <w:rPr>
          <w:b/>
          <w:snapToGrid w:val="0"/>
        </w:rPr>
      </w:pPr>
      <w:r>
        <w:rPr>
          <w:b/>
          <w:snapToGrid w:val="0"/>
        </w:rPr>
        <w:t>Осложнения</w:t>
      </w:r>
    </w:p>
    <w:p w:rsidR="00000000" w:rsidRDefault="00044876">
      <w:pPr>
        <w:framePr w:w="4760" w:h="3080" w:hRule="exact" w:hSpace="80" w:vSpace="40" w:wrap="notBeside" w:vAnchor="text" w:hAnchor="margin" w:x="1" w:y="520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 xml:space="preserve">Декортикация является весьма </w:t>
      </w:r>
      <w:bookmarkStart w:id="37" w:name="OCRUncertain036"/>
      <w:r>
        <w:rPr>
          <w:i/>
          <w:snapToGrid w:val="0"/>
        </w:rPr>
        <w:t xml:space="preserve">травматичной </w:t>
      </w:r>
      <w:bookmarkEnd w:id="37"/>
      <w:r>
        <w:rPr>
          <w:i/>
          <w:snapToGrid w:val="0"/>
        </w:rPr>
        <w:t>операцией,</w:t>
      </w:r>
      <w:r>
        <w:rPr>
          <w:snapToGrid w:val="0"/>
        </w:rPr>
        <w:t xml:space="preserve"> она связана с большой кровопотерей и может привести к тяжелому шоковому состоянию. При распространенном повреждении или при глубоком проникновении в легочную ткань может наступить длительное</w:t>
      </w:r>
      <w:r>
        <w:rPr>
          <w:snapToGrid w:val="0"/>
        </w:rPr>
        <w:t xml:space="preserve"> выхождение воздуха из поврежденной части легкого. В этом случае легкое не расправляется, остаточная пле</w:t>
      </w:r>
      <w:bookmarkStart w:id="38" w:name="OCRUncertain037"/>
      <w:r>
        <w:rPr>
          <w:snapToGrid w:val="0"/>
        </w:rPr>
        <w:t>в</w:t>
      </w:r>
      <w:bookmarkEnd w:id="38"/>
      <w:r>
        <w:rPr>
          <w:snapToGrid w:val="0"/>
        </w:rPr>
        <w:t>ральная полость может инфицироваться, вновь развивается эмпиема плевры, образуются новые шварты.</w:t>
      </w:r>
    </w:p>
    <w:p w:rsidR="00000000" w:rsidRDefault="00044876">
      <w:pPr>
        <w:framePr w:w="4760" w:h="4720" w:hRule="exact" w:hSpace="80" w:vSpace="40" w:wrap="notBeside" w:vAnchor="text" w:hAnchor="margin" w:x="1" w:y="8801"/>
        <w:widowControl w:val="0"/>
        <w:spacing w:line="280" w:lineRule="exact"/>
        <w:ind w:left="560" w:right="560"/>
        <w:jc w:val="center"/>
        <w:rPr>
          <w:b/>
          <w:snapToGrid w:val="0"/>
          <w:sz w:val="24"/>
        </w:rPr>
      </w:pPr>
      <w:bookmarkStart w:id="39" w:name="OCRUncertain038"/>
      <w:r>
        <w:rPr>
          <w:b/>
          <w:snapToGrid w:val="0"/>
          <w:sz w:val="24"/>
        </w:rPr>
        <w:t>Плеврэктомия</w:t>
      </w:r>
      <w:bookmarkEnd w:id="39"/>
      <w:r>
        <w:rPr>
          <w:b/>
          <w:snapToGrid w:val="0"/>
          <w:sz w:val="24"/>
        </w:rPr>
        <w:t xml:space="preserve"> при спонта</w:t>
      </w:r>
      <w:bookmarkStart w:id="40" w:name="OCRUncertain039"/>
      <w:r>
        <w:rPr>
          <w:b/>
          <w:snapToGrid w:val="0"/>
          <w:sz w:val="24"/>
        </w:rPr>
        <w:t>н</w:t>
      </w:r>
      <w:bookmarkEnd w:id="40"/>
      <w:r>
        <w:rPr>
          <w:b/>
          <w:snapToGrid w:val="0"/>
          <w:sz w:val="24"/>
        </w:rPr>
        <w:t>ном пневмотораксе</w:t>
      </w:r>
    </w:p>
    <w:p w:rsidR="00000000" w:rsidRDefault="00044876">
      <w:pPr>
        <w:framePr w:w="4760" w:h="4720" w:hRule="exact" w:hSpace="80" w:vSpace="40" w:wrap="notBeside" w:vAnchor="text" w:hAnchor="margin" w:x="1" w:y="8801"/>
        <w:widowControl w:val="0"/>
        <w:spacing w:line="220" w:lineRule="exact"/>
        <w:ind w:firstLine="180"/>
        <w:jc w:val="both"/>
        <w:rPr>
          <w:i/>
          <w:snapToGrid w:val="0"/>
        </w:rPr>
      </w:pPr>
      <w:r>
        <w:rPr>
          <w:snapToGrid w:val="0"/>
        </w:rPr>
        <w:t>Спонтанным п</w:t>
      </w:r>
      <w:r>
        <w:rPr>
          <w:snapToGrid w:val="0"/>
        </w:rPr>
        <w:t xml:space="preserve">невмотораксом заболевают преимущественно мужчины молодого возраста. Болезнь возникает чаще всего из-за разрыва </w:t>
      </w:r>
      <w:r>
        <w:rPr>
          <w:i/>
          <w:snapToGrid w:val="0"/>
        </w:rPr>
        <w:t xml:space="preserve">буллы, </w:t>
      </w:r>
      <w:r>
        <w:rPr>
          <w:snapToGrid w:val="0"/>
        </w:rPr>
        <w:t>находящейся на верхушке легкого. Этот разрыв может произойти и в двух легких, что представляет собой значительную опасность. В</w:t>
      </w:r>
      <w:r>
        <w:rPr>
          <w:snapToGrid w:val="0"/>
          <w:lang w:val="en-US"/>
        </w:rPr>
        <w:t xml:space="preserve"> 90%</w:t>
      </w:r>
      <w:r>
        <w:rPr>
          <w:snapToGrid w:val="0"/>
        </w:rPr>
        <w:t xml:space="preserve"> случаев</w:t>
      </w:r>
      <w:r>
        <w:rPr>
          <w:snapToGrid w:val="0"/>
        </w:rPr>
        <w:t xml:space="preserve"> спонтанный пневмоторакс ликвидируется </w:t>
      </w:r>
      <w:r>
        <w:rPr>
          <w:i/>
          <w:snapToGrid w:val="0"/>
        </w:rPr>
        <w:t>дренаж</w:t>
      </w:r>
      <w:bookmarkStart w:id="41" w:name="OCRUncertain040"/>
      <w:r>
        <w:rPr>
          <w:i/>
          <w:snapToGrid w:val="0"/>
        </w:rPr>
        <w:t>а</w:t>
      </w:r>
      <w:bookmarkEnd w:id="41"/>
      <w:r>
        <w:rPr>
          <w:i/>
          <w:snapToGrid w:val="0"/>
        </w:rPr>
        <w:t>м с отсасыванием.</w:t>
      </w:r>
      <w:r>
        <w:rPr>
          <w:snapToGrid w:val="0"/>
        </w:rPr>
        <w:t xml:space="preserve"> В</w:t>
      </w:r>
      <w:r>
        <w:rPr>
          <w:snapToGrid w:val="0"/>
          <w:lang w:val="en-US"/>
        </w:rPr>
        <w:t xml:space="preserve"> 10%</w:t>
      </w:r>
      <w:r>
        <w:rPr>
          <w:snapToGrid w:val="0"/>
        </w:rPr>
        <w:t xml:space="preserve"> случаев перфорационное отверстие в легком не закрывается, больного надо оперировать. У каждого четвертого больного спонтанный пневмоторакс </w:t>
      </w:r>
      <w:bookmarkStart w:id="42" w:name="OCRUncertain041"/>
      <w:r>
        <w:rPr>
          <w:snapToGrid w:val="0"/>
        </w:rPr>
        <w:t>рециди-вирует.</w:t>
      </w:r>
      <w:bookmarkEnd w:id="42"/>
      <w:r>
        <w:rPr>
          <w:snapToGrid w:val="0"/>
        </w:rPr>
        <w:t xml:space="preserve"> Операция производится в тех случ</w:t>
      </w:r>
      <w:r>
        <w:rPr>
          <w:snapToGrid w:val="0"/>
        </w:rPr>
        <w:t xml:space="preserve">аях, когда легкое при дренаже с отсасыванием не расправляется и когда заболевание многократно </w:t>
      </w:r>
      <w:bookmarkStart w:id="43" w:name="OCRUncertain042"/>
      <w:r>
        <w:rPr>
          <w:snapToGrid w:val="0"/>
        </w:rPr>
        <w:t>ре-цидивирует.</w:t>
      </w:r>
      <w:bookmarkEnd w:id="43"/>
      <w:r>
        <w:rPr>
          <w:snapToGrid w:val="0"/>
        </w:rPr>
        <w:t xml:space="preserve"> При необходимости операция должна быть двухсторонней. Спонтанный пневмоторакс может возникнуть также и вследствие </w:t>
      </w:r>
      <w:bookmarkStart w:id="44" w:name="OCRUncertain043"/>
      <w:r>
        <w:rPr>
          <w:i/>
          <w:snapToGrid w:val="0"/>
        </w:rPr>
        <w:t>диф-</w:t>
      </w:r>
      <w:bookmarkEnd w:id="44"/>
    </w:p>
    <w:p w:rsidR="00000000" w:rsidRDefault="00BF1800">
      <w:pPr>
        <w:framePr w:w="4300" w:h="4380" w:hRule="exact" w:hSpace="80" w:vSpace="40" w:wrap="notBeside" w:vAnchor="text" w:hAnchor="margin" w:x="5141" w:y="41"/>
        <w:widowControl w:val="0"/>
        <w:rPr>
          <w:snapToGrid w:val="0"/>
          <w:sz w:val="24"/>
        </w:rPr>
      </w:pPr>
      <w:r>
        <w:rPr>
          <w:noProof/>
        </w:rPr>
        <w:drawing>
          <wp:inline distT="0" distB="0" distL="0" distR="0">
            <wp:extent cx="2752725" cy="280860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8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44876">
      <w:pPr>
        <w:framePr w:w="4780" w:h="1020" w:hRule="exact" w:hSpace="80" w:vSpace="40" w:wrap="notBeside" w:vAnchor="text" w:hAnchor="margin" w:x="4901" w:y="4621"/>
        <w:widowControl w:val="0"/>
        <w:spacing w:line="220" w:lineRule="exact"/>
        <w:jc w:val="right"/>
        <w:rPr>
          <w:snapToGrid w:val="0"/>
          <w:sz w:val="18"/>
        </w:rPr>
      </w:pPr>
      <w:bookmarkStart w:id="45" w:name="OCRUncertain044"/>
      <w:r>
        <w:rPr>
          <w:b/>
          <w:snapToGrid w:val="0"/>
          <w:sz w:val="18"/>
        </w:rPr>
        <w:t>Рис.</w:t>
      </w:r>
      <w:bookmarkEnd w:id="45"/>
      <w:r>
        <w:rPr>
          <w:b/>
          <w:snapToGrid w:val="0"/>
          <w:sz w:val="18"/>
          <w:lang w:val="en-US"/>
        </w:rPr>
        <w:t xml:space="preserve"> 3-57.</w:t>
      </w:r>
      <w:r>
        <w:rPr>
          <w:snapToGrid w:val="0"/>
          <w:sz w:val="18"/>
        </w:rPr>
        <w:t xml:space="preserve"> Плеврэктомия пр</w:t>
      </w:r>
      <w:r>
        <w:rPr>
          <w:snapToGrid w:val="0"/>
          <w:sz w:val="18"/>
        </w:rPr>
        <w:t xml:space="preserve">и лечении спонтанного пневмоторакса. Булла верхушки легкого </w:t>
      </w:r>
      <w:bookmarkStart w:id="46" w:name="OCRUncertain045"/>
      <w:r>
        <w:rPr>
          <w:snapToGrid w:val="0"/>
          <w:sz w:val="18"/>
        </w:rPr>
        <w:t>прошиваегея</w:t>
      </w:r>
      <w:bookmarkEnd w:id="46"/>
      <w:r>
        <w:rPr>
          <w:snapToGrid w:val="0"/>
          <w:sz w:val="18"/>
        </w:rPr>
        <w:t xml:space="preserve"> у основания сшивающим аппаратом, затем резецируется. В апикальной части удаляется париетальная плевра</w:t>
      </w:r>
    </w:p>
    <w:p w:rsidR="00000000" w:rsidRDefault="00044876">
      <w:pPr>
        <w:framePr w:w="4780" w:h="7460" w:hRule="exact" w:hSpace="80" w:vSpace="40" w:wrap="notBeside" w:vAnchor="text" w:hAnchor="margin" w:x="4921" w:y="6021"/>
        <w:widowControl w:val="0"/>
        <w:spacing w:line="220" w:lineRule="exact"/>
        <w:jc w:val="both"/>
        <w:rPr>
          <w:snapToGrid w:val="0"/>
        </w:rPr>
      </w:pPr>
      <w:bookmarkStart w:id="47" w:name="OCRUncertain046"/>
      <w:r>
        <w:rPr>
          <w:i/>
          <w:snapToGrid w:val="0"/>
        </w:rPr>
        <w:t>фузной</w:t>
      </w:r>
      <w:bookmarkEnd w:id="47"/>
      <w:r>
        <w:rPr>
          <w:i/>
          <w:snapToGrid w:val="0"/>
        </w:rPr>
        <w:t xml:space="preserve"> эмфиземы,</w:t>
      </w:r>
      <w:r>
        <w:rPr>
          <w:snapToGrid w:val="0"/>
        </w:rPr>
        <w:t xml:space="preserve"> сопровождающейся тяжелой дыхательной недостаточностью. Это осложн</w:t>
      </w:r>
      <w:r>
        <w:rPr>
          <w:snapToGrid w:val="0"/>
        </w:rPr>
        <w:t xml:space="preserve">ение отмечается в большинстве случаев у больных в возрасте около шестидесяти лет. Операция у них представляет определенный риск и целесообразна, только если в результате ее </w:t>
      </w:r>
      <w:bookmarkStart w:id="48" w:name="OCRUncertain047"/>
      <w:r>
        <w:rPr>
          <w:snapToGrid w:val="0"/>
        </w:rPr>
        <w:t>кардиореспира-торные</w:t>
      </w:r>
      <w:bookmarkEnd w:id="48"/>
      <w:r>
        <w:rPr>
          <w:snapToGrid w:val="0"/>
        </w:rPr>
        <w:t xml:space="preserve"> расстройства будут ослаблены.</w:t>
      </w:r>
    </w:p>
    <w:p w:rsidR="00000000" w:rsidRDefault="00044876">
      <w:pPr>
        <w:framePr w:w="4780" w:h="7460" w:hRule="exact" w:hSpace="80" w:vSpace="40" w:wrap="notBeside" w:vAnchor="text" w:hAnchor="margin" w:x="4921" w:y="6021"/>
        <w:widowControl w:val="0"/>
        <w:spacing w:line="220" w:lineRule="exact"/>
        <w:ind w:firstLine="200"/>
        <w:jc w:val="both"/>
        <w:rPr>
          <w:i/>
          <w:snapToGrid w:val="0"/>
          <w:lang w:val="en-US"/>
        </w:rPr>
      </w:pPr>
      <w:r>
        <w:rPr>
          <w:snapToGrid w:val="0"/>
        </w:rPr>
        <w:t>Операция производится из задне-б</w:t>
      </w:r>
      <w:r>
        <w:rPr>
          <w:snapToGrid w:val="0"/>
        </w:rPr>
        <w:t xml:space="preserve">окового или подмышечного </w:t>
      </w:r>
      <w:bookmarkStart w:id="49" w:name="OCRUncertain048"/>
      <w:r>
        <w:rPr>
          <w:snapToGrid w:val="0"/>
        </w:rPr>
        <w:t>торакотомического</w:t>
      </w:r>
      <w:bookmarkEnd w:id="49"/>
      <w:r>
        <w:rPr>
          <w:snapToGrid w:val="0"/>
        </w:rPr>
        <w:t xml:space="preserve"> доступа через </w:t>
      </w:r>
      <w:r>
        <w:rPr>
          <w:snapToGrid w:val="0"/>
          <w:lang w:val="en-US"/>
        </w:rPr>
        <w:t>IV</w:t>
      </w:r>
      <w:r>
        <w:rPr>
          <w:snapToGrid w:val="0"/>
        </w:rPr>
        <w:t xml:space="preserve"> межреберье. Если легкое сращено плоскостными сращениями, то их разъединяют, легко</w:t>
      </w:r>
      <w:bookmarkStart w:id="50" w:name="OCRUncertain049"/>
      <w:r>
        <w:rPr>
          <w:snapToGrid w:val="0"/>
        </w:rPr>
        <w:t xml:space="preserve">е </w:t>
      </w:r>
      <w:bookmarkEnd w:id="50"/>
      <w:r>
        <w:rPr>
          <w:snapToGrid w:val="0"/>
        </w:rPr>
        <w:t>полностью освобождается. Расположенные в верхушке легкого буллы и окружающая их фиброзно измененная часть легкого</w:t>
      </w:r>
      <w:r>
        <w:rPr>
          <w:snapToGrid w:val="0"/>
        </w:rPr>
        <w:t xml:space="preserve"> резецируются (атипичная резекция) с применением сшивающего аппарата (см. стр.</w:t>
      </w:r>
      <w:r>
        <w:rPr>
          <w:snapToGrid w:val="0"/>
          <w:lang w:val="en-US"/>
        </w:rPr>
        <w:t xml:space="preserve"> 134).</w:t>
      </w:r>
      <w:r>
        <w:rPr>
          <w:snapToGrid w:val="0"/>
        </w:rPr>
        <w:t xml:space="preserve"> После этого париетальную плевру захватывают у реберного края, отделяют и резецируют от купола (экстраплевральный </w:t>
      </w:r>
      <w:bookmarkStart w:id="51" w:name="OCRUncertain050"/>
      <w:r>
        <w:rPr>
          <w:snapToGrid w:val="0"/>
        </w:rPr>
        <w:t>пнев-молиз).</w:t>
      </w:r>
      <w:bookmarkEnd w:id="51"/>
      <w:r>
        <w:rPr>
          <w:snapToGrid w:val="0"/>
        </w:rPr>
        <w:t xml:space="preserve"> Если </w:t>
      </w:r>
      <w:bookmarkStart w:id="52" w:name="OCRUncertain051"/>
      <w:r>
        <w:rPr>
          <w:snapToGrid w:val="0"/>
        </w:rPr>
        <w:t>буллезные</w:t>
      </w:r>
      <w:bookmarkEnd w:id="52"/>
      <w:r>
        <w:rPr>
          <w:snapToGrid w:val="0"/>
        </w:rPr>
        <w:t xml:space="preserve"> изменения легкого не ограничен</w:t>
      </w:r>
      <w:r>
        <w:rPr>
          <w:snapToGrid w:val="0"/>
        </w:rPr>
        <w:t xml:space="preserve">ы верхушкой, а распространяются на многие части его, то производят </w:t>
      </w:r>
      <w:bookmarkStart w:id="53" w:name="OCRUncertain052"/>
      <w:r>
        <w:rPr>
          <w:i/>
          <w:snapToGrid w:val="0"/>
        </w:rPr>
        <w:t xml:space="preserve">плеерэктомию </w:t>
      </w:r>
      <w:bookmarkEnd w:id="53"/>
      <w:r>
        <w:rPr>
          <w:snapToGrid w:val="0"/>
        </w:rPr>
        <w:t>спереди и сзади, а также от средостения до диафрагмы. Во время этого вмешательства тонкая плевра может рваться, ее удаляют отдельными участками, что не влияет на результат опер</w:t>
      </w:r>
      <w:r>
        <w:rPr>
          <w:snapToGrid w:val="0"/>
        </w:rPr>
        <w:t xml:space="preserve">ации </w:t>
      </w:r>
      <w:r>
        <w:rPr>
          <w:i/>
          <w:snapToGrid w:val="0"/>
        </w:rPr>
        <w:t>(рис.</w:t>
      </w:r>
      <w:r>
        <w:rPr>
          <w:i/>
          <w:snapToGrid w:val="0"/>
          <w:lang w:val="en-US"/>
        </w:rPr>
        <w:t xml:space="preserve"> 3-57).</w:t>
      </w:r>
    </w:p>
    <w:p w:rsidR="00000000" w:rsidRDefault="00044876">
      <w:pPr>
        <w:framePr w:w="4780" w:h="7460" w:hRule="exact" w:hSpace="80" w:vSpace="40" w:wrap="notBeside" w:vAnchor="text" w:hAnchor="margin" w:x="4921" w:y="602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 xml:space="preserve">Плеврэктомия ограничивается только париетальной плеврой. Кровотечения из многочисленных капилляров внутригрудной фасции тщательно останавливаются электрокоагуляцией. После </w:t>
      </w:r>
      <w:bookmarkStart w:id="54" w:name="OCRUncertain053"/>
      <w:r>
        <w:rPr>
          <w:snapToGrid w:val="0"/>
        </w:rPr>
        <w:t>плеврэктомии</w:t>
      </w:r>
      <w:bookmarkEnd w:id="54"/>
      <w:r>
        <w:rPr>
          <w:snapToGrid w:val="0"/>
        </w:rPr>
        <w:t xml:space="preserve"> висцеральная плевра плотно склеивается с внутригрудно</w:t>
      </w:r>
      <w:r>
        <w:rPr>
          <w:snapToGrid w:val="0"/>
        </w:rPr>
        <w:t>й фасцией, повторное возникновение пневмоторакса становится невозможным.</w:t>
      </w:r>
    </w:p>
    <w:p w:rsidR="00000000" w:rsidRDefault="00044876">
      <w:pPr>
        <w:widowControl w:val="0"/>
        <w:rPr>
          <w:snapToGrid w:val="0"/>
          <w:sz w:val="24"/>
        </w:rPr>
        <w:sectPr w:rsidR="00000000">
          <w:pgSz w:w="11900" w:h="16820"/>
          <w:pgMar w:top="1440" w:right="1060" w:bottom="720" w:left="1040" w:header="720" w:footer="720" w:gutter="0"/>
          <w:cols w:space="240"/>
          <w:noEndnote/>
        </w:sectPr>
      </w:pPr>
    </w:p>
    <w:p w:rsidR="00000000" w:rsidRDefault="00044876">
      <w:pPr>
        <w:framePr w:w="4760" w:h="4480" w:hRule="exact" w:hSpace="80" w:vSpace="40" w:wrap="notBeside" w:vAnchor="text" w:hAnchor="margin" w:x="1" w:y="41"/>
        <w:widowControl w:val="0"/>
        <w:spacing w:line="260" w:lineRule="exact"/>
        <w:ind w:left="2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Экстирпация опухолей плевры</w:t>
      </w:r>
    </w:p>
    <w:p w:rsidR="00000000" w:rsidRDefault="00044876">
      <w:pPr>
        <w:framePr w:w="4760" w:h="4480" w:hRule="exact" w:hSpace="80" w:vSpace="40" w:wrap="notBeside" w:vAnchor="text" w:hAnchor="margin" w:x="1" w:y="4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>Первичные опухоли плевры встречаются срав</w:t>
      </w:r>
      <w:bookmarkStart w:id="55" w:name="OCRUncertain054"/>
      <w:r>
        <w:rPr>
          <w:snapToGrid w:val="0"/>
        </w:rPr>
        <w:t>н</w:t>
      </w:r>
      <w:bookmarkEnd w:id="55"/>
      <w:r>
        <w:rPr>
          <w:snapToGrid w:val="0"/>
        </w:rPr>
        <w:t xml:space="preserve">ительно редко. Среди </w:t>
      </w:r>
      <w:r>
        <w:rPr>
          <w:i/>
          <w:snapToGrid w:val="0"/>
        </w:rPr>
        <w:t>доброкачественных опухолей</w:t>
      </w:r>
      <w:r>
        <w:rPr>
          <w:snapToGrid w:val="0"/>
        </w:rPr>
        <w:t xml:space="preserve"> чаще всего находят </w:t>
      </w:r>
      <w:r>
        <w:rPr>
          <w:i/>
          <w:snapToGrid w:val="0"/>
        </w:rPr>
        <w:t>фибромы, липомы</w:t>
      </w:r>
      <w:r>
        <w:rPr>
          <w:snapToGrid w:val="0"/>
        </w:rPr>
        <w:t xml:space="preserve"> и т. </w:t>
      </w:r>
      <w:bookmarkStart w:id="56" w:name="OCRUncertain055"/>
      <w:r>
        <w:rPr>
          <w:snapToGrid w:val="0"/>
        </w:rPr>
        <w:t xml:space="preserve">н. </w:t>
      </w:r>
      <w:r>
        <w:rPr>
          <w:i/>
          <w:snapToGrid w:val="0"/>
        </w:rPr>
        <w:t>солитарные</w:t>
      </w:r>
      <w:bookmarkEnd w:id="56"/>
      <w:r>
        <w:rPr>
          <w:i/>
          <w:snapToGrid w:val="0"/>
        </w:rPr>
        <w:t xml:space="preserve"> </w:t>
      </w:r>
      <w:bookmarkStart w:id="57" w:name="OCRUncertain056"/>
      <w:r>
        <w:rPr>
          <w:i/>
          <w:snapToGrid w:val="0"/>
        </w:rPr>
        <w:t>мезотелиом</w:t>
      </w:r>
      <w:r>
        <w:rPr>
          <w:i/>
          <w:snapToGrid w:val="0"/>
        </w:rPr>
        <w:t>ы.</w:t>
      </w:r>
      <w:bookmarkEnd w:id="57"/>
      <w:r>
        <w:rPr>
          <w:snapToGrid w:val="0"/>
        </w:rPr>
        <w:t xml:space="preserve"> Фибромы часто исходят из висцеральной плевры, имеют ножку или связаны со своим основанием рыхлой соединительной клетчаткой. Их удаление не причиняет трудностей. Липома часто связана с париетальной плеврой и исходит из-под плевральной жировой клетчатки. </w:t>
      </w:r>
      <w:r>
        <w:rPr>
          <w:snapToGrid w:val="0"/>
        </w:rPr>
        <w:t xml:space="preserve">Липома может расти в направлении межреберного пространства и выступать над поверхностью грудной клетки как пальпируемый узел. В таком случае необходимо выделить весь конгломерат опухоли до плевры, чтобы радикально резецировать его. </w:t>
      </w:r>
      <w:bookmarkStart w:id="58" w:name="OCRUncertain057"/>
      <w:r>
        <w:rPr>
          <w:snapToGrid w:val="0"/>
        </w:rPr>
        <w:t>Солитарная</w:t>
      </w:r>
      <w:bookmarkEnd w:id="58"/>
      <w:r>
        <w:rPr>
          <w:snapToGrid w:val="0"/>
        </w:rPr>
        <w:t xml:space="preserve"> </w:t>
      </w:r>
      <w:bookmarkStart w:id="59" w:name="OCRUncertain058"/>
      <w:r>
        <w:rPr>
          <w:snapToGrid w:val="0"/>
        </w:rPr>
        <w:t>мезотелиома</w:t>
      </w:r>
      <w:bookmarkEnd w:id="59"/>
      <w:r>
        <w:rPr>
          <w:snapToGrid w:val="0"/>
        </w:rPr>
        <w:t xml:space="preserve"> р</w:t>
      </w:r>
      <w:r>
        <w:rPr>
          <w:snapToGrid w:val="0"/>
        </w:rPr>
        <w:t>ас</w:t>
      </w:r>
      <w:bookmarkStart w:id="60" w:name="OCRUncertain059"/>
      <w:r>
        <w:rPr>
          <w:snapToGrid w:val="0"/>
        </w:rPr>
        <w:t>п</w:t>
      </w:r>
      <w:bookmarkEnd w:id="60"/>
      <w:r>
        <w:rPr>
          <w:snapToGrid w:val="0"/>
        </w:rPr>
        <w:t xml:space="preserve">олагается под париетальной плеврой. На рентгенограмме имеется характерная картина: плевра </w:t>
      </w:r>
      <w:bookmarkStart w:id="61" w:name="OCRUncertain060"/>
      <w:r>
        <w:rPr>
          <w:snapToGrid w:val="0"/>
        </w:rPr>
        <w:t>п</w:t>
      </w:r>
      <w:bookmarkEnd w:id="61"/>
      <w:r>
        <w:rPr>
          <w:snapToGrid w:val="0"/>
        </w:rPr>
        <w:t>риподнята опухолью и вытягивается кпереди. С</w:t>
      </w:r>
    </w:p>
    <w:p w:rsidR="00000000" w:rsidRDefault="00044876">
      <w:pPr>
        <w:framePr w:w="4780" w:h="4440" w:hRule="exact" w:hSpace="80" w:vSpace="40" w:wrap="notBeside" w:vAnchor="text" w:hAnchor="margin" w:x="4901" w:y="41"/>
        <w:widowControl w:val="0"/>
        <w:spacing w:line="220" w:lineRule="exact"/>
        <w:jc w:val="both"/>
        <w:rPr>
          <w:snapToGrid w:val="0"/>
        </w:rPr>
      </w:pPr>
      <w:r>
        <w:rPr>
          <w:snapToGrid w:val="0"/>
        </w:rPr>
        <w:t>окружающими тканями опухоль связана рыхло. При ее удалении необходимо на значительном протяжении резецировать и окруж</w:t>
      </w:r>
      <w:r>
        <w:rPr>
          <w:snapToGrid w:val="0"/>
        </w:rPr>
        <w:t xml:space="preserve">ающую часть </w:t>
      </w:r>
      <w:bookmarkStart w:id="62" w:name="OCRUncertain061"/>
      <w:r>
        <w:rPr>
          <w:snapToGrid w:val="0"/>
        </w:rPr>
        <w:t>паримальной</w:t>
      </w:r>
      <w:bookmarkEnd w:id="62"/>
      <w:r>
        <w:rPr>
          <w:snapToGrid w:val="0"/>
        </w:rPr>
        <w:t xml:space="preserve"> плевры.</w:t>
      </w:r>
    </w:p>
    <w:p w:rsidR="00044876" w:rsidRDefault="00044876">
      <w:pPr>
        <w:framePr w:w="4780" w:h="4440" w:hRule="exact" w:hSpace="80" w:vSpace="40" w:wrap="notBeside" w:vAnchor="text" w:hAnchor="margin" w:x="4901" w:y="4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 xml:space="preserve">Среди </w:t>
      </w:r>
      <w:r>
        <w:rPr>
          <w:i/>
          <w:snapToGrid w:val="0"/>
        </w:rPr>
        <w:t>злокачественных опухолей</w:t>
      </w:r>
      <w:r>
        <w:rPr>
          <w:snapToGrid w:val="0"/>
        </w:rPr>
        <w:t xml:space="preserve"> чаще всего находят </w:t>
      </w:r>
      <w:r>
        <w:rPr>
          <w:i/>
          <w:snapToGrid w:val="0"/>
        </w:rPr>
        <w:t>саркому</w:t>
      </w:r>
      <w:r>
        <w:rPr>
          <w:snapToGrid w:val="0"/>
        </w:rPr>
        <w:t xml:space="preserve"> и </w:t>
      </w:r>
      <w:r>
        <w:rPr>
          <w:i/>
          <w:snapToGrid w:val="0"/>
        </w:rPr>
        <w:t xml:space="preserve">диффузную </w:t>
      </w:r>
      <w:bookmarkStart w:id="63" w:name="OCRUncertain062"/>
      <w:r>
        <w:rPr>
          <w:i/>
          <w:snapToGrid w:val="0"/>
        </w:rPr>
        <w:t>мезотелиому</w:t>
      </w:r>
      <w:bookmarkEnd w:id="63"/>
      <w:r>
        <w:rPr>
          <w:snapToGrid w:val="0"/>
        </w:rPr>
        <w:t xml:space="preserve"> </w:t>
      </w:r>
      <w:bookmarkStart w:id="64" w:name="OCRUncertain063"/>
      <w:r>
        <w:rPr>
          <w:snapToGrid w:val="0"/>
        </w:rPr>
        <w:t>(эндо-телиому).</w:t>
      </w:r>
      <w:bookmarkEnd w:id="64"/>
      <w:r>
        <w:rPr>
          <w:snapToGrid w:val="0"/>
        </w:rPr>
        <w:t xml:space="preserve"> Оба заболевания неизлечимы, даже если в техническом отношении эти опухоли </w:t>
      </w:r>
      <w:bookmarkStart w:id="65" w:name="OCRUncertain064"/>
      <w:r>
        <w:rPr>
          <w:snapToGrid w:val="0"/>
        </w:rPr>
        <w:t xml:space="preserve">удалимы. </w:t>
      </w:r>
      <w:bookmarkEnd w:id="65"/>
      <w:r>
        <w:rPr>
          <w:snapToGrid w:val="0"/>
        </w:rPr>
        <w:t>Саркома может развиться уже у детей, даже в</w:t>
      </w:r>
      <w:r>
        <w:rPr>
          <w:snapToGrid w:val="0"/>
        </w:rPr>
        <w:t xml:space="preserve"> грудном возрасте. Она быстро растет и, проникая в окружающие ткани, может достигать огромных размеров. Диффузная мезотелиома растет из нескольких плевральных очагов, инфильтрируя окружающие ткани, быстро прорастает легкое и проникает в средостение. К небо</w:t>
      </w:r>
      <w:r>
        <w:rPr>
          <w:snapToGrid w:val="0"/>
        </w:rPr>
        <w:t xml:space="preserve">льшому числу относительных удач можно причислить отдельные случаи </w:t>
      </w:r>
      <w:bookmarkStart w:id="66" w:name="OCRUncertain065"/>
      <w:r>
        <w:rPr>
          <w:snapToGrid w:val="0"/>
        </w:rPr>
        <w:t>плевро-пневмоэктомии</w:t>
      </w:r>
      <w:bookmarkEnd w:id="66"/>
      <w:r>
        <w:rPr>
          <w:snapToGrid w:val="0"/>
        </w:rPr>
        <w:t xml:space="preserve"> с последующей </w:t>
      </w:r>
      <w:r>
        <w:rPr>
          <w:i/>
          <w:snapToGrid w:val="0"/>
        </w:rPr>
        <w:t>лучевой терапией</w:t>
      </w:r>
      <w:r>
        <w:rPr>
          <w:snapToGrid w:val="0"/>
        </w:rPr>
        <w:t xml:space="preserve"> в форме локального применения </w:t>
      </w:r>
      <w:r>
        <w:rPr>
          <w:i/>
          <w:snapToGrid w:val="0"/>
        </w:rPr>
        <w:t>радиоактивного золота.</w:t>
      </w:r>
      <w:r>
        <w:rPr>
          <w:snapToGrid w:val="0"/>
        </w:rPr>
        <w:t xml:space="preserve"> Жизнь больных в этих случаях была продлена на несколько лет.</w:t>
      </w:r>
    </w:p>
    <w:sectPr w:rsidR="00044876">
      <w:pgSz w:w="11900" w:h="16820"/>
      <w:pgMar w:top="1440" w:right="1060" w:bottom="720" w:left="1060" w:header="720" w:footer="720" w:gutter="0"/>
      <w:cols w:space="24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76" w:rsidRDefault="00044876">
      <w:r>
        <w:separator/>
      </w:r>
    </w:p>
  </w:endnote>
  <w:endnote w:type="continuationSeparator" w:id="0">
    <w:p w:rsidR="00044876" w:rsidRDefault="0004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448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0448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448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1800">
      <w:rPr>
        <w:rStyle w:val="a4"/>
        <w:noProof/>
      </w:rPr>
      <w:t>110</w:t>
    </w:r>
    <w:r>
      <w:rPr>
        <w:rStyle w:val="a4"/>
      </w:rPr>
      <w:fldChar w:fldCharType="end"/>
    </w:r>
  </w:p>
  <w:p w:rsidR="00000000" w:rsidRDefault="000448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76" w:rsidRDefault="00044876">
      <w:r>
        <w:separator/>
      </w:r>
    </w:p>
  </w:footnote>
  <w:footnote w:type="continuationSeparator" w:id="0">
    <w:p w:rsidR="00044876" w:rsidRDefault="00044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00"/>
    <w:rsid w:val="00044876"/>
    <w:rsid w:val="00B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ВМедА</Company>
  <LinksUpToDate>false</LinksUpToDate>
  <CharactersWithSpaces>12751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Григорьев</dc:creator>
  <cp:lastModifiedBy>Igor</cp:lastModifiedBy>
  <cp:revision>2</cp:revision>
  <cp:lastPrinted>1601-01-01T00:00:00Z</cp:lastPrinted>
  <dcterms:created xsi:type="dcterms:W3CDTF">2024-06-01T13:28:00Z</dcterms:created>
  <dcterms:modified xsi:type="dcterms:W3CDTF">2024-06-01T13:28:00Z</dcterms:modified>
</cp:coreProperties>
</file>