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B603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Внимание как условие сознательной деятельности.</w:t>
      </w:r>
    </w:p>
    <w:p w:rsidR="00000000" w:rsidRDefault="001B6036">
      <w:pPr>
        <w:spacing w:line="360" w:lineRule="auto"/>
        <w:jc w:val="center"/>
        <w:rPr>
          <w:b/>
          <w:sz w:val="32"/>
        </w:rPr>
      </w:pPr>
    </w:p>
    <w:p w:rsidR="00000000" w:rsidRDefault="001B6036">
      <w:pPr>
        <w:numPr>
          <w:ilvl w:val="0"/>
          <w:numId w:val="2"/>
        </w:numPr>
        <w:spacing w:line="360" w:lineRule="auto"/>
        <w:rPr>
          <w:b/>
          <w:sz w:val="28"/>
        </w:rPr>
      </w:pPr>
      <w:r>
        <w:rPr>
          <w:b/>
          <w:sz w:val="28"/>
        </w:rPr>
        <w:t>Понятие о внимании.</w:t>
      </w:r>
    </w:p>
    <w:p w:rsidR="00000000" w:rsidRDefault="001B6036">
      <w:pPr>
        <w:pStyle w:val="1"/>
        <w:spacing w:line="360" w:lineRule="auto"/>
        <w:jc w:val="both"/>
      </w:pPr>
      <w:r>
        <w:t xml:space="preserve">   Ни один психический процесс не может протекать целенаправле</w:t>
      </w:r>
      <w:r>
        <w:t>н</w:t>
      </w:r>
      <w:r>
        <w:t>но и продуктивно, если человек не сосредоточит своего внимания на том, что воспринимает или делает. Мы можем смотреть на как</w:t>
      </w:r>
      <w:r>
        <w:t>ой-либо предмет и не замечать его или видеть очень плохо. Занятый своими мыслями, человек не слышит разговоров, которые ведутся рядом с ним, хотя звуки голосов доходят до его слухового аппарата. Мы можем не почувствовать боли, если наше внимание направленн</w:t>
      </w:r>
      <w:r>
        <w:t>о на что-нибудь другое. Напротив, глубоко сосредоточившись на к</w:t>
      </w:r>
      <w:r>
        <w:t>а</w:t>
      </w:r>
      <w:r>
        <w:t>ком-либо предмете или деятельности, человек подмечает все детали этого предмета и действует очень продуктивно. А фиксируя свое внимание на ощущениях, мы увелич</w:t>
      </w:r>
      <w:r>
        <w:t>и</w:t>
      </w:r>
      <w:r>
        <w:t>ваем свою чувствительность.</w:t>
      </w:r>
    </w:p>
    <w:p w:rsidR="00000000" w:rsidRDefault="001B6036">
      <w:pPr>
        <w:spacing w:line="360" w:lineRule="auto"/>
        <w:rPr>
          <w:sz w:val="28"/>
        </w:rPr>
      </w:pPr>
      <w:r>
        <w:rPr>
          <w:sz w:val="28"/>
        </w:rPr>
        <w:t xml:space="preserve">   Ч</w:t>
      </w:r>
      <w:r>
        <w:rPr>
          <w:sz w:val="28"/>
        </w:rPr>
        <w:t>то же такое внимание ?</w:t>
      </w:r>
    </w:p>
    <w:p w:rsidR="00000000" w:rsidRDefault="001B6036">
      <w:pPr>
        <w:pStyle w:val="a3"/>
        <w:spacing w:line="360" w:lineRule="auto"/>
      </w:pPr>
      <w:r>
        <w:t xml:space="preserve">   </w:t>
      </w:r>
      <w:r>
        <w:rPr>
          <w:i/>
        </w:rPr>
        <w:t>Внимание</w:t>
      </w:r>
      <w:r>
        <w:t xml:space="preserve"> – направленность и сосредоточенность сознания на к</w:t>
      </w:r>
      <w:r>
        <w:t>а</w:t>
      </w:r>
      <w:r>
        <w:t>ком-нибудь предмете, явлении или деятельности. Направленность сознания – выбор объекта, а сосредоточенность предполагает отвл</w:t>
      </w:r>
      <w:r>
        <w:t>е</w:t>
      </w:r>
      <w:r>
        <w:t>чение от всего, что не имеет отн</w:t>
      </w:r>
      <w:r>
        <w:t>о</w:t>
      </w:r>
      <w:r>
        <w:t>шения к это</w:t>
      </w:r>
      <w:r>
        <w:t>му объекту.</w:t>
      </w:r>
    </w:p>
    <w:p w:rsidR="00000000" w:rsidRDefault="001B6036">
      <w:pPr>
        <w:pStyle w:val="a3"/>
        <w:spacing w:line="360" w:lineRule="auto"/>
      </w:pPr>
      <w:r>
        <w:t xml:space="preserve">   Внимание обуславливает успешную ориентировку субъекта в о</w:t>
      </w:r>
      <w:r>
        <w:t>к</w:t>
      </w:r>
      <w:r>
        <w:t>ружающем мире и обеспечивает более полное и отчетливое отраж</w:t>
      </w:r>
      <w:r>
        <w:t>е</w:t>
      </w:r>
      <w:r>
        <w:t xml:space="preserve">ние его в психике. Объект внимания оказывается в центре нашего сознания, все остальное воспринимается слабо, неотчетливо, </w:t>
      </w:r>
      <w:r>
        <w:t>однако направленность нашего внимания может м</w:t>
      </w:r>
      <w:r>
        <w:t>е</w:t>
      </w:r>
      <w:r>
        <w:t xml:space="preserve">няться. </w:t>
      </w:r>
    </w:p>
    <w:p w:rsidR="00000000" w:rsidRDefault="001B6036">
      <w:pPr>
        <w:pStyle w:val="a3"/>
        <w:spacing w:line="360" w:lineRule="auto"/>
      </w:pPr>
      <w:r>
        <w:t xml:space="preserve">   Внимание не представляет самостоятельного психического пр</w:t>
      </w:r>
      <w:r>
        <w:t>о</w:t>
      </w:r>
      <w:r>
        <w:t>цесса, так как не может проявляться вне других процессов. Мы вн</w:t>
      </w:r>
      <w:r>
        <w:t>и</w:t>
      </w:r>
      <w:r>
        <w:t xml:space="preserve">мательно или невнимательно слушаем, смотрим, думаем, делаем. </w:t>
      </w:r>
      <w:r>
        <w:lastRenderedPageBreak/>
        <w:t xml:space="preserve">Таким образом, </w:t>
      </w:r>
      <w:r>
        <w:t>внимание является лишь свойством различных пс</w:t>
      </w:r>
      <w:r>
        <w:t>и</w:t>
      </w:r>
      <w:r>
        <w:t>хических процессов.</w:t>
      </w:r>
    </w:p>
    <w:p w:rsidR="00000000" w:rsidRDefault="001B6036">
      <w:pPr>
        <w:pStyle w:val="a3"/>
        <w:spacing w:line="360" w:lineRule="auto"/>
      </w:pPr>
    </w:p>
    <w:p w:rsidR="00000000" w:rsidRDefault="001B6036">
      <w:pPr>
        <w:pStyle w:val="a3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Физиологические основы внимания.</w:t>
      </w:r>
    </w:p>
    <w:p w:rsidR="00000000" w:rsidRDefault="001B6036">
      <w:pPr>
        <w:pStyle w:val="a3"/>
        <w:spacing w:line="360" w:lineRule="auto"/>
      </w:pPr>
      <w:r>
        <w:t xml:space="preserve">   В коре больших полушарий мозга могут протекать два процесса: возбуждение и торможение. Когда человек внимателен к чему-либо, это значит, что у него в кор</w:t>
      </w:r>
      <w:r>
        <w:t>е мозга возник очаг возбуждения. О</w:t>
      </w:r>
      <w:r>
        <w:t>с</w:t>
      </w:r>
      <w:r>
        <w:t>тальные участки мозга в это время находятся в состоянии тормож</w:t>
      </w:r>
      <w:r>
        <w:t>е</w:t>
      </w:r>
      <w:r>
        <w:t xml:space="preserve">ния. Поэтому человек, сосредоточенный на чем-либо одном, может ничего другого в этот момент не замечать. </w:t>
      </w:r>
    </w:p>
    <w:p w:rsidR="00000000" w:rsidRDefault="001B6036">
      <w:pPr>
        <w:pStyle w:val="a3"/>
        <w:spacing w:line="360" w:lineRule="auto"/>
      </w:pPr>
      <w:r>
        <w:t xml:space="preserve">   Деятельность невозбужденных участков мозга связан</w:t>
      </w:r>
      <w:r>
        <w:t>а в это время с тем, что обычно называется неосознанной, автоматической де</w:t>
      </w:r>
      <w:r>
        <w:t>я</w:t>
      </w:r>
      <w:r>
        <w:t>тельностью человека.</w:t>
      </w:r>
    </w:p>
    <w:p w:rsidR="00000000" w:rsidRDefault="001B6036">
      <w:pPr>
        <w:pStyle w:val="a3"/>
        <w:spacing w:line="360" w:lineRule="auto"/>
      </w:pPr>
      <w:r>
        <w:t xml:space="preserve">   Большое значение для появления внимания имеет так называемый </w:t>
      </w:r>
      <w:r>
        <w:rPr>
          <w:i/>
        </w:rPr>
        <w:t>ориентировочный рефлекс</w:t>
      </w:r>
      <w:r>
        <w:t>. Он представляет собой врожденную р</w:t>
      </w:r>
      <w:r>
        <w:t>е</w:t>
      </w:r>
      <w:r>
        <w:t xml:space="preserve">акцию организма на всякое изменение </w:t>
      </w:r>
      <w:r>
        <w:t xml:space="preserve">окружающей среды. </w:t>
      </w:r>
    </w:p>
    <w:p w:rsidR="00000000" w:rsidRDefault="001B6036">
      <w:pPr>
        <w:pStyle w:val="a3"/>
        <w:spacing w:line="360" w:lineRule="auto"/>
      </w:pPr>
      <w:r>
        <w:t xml:space="preserve">   Способность настораживаться, реагируя иногда на очень незнач</w:t>
      </w:r>
      <w:r>
        <w:t>и</w:t>
      </w:r>
      <w:r>
        <w:t>тельное изменение в окружающей среде, объясняется наличием в больших полушариях мозга сети нервных путей, соединяющих р</w:t>
      </w:r>
      <w:r>
        <w:t>е</w:t>
      </w:r>
      <w:r>
        <w:t xml:space="preserve">тикулярную формацию (совокупность структур головного </w:t>
      </w:r>
      <w:r>
        <w:t>мозга, р</w:t>
      </w:r>
      <w:r>
        <w:t>е</w:t>
      </w:r>
      <w:r>
        <w:t>гулирующих уровень возбудимости) с разными участками коры больших полушарий. Нервные импульсы, идущие по этой сети, во</w:t>
      </w:r>
      <w:r>
        <w:t>з</w:t>
      </w:r>
      <w:r>
        <w:t>никают вместе с сигналами от органов чувств и возбуждают кору, приводя ее в состояние готовности реагировать на ожидаемые дал</w:t>
      </w:r>
      <w:r>
        <w:t>ь</w:t>
      </w:r>
      <w:r>
        <w:t>не</w:t>
      </w:r>
      <w:r>
        <w:t>йшие раздражения. Таким образом, ретикулярная формация вм</w:t>
      </w:r>
      <w:r>
        <w:t>е</w:t>
      </w:r>
      <w:r>
        <w:t>сте с органами чувств обуславливает появление ориентировочного рефлекса, являющегося первичной физиологической основой вн</w:t>
      </w:r>
      <w:r>
        <w:t>и</w:t>
      </w:r>
      <w:r>
        <w:t>мания.</w:t>
      </w:r>
    </w:p>
    <w:p w:rsidR="00000000" w:rsidRDefault="001B6036">
      <w:pPr>
        <w:pStyle w:val="a3"/>
        <w:spacing w:line="360" w:lineRule="auto"/>
      </w:pPr>
    </w:p>
    <w:p w:rsidR="00000000" w:rsidRDefault="001B6036">
      <w:pPr>
        <w:pStyle w:val="a3"/>
        <w:spacing w:line="360" w:lineRule="auto"/>
      </w:pPr>
    </w:p>
    <w:p w:rsidR="00000000" w:rsidRDefault="001B6036">
      <w:pPr>
        <w:pStyle w:val="a3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Виды внимания.</w:t>
      </w:r>
    </w:p>
    <w:p w:rsidR="00000000" w:rsidRDefault="001B6036">
      <w:pPr>
        <w:pStyle w:val="a3"/>
        <w:spacing w:line="360" w:lineRule="auto"/>
      </w:pPr>
      <w:r>
        <w:t xml:space="preserve">   Если лекция преподавателя интересна по содержанию</w:t>
      </w:r>
      <w:r>
        <w:t xml:space="preserve">, то студенты без всяких усилий, внимательно ее слушают. Это – проявление так называемого </w:t>
      </w:r>
      <w:r>
        <w:rPr>
          <w:i/>
        </w:rPr>
        <w:t>непроизвольного</w:t>
      </w:r>
      <w:r>
        <w:t xml:space="preserve"> внимания. Оно нередко появляется у человека не только без всяких волевых усилий, но и без намерения что-либо видеть, слышать и т.п. Поэтому данный вид</w:t>
      </w:r>
      <w:r>
        <w:t xml:space="preserve"> внимания н</w:t>
      </w:r>
      <w:r>
        <w:t>а</w:t>
      </w:r>
      <w:r>
        <w:t>зывают также непреднамеренным.</w:t>
      </w:r>
    </w:p>
    <w:p w:rsidR="00000000" w:rsidRDefault="001B6036">
      <w:pPr>
        <w:pStyle w:val="a3"/>
        <w:spacing w:line="360" w:lineRule="auto"/>
      </w:pPr>
      <w:r>
        <w:t xml:space="preserve">   Что же вызывает непроизвольное внимание? Тут имеется нескол</w:t>
      </w:r>
      <w:r>
        <w:t>ь</w:t>
      </w:r>
      <w:r>
        <w:t>ко причин:</w:t>
      </w:r>
    </w:p>
    <w:p w:rsidR="00000000" w:rsidRDefault="001B6036">
      <w:pPr>
        <w:pStyle w:val="a3"/>
        <w:numPr>
          <w:ilvl w:val="0"/>
          <w:numId w:val="3"/>
        </w:numPr>
        <w:spacing w:line="360" w:lineRule="auto"/>
      </w:pPr>
      <w:r>
        <w:t>Относительная сила раздражителя.</w:t>
      </w:r>
    </w:p>
    <w:p w:rsidR="00000000" w:rsidRDefault="001B6036">
      <w:pPr>
        <w:pStyle w:val="a3"/>
        <w:numPr>
          <w:ilvl w:val="0"/>
          <w:numId w:val="3"/>
        </w:numPr>
        <w:spacing w:line="360" w:lineRule="auto"/>
      </w:pPr>
      <w:r>
        <w:t>Неожиданность раздражителя.</w:t>
      </w:r>
    </w:p>
    <w:p w:rsidR="00000000" w:rsidRDefault="001B6036">
      <w:pPr>
        <w:pStyle w:val="a3"/>
        <w:numPr>
          <w:ilvl w:val="0"/>
          <w:numId w:val="3"/>
        </w:numPr>
        <w:spacing w:line="360" w:lineRule="auto"/>
      </w:pPr>
      <w:r>
        <w:t>Движущиеся предметы. Французский психолог Т. Рибо особенно выделял этот фактор</w:t>
      </w:r>
      <w:r>
        <w:t>, он считал, что именно благодаря целен</w:t>
      </w:r>
      <w:r>
        <w:t>а</w:t>
      </w:r>
      <w:r>
        <w:t>правленной активизации движений происходит концентрация и усиление вним</w:t>
      </w:r>
      <w:r>
        <w:t>а</w:t>
      </w:r>
      <w:r>
        <w:t>ния на предмете.</w:t>
      </w:r>
    </w:p>
    <w:p w:rsidR="00000000" w:rsidRDefault="001B6036">
      <w:pPr>
        <w:pStyle w:val="a3"/>
        <w:numPr>
          <w:ilvl w:val="0"/>
          <w:numId w:val="3"/>
        </w:numPr>
        <w:spacing w:line="360" w:lineRule="auto"/>
      </w:pPr>
      <w:r>
        <w:t>Новизна раздражителя.</w:t>
      </w:r>
    </w:p>
    <w:p w:rsidR="00000000" w:rsidRDefault="001B6036">
      <w:pPr>
        <w:pStyle w:val="a3"/>
        <w:numPr>
          <w:ilvl w:val="0"/>
          <w:numId w:val="3"/>
        </w:numPr>
        <w:spacing w:line="360" w:lineRule="auto"/>
      </w:pPr>
      <w:r>
        <w:t>Контрастные предметы или явления.</w:t>
      </w:r>
    </w:p>
    <w:p w:rsidR="00000000" w:rsidRDefault="001B6036">
      <w:pPr>
        <w:pStyle w:val="a3"/>
        <w:numPr>
          <w:ilvl w:val="0"/>
          <w:numId w:val="3"/>
        </w:numPr>
        <w:spacing w:line="360" w:lineRule="auto"/>
      </w:pPr>
      <w:r>
        <w:t>Внутреннее состояние человека.</w:t>
      </w:r>
    </w:p>
    <w:p w:rsidR="00000000" w:rsidRDefault="001B6036">
      <w:pPr>
        <w:pStyle w:val="a3"/>
        <w:spacing w:line="360" w:lineRule="auto"/>
      </w:pPr>
      <w:r>
        <w:t xml:space="preserve">   Иной характер имеет так называемое </w:t>
      </w:r>
      <w:r>
        <w:rPr>
          <w:i/>
        </w:rPr>
        <w:t>пр</w:t>
      </w:r>
      <w:r>
        <w:rPr>
          <w:i/>
        </w:rPr>
        <w:t>оизвольное</w:t>
      </w:r>
      <w:r>
        <w:t xml:space="preserve"> внимание. Оно возникает потому, что у человека появляется цель, намерение что-то воспринимать или делать. Этот вид внимания называют также пре</w:t>
      </w:r>
      <w:r>
        <w:t>д</w:t>
      </w:r>
      <w:r>
        <w:t>намеренным. Произвольное внимание имеет волевой характер.</w:t>
      </w:r>
    </w:p>
    <w:p w:rsidR="00000000" w:rsidRDefault="001B6036">
      <w:pPr>
        <w:pStyle w:val="a3"/>
        <w:spacing w:line="360" w:lineRule="auto"/>
      </w:pPr>
      <w:r>
        <w:t xml:space="preserve">   Психологи еще третий вид внимания, которо</w:t>
      </w:r>
      <w:r>
        <w:t>е возникает после о</w:t>
      </w:r>
      <w:r>
        <w:t>п</w:t>
      </w:r>
      <w:r>
        <w:t>ределенных волевых усилий, но когда человек как бы «входит» в р</w:t>
      </w:r>
      <w:r>
        <w:t>а</w:t>
      </w:r>
      <w:r>
        <w:t>боту, начинает легко сосредотачиваться на ней. Такое внимание с</w:t>
      </w:r>
      <w:r>
        <w:t>о</w:t>
      </w:r>
      <w:r>
        <w:t xml:space="preserve">ветский психолог Н. Ф. Добрынин назвал </w:t>
      </w:r>
      <w:r>
        <w:rPr>
          <w:i/>
        </w:rPr>
        <w:t>послепроизвольным</w:t>
      </w:r>
      <w:r>
        <w:t xml:space="preserve"> (или вторичным), так как оно приходит на смену обыч</w:t>
      </w:r>
      <w:r>
        <w:t>ному произвол</w:t>
      </w:r>
      <w:r>
        <w:t>ь</w:t>
      </w:r>
      <w:r>
        <w:t>ному вниманию.</w:t>
      </w:r>
    </w:p>
    <w:p w:rsidR="00000000" w:rsidRDefault="001B6036">
      <w:pPr>
        <w:pStyle w:val="a3"/>
        <w:spacing w:line="360" w:lineRule="auto"/>
      </w:pPr>
      <w:r>
        <w:t xml:space="preserve">   Если условием появления непроизвольного внимания являются, как было сказано, качества внешних раздражителей и особенности внутреннего состояния человека (его потребности, интересы), то для появления и поддержания произвольно</w:t>
      </w:r>
      <w:r>
        <w:t>го внимания необходимо со</w:t>
      </w:r>
      <w:r>
        <w:t>з</w:t>
      </w:r>
      <w:r>
        <w:t>нательное отношение к деятельности. Однако нередко бывает так, что это сознательное отношение имеется, цель ясна и достижение ее признается совершенно необходимым, тем не менее человек не м</w:t>
      </w:r>
      <w:r>
        <w:t>о</w:t>
      </w:r>
      <w:r>
        <w:t xml:space="preserve">жет работать сосредоточенно. Так бывает </w:t>
      </w:r>
      <w:r>
        <w:t>у людей со слабо развитой волей, которые не привыкли проявлять определенное усилие, чтобы быть внимател</w:t>
      </w:r>
      <w:r>
        <w:t>ь</w:t>
      </w:r>
      <w:r>
        <w:t xml:space="preserve">ными. </w:t>
      </w:r>
    </w:p>
    <w:p w:rsidR="00000000" w:rsidRDefault="001B6036">
      <w:pPr>
        <w:pStyle w:val="a3"/>
        <w:spacing w:line="360" w:lineRule="auto"/>
      </w:pPr>
    </w:p>
    <w:p w:rsidR="00000000" w:rsidRDefault="001B6036">
      <w:pPr>
        <w:pStyle w:val="a3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Основные свойства внимания.</w:t>
      </w:r>
    </w:p>
    <w:p w:rsidR="00000000" w:rsidRDefault="001B6036">
      <w:pPr>
        <w:pStyle w:val="a3"/>
        <w:spacing w:line="360" w:lineRule="auto"/>
      </w:pPr>
      <w:r>
        <w:t xml:space="preserve">    Внимание имеет некоторые особенности, которые у разных людей проявл</w:t>
      </w:r>
      <w:r>
        <w:t>я</w:t>
      </w:r>
      <w:r>
        <w:t>ются в разной степени. Итак, свойства:</w:t>
      </w:r>
    </w:p>
    <w:p w:rsidR="00000000" w:rsidRDefault="001B6036">
      <w:pPr>
        <w:pStyle w:val="a3"/>
        <w:numPr>
          <w:ilvl w:val="0"/>
          <w:numId w:val="4"/>
        </w:numPr>
        <w:spacing w:line="360" w:lineRule="auto"/>
      </w:pPr>
      <w:r>
        <w:t>Сосре</w:t>
      </w:r>
      <w:r>
        <w:t>доточенность (концентрация) – выделение сознанием об</w:t>
      </w:r>
      <w:r>
        <w:t>ъ</w:t>
      </w:r>
      <w:r>
        <w:t>екта и н</w:t>
      </w:r>
      <w:r>
        <w:t>а</w:t>
      </w:r>
      <w:r>
        <w:t>правление на него внимания.</w:t>
      </w:r>
    </w:p>
    <w:p w:rsidR="00000000" w:rsidRDefault="001B6036">
      <w:pPr>
        <w:pStyle w:val="a3"/>
        <w:numPr>
          <w:ilvl w:val="0"/>
          <w:numId w:val="4"/>
        </w:numPr>
        <w:spacing w:line="360" w:lineRule="auto"/>
      </w:pPr>
      <w:r>
        <w:t>Устойчивость – большая сопротивляемость отвлечениям, благ</w:t>
      </w:r>
      <w:r>
        <w:t>о</w:t>
      </w:r>
      <w:r>
        <w:t>даря чему человек длительное время может быть сосредоточен на каком-нибудь пре</w:t>
      </w:r>
      <w:r>
        <w:t>д</w:t>
      </w:r>
      <w:r>
        <w:t>мете или действии.</w:t>
      </w:r>
    </w:p>
    <w:p w:rsidR="00000000" w:rsidRDefault="001B6036">
      <w:pPr>
        <w:pStyle w:val="a3"/>
        <w:numPr>
          <w:ilvl w:val="0"/>
          <w:numId w:val="4"/>
        </w:numPr>
        <w:spacing w:line="360" w:lineRule="auto"/>
      </w:pPr>
      <w:r>
        <w:t>Объем вним</w:t>
      </w:r>
      <w:r>
        <w:t>ания – количество объектов воспринимаемых одн</w:t>
      </w:r>
      <w:r>
        <w:t>о</w:t>
      </w:r>
      <w:r>
        <w:t>временно.</w:t>
      </w:r>
    </w:p>
    <w:p w:rsidR="00000000" w:rsidRDefault="001B6036">
      <w:pPr>
        <w:pStyle w:val="a3"/>
        <w:numPr>
          <w:ilvl w:val="0"/>
          <w:numId w:val="4"/>
        </w:numPr>
        <w:spacing w:line="360" w:lineRule="auto"/>
      </w:pPr>
      <w:r>
        <w:t>Распределение – умение одновременно следить за несколькими предметами или за выполнением различных действий.</w:t>
      </w:r>
    </w:p>
    <w:p w:rsidR="00000000" w:rsidRDefault="001B6036">
      <w:pPr>
        <w:pStyle w:val="a3"/>
        <w:numPr>
          <w:ilvl w:val="0"/>
          <w:numId w:val="4"/>
        </w:numPr>
        <w:spacing w:line="360" w:lineRule="auto"/>
      </w:pPr>
      <w:r>
        <w:t>Переключение – сознательное перемещение внимания на новый объект.</w:t>
      </w:r>
    </w:p>
    <w:p w:rsidR="00000000" w:rsidRDefault="001B6036">
      <w:pPr>
        <w:pStyle w:val="a3"/>
        <w:spacing w:line="360" w:lineRule="auto"/>
      </w:pPr>
    </w:p>
    <w:p w:rsidR="00000000" w:rsidRDefault="001B6036">
      <w:pPr>
        <w:pStyle w:val="a3"/>
        <w:spacing w:line="360" w:lineRule="auto"/>
      </w:pPr>
    </w:p>
    <w:p w:rsidR="00000000" w:rsidRDefault="001B6036">
      <w:pPr>
        <w:pStyle w:val="a3"/>
        <w:spacing w:line="360" w:lineRule="auto"/>
      </w:pPr>
    </w:p>
    <w:p w:rsidR="00000000" w:rsidRDefault="001B6036">
      <w:pPr>
        <w:pStyle w:val="a3"/>
        <w:spacing w:line="360" w:lineRule="auto"/>
      </w:pPr>
    </w:p>
    <w:p w:rsidR="00000000" w:rsidRDefault="001B6036">
      <w:pPr>
        <w:pStyle w:val="a3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Рассеянность и внимат</w:t>
      </w:r>
      <w:r>
        <w:rPr>
          <w:b/>
        </w:rPr>
        <w:t>ельность.</w:t>
      </w:r>
    </w:p>
    <w:p w:rsidR="00000000" w:rsidRDefault="001B6036">
      <w:pPr>
        <w:pStyle w:val="a3"/>
        <w:spacing w:line="360" w:lineRule="auto"/>
      </w:pPr>
      <w:r>
        <w:t xml:space="preserve">   При рассеянности сознание человека не имеет определенной н</w:t>
      </w:r>
      <w:r>
        <w:t>а</w:t>
      </w:r>
      <w:r>
        <w:t>правленности, а переходит с одного предмета на другой, т.е. рассе</w:t>
      </w:r>
      <w:r>
        <w:t>и</w:t>
      </w:r>
      <w:r>
        <w:t>вается.</w:t>
      </w:r>
    </w:p>
    <w:p w:rsidR="00000000" w:rsidRDefault="001B6036">
      <w:pPr>
        <w:pStyle w:val="a3"/>
        <w:spacing w:line="360" w:lineRule="auto"/>
      </w:pPr>
      <w:r>
        <w:t xml:space="preserve">   Можно выделить два основных вида рассеянности. Первый – р</w:t>
      </w:r>
      <w:r>
        <w:t>е</w:t>
      </w:r>
      <w:r>
        <w:t>зультат общей неустойчивости внимания. Им, как пр</w:t>
      </w:r>
      <w:r>
        <w:t>авило, отлич</w:t>
      </w:r>
      <w:r>
        <w:t>а</w:t>
      </w:r>
      <w:r>
        <w:t>ются дети младшего возраста. Однако оно может быть и у взрослых в результате слабости нервной системы или большого утомления, недосыпания и т.д. Такой вид рассеянности появляется также при отсутствии привычки работать сосредоточенно.</w:t>
      </w:r>
    </w:p>
    <w:p w:rsidR="00000000" w:rsidRDefault="001B6036">
      <w:pPr>
        <w:pStyle w:val="a3"/>
        <w:spacing w:line="360" w:lineRule="auto"/>
      </w:pPr>
      <w:r>
        <w:t xml:space="preserve">   Второй</w:t>
      </w:r>
      <w:r>
        <w:t xml:space="preserve"> вид рассеянности имеет совсем иной характер. Он возн</w:t>
      </w:r>
      <w:r>
        <w:t>и</w:t>
      </w:r>
      <w:r>
        <w:t>кает потому, что человек сосредоточен на чем-то одном и поэтому не замечает ничего другого. Такой рассеянностью отличаются люди, увлеченные своим делом.</w:t>
      </w:r>
    </w:p>
    <w:p w:rsidR="00000000" w:rsidRDefault="001B6036">
      <w:pPr>
        <w:pStyle w:val="a3"/>
        <w:spacing w:line="360" w:lineRule="auto"/>
      </w:pPr>
      <w:r>
        <w:t xml:space="preserve">   Если человек привыкает все делать внимательно,</w:t>
      </w:r>
      <w:r>
        <w:t xml:space="preserve"> то внимание, становясь постоянной особенностью, перерастает во внимател</w:t>
      </w:r>
      <w:r>
        <w:t>ь</w:t>
      </w:r>
      <w:r>
        <w:t>ность, которая, как черта личности, имеет большое значение в о</w:t>
      </w:r>
      <w:r>
        <w:t>б</w:t>
      </w:r>
      <w:r>
        <w:t>щем психологическом облике человека. Тот, кто обладает этим к</w:t>
      </w:r>
      <w:r>
        <w:t>а</w:t>
      </w:r>
      <w:r>
        <w:t xml:space="preserve">чеством, отличается наблюдательностью, способностью лучше </w:t>
      </w:r>
      <w:r>
        <w:t>во</w:t>
      </w:r>
      <w:r>
        <w:t>с</w:t>
      </w:r>
      <w:r>
        <w:t>принимать окружающее. Внимательный человек реагирует на соб</w:t>
      </w:r>
      <w:r>
        <w:t>ы</w:t>
      </w:r>
      <w:r>
        <w:t>тия быстрее и переживает их часто глубже, отличается большой способн</w:t>
      </w:r>
      <w:r>
        <w:t>о</w:t>
      </w:r>
      <w:r>
        <w:t>стью к обучению.</w:t>
      </w:r>
    </w:p>
    <w:p w:rsidR="00000000" w:rsidRDefault="001B6036">
      <w:pPr>
        <w:pStyle w:val="a3"/>
        <w:spacing w:line="360" w:lineRule="auto"/>
      </w:pPr>
      <w:r>
        <w:t xml:space="preserve">   Внимательность связана с большим развитием свойств внимания: его объема, сосредоточенности, устойчивости</w:t>
      </w:r>
      <w:r>
        <w:t>, распределения. О</w:t>
      </w:r>
      <w:r>
        <w:t>б</w:t>
      </w:r>
      <w:r>
        <w:t>ладая этим качеством, человек легко сосредотачивается, у него х</w:t>
      </w:r>
      <w:r>
        <w:t>о</w:t>
      </w:r>
      <w:r>
        <w:t>рошо развито непроизвольное внимание. Даже при отсутствии инт</w:t>
      </w:r>
      <w:r>
        <w:t>е</w:t>
      </w:r>
      <w:r>
        <w:t>реса к работе внимательный человек может быстро мобилизовать произвольное внимание, заставить себя сосредоточит</w:t>
      </w:r>
      <w:r>
        <w:t>ься на трудном и неинтересном занятии.</w:t>
      </w:r>
    </w:p>
    <w:p w:rsidR="001B6036" w:rsidRDefault="001B6036">
      <w:pPr>
        <w:pStyle w:val="a3"/>
        <w:spacing w:line="360" w:lineRule="auto"/>
      </w:pPr>
      <w:r>
        <w:t xml:space="preserve">   Обычно выдающиеся ученые, писатели, изобретатели, вообще творческие люди отличаются внимательностью. Здесь можно н</w:t>
      </w:r>
      <w:r>
        <w:t>а</w:t>
      </w:r>
      <w:r>
        <w:t>звать Дарвина, Павлова, То</w:t>
      </w:r>
      <w:r>
        <w:t>л</w:t>
      </w:r>
      <w:r>
        <w:t>стого, Чехова, Горького.</w:t>
      </w:r>
    </w:p>
    <w:sectPr w:rsidR="001B6036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036" w:rsidRDefault="001B6036">
      <w:r>
        <w:separator/>
      </w:r>
    </w:p>
  </w:endnote>
  <w:endnote w:type="continuationSeparator" w:id="0">
    <w:p w:rsidR="001B6036" w:rsidRDefault="001B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B60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1B603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B60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00000" w:rsidRDefault="001B603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036" w:rsidRDefault="001B6036">
      <w:r>
        <w:separator/>
      </w:r>
    </w:p>
  </w:footnote>
  <w:footnote w:type="continuationSeparator" w:id="0">
    <w:p w:rsidR="001B6036" w:rsidRDefault="001B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4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900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E06A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BE10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55"/>
    <w:rsid w:val="001B6036"/>
    <w:rsid w:val="00B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F6C8-C10C-41E5-9AF2-E7D0D343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как условие сознательной деятельности</vt:lpstr>
    </vt:vector>
  </TitlesOfParts>
  <Company> 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как условие сознательной деятельности</dc:title>
  <dc:subject/>
  <dc:creator>Ливинцев</dc:creator>
  <cp:keywords/>
  <cp:lastModifiedBy>Igor</cp:lastModifiedBy>
  <cp:revision>3</cp:revision>
  <dcterms:created xsi:type="dcterms:W3CDTF">2024-10-13T13:29:00Z</dcterms:created>
  <dcterms:modified xsi:type="dcterms:W3CDTF">2024-10-13T13:29:00Z</dcterms:modified>
</cp:coreProperties>
</file>