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C4" w:rsidRPr="006E358D" w:rsidRDefault="003950C4" w:rsidP="003950C4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6E358D">
        <w:rPr>
          <w:b/>
          <w:bCs/>
          <w:sz w:val="32"/>
          <w:szCs w:val="32"/>
        </w:rPr>
        <w:t>Внутричерепная родовая травма</w:t>
      </w:r>
    </w:p>
    <w:p w:rsidR="003950C4" w:rsidRPr="006E358D" w:rsidRDefault="003950C4" w:rsidP="003950C4">
      <w:pPr>
        <w:spacing w:before="120"/>
        <w:ind w:firstLine="567"/>
        <w:jc w:val="both"/>
      </w:pPr>
      <w:r w:rsidRPr="006E358D">
        <w:t>В последнее время, роды, прошедшие без патологии становятся скорее исключением, чем правилом. Это вовсе не значит, что акушеры не справляются со своей работой.</w:t>
      </w:r>
    </w:p>
    <w:p w:rsidR="003950C4" w:rsidRPr="006E358D" w:rsidRDefault="003950C4" w:rsidP="003950C4">
      <w:pPr>
        <w:spacing w:before="120"/>
        <w:ind w:firstLine="567"/>
        <w:jc w:val="both"/>
      </w:pPr>
      <w:r w:rsidRPr="006E358D">
        <w:t xml:space="preserve">Патологии при родах возникают по многим причинам: это может быть и токсикоз беременной, и различные заболевания. Одна из сложных патологий – внутричерепная родовая травма. </w:t>
      </w:r>
    </w:p>
    <w:p w:rsidR="003950C4" w:rsidRPr="006E358D" w:rsidRDefault="003950C4" w:rsidP="003950C4">
      <w:pPr>
        <w:spacing w:before="120"/>
        <w:ind w:firstLine="567"/>
        <w:jc w:val="both"/>
      </w:pPr>
      <w:r w:rsidRPr="006E358D">
        <w:t xml:space="preserve">В основе внутричерепной родовой травмы – поражение мозга ребенка, разрыв сосудов и внутричерепные кровоизлияния. При сжатии головы ребенка разрываются кровеносные сосуды внутри черепа и образуется гематома. Чем больше зона или объем кровоизлияния, тем большая часть мозга остается «выключенной». И в зависимости в каком месте гематома образовалась – появляются те или иные симптомы. </w:t>
      </w:r>
    </w:p>
    <w:p w:rsidR="003950C4" w:rsidRDefault="003950C4" w:rsidP="003950C4">
      <w:pPr>
        <w:spacing w:before="120"/>
        <w:ind w:firstLine="567"/>
        <w:jc w:val="both"/>
      </w:pPr>
      <w:r w:rsidRPr="006E358D">
        <w:t xml:space="preserve">Почему это происходит? </w:t>
      </w:r>
    </w:p>
    <w:p w:rsidR="003950C4" w:rsidRPr="006E358D" w:rsidRDefault="003950C4" w:rsidP="003950C4">
      <w:pPr>
        <w:spacing w:before="120"/>
        <w:ind w:firstLine="567"/>
        <w:jc w:val="both"/>
      </w:pPr>
      <w:r w:rsidRPr="006E358D">
        <w:t xml:space="preserve">Факторов, которые этому способствуют несколько. Это может быть патология во время беременности – например, перенесенный токсикоз, различные заболевания матери. Может случиться из-за сильного давления в процессе родов. Это же в свою очередь возможно, если у роженицы узкий таз или случилась аномалия положения плода. Причиной внутричерепной родовой травмы могут быть так же и акушерские пособия. </w:t>
      </w:r>
    </w:p>
    <w:p w:rsidR="003950C4" w:rsidRPr="006E358D" w:rsidRDefault="003950C4" w:rsidP="003950C4">
      <w:pPr>
        <w:spacing w:before="120"/>
        <w:ind w:firstLine="567"/>
        <w:jc w:val="both"/>
      </w:pPr>
      <w:r w:rsidRPr="006E358D">
        <w:t xml:space="preserve">Как видите факторы такие, что не всегда их можно прогнозировать. Даже при нормально протекающей беременности могут случиться роды с патологией. Например, если ребенок рождается недоношенным (ни мама, ни ребенок еще не готовы к родам). Или сокращения матки не соответствуют раскрытию родовых путей. </w:t>
      </w:r>
    </w:p>
    <w:p w:rsidR="003950C4" w:rsidRDefault="003950C4" w:rsidP="003950C4">
      <w:pPr>
        <w:spacing w:before="120"/>
        <w:ind w:firstLine="567"/>
        <w:jc w:val="both"/>
      </w:pPr>
      <w:r w:rsidRPr="006E358D">
        <w:t xml:space="preserve">Но иногда задолго до родов можно предположить, что они будут травматичными, например, если таз у роженицы узкий, или ребенок крупный. </w:t>
      </w:r>
    </w:p>
    <w:p w:rsidR="003950C4" w:rsidRDefault="003950C4" w:rsidP="003950C4">
      <w:pPr>
        <w:spacing w:before="120"/>
        <w:ind w:firstLine="567"/>
        <w:jc w:val="both"/>
      </w:pPr>
      <w:r w:rsidRPr="006E358D">
        <w:t xml:space="preserve">Как проявляется внутричерепная родовая травма? </w:t>
      </w:r>
    </w:p>
    <w:p w:rsidR="003950C4" w:rsidRPr="006E358D" w:rsidRDefault="003950C4" w:rsidP="003950C4">
      <w:pPr>
        <w:spacing w:before="120"/>
        <w:ind w:firstLine="567"/>
        <w:jc w:val="both"/>
      </w:pPr>
      <w:r w:rsidRPr="006E358D">
        <w:t xml:space="preserve">Первые признаки травмы проявляются уже через несколько часов после родов или нескольких суток. У ребенка крайне тяжелое состояние. Выделяют три стадии проявлений внутричерепной родовой травмы. </w:t>
      </w:r>
    </w:p>
    <w:p w:rsidR="003950C4" w:rsidRPr="006E358D" w:rsidRDefault="003950C4" w:rsidP="003950C4">
      <w:pPr>
        <w:spacing w:before="120"/>
        <w:ind w:firstLine="567"/>
        <w:jc w:val="both"/>
      </w:pPr>
      <w:r w:rsidRPr="006E358D">
        <w:t xml:space="preserve">1. Стадия общего угнетения. Тонус мышц младенца снижен, активные движения отсутствуют, рефлексы выражены слабо. Так же бывает такой характерный симптом как косоглазие новорожденного. Кожа ребенка бледная, слегка синюшная, отмечается расстройство дыхания. </w:t>
      </w:r>
    </w:p>
    <w:p w:rsidR="003950C4" w:rsidRPr="006E358D" w:rsidRDefault="003950C4" w:rsidP="003950C4">
      <w:pPr>
        <w:spacing w:before="120"/>
        <w:ind w:firstLine="567"/>
        <w:jc w:val="both"/>
      </w:pPr>
      <w:r w:rsidRPr="006E358D">
        <w:t xml:space="preserve">2. Во второй стадии появляется общее возбуждение – беспорядочные движения, гипертония мышц, легкое подергивание (тремор), возможны судороги. </w:t>
      </w:r>
    </w:p>
    <w:p w:rsidR="003950C4" w:rsidRPr="006E358D" w:rsidRDefault="003950C4" w:rsidP="003950C4">
      <w:pPr>
        <w:spacing w:before="120"/>
        <w:ind w:firstLine="567"/>
        <w:jc w:val="both"/>
      </w:pPr>
      <w:r w:rsidRPr="006E358D">
        <w:t xml:space="preserve">3. В третьей стадии отмечается медленное восстановление функций ЦНС. В дальнейшем ребенок как следствие отстает в нервно-психическом и физическом развитии. </w:t>
      </w:r>
    </w:p>
    <w:p w:rsidR="003950C4" w:rsidRDefault="003950C4" w:rsidP="003950C4">
      <w:pPr>
        <w:spacing w:before="120"/>
        <w:ind w:firstLine="567"/>
        <w:jc w:val="both"/>
      </w:pPr>
      <w:r w:rsidRPr="006E358D">
        <w:t xml:space="preserve">Родители и сами могут заметить у своего ребенка последствия внутричерепной родовой травмы. На что особенно стоит обратить внимание? Обратить внимание на процесс кормления – ребенок плохо сосет, давится, может быть беспричинная рвота. Понаблюдать за тем как движется ребенок: он переворачивается только в одну сторону, больше движений делает конечностями одной стороны. Ребенок часто просыпается по ночам и плачет. Обратите внимание на подбородок ребенка во время плача – не дрожит ли подбородок (тоже характерный симптом). В дальнейшем такие дети отстают в развитии (поздно начинают говорить, у них нарушения в речи). </w:t>
      </w:r>
    </w:p>
    <w:p w:rsidR="003950C4" w:rsidRDefault="003950C4" w:rsidP="003950C4">
      <w:pPr>
        <w:spacing w:before="120"/>
        <w:ind w:firstLine="567"/>
        <w:jc w:val="both"/>
      </w:pPr>
      <w:r w:rsidRPr="006E358D">
        <w:t>Лечение</w:t>
      </w:r>
    </w:p>
    <w:p w:rsidR="003950C4" w:rsidRDefault="003950C4" w:rsidP="003950C4">
      <w:pPr>
        <w:spacing w:before="120"/>
        <w:ind w:firstLine="567"/>
        <w:jc w:val="both"/>
      </w:pPr>
      <w:r w:rsidRPr="006E358D">
        <w:lastRenderedPageBreak/>
        <w:t xml:space="preserve">Ребенок с внутричерепной родовой травмой находится под наблюдением врачей в стационаре. Ему назначаются различные вспомогательные процедуры и специальное медикаментозное лечение. Оно направлено на рассасывание кровоизлияния. Кроме медикаментов ребенку назначаются физиотерапевтические процедуры, массаж, гимнастика. У детей хорошие восстановительные способности, поэтому мозг приходит в норму. Если внутричерепная родовая травма осложнилась церебральным параличом или эпилепсией – их наблюдают в специализированных клиниках. Если таких серьезных осложнений нет, то можно обойтись наблюдением у участкового невропатолога. </w:t>
      </w:r>
    </w:p>
    <w:p w:rsidR="003950C4" w:rsidRDefault="003950C4" w:rsidP="003950C4">
      <w:pPr>
        <w:spacing w:before="120"/>
        <w:ind w:firstLine="567"/>
        <w:jc w:val="both"/>
      </w:pPr>
      <w:r w:rsidRPr="006E358D">
        <w:t>Последствия внутричерепной родовой травмы</w:t>
      </w:r>
    </w:p>
    <w:p w:rsidR="003950C4" w:rsidRDefault="003950C4" w:rsidP="003950C4">
      <w:pPr>
        <w:spacing w:before="120"/>
        <w:ind w:firstLine="567"/>
        <w:jc w:val="both"/>
      </w:pPr>
      <w:r w:rsidRPr="006E358D">
        <w:t xml:space="preserve">Одним из последствий травмы могут быть ДЦП и эпилептические судороги. Но чаще всего осложнения менее серьезны: энцефалопатия или синдром повышения внутричерепного давления. </w:t>
      </w:r>
    </w:p>
    <w:p w:rsidR="003950C4" w:rsidRDefault="003950C4" w:rsidP="003950C4">
      <w:pPr>
        <w:spacing w:before="120"/>
        <w:ind w:firstLine="567"/>
        <w:jc w:val="both"/>
      </w:pPr>
      <w:r w:rsidRPr="006E358D">
        <w:t xml:space="preserve">Профилактика </w:t>
      </w:r>
    </w:p>
    <w:p w:rsidR="003950C4" w:rsidRDefault="003950C4" w:rsidP="003950C4">
      <w:pPr>
        <w:spacing w:before="120"/>
        <w:ind w:firstLine="567"/>
        <w:jc w:val="both"/>
      </w:pPr>
      <w:r w:rsidRPr="006E358D">
        <w:t xml:space="preserve">Конечно, нельзя всего предугадать, и повторимся – даже при нормальном течении беременности внутричерепная родовая травма может случиться. Но главное, что может предостеречь для женщины во время беременности – вести здоровый образ жизни, бороться с токсикозом, регулярно посещать женскую консультацию. Что дает последний пункт? Например, даже тот факт, что гинеколог тщательно следит за весом беременной. Если женщина сильно набирает в весе – ребенок испытывает недостаток в кислороде. Соответственно и роды будут протекать сложнее. Только внимательное отношение женщины к своей беременности и к своему малышу даст основную гарантию стабильности и крепкого здоровья малыша. </w:t>
      </w:r>
    </w:p>
    <w:p w:rsidR="003950C4" w:rsidRPr="006E358D" w:rsidRDefault="003950C4" w:rsidP="003950C4">
      <w:pPr>
        <w:spacing w:before="120"/>
        <w:jc w:val="center"/>
        <w:rPr>
          <w:b/>
          <w:bCs/>
          <w:sz w:val="28"/>
          <w:szCs w:val="28"/>
        </w:rPr>
      </w:pPr>
      <w:r w:rsidRPr="006E358D">
        <w:rPr>
          <w:b/>
          <w:bCs/>
          <w:sz w:val="28"/>
          <w:szCs w:val="28"/>
        </w:rPr>
        <w:t>Список литературы</w:t>
      </w:r>
    </w:p>
    <w:p w:rsidR="003950C4" w:rsidRDefault="003950C4" w:rsidP="003950C4">
      <w:pPr>
        <w:spacing w:before="120"/>
        <w:ind w:firstLine="567"/>
        <w:jc w:val="both"/>
        <w:rPr>
          <w:lang w:val="en-US"/>
        </w:rPr>
      </w:pPr>
      <w:r w:rsidRPr="006E358D">
        <w:t xml:space="preserve">Для подготовки данной работы были использованы материалы с сайта </w:t>
      </w:r>
      <w:hyperlink r:id="rId5" w:history="1">
        <w:r w:rsidRPr="006E358D">
          <w:rPr>
            <w:rStyle w:val="a3"/>
          </w:rPr>
          <w:t>http://med-service.ru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94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0C4"/>
    <w:rsid w:val="00051FB8"/>
    <w:rsid w:val="00095BA6"/>
    <w:rsid w:val="000D5A92"/>
    <w:rsid w:val="00210DB3"/>
    <w:rsid w:val="0031418A"/>
    <w:rsid w:val="00350B15"/>
    <w:rsid w:val="00377A3D"/>
    <w:rsid w:val="003950C4"/>
    <w:rsid w:val="0052086C"/>
    <w:rsid w:val="005A2562"/>
    <w:rsid w:val="006E358D"/>
    <w:rsid w:val="00755964"/>
    <w:rsid w:val="008C19D7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C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950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C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950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-servic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3996</Characters>
  <Application>Microsoft Office Word</Application>
  <DocSecurity>0</DocSecurity>
  <Lines>33</Lines>
  <Paragraphs>9</Paragraphs>
  <ScaleCrop>false</ScaleCrop>
  <Company>Home</Company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Внутричерепная родовая травма</dc:title>
  <dc:creator>Alena</dc:creator>
  <cp:lastModifiedBy>Igor</cp:lastModifiedBy>
  <cp:revision>2</cp:revision>
  <dcterms:created xsi:type="dcterms:W3CDTF">2024-10-08T08:15:00Z</dcterms:created>
  <dcterms:modified xsi:type="dcterms:W3CDTF">2024-10-08T08:15:00Z</dcterms:modified>
</cp:coreProperties>
</file>