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4E1" w:rsidRPr="00A144E1" w:rsidRDefault="00A144E1" w:rsidP="00171B31">
      <w:pPr>
        <w:ind w:right="21" w:firstLine="709"/>
        <w:jc w:val="both"/>
        <w:rPr>
          <w:b/>
          <w:bCs/>
          <w:sz w:val="27"/>
          <w:szCs w:val="27"/>
        </w:rPr>
      </w:pPr>
      <w:bookmarkStart w:id="0" w:name="_GoBack"/>
      <w:bookmarkEnd w:id="0"/>
      <w:r w:rsidRPr="00A144E1">
        <w:rPr>
          <w:b/>
          <w:bCs/>
          <w:sz w:val="27"/>
          <w:szCs w:val="27"/>
        </w:rPr>
        <w:t xml:space="preserve">Внутривенный наркоз </w:t>
      </w:r>
    </w:p>
    <w:p w:rsidR="00A144E1" w:rsidRPr="00A144E1" w:rsidRDefault="00A144E1" w:rsidP="00171B31">
      <w:pPr>
        <w:pStyle w:val="a3"/>
        <w:ind w:right="21" w:firstLine="709"/>
        <w:jc w:val="both"/>
      </w:pPr>
      <w:r w:rsidRPr="00A144E1">
        <w:t xml:space="preserve">В </w:t>
      </w:r>
      <w:smartTag w:uri="urn:schemas-microsoft-com:office:smarttags" w:element="metricconverter">
        <w:smartTagPr>
          <w:attr w:name="ProductID" w:val="1847 г"/>
        </w:smartTagPr>
        <w:r w:rsidRPr="00A144E1">
          <w:t>1847 г</w:t>
        </w:r>
      </w:smartTag>
      <w:r w:rsidRPr="00A144E1">
        <w:t xml:space="preserve"> Н.И. Пироговым был применен впервые внутривенный наркоз эфиром. </w:t>
      </w:r>
    </w:p>
    <w:p w:rsidR="00A144E1" w:rsidRPr="00A144E1" w:rsidRDefault="00A144E1" w:rsidP="00171B31">
      <w:pPr>
        <w:pStyle w:val="a3"/>
        <w:ind w:right="21" w:firstLine="709"/>
        <w:jc w:val="both"/>
      </w:pPr>
      <w:r w:rsidRPr="00A144E1">
        <w:t xml:space="preserve">С.П. Федоров, основываясь на эксперименты Н.П. </w:t>
      </w:r>
      <w:proofErr w:type="spellStart"/>
      <w:r w:rsidRPr="00A144E1">
        <w:t>Кравкова</w:t>
      </w:r>
      <w:proofErr w:type="spellEnd"/>
      <w:r w:rsidRPr="00A144E1">
        <w:t xml:space="preserve">, досконально изучил метод внутривенного наркоза и в дальнейшем успешно применил его на практике. </w:t>
      </w:r>
    </w:p>
    <w:p w:rsidR="00A144E1" w:rsidRPr="00A144E1" w:rsidRDefault="00A144E1" w:rsidP="00171B31">
      <w:pPr>
        <w:pStyle w:val="a3"/>
        <w:ind w:right="21" w:firstLine="709"/>
        <w:jc w:val="both"/>
      </w:pPr>
      <w:r w:rsidRPr="00A144E1">
        <w:t xml:space="preserve">На данный момент используют такие препараты, как </w:t>
      </w:r>
      <w:proofErr w:type="spellStart"/>
      <w:r w:rsidRPr="00A144E1">
        <w:t>гексанал</w:t>
      </w:r>
      <w:proofErr w:type="spellEnd"/>
      <w:r w:rsidRPr="00A144E1">
        <w:t xml:space="preserve">, </w:t>
      </w:r>
      <w:proofErr w:type="spellStart"/>
      <w:r w:rsidRPr="00A144E1">
        <w:t>пентонал</w:t>
      </w:r>
      <w:proofErr w:type="spellEnd"/>
      <w:r w:rsidRPr="00A144E1">
        <w:t xml:space="preserve"> и </w:t>
      </w:r>
      <w:proofErr w:type="spellStart"/>
      <w:r w:rsidRPr="00A144E1">
        <w:t>тиопентал-натрий</w:t>
      </w:r>
      <w:proofErr w:type="spellEnd"/>
      <w:r w:rsidRPr="00A144E1">
        <w:t xml:space="preserve">, </w:t>
      </w:r>
      <w:proofErr w:type="spellStart"/>
      <w:r w:rsidRPr="00A144E1">
        <w:t>оксибутират</w:t>
      </w:r>
      <w:proofErr w:type="spellEnd"/>
      <w:r w:rsidRPr="00A144E1">
        <w:t xml:space="preserve"> натрия, </w:t>
      </w:r>
      <w:proofErr w:type="spellStart"/>
      <w:r w:rsidRPr="00A144E1">
        <w:t>прединон</w:t>
      </w:r>
      <w:proofErr w:type="spellEnd"/>
      <w:r w:rsidRPr="00A144E1">
        <w:t xml:space="preserve"> (</w:t>
      </w:r>
      <w:proofErr w:type="spellStart"/>
      <w:r w:rsidRPr="00A144E1">
        <w:t>виадрил</w:t>
      </w:r>
      <w:proofErr w:type="spellEnd"/>
      <w:r w:rsidRPr="00A144E1">
        <w:t xml:space="preserve">), </w:t>
      </w:r>
      <w:proofErr w:type="spellStart"/>
      <w:r w:rsidRPr="00A144E1">
        <w:t>пропанидид</w:t>
      </w:r>
      <w:proofErr w:type="spellEnd"/>
      <w:r w:rsidRPr="00A144E1">
        <w:t xml:space="preserve"> (</w:t>
      </w:r>
      <w:proofErr w:type="spellStart"/>
      <w:r w:rsidRPr="00A144E1">
        <w:t>сомбревин</w:t>
      </w:r>
      <w:proofErr w:type="spellEnd"/>
      <w:r w:rsidRPr="00A144E1">
        <w:t xml:space="preserve">, </w:t>
      </w:r>
      <w:proofErr w:type="spellStart"/>
      <w:r w:rsidRPr="00A144E1">
        <w:t>эпонтол</w:t>
      </w:r>
      <w:proofErr w:type="spellEnd"/>
      <w:r w:rsidRPr="00A144E1">
        <w:t xml:space="preserve">), </w:t>
      </w:r>
      <w:proofErr w:type="spellStart"/>
      <w:r w:rsidRPr="00A144E1">
        <w:t>кетамин</w:t>
      </w:r>
      <w:proofErr w:type="spellEnd"/>
      <w:r w:rsidRPr="00A144E1">
        <w:t xml:space="preserve"> и др. </w:t>
      </w:r>
    </w:p>
    <w:p w:rsidR="00A144E1" w:rsidRPr="00A144E1" w:rsidRDefault="00A144E1" w:rsidP="00171B31">
      <w:pPr>
        <w:pStyle w:val="a3"/>
        <w:ind w:right="21" w:firstLine="709"/>
        <w:jc w:val="both"/>
        <w:rPr>
          <w:b/>
          <w:bCs/>
        </w:rPr>
      </w:pPr>
      <w:r w:rsidRPr="00A144E1">
        <w:rPr>
          <w:b/>
          <w:bCs/>
        </w:rPr>
        <w:t xml:space="preserve">Подготовка больного к наркозу. </w:t>
      </w:r>
    </w:p>
    <w:p w:rsidR="00A144E1" w:rsidRPr="00A144E1" w:rsidRDefault="00A144E1" w:rsidP="00171B31">
      <w:pPr>
        <w:pStyle w:val="a3"/>
        <w:ind w:right="21" w:firstLine="709"/>
        <w:jc w:val="both"/>
      </w:pPr>
      <w:r w:rsidRPr="00A144E1">
        <w:t xml:space="preserve">Больного подготавливает к наркозу и операции анестезиолог. Перед операцией необходимо осмотреть пациента и определить наличие других заболеваний, если таковые имеются. </w:t>
      </w:r>
    </w:p>
    <w:p w:rsidR="00A144E1" w:rsidRPr="00A144E1" w:rsidRDefault="00A144E1" w:rsidP="00171B31">
      <w:pPr>
        <w:pStyle w:val="a3"/>
        <w:ind w:right="21" w:firstLine="709"/>
        <w:jc w:val="both"/>
      </w:pPr>
      <w:r w:rsidRPr="00A144E1">
        <w:t xml:space="preserve">Перед операцией при необходимости больному назначают процедуры, а также делают санацию полости рта. </w:t>
      </w:r>
    </w:p>
    <w:p w:rsidR="00A144E1" w:rsidRPr="00A144E1" w:rsidRDefault="00A144E1" w:rsidP="00171B31">
      <w:pPr>
        <w:pStyle w:val="a3"/>
        <w:ind w:right="21" w:firstLine="709"/>
        <w:jc w:val="both"/>
      </w:pPr>
      <w:r w:rsidRPr="00A144E1">
        <w:t xml:space="preserve">До операции лечащий врач проводит исследование больного на </w:t>
      </w:r>
      <w:proofErr w:type="spellStart"/>
      <w:r w:rsidRPr="00A144E1">
        <w:t>аллергологический</w:t>
      </w:r>
      <w:proofErr w:type="spellEnd"/>
      <w:r w:rsidRPr="00A144E1">
        <w:t xml:space="preserve"> анамнез, проверяет способность человека к восприимчивости наркоза. </w:t>
      </w:r>
    </w:p>
    <w:p w:rsidR="00A144E1" w:rsidRPr="00A144E1" w:rsidRDefault="00A144E1" w:rsidP="00171B31">
      <w:pPr>
        <w:pStyle w:val="a3"/>
        <w:ind w:right="21" w:firstLine="709"/>
        <w:jc w:val="both"/>
      </w:pPr>
      <w:r w:rsidRPr="00A144E1">
        <w:t xml:space="preserve">Чтобы правильно выбрать наркотический препарат необходимо особое внимание уделять на форму лица, строение шеи, грудной клетки, выраженность подкожно жировой клетчатки. </w:t>
      </w:r>
    </w:p>
    <w:p w:rsidR="00A144E1" w:rsidRPr="00A144E1" w:rsidRDefault="00A144E1" w:rsidP="00171B31">
      <w:pPr>
        <w:pStyle w:val="a3"/>
        <w:ind w:right="21" w:firstLine="709"/>
        <w:jc w:val="both"/>
      </w:pPr>
      <w:r w:rsidRPr="00A144E1">
        <w:t xml:space="preserve">Перед операцией необходимо обязательно провести очищение желудочно-кишечного тракта. </w:t>
      </w:r>
    </w:p>
    <w:p w:rsidR="00A144E1" w:rsidRPr="00A144E1" w:rsidRDefault="00A144E1" w:rsidP="00171B31">
      <w:pPr>
        <w:pStyle w:val="a3"/>
        <w:ind w:right="21" w:firstLine="709"/>
        <w:jc w:val="both"/>
        <w:rPr>
          <w:i/>
          <w:iCs/>
        </w:rPr>
      </w:pPr>
      <w:r w:rsidRPr="00A144E1">
        <w:t xml:space="preserve">Также необходимо проводить </w:t>
      </w:r>
      <w:proofErr w:type="spellStart"/>
      <w:r w:rsidRPr="00A144E1">
        <w:t>премедикацию</w:t>
      </w:r>
      <w:proofErr w:type="spellEnd"/>
      <w:r w:rsidRPr="00A144E1">
        <w:t xml:space="preserve">, чтобы успокоить </w:t>
      </w:r>
      <w:proofErr w:type="spellStart"/>
      <w:r w:rsidRPr="00A144E1">
        <w:t>психоэмоциональные</w:t>
      </w:r>
      <w:proofErr w:type="spellEnd"/>
      <w:r w:rsidRPr="00A144E1">
        <w:t xml:space="preserve"> реакции и функции блуждающего нерва </w:t>
      </w:r>
      <w:r w:rsidRPr="00A144E1">
        <w:rPr>
          <w:i/>
          <w:iCs/>
        </w:rPr>
        <w:t xml:space="preserve">. </w:t>
      </w:r>
    </w:p>
    <w:p w:rsidR="00A144E1" w:rsidRPr="00A144E1" w:rsidRDefault="00A144E1" w:rsidP="00171B31">
      <w:pPr>
        <w:pStyle w:val="a3"/>
        <w:ind w:right="21" w:firstLine="709"/>
        <w:jc w:val="both"/>
      </w:pPr>
      <w:r w:rsidRPr="00A144E1">
        <w:t xml:space="preserve">Перед сном пациент должен принять снотворное, а в случае, если у человека ослабленная нервная система за сутки до операции нужно принять транквилизатор. </w:t>
      </w:r>
    </w:p>
    <w:p w:rsidR="00A144E1" w:rsidRPr="00A144E1" w:rsidRDefault="00A144E1" w:rsidP="00171B31">
      <w:pPr>
        <w:pStyle w:val="a3"/>
        <w:ind w:right="21" w:firstLine="709"/>
        <w:jc w:val="both"/>
      </w:pPr>
      <w:r w:rsidRPr="00A144E1">
        <w:t xml:space="preserve">Когда до операции остается минут 40 больному вводят наркотические анальгетики: 1 мл 1-2% раствора </w:t>
      </w:r>
      <w:proofErr w:type="spellStart"/>
      <w:r w:rsidRPr="00A144E1">
        <w:t>промедола</w:t>
      </w:r>
      <w:proofErr w:type="spellEnd"/>
      <w:r w:rsidRPr="00A144E1">
        <w:t xml:space="preserve"> или 1 мл </w:t>
      </w:r>
      <w:proofErr w:type="spellStart"/>
      <w:r w:rsidRPr="00A144E1">
        <w:t>пентозоцина</w:t>
      </w:r>
      <w:proofErr w:type="spellEnd"/>
      <w:r w:rsidRPr="00A144E1">
        <w:t xml:space="preserve"> (</w:t>
      </w:r>
      <w:proofErr w:type="spellStart"/>
      <w:r w:rsidRPr="00A144E1">
        <w:t>лексира</w:t>
      </w:r>
      <w:proofErr w:type="spellEnd"/>
      <w:r w:rsidRPr="00A144E1">
        <w:t xml:space="preserve">), 2 мл </w:t>
      </w:r>
      <w:proofErr w:type="spellStart"/>
      <w:r w:rsidRPr="00A144E1">
        <w:t>фентанила</w:t>
      </w:r>
      <w:proofErr w:type="spellEnd"/>
      <w:r w:rsidRPr="00A144E1">
        <w:t xml:space="preserve">. </w:t>
      </w:r>
    </w:p>
    <w:p w:rsidR="00A144E1" w:rsidRPr="00A144E1" w:rsidRDefault="00A144E1" w:rsidP="00171B31">
      <w:pPr>
        <w:pStyle w:val="a3"/>
        <w:ind w:right="21" w:firstLine="709"/>
        <w:jc w:val="both"/>
      </w:pPr>
      <w:r w:rsidRPr="00A144E1">
        <w:t xml:space="preserve">Чтобы ослабить функции блуждающего нерва вводят 0,5 мл 0,1% раствора атропина. </w:t>
      </w:r>
    </w:p>
    <w:p w:rsidR="00A144E1" w:rsidRPr="00A144E1" w:rsidRDefault="00A144E1" w:rsidP="00171B31">
      <w:pPr>
        <w:pStyle w:val="a3"/>
        <w:ind w:right="21" w:firstLine="709"/>
        <w:jc w:val="both"/>
      </w:pPr>
      <w:r w:rsidRPr="00A144E1">
        <w:t xml:space="preserve">В случае </w:t>
      </w:r>
      <w:proofErr w:type="spellStart"/>
      <w:r w:rsidRPr="00A144E1">
        <w:t>аллергологического</w:t>
      </w:r>
      <w:proofErr w:type="spellEnd"/>
      <w:r w:rsidRPr="00A144E1">
        <w:t xml:space="preserve"> анамнеза используют антигистаминные препараты. Врач должен осмотреть полость рта больного и при наличии у больного протеза или съемных зубов освободить пациента от них. </w:t>
      </w:r>
    </w:p>
    <w:p w:rsidR="00A144E1" w:rsidRPr="00A144E1" w:rsidRDefault="00A144E1" w:rsidP="00171B31">
      <w:pPr>
        <w:pStyle w:val="a3"/>
        <w:ind w:right="21" w:firstLine="709"/>
        <w:jc w:val="both"/>
      </w:pPr>
      <w:r w:rsidRPr="00A144E1">
        <w:t xml:space="preserve">Перед операцией, в случае необходимости </w:t>
      </w:r>
      <w:proofErr w:type="spellStart"/>
      <w:r w:rsidRPr="00A144E1">
        <w:t>премедикацию</w:t>
      </w:r>
      <w:proofErr w:type="spellEnd"/>
      <w:r w:rsidRPr="00A144E1">
        <w:t xml:space="preserve"> осуществляют на операционном столе, а лекарственные препараты вводят внутривенно. </w:t>
      </w:r>
    </w:p>
    <w:p w:rsidR="00A144E1" w:rsidRPr="00A144E1" w:rsidRDefault="00A144E1" w:rsidP="00171B31">
      <w:pPr>
        <w:pStyle w:val="a3"/>
        <w:ind w:right="21" w:firstLine="709"/>
        <w:jc w:val="both"/>
      </w:pPr>
      <w:r w:rsidRPr="00A144E1">
        <w:t xml:space="preserve">Внутривенная анестезия позволяет ввести больного в наркоз, и безболезненно погрузиться в сон. </w:t>
      </w:r>
    </w:p>
    <w:p w:rsidR="00A144E1" w:rsidRPr="00A144E1" w:rsidRDefault="00A144E1" w:rsidP="00171B31">
      <w:pPr>
        <w:pStyle w:val="a3"/>
        <w:ind w:right="21" w:firstLine="709"/>
        <w:jc w:val="both"/>
      </w:pPr>
      <w:r w:rsidRPr="00A144E1">
        <w:t xml:space="preserve">Наркотические препараты запрещается принимать в чистом виде и на длительное время, так как они способны привести к кратковременной анестезии. </w:t>
      </w:r>
    </w:p>
    <w:p w:rsidR="00A144E1" w:rsidRPr="00A144E1" w:rsidRDefault="00A144E1" w:rsidP="00171B31">
      <w:pPr>
        <w:pStyle w:val="a3"/>
        <w:ind w:right="21" w:firstLine="709"/>
        <w:jc w:val="both"/>
      </w:pPr>
      <w:proofErr w:type="spellStart"/>
      <w:r w:rsidRPr="00A144E1">
        <w:lastRenderedPageBreak/>
        <w:t>Тиопентал</w:t>
      </w:r>
      <w:proofErr w:type="spellEnd"/>
      <w:r w:rsidRPr="00A144E1">
        <w:t xml:space="preserve"> натрия можно сравнить с </w:t>
      </w:r>
      <w:proofErr w:type="spellStart"/>
      <w:r w:rsidRPr="00A144E1">
        <w:t>фенобарбиталом</w:t>
      </w:r>
      <w:proofErr w:type="spellEnd"/>
      <w:r w:rsidRPr="00A144E1">
        <w:t xml:space="preserve">. Он не создает </w:t>
      </w:r>
      <w:proofErr w:type="spellStart"/>
      <w:r w:rsidRPr="00A144E1">
        <w:t>анальгетического</w:t>
      </w:r>
      <w:proofErr w:type="spellEnd"/>
      <w:r w:rsidRPr="00A144E1">
        <w:t xml:space="preserve"> эффекта. Его </w:t>
      </w:r>
      <w:proofErr w:type="spellStart"/>
      <w:r w:rsidRPr="00A144E1">
        <w:t>рК</w:t>
      </w:r>
      <w:proofErr w:type="spellEnd"/>
      <w:r w:rsidRPr="00A144E1">
        <w:t xml:space="preserve"> приравнивается к 7 ,если рН, составляет 7,4. От общей концентрации неионизированная фракция его равна 60%. </w:t>
      </w:r>
    </w:p>
    <w:p w:rsidR="00A144E1" w:rsidRPr="00A144E1" w:rsidRDefault="00A144E1" w:rsidP="00171B31">
      <w:pPr>
        <w:pStyle w:val="a3"/>
        <w:ind w:right="21" w:firstLine="709"/>
        <w:jc w:val="both"/>
      </w:pPr>
      <w:r w:rsidRPr="00A144E1">
        <w:t xml:space="preserve">Терапевтический эффект с последующей потерей сознания в течение 3-5 мин наступает через 10 секунд, если доза составляет 4 мг/кг. Т1/2a равен 2,5 мин, полу выведения фазы элиминации Т1/2b необходимо около 6,2 ч. </w:t>
      </w:r>
    </w:p>
    <w:p w:rsidR="00A144E1" w:rsidRPr="00A144E1" w:rsidRDefault="00A144E1" w:rsidP="00171B31">
      <w:pPr>
        <w:pStyle w:val="a3"/>
        <w:ind w:right="21" w:firstLine="709"/>
        <w:jc w:val="both"/>
      </w:pPr>
      <w:r w:rsidRPr="00A144E1">
        <w:t xml:space="preserve">Благодаря хорошей растворимости липидов, а также высокой степенью церебрального кровотока характеризуется высокое качество препарата. </w:t>
      </w:r>
    </w:p>
    <w:p w:rsidR="00A144E1" w:rsidRPr="00A144E1" w:rsidRDefault="00A144E1" w:rsidP="00171B31">
      <w:pPr>
        <w:pStyle w:val="a3"/>
        <w:ind w:right="21" w:firstLine="709"/>
        <w:jc w:val="both"/>
      </w:pPr>
      <w:r w:rsidRPr="00A144E1">
        <w:t xml:space="preserve">За счет быстрого снижения концентрации препарата анестезии в крови уменьшается. </w:t>
      </w:r>
    </w:p>
    <w:p w:rsidR="00A144E1" w:rsidRPr="00A144E1" w:rsidRDefault="00A144E1" w:rsidP="00171B31">
      <w:pPr>
        <w:pStyle w:val="a3"/>
        <w:ind w:right="21" w:firstLine="709"/>
        <w:jc w:val="both"/>
      </w:pPr>
      <w:r w:rsidRPr="00A144E1">
        <w:t xml:space="preserve">Проникновение препарата в мышцы резко уменьшается из-за </w:t>
      </w:r>
      <w:proofErr w:type="spellStart"/>
      <w:r w:rsidRPr="00A144E1">
        <w:t>гиповолемии</w:t>
      </w:r>
      <w:proofErr w:type="spellEnd"/>
      <w:r w:rsidRPr="00A144E1">
        <w:t xml:space="preserve"> и </w:t>
      </w:r>
      <w:proofErr w:type="spellStart"/>
      <w:r w:rsidRPr="00A144E1">
        <w:t>вазоконстрикции</w:t>
      </w:r>
      <w:proofErr w:type="spellEnd"/>
      <w:r w:rsidRPr="00A144E1">
        <w:t xml:space="preserve">. </w:t>
      </w:r>
    </w:p>
    <w:p w:rsidR="00A144E1" w:rsidRPr="00A144E1" w:rsidRDefault="00A144E1" w:rsidP="00171B31">
      <w:pPr>
        <w:pStyle w:val="a3"/>
        <w:ind w:right="21" w:firstLine="709"/>
        <w:jc w:val="both"/>
      </w:pPr>
      <w:r w:rsidRPr="00A144E1">
        <w:t xml:space="preserve">В данном случае наблюдается повышенная концентрация препарата в мозге и сердце, что способствует пролонгированному угнетению 1000 функций этих органов. </w:t>
      </w:r>
    </w:p>
    <w:p w:rsidR="00A144E1" w:rsidRPr="00A144E1" w:rsidRDefault="00A144E1" w:rsidP="00171B31">
      <w:pPr>
        <w:pStyle w:val="a3"/>
        <w:ind w:right="21" w:firstLine="709"/>
        <w:jc w:val="both"/>
      </w:pPr>
      <w:r w:rsidRPr="00A144E1">
        <w:t xml:space="preserve">В следствии чего 75% </w:t>
      </w:r>
      <w:proofErr w:type="spellStart"/>
      <w:r w:rsidRPr="00A144E1">
        <w:t>тиопентала</w:t>
      </w:r>
      <w:proofErr w:type="spellEnd"/>
      <w:r w:rsidRPr="00A144E1">
        <w:t xml:space="preserve"> соединяется с белками, а 25% препарата располагаются в состоянии равновесия с </w:t>
      </w:r>
      <w:proofErr w:type="spellStart"/>
      <w:r w:rsidRPr="00A144E1">
        <w:t>экстрацеллюлярной</w:t>
      </w:r>
      <w:proofErr w:type="spellEnd"/>
      <w:r w:rsidRPr="00A144E1">
        <w:t xml:space="preserve"> жидкостью. </w:t>
      </w:r>
    </w:p>
    <w:p w:rsidR="00A144E1" w:rsidRPr="00A144E1" w:rsidRDefault="00A144E1" w:rsidP="00171B31">
      <w:pPr>
        <w:pStyle w:val="a3"/>
        <w:ind w:right="21" w:firstLine="709"/>
        <w:jc w:val="both"/>
      </w:pPr>
      <w:r w:rsidRPr="00A144E1">
        <w:t xml:space="preserve">Не желательно использовать препарат с гипотензивными препаратами. Они значительно уменьшают сердечный выброс. За счет чего понижается эффект ингаляционных анестетиков. </w:t>
      </w:r>
    </w:p>
    <w:p w:rsidR="00A144E1" w:rsidRPr="00A144E1" w:rsidRDefault="00A144E1" w:rsidP="00171B31">
      <w:pPr>
        <w:pStyle w:val="a3"/>
        <w:ind w:right="21" w:firstLine="709"/>
        <w:jc w:val="both"/>
      </w:pPr>
      <w:r w:rsidRPr="00A144E1">
        <w:t xml:space="preserve">Препарат пагубно влияет на дыхание и сердечную деятельность, Способствует развитию </w:t>
      </w:r>
      <w:proofErr w:type="spellStart"/>
      <w:r w:rsidRPr="00A144E1">
        <w:t>вазодилатации</w:t>
      </w:r>
      <w:proofErr w:type="spellEnd"/>
      <w:r w:rsidRPr="00A144E1">
        <w:t xml:space="preserve"> вследствие чего появляется гипотензия. </w:t>
      </w:r>
    </w:p>
    <w:p w:rsidR="00A144E1" w:rsidRPr="00A144E1" w:rsidRDefault="00A144E1" w:rsidP="00171B31">
      <w:pPr>
        <w:pStyle w:val="a3"/>
        <w:ind w:right="21" w:firstLine="709"/>
        <w:jc w:val="both"/>
      </w:pPr>
      <w:r w:rsidRPr="00A144E1">
        <w:t xml:space="preserve">Также препарат способствует развитию ларингоспазма. </w:t>
      </w:r>
    </w:p>
    <w:p w:rsidR="00A144E1" w:rsidRPr="00A144E1" w:rsidRDefault="00A144E1" w:rsidP="00171B31">
      <w:pPr>
        <w:pStyle w:val="a3"/>
        <w:ind w:right="21" w:firstLine="709"/>
        <w:jc w:val="both"/>
      </w:pPr>
      <w:r w:rsidRPr="00A144E1">
        <w:t xml:space="preserve">При использовании данного препарата возможно появление некротических и язвенных изменений тканей. </w:t>
      </w:r>
    </w:p>
    <w:p w:rsidR="00A144E1" w:rsidRPr="00A144E1" w:rsidRDefault="00A144E1" w:rsidP="00171B31">
      <w:pPr>
        <w:pStyle w:val="a3"/>
        <w:ind w:right="21" w:firstLine="709"/>
        <w:jc w:val="both"/>
      </w:pPr>
      <w:r w:rsidRPr="00A144E1">
        <w:t xml:space="preserve">Нежелательно использовать препарат </w:t>
      </w:r>
      <w:proofErr w:type="spellStart"/>
      <w:r w:rsidRPr="00A144E1">
        <w:t>тиопентал</w:t>
      </w:r>
      <w:proofErr w:type="spellEnd"/>
      <w:r w:rsidRPr="00A144E1">
        <w:t xml:space="preserve">, так как он способствует развитию тромбоза и гангрены </w:t>
      </w:r>
      <w:proofErr w:type="spellStart"/>
      <w:r w:rsidRPr="00A144E1">
        <w:t>лимба.Также</w:t>
      </w:r>
      <w:proofErr w:type="spellEnd"/>
      <w:r w:rsidRPr="00A144E1">
        <w:t xml:space="preserve"> он способен возбудить </w:t>
      </w:r>
      <w:proofErr w:type="spellStart"/>
      <w:r w:rsidRPr="00A144E1">
        <w:t>порфирию</w:t>
      </w:r>
      <w:proofErr w:type="spellEnd"/>
      <w:r w:rsidRPr="00A144E1">
        <w:t xml:space="preserve">. </w:t>
      </w:r>
    </w:p>
    <w:p w:rsidR="00A144E1" w:rsidRPr="00A144E1" w:rsidRDefault="00A144E1" w:rsidP="00171B31">
      <w:pPr>
        <w:pStyle w:val="a3"/>
        <w:ind w:right="21" w:firstLine="709"/>
        <w:jc w:val="both"/>
      </w:pPr>
      <w:r w:rsidRPr="00A144E1">
        <w:t xml:space="preserve">Необходимо принимать препарат, учитывая следующие нормы: </w:t>
      </w:r>
    </w:p>
    <w:p w:rsidR="00A144E1" w:rsidRPr="00A144E1" w:rsidRDefault="00A144E1" w:rsidP="00171B31">
      <w:pPr>
        <w:numPr>
          <w:ilvl w:val="0"/>
          <w:numId w:val="1"/>
        </w:numPr>
        <w:spacing w:before="100" w:beforeAutospacing="1" w:after="100" w:afterAutospacing="1"/>
        <w:ind w:left="0" w:right="21" w:firstLine="709"/>
        <w:jc w:val="both"/>
      </w:pPr>
      <w:r w:rsidRPr="00A144E1">
        <w:t xml:space="preserve">при вводном наркозе внутривенно медленно 20-30 мл 2% раствора; </w:t>
      </w:r>
    </w:p>
    <w:p w:rsidR="00A144E1" w:rsidRPr="00A144E1" w:rsidRDefault="00A144E1" w:rsidP="00171B31">
      <w:pPr>
        <w:numPr>
          <w:ilvl w:val="0"/>
          <w:numId w:val="1"/>
        </w:numPr>
        <w:spacing w:before="100" w:beforeAutospacing="1" w:after="100" w:afterAutospacing="1"/>
        <w:ind w:left="0" w:right="21" w:firstLine="709"/>
        <w:jc w:val="both"/>
      </w:pPr>
      <w:r w:rsidRPr="00A144E1">
        <w:t xml:space="preserve">детям, старикам и ослабленным больным вводят 1% раствор; </w:t>
      </w:r>
    </w:p>
    <w:p w:rsidR="00A144E1" w:rsidRPr="00A144E1" w:rsidRDefault="00A144E1" w:rsidP="00171B31">
      <w:pPr>
        <w:numPr>
          <w:ilvl w:val="0"/>
          <w:numId w:val="1"/>
        </w:numPr>
        <w:spacing w:before="100" w:beforeAutospacing="1" w:after="100" w:afterAutospacing="1"/>
        <w:ind w:left="0" w:right="21" w:firstLine="709"/>
        <w:jc w:val="both"/>
      </w:pPr>
      <w:r w:rsidRPr="00A144E1">
        <w:t xml:space="preserve">детям ректально вводят 5% теплый раствор в дозе </w:t>
      </w:r>
      <w:smartTag w:uri="urn:schemas-microsoft-com:office:smarttags" w:element="metricconverter">
        <w:smartTagPr>
          <w:attr w:name="ProductID" w:val="0,04 г"/>
        </w:smartTagPr>
        <w:r w:rsidRPr="00A144E1">
          <w:t>0,04 г</w:t>
        </w:r>
      </w:smartTag>
      <w:r w:rsidRPr="00A144E1">
        <w:t xml:space="preserve"> на 1 год жизни и старше 3 лет – </w:t>
      </w:r>
      <w:smartTag w:uri="urn:schemas-microsoft-com:office:smarttags" w:element="metricconverter">
        <w:smartTagPr>
          <w:attr w:name="ProductID" w:val="0,05 г"/>
        </w:smartTagPr>
        <w:r w:rsidRPr="00A144E1">
          <w:t>0,05 г</w:t>
        </w:r>
      </w:smartTag>
      <w:r w:rsidRPr="00A144E1">
        <w:t xml:space="preserve"> на 1 год жизни. </w:t>
      </w:r>
    </w:p>
    <w:p w:rsidR="00A144E1" w:rsidRPr="00A144E1" w:rsidRDefault="00A144E1" w:rsidP="00171B31">
      <w:pPr>
        <w:pStyle w:val="a3"/>
        <w:ind w:right="21" w:firstLine="709"/>
        <w:jc w:val="both"/>
      </w:pPr>
      <w:proofErr w:type="spellStart"/>
      <w:r w:rsidRPr="00A144E1">
        <w:t>Сомбревин</w:t>
      </w:r>
      <w:proofErr w:type="spellEnd"/>
      <w:r w:rsidRPr="00A144E1">
        <w:t xml:space="preserve"> является дериватом </w:t>
      </w:r>
      <w:proofErr w:type="spellStart"/>
      <w:r w:rsidRPr="00A144E1">
        <w:t>эугвинола</w:t>
      </w:r>
      <w:proofErr w:type="spellEnd"/>
      <w:r w:rsidRPr="00A144E1">
        <w:t xml:space="preserve">. </w:t>
      </w:r>
    </w:p>
    <w:p w:rsidR="00A144E1" w:rsidRPr="00A144E1" w:rsidRDefault="00A144E1" w:rsidP="00171B31">
      <w:pPr>
        <w:pStyle w:val="a3"/>
        <w:ind w:right="21" w:firstLine="709"/>
        <w:jc w:val="both"/>
      </w:pPr>
      <w:r w:rsidRPr="00A144E1">
        <w:t xml:space="preserve">Этот препарат короткого действия применяют обычно для вводного наркоза. </w:t>
      </w:r>
    </w:p>
    <w:p w:rsidR="00A144E1" w:rsidRPr="00A144E1" w:rsidRDefault="00A144E1" w:rsidP="00171B31">
      <w:pPr>
        <w:pStyle w:val="a3"/>
        <w:ind w:right="21" w:firstLine="709"/>
        <w:jc w:val="both"/>
      </w:pPr>
      <w:r w:rsidRPr="00A144E1">
        <w:t xml:space="preserve">Его обычно используют в малой хирургии, из-за непродолжительного эффекта. </w:t>
      </w:r>
    </w:p>
    <w:p w:rsidR="00A144E1" w:rsidRPr="00A144E1" w:rsidRDefault="00A144E1" w:rsidP="00171B31">
      <w:pPr>
        <w:pStyle w:val="a3"/>
        <w:ind w:right="21" w:firstLine="709"/>
        <w:jc w:val="both"/>
      </w:pPr>
      <w:r w:rsidRPr="00A144E1">
        <w:lastRenderedPageBreak/>
        <w:t xml:space="preserve">Продолжительность эффекта пролонгируется, если </w:t>
      </w:r>
      <w:proofErr w:type="spellStart"/>
      <w:r w:rsidRPr="00A144E1">
        <w:t>холинэстеразы</w:t>
      </w:r>
      <w:proofErr w:type="spellEnd"/>
      <w:r w:rsidRPr="00A144E1">
        <w:t xml:space="preserve"> плазмы недостаточно. </w:t>
      </w:r>
    </w:p>
    <w:p w:rsidR="00A144E1" w:rsidRPr="00A144E1" w:rsidRDefault="00A144E1" w:rsidP="00171B31">
      <w:pPr>
        <w:pStyle w:val="a3"/>
        <w:ind w:right="21" w:firstLine="709"/>
        <w:jc w:val="both"/>
      </w:pPr>
      <w:r w:rsidRPr="00A144E1">
        <w:t xml:space="preserve">Продолжительность препарата не увеличивается при медленном его введении, что обычно присуще другим препаратам. </w:t>
      </w:r>
    </w:p>
    <w:p w:rsidR="00A144E1" w:rsidRPr="00A144E1" w:rsidRDefault="00A144E1" w:rsidP="00171B31">
      <w:pPr>
        <w:pStyle w:val="a3"/>
        <w:ind w:right="21" w:firstLine="709"/>
        <w:jc w:val="both"/>
      </w:pPr>
      <w:r w:rsidRPr="00A144E1">
        <w:t xml:space="preserve">Применение препарата обычно влияет на падение сердечного выброса, гипотензию, тромбофлебит, </w:t>
      </w:r>
      <w:proofErr w:type="spellStart"/>
      <w:r w:rsidRPr="00A144E1">
        <w:t>гиперпноэ</w:t>
      </w:r>
      <w:proofErr w:type="spellEnd"/>
      <w:r w:rsidRPr="00A144E1">
        <w:t xml:space="preserve"> с последующим развитием апноэ. </w:t>
      </w:r>
    </w:p>
    <w:p w:rsidR="00A144E1" w:rsidRPr="00A144E1" w:rsidRDefault="00A144E1" w:rsidP="00171B31">
      <w:pPr>
        <w:pStyle w:val="a3"/>
        <w:ind w:right="21" w:firstLine="709"/>
        <w:jc w:val="both"/>
      </w:pPr>
      <w:r w:rsidRPr="00A144E1">
        <w:t xml:space="preserve">Употреблять препарат следует в соответствии с указанной инструкцией, не превышая 500 мг. </w:t>
      </w:r>
    </w:p>
    <w:p w:rsidR="00A144E1" w:rsidRPr="00A144E1" w:rsidRDefault="00A144E1" w:rsidP="00171B31">
      <w:pPr>
        <w:pStyle w:val="a3"/>
        <w:ind w:right="21" w:firstLine="709"/>
        <w:jc w:val="both"/>
      </w:pPr>
      <w:r w:rsidRPr="00A144E1">
        <w:t xml:space="preserve">Наркоз длится в течении 5 мин. </w:t>
      </w:r>
    </w:p>
    <w:p w:rsidR="00A144E1" w:rsidRPr="00A144E1" w:rsidRDefault="00A144E1" w:rsidP="00171B31">
      <w:pPr>
        <w:pStyle w:val="a3"/>
        <w:ind w:right="21" w:firstLine="709"/>
        <w:jc w:val="both"/>
      </w:pPr>
      <w:r w:rsidRPr="00A144E1">
        <w:t xml:space="preserve">Инструкция по применению препарата: </w:t>
      </w:r>
    </w:p>
    <w:p w:rsidR="00A144E1" w:rsidRPr="00A144E1" w:rsidRDefault="00A144E1" w:rsidP="00171B31">
      <w:pPr>
        <w:numPr>
          <w:ilvl w:val="0"/>
          <w:numId w:val="2"/>
        </w:numPr>
        <w:spacing w:before="100" w:beforeAutospacing="1" w:after="100" w:afterAutospacing="1"/>
        <w:ind w:left="0" w:right="21" w:firstLine="709"/>
        <w:jc w:val="both"/>
      </w:pPr>
      <w:r w:rsidRPr="00A144E1">
        <w:t xml:space="preserve">тяжелым и пожилым больным вводят 2-3 мг/кг; </w:t>
      </w:r>
    </w:p>
    <w:p w:rsidR="00A144E1" w:rsidRPr="00A144E1" w:rsidRDefault="00A144E1" w:rsidP="00171B31">
      <w:pPr>
        <w:numPr>
          <w:ilvl w:val="0"/>
          <w:numId w:val="2"/>
        </w:numPr>
        <w:spacing w:before="100" w:beforeAutospacing="1" w:after="100" w:afterAutospacing="1"/>
        <w:ind w:left="0" w:right="21" w:firstLine="709"/>
        <w:jc w:val="both"/>
      </w:pPr>
      <w:r w:rsidRPr="00A144E1">
        <w:t xml:space="preserve">детям - 7-10 мг/кг. Общая доза не должна превышать 1500-2000 мг. </w:t>
      </w:r>
    </w:p>
    <w:p w:rsidR="00A144E1" w:rsidRPr="00A144E1" w:rsidRDefault="00A144E1" w:rsidP="00171B31">
      <w:pPr>
        <w:pStyle w:val="a3"/>
        <w:ind w:right="21" w:firstLine="709"/>
        <w:jc w:val="both"/>
      </w:pPr>
      <w:proofErr w:type="spellStart"/>
      <w:r w:rsidRPr="00A144E1">
        <w:t>Этомидат</w:t>
      </w:r>
      <w:proofErr w:type="spellEnd"/>
      <w:r w:rsidRPr="00A144E1">
        <w:t xml:space="preserve"> считают анестетиком. </w:t>
      </w:r>
    </w:p>
    <w:p w:rsidR="00A144E1" w:rsidRPr="00A144E1" w:rsidRDefault="00A144E1" w:rsidP="00171B31">
      <w:pPr>
        <w:pStyle w:val="a3"/>
        <w:ind w:right="21" w:firstLine="709"/>
        <w:jc w:val="both"/>
      </w:pPr>
      <w:r w:rsidRPr="00A144E1">
        <w:t xml:space="preserve">Этот препарат короткого действия от 3 до 5 мин после </w:t>
      </w:r>
      <w:proofErr w:type="spellStart"/>
      <w:r w:rsidRPr="00A144E1">
        <w:t>внутривеннего</w:t>
      </w:r>
      <w:proofErr w:type="spellEnd"/>
      <w:r w:rsidRPr="00A144E1">
        <w:t xml:space="preserve"> введения 0,2 мг/кг и подобен </w:t>
      </w:r>
      <w:proofErr w:type="spellStart"/>
      <w:r w:rsidRPr="00A144E1">
        <w:t>имидазольному</w:t>
      </w:r>
      <w:proofErr w:type="spellEnd"/>
      <w:r w:rsidRPr="00A144E1">
        <w:t xml:space="preserve"> деривату. </w:t>
      </w:r>
    </w:p>
    <w:p w:rsidR="00A144E1" w:rsidRPr="00A144E1" w:rsidRDefault="00A144E1" w:rsidP="00171B31">
      <w:pPr>
        <w:pStyle w:val="a3"/>
        <w:ind w:right="21" w:firstLine="709"/>
        <w:jc w:val="both"/>
      </w:pPr>
      <w:r w:rsidRPr="00A144E1">
        <w:t xml:space="preserve">Он способен легко подвергаться гидролизу в плазме и печени. </w:t>
      </w:r>
    </w:p>
    <w:p w:rsidR="00A144E1" w:rsidRPr="00A144E1" w:rsidRDefault="00A144E1" w:rsidP="00171B31">
      <w:pPr>
        <w:pStyle w:val="a3"/>
        <w:ind w:right="21" w:firstLine="709"/>
        <w:jc w:val="both"/>
      </w:pPr>
      <w:r w:rsidRPr="00A144E1">
        <w:t xml:space="preserve">Благодаря плазменной и печеночной реакции, а также высокой степени тканевого распределения происходит быстрая </w:t>
      </w:r>
      <w:proofErr w:type="spellStart"/>
      <w:r w:rsidRPr="00A144E1">
        <w:t>биотрансформация</w:t>
      </w:r>
      <w:proofErr w:type="spellEnd"/>
      <w:r w:rsidRPr="00A144E1">
        <w:t xml:space="preserve"> препарата. </w:t>
      </w:r>
    </w:p>
    <w:p w:rsidR="00A144E1" w:rsidRPr="00A144E1" w:rsidRDefault="00A144E1" w:rsidP="00171B31">
      <w:pPr>
        <w:pStyle w:val="a3"/>
        <w:ind w:right="21" w:firstLine="709"/>
        <w:jc w:val="both"/>
      </w:pPr>
      <w:r w:rsidRPr="00A144E1">
        <w:t xml:space="preserve">Применение препарата часто сопровождается судорогами и непроизвольными движениями. </w:t>
      </w:r>
    </w:p>
    <w:p w:rsidR="00A144E1" w:rsidRPr="00A144E1" w:rsidRDefault="00A144E1" w:rsidP="00171B31">
      <w:pPr>
        <w:pStyle w:val="a3"/>
        <w:ind w:right="21" w:firstLine="709"/>
        <w:jc w:val="both"/>
      </w:pPr>
      <w:proofErr w:type="spellStart"/>
      <w:r w:rsidRPr="00A144E1">
        <w:t>Метагекситон</w:t>
      </w:r>
      <w:proofErr w:type="spellEnd"/>
      <w:r w:rsidRPr="00A144E1">
        <w:t xml:space="preserve"> (</w:t>
      </w:r>
      <w:proofErr w:type="spellStart"/>
      <w:r w:rsidRPr="00A144E1">
        <w:t>Brietal</w:t>
      </w:r>
      <w:proofErr w:type="spellEnd"/>
      <w:r w:rsidRPr="00A144E1">
        <w:t xml:space="preserve">) является </w:t>
      </w:r>
      <w:proofErr w:type="spellStart"/>
      <w:r w:rsidRPr="00A144E1">
        <w:t>оксибарбитуратом</w:t>
      </w:r>
      <w:proofErr w:type="spellEnd"/>
      <w:r w:rsidRPr="00A144E1">
        <w:t xml:space="preserve">, который по силе действия в 3 раза превосходит </w:t>
      </w:r>
      <w:proofErr w:type="spellStart"/>
      <w:r w:rsidRPr="00A144E1">
        <w:t>тиопентал</w:t>
      </w:r>
      <w:proofErr w:type="spellEnd"/>
      <w:r w:rsidRPr="00A144E1">
        <w:t xml:space="preserve">. Выход из анестезии, вызванной </w:t>
      </w:r>
      <w:proofErr w:type="spellStart"/>
      <w:r w:rsidRPr="00A144E1">
        <w:t>метагекситоном</w:t>
      </w:r>
      <w:proofErr w:type="spellEnd"/>
      <w:r w:rsidRPr="00A144E1">
        <w:t xml:space="preserve">, более быстрый, чем после </w:t>
      </w:r>
      <w:proofErr w:type="spellStart"/>
      <w:r w:rsidRPr="00A144E1">
        <w:t>тиопентала</w:t>
      </w:r>
      <w:proofErr w:type="spellEnd"/>
      <w:r w:rsidRPr="00A144E1">
        <w:t xml:space="preserve">. </w:t>
      </w:r>
      <w:proofErr w:type="spellStart"/>
      <w:r w:rsidRPr="00A144E1">
        <w:t>Метагекситон</w:t>
      </w:r>
      <w:proofErr w:type="spellEnd"/>
      <w:r w:rsidRPr="00A144E1">
        <w:t xml:space="preserve"> менее подвержен ионизации и меньше растворим в липидах, чем </w:t>
      </w:r>
      <w:proofErr w:type="spellStart"/>
      <w:r w:rsidRPr="00A144E1">
        <w:t>тиопентал</w:t>
      </w:r>
      <w:proofErr w:type="spellEnd"/>
      <w:r w:rsidRPr="00A144E1">
        <w:t xml:space="preserve">. Падение плазменного уровня </w:t>
      </w:r>
      <w:proofErr w:type="spellStart"/>
      <w:r w:rsidRPr="00A144E1">
        <w:t>метагекситона</w:t>
      </w:r>
      <w:proofErr w:type="spellEnd"/>
      <w:r w:rsidRPr="00A144E1">
        <w:t xml:space="preserve"> может быть описано 2-компонентной открытой моделью. Фаза начального распределения препарата не отличается от </w:t>
      </w:r>
      <w:proofErr w:type="spellStart"/>
      <w:r w:rsidRPr="00A144E1">
        <w:t>тиопентала</w:t>
      </w:r>
      <w:proofErr w:type="spellEnd"/>
      <w:r w:rsidRPr="00A144E1">
        <w:t xml:space="preserve">, но фаза элиминации более быстрая и период полувыведения составляет 97 мин. Имеет довольно низкий объем распределения (1,13 л/кг) и высокий плазменный клиренс (825 мл/кг). </w:t>
      </w:r>
    </w:p>
    <w:p w:rsidR="00A144E1" w:rsidRPr="00A144E1" w:rsidRDefault="00A144E1" w:rsidP="00171B31">
      <w:pPr>
        <w:pStyle w:val="a3"/>
        <w:ind w:right="21" w:firstLine="709"/>
        <w:jc w:val="both"/>
      </w:pPr>
      <w:r w:rsidRPr="00A144E1">
        <w:t xml:space="preserve">Показания к применении те же, что и у </w:t>
      </w:r>
      <w:proofErr w:type="spellStart"/>
      <w:r w:rsidRPr="00A144E1">
        <w:t>тиопентала</w:t>
      </w:r>
      <w:proofErr w:type="spellEnd"/>
      <w:r w:rsidRPr="00A144E1">
        <w:t xml:space="preserve">. К побочным эффектам относятся угнетение дыхания, мышечные подергивания, непроизвольные движения. </w:t>
      </w:r>
    </w:p>
    <w:p w:rsidR="00A144E1" w:rsidRPr="00A144E1" w:rsidRDefault="00A144E1" w:rsidP="00171B31">
      <w:pPr>
        <w:pStyle w:val="a3"/>
        <w:ind w:right="21" w:firstLine="709"/>
        <w:jc w:val="both"/>
      </w:pPr>
      <w:proofErr w:type="spellStart"/>
      <w:r w:rsidRPr="00A144E1">
        <w:t>Кетамин</w:t>
      </w:r>
      <w:proofErr w:type="spellEnd"/>
      <w:r w:rsidRPr="00A144E1">
        <w:t xml:space="preserve"> (</w:t>
      </w:r>
      <w:proofErr w:type="spellStart"/>
      <w:r w:rsidRPr="00A144E1">
        <w:t>калипсол</w:t>
      </w:r>
      <w:proofErr w:type="spellEnd"/>
      <w:r w:rsidRPr="00A144E1">
        <w:t xml:space="preserve">, </w:t>
      </w:r>
      <w:proofErr w:type="spellStart"/>
      <w:r w:rsidRPr="00A144E1">
        <w:t>кеталар</w:t>
      </w:r>
      <w:proofErr w:type="spellEnd"/>
      <w:r w:rsidRPr="00A144E1">
        <w:t xml:space="preserve">) является дериватом </w:t>
      </w:r>
      <w:proofErr w:type="spellStart"/>
      <w:r w:rsidRPr="00A144E1">
        <w:t>фенциклидина</w:t>
      </w:r>
      <w:proofErr w:type="spellEnd"/>
      <w:r w:rsidRPr="00A144E1">
        <w:t xml:space="preserve">. Обладает анестетическим и </w:t>
      </w:r>
      <w:proofErr w:type="spellStart"/>
      <w:r w:rsidRPr="00A144E1">
        <w:t>анальгетическим</w:t>
      </w:r>
      <w:proofErr w:type="spellEnd"/>
      <w:r w:rsidRPr="00A144E1">
        <w:t xml:space="preserve"> свойствами. Препарат характеризуется высокой растворимостью в липидах и быстрым тканевым распределением. Степень связывания с белками плазмы невысокая. Плазменная концентрация нарастает быстро и достигает своего пика через 5 мин после внутримышечного введения. </w:t>
      </w:r>
      <w:proofErr w:type="spellStart"/>
      <w:r w:rsidRPr="00A144E1">
        <w:t>Кетамин</w:t>
      </w:r>
      <w:proofErr w:type="spellEnd"/>
      <w:r w:rsidRPr="00A144E1">
        <w:t xml:space="preserve"> быстро переходит из плазмы в мозг и его плазменно-мозговая концентрация равняется 6,5. Период полувыведения </w:t>
      </w:r>
      <w:proofErr w:type="spellStart"/>
      <w:r w:rsidRPr="00A144E1">
        <w:t>кетамина</w:t>
      </w:r>
      <w:proofErr w:type="spellEnd"/>
      <w:r w:rsidRPr="00A144E1">
        <w:t xml:space="preserve"> составляет в среднем 3,4 ч, и окончание действия </w:t>
      </w:r>
      <w:proofErr w:type="spellStart"/>
      <w:r w:rsidRPr="00A144E1">
        <w:t>кетамина</w:t>
      </w:r>
      <w:proofErr w:type="spellEnd"/>
      <w:r w:rsidRPr="00A144E1">
        <w:t xml:space="preserve"> определяется только тканевым распределением. Печеночный метаболизм может влиять на продолжительность действия. </w:t>
      </w:r>
    </w:p>
    <w:p w:rsidR="00A144E1" w:rsidRPr="00A144E1" w:rsidRDefault="00A144E1" w:rsidP="00171B31">
      <w:pPr>
        <w:pStyle w:val="a3"/>
        <w:ind w:right="21" w:firstLine="709"/>
        <w:jc w:val="both"/>
      </w:pPr>
      <w:r w:rsidRPr="00A144E1">
        <w:lastRenderedPageBreak/>
        <w:t xml:space="preserve">Продолжительность действия </w:t>
      </w:r>
      <w:proofErr w:type="spellStart"/>
      <w:r w:rsidRPr="00A144E1">
        <w:t>кетамина</w:t>
      </w:r>
      <w:proofErr w:type="spellEnd"/>
      <w:r w:rsidRPr="00A144E1">
        <w:t xml:space="preserve"> может быть увеличена </w:t>
      </w:r>
      <w:proofErr w:type="spellStart"/>
      <w:r w:rsidRPr="00A144E1">
        <w:t>п</w:t>
      </w:r>
      <w:proofErr w:type="spellEnd"/>
      <w:r w:rsidRPr="00A144E1">
        <w:t xml:space="preserve"> 1000 </w:t>
      </w:r>
      <w:proofErr w:type="spellStart"/>
      <w:r w:rsidRPr="00A144E1">
        <w:t>утем</w:t>
      </w:r>
      <w:proofErr w:type="spellEnd"/>
      <w:r w:rsidRPr="00A144E1">
        <w:t xml:space="preserve"> дополнительного введения ингибиторов </w:t>
      </w:r>
      <w:proofErr w:type="spellStart"/>
      <w:r w:rsidRPr="00A144E1">
        <w:t>оксидазной</w:t>
      </w:r>
      <w:proofErr w:type="spellEnd"/>
      <w:r w:rsidRPr="00A144E1">
        <w:t xml:space="preserve"> системы печени или уменьшена путем введения индукторов ферментных систем. </w:t>
      </w:r>
    </w:p>
    <w:p w:rsidR="00A144E1" w:rsidRPr="00A144E1" w:rsidRDefault="00A144E1" w:rsidP="00171B31">
      <w:pPr>
        <w:pStyle w:val="a3"/>
        <w:ind w:right="21" w:firstLine="709"/>
        <w:jc w:val="both"/>
      </w:pPr>
      <w:proofErr w:type="spellStart"/>
      <w:r w:rsidRPr="00A144E1">
        <w:t>Кетамин</w:t>
      </w:r>
      <w:proofErr w:type="spellEnd"/>
      <w:r w:rsidRPr="00A144E1">
        <w:t xml:space="preserve"> вводится внутримышечно и внутривенно в дозах от 1 до 2 мг/кг, максимально от 4 до 6 мг/кг. </w:t>
      </w:r>
      <w:proofErr w:type="spellStart"/>
      <w:r w:rsidRPr="00A144E1">
        <w:t>Кетамин</w:t>
      </w:r>
      <w:proofErr w:type="spellEnd"/>
      <w:r w:rsidRPr="00A144E1">
        <w:t xml:space="preserve"> нельзя смешивать в одном шприце с барбитуратами. </w:t>
      </w:r>
    </w:p>
    <w:p w:rsidR="00A144E1" w:rsidRPr="00A144E1" w:rsidRDefault="00A144E1" w:rsidP="00171B31">
      <w:pPr>
        <w:pStyle w:val="a3"/>
        <w:ind w:right="21" w:firstLine="709"/>
        <w:jc w:val="both"/>
      </w:pPr>
      <w:proofErr w:type="spellStart"/>
      <w:r w:rsidRPr="00A144E1">
        <w:t>Кетамин</w:t>
      </w:r>
      <w:proofErr w:type="spellEnd"/>
      <w:r w:rsidRPr="00A144E1">
        <w:t xml:space="preserve"> используют для вводного и основного наркоза; продолжительность наркоза в среднем 5-20 мин. Поддерживать наркоз можно либо повторно вводя препарат, либо сочетая с ингаляционными анестетиками. Основной наркоз производят в условиях полной </w:t>
      </w:r>
      <w:proofErr w:type="spellStart"/>
      <w:r w:rsidRPr="00A144E1">
        <w:t>миорелаксации</w:t>
      </w:r>
      <w:proofErr w:type="spellEnd"/>
      <w:r w:rsidRPr="00A144E1">
        <w:t xml:space="preserve"> и искусственной вентиляции легких. Применяют закись азота с кислородом. </w:t>
      </w:r>
    </w:p>
    <w:p w:rsidR="00A144E1" w:rsidRPr="00A144E1" w:rsidRDefault="00A144E1" w:rsidP="00171B31">
      <w:pPr>
        <w:pStyle w:val="a3"/>
        <w:ind w:right="21" w:firstLine="709"/>
        <w:jc w:val="both"/>
      </w:pPr>
      <w:proofErr w:type="spellStart"/>
      <w:r w:rsidRPr="00A144E1">
        <w:t>Кетамин</w:t>
      </w:r>
      <w:proofErr w:type="spellEnd"/>
      <w:r w:rsidRPr="00A144E1">
        <w:t xml:space="preserve"> используют при кратковременных хирургических операциях. У детей препарат целесообразно назначать внутримышечно, не прибегая к введению </w:t>
      </w:r>
      <w:proofErr w:type="spellStart"/>
      <w:r w:rsidRPr="00A144E1">
        <w:t>миорелаксантов</w:t>
      </w:r>
      <w:proofErr w:type="spellEnd"/>
      <w:r w:rsidRPr="00A144E1">
        <w:t xml:space="preserve">. </w:t>
      </w:r>
    </w:p>
    <w:p w:rsidR="00A144E1" w:rsidRPr="00A144E1" w:rsidRDefault="00A144E1" w:rsidP="00171B31">
      <w:pPr>
        <w:pStyle w:val="a3"/>
        <w:ind w:right="21" w:firstLine="709"/>
        <w:jc w:val="both"/>
      </w:pPr>
      <w:r w:rsidRPr="00A144E1">
        <w:t xml:space="preserve">Противопоказания: инсульт, в том числе в анамнезе, тяжелая артериальная гипертония и сердечная недостаточность. </w:t>
      </w:r>
    </w:p>
    <w:p w:rsidR="00A144E1" w:rsidRPr="00A144E1" w:rsidRDefault="00A144E1" w:rsidP="00171B31">
      <w:pPr>
        <w:pStyle w:val="a3"/>
        <w:ind w:right="21" w:firstLine="709"/>
        <w:jc w:val="both"/>
      </w:pPr>
      <w:r w:rsidRPr="00A144E1">
        <w:t xml:space="preserve">К побочным эффектам относятся гипертензия, тахикардия, </w:t>
      </w:r>
      <w:proofErr w:type="spellStart"/>
      <w:r w:rsidRPr="00A144E1">
        <w:t>галюцинозный</w:t>
      </w:r>
      <w:proofErr w:type="spellEnd"/>
      <w:r w:rsidRPr="00A144E1">
        <w:t xml:space="preserve"> синдром, который купируется введением </w:t>
      </w:r>
      <w:proofErr w:type="spellStart"/>
      <w:r w:rsidRPr="00A144E1">
        <w:t>бензодиазепинов</w:t>
      </w:r>
      <w:proofErr w:type="spellEnd"/>
      <w:r w:rsidRPr="00A144E1">
        <w:t xml:space="preserve">, боль и покраснение по ходу вены. </w:t>
      </w:r>
    </w:p>
    <w:p w:rsidR="00A144E1" w:rsidRPr="00A144E1" w:rsidRDefault="00A144E1" w:rsidP="00171B31">
      <w:pPr>
        <w:pStyle w:val="a3"/>
        <w:ind w:right="21" w:firstLine="709"/>
        <w:jc w:val="both"/>
      </w:pPr>
      <w:r w:rsidRPr="00A144E1">
        <w:t xml:space="preserve">Не рекомендуется сочетать </w:t>
      </w:r>
      <w:proofErr w:type="spellStart"/>
      <w:r w:rsidRPr="00A144E1">
        <w:t>кетамин</w:t>
      </w:r>
      <w:proofErr w:type="spellEnd"/>
      <w:r w:rsidRPr="00A144E1">
        <w:t xml:space="preserve"> с симпатомиметиками и средствами, обладающими стимулирующим воздействием на сердечно-сосудистую систему. </w:t>
      </w:r>
    </w:p>
    <w:p w:rsidR="00A144E1" w:rsidRPr="00A144E1" w:rsidRDefault="00A144E1" w:rsidP="00171B31">
      <w:pPr>
        <w:pStyle w:val="a3"/>
        <w:ind w:right="21" w:firstLine="709"/>
        <w:jc w:val="both"/>
      </w:pPr>
      <w:proofErr w:type="spellStart"/>
      <w:r w:rsidRPr="00A144E1">
        <w:rPr>
          <w:b/>
          <w:bCs/>
          <w:i/>
          <w:iCs/>
        </w:rPr>
        <w:t>Альфаксолон</w:t>
      </w:r>
      <w:proofErr w:type="spellEnd"/>
      <w:r w:rsidRPr="00A144E1">
        <w:rPr>
          <w:b/>
          <w:bCs/>
          <w:i/>
          <w:iCs/>
        </w:rPr>
        <w:t xml:space="preserve"> </w:t>
      </w:r>
      <w:r w:rsidRPr="00A144E1">
        <w:t>(</w:t>
      </w:r>
      <w:proofErr w:type="spellStart"/>
      <w:r w:rsidRPr="00A144E1">
        <w:t>Altdresin</w:t>
      </w:r>
      <w:proofErr w:type="spellEnd"/>
      <w:r w:rsidRPr="00A144E1">
        <w:t xml:space="preserve">) является смешанным </w:t>
      </w:r>
      <w:proofErr w:type="spellStart"/>
      <w:r w:rsidRPr="00A144E1">
        <w:t>стероидным</w:t>
      </w:r>
      <w:proofErr w:type="spellEnd"/>
      <w:r w:rsidRPr="00A144E1">
        <w:t xml:space="preserve"> анестетиком с более коротким действием, чем </w:t>
      </w:r>
      <w:proofErr w:type="spellStart"/>
      <w:r w:rsidRPr="00A144E1">
        <w:t>тиопентал</w:t>
      </w:r>
      <w:proofErr w:type="spellEnd"/>
      <w:r w:rsidRPr="00A144E1">
        <w:t xml:space="preserve">; 40% введенной дозы связывается с белками плазмы крови. Препарат характеризуется очень быстрой элиминацией (период его полувыведения составляет 34 мин), а также высоким плазменным клиренсом (1,4 л/мин), связанным с относительно малым объемом распределения. Препарат </w:t>
      </w:r>
      <w:proofErr w:type="spellStart"/>
      <w:r w:rsidRPr="00A144E1">
        <w:t>метаболизируется</w:t>
      </w:r>
      <w:proofErr w:type="spellEnd"/>
      <w:r w:rsidRPr="00A144E1">
        <w:t xml:space="preserve"> печенью, приблизительно 100% лекарства подвергается метаболизму при первом </w:t>
      </w:r>
      <w:proofErr w:type="spellStart"/>
      <w:r w:rsidRPr="00A144E1">
        <w:t>проходжении</w:t>
      </w:r>
      <w:proofErr w:type="spellEnd"/>
      <w:r w:rsidRPr="00A144E1">
        <w:t xml:space="preserve"> через этот орган. </w:t>
      </w:r>
    </w:p>
    <w:p w:rsidR="00A144E1" w:rsidRPr="00A144E1" w:rsidRDefault="00A144E1" w:rsidP="00171B31">
      <w:pPr>
        <w:pStyle w:val="a3"/>
        <w:ind w:right="21" w:firstLine="709"/>
        <w:jc w:val="both"/>
      </w:pPr>
      <w:r w:rsidRPr="00A144E1">
        <w:t xml:space="preserve">Широкое использование препарата лимитируется высокой гиперчувствительностью. </w:t>
      </w:r>
    </w:p>
    <w:p w:rsidR="00A144E1" w:rsidRPr="00A144E1" w:rsidRDefault="00A144E1" w:rsidP="00171B31">
      <w:pPr>
        <w:pStyle w:val="a3"/>
        <w:ind w:right="21" w:firstLine="709"/>
        <w:jc w:val="both"/>
        <w:rPr>
          <w:b/>
          <w:bCs/>
        </w:rPr>
      </w:pPr>
      <w:proofErr w:type="spellStart"/>
      <w:r w:rsidRPr="00A144E1">
        <w:rPr>
          <w:b/>
          <w:bCs/>
        </w:rPr>
        <w:t>Эндотрахеальный</w:t>
      </w:r>
      <w:proofErr w:type="spellEnd"/>
      <w:r w:rsidRPr="00A144E1">
        <w:rPr>
          <w:b/>
          <w:bCs/>
        </w:rPr>
        <w:t xml:space="preserve"> наркоз. </w:t>
      </w:r>
    </w:p>
    <w:p w:rsidR="00A144E1" w:rsidRPr="00A144E1" w:rsidRDefault="00A144E1" w:rsidP="00171B31">
      <w:pPr>
        <w:pStyle w:val="a3"/>
        <w:ind w:right="21" w:firstLine="709"/>
        <w:jc w:val="both"/>
      </w:pPr>
      <w:proofErr w:type="spellStart"/>
      <w:r w:rsidRPr="00A144E1">
        <w:t>Эндотрахеальный</w:t>
      </w:r>
      <w:proofErr w:type="spellEnd"/>
      <w:r w:rsidRPr="00A144E1">
        <w:t xml:space="preserve"> наркоз является самым распространенным в мире видом анестезии. Т.к. этот вид обезболивания имеет явные преимущества перед другими видами анестезии. Благодаря этому виду обезболивания стало возможным широко оперировать на органах груди (операции на легких, сердце, пищеводе и т.д.) Этот вид анестезии развивался медленно, исподволь и только к 50-м гг. 20 века этот вид анестезии стал ведущим. </w:t>
      </w:r>
    </w:p>
    <w:p w:rsidR="00A144E1" w:rsidRPr="00A144E1" w:rsidRDefault="00A144E1" w:rsidP="00171B31">
      <w:pPr>
        <w:pStyle w:val="a3"/>
        <w:ind w:right="21" w:firstLine="709"/>
        <w:jc w:val="both"/>
        <w:rPr>
          <w:b/>
          <w:bCs/>
          <w:i/>
          <w:iCs/>
        </w:rPr>
      </w:pPr>
      <w:r w:rsidRPr="00A144E1">
        <w:rPr>
          <w:b/>
          <w:bCs/>
          <w:i/>
          <w:iCs/>
        </w:rPr>
        <w:t xml:space="preserve">История развития </w:t>
      </w:r>
      <w:proofErr w:type="spellStart"/>
      <w:r w:rsidRPr="00A144E1">
        <w:rPr>
          <w:b/>
          <w:bCs/>
          <w:i/>
          <w:iCs/>
        </w:rPr>
        <w:t>эндотрахеального</w:t>
      </w:r>
      <w:proofErr w:type="spellEnd"/>
      <w:r w:rsidRPr="00A144E1">
        <w:rPr>
          <w:b/>
          <w:bCs/>
          <w:i/>
          <w:iCs/>
        </w:rPr>
        <w:t xml:space="preserve"> наркоза. </w:t>
      </w:r>
    </w:p>
    <w:p w:rsidR="00A144E1" w:rsidRPr="00A144E1" w:rsidRDefault="00A144E1" w:rsidP="00171B31">
      <w:pPr>
        <w:numPr>
          <w:ilvl w:val="0"/>
          <w:numId w:val="3"/>
        </w:numPr>
        <w:spacing w:before="100" w:beforeAutospacing="1" w:after="100" w:afterAutospacing="1"/>
        <w:ind w:left="0" w:right="21" w:firstLine="709"/>
        <w:jc w:val="both"/>
      </w:pPr>
      <w:r w:rsidRPr="00A144E1">
        <w:t xml:space="preserve">Парацельс (1493-1541) впервые ввел трубку в трахею погибающему человеку и с помощью кожаных мехов расправил легкие и спас человека, по всей видимости, в состоянии острой сердечно-дыхательной недостаточности. </w:t>
      </w:r>
    </w:p>
    <w:p w:rsidR="00A144E1" w:rsidRPr="00A144E1" w:rsidRDefault="00A144E1" w:rsidP="00171B31">
      <w:pPr>
        <w:numPr>
          <w:ilvl w:val="0"/>
          <w:numId w:val="3"/>
        </w:numPr>
        <w:spacing w:before="100" w:beforeAutospacing="1" w:after="100" w:afterAutospacing="1"/>
        <w:ind w:left="0" w:right="21" w:firstLine="709"/>
        <w:jc w:val="both"/>
      </w:pPr>
      <w:r w:rsidRPr="00A144E1">
        <w:t xml:space="preserve">Андре Везалий (1514-1564) в эксперименте доказал преимущества </w:t>
      </w:r>
      <w:proofErr w:type="spellStart"/>
      <w:r w:rsidRPr="00A144E1">
        <w:t>эндотрахеального</w:t>
      </w:r>
      <w:proofErr w:type="spellEnd"/>
      <w:r w:rsidRPr="00A144E1">
        <w:t xml:space="preserve"> наркоза, используя введение трубки в трахею животным со вскрытой плевральной полостью. </w:t>
      </w:r>
    </w:p>
    <w:p w:rsidR="00A144E1" w:rsidRPr="00A144E1" w:rsidRDefault="00A144E1" w:rsidP="00171B31">
      <w:pPr>
        <w:numPr>
          <w:ilvl w:val="0"/>
          <w:numId w:val="3"/>
        </w:numPr>
        <w:spacing w:before="100" w:beforeAutospacing="1" w:after="100" w:afterAutospacing="1"/>
        <w:ind w:left="0" w:right="21" w:firstLine="709"/>
        <w:jc w:val="both"/>
      </w:pPr>
      <w:r w:rsidRPr="00A144E1">
        <w:t xml:space="preserve">В 1788 английский хирург Кельн изобрел специальную трубку, которую применял при спасении утопленников на Темзе. Таким образом, ему удалось спасти несколько утопленников, которые погибали, прежде всего, от дыхательной недостаточности. </w:t>
      </w:r>
    </w:p>
    <w:p w:rsidR="00A144E1" w:rsidRPr="00A144E1" w:rsidRDefault="00A144E1" w:rsidP="00171B31">
      <w:pPr>
        <w:numPr>
          <w:ilvl w:val="0"/>
          <w:numId w:val="3"/>
        </w:numPr>
        <w:spacing w:before="100" w:beforeAutospacing="1" w:after="100" w:afterAutospacing="1"/>
        <w:ind w:left="0" w:right="21" w:firstLine="709"/>
        <w:jc w:val="both"/>
      </w:pPr>
      <w:r w:rsidRPr="00A144E1">
        <w:lastRenderedPageBreak/>
        <w:t xml:space="preserve">В 1871 году немецкий хирург </w:t>
      </w:r>
      <w:proofErr w:type="spellStart"/>
      <w:r w:rsidRPr="00A144E1">
        <w:t>Тренделенбург</w:t>
      </w:r>
      <w:proofErr w:type="spellEnd"/>
      <w:r w:rsidRPr="00A144E1">
        <w:t xml:space="preserve"> изобрел трубку с манжеткой, т.е. сделал дыхательные пути при </w:t>
      </w:r>
      <w:proofErr w:type="spellStart"/>
      <w:r w:rsidRPr="00A144E1">
        <w:t>эндотрахеальном</w:t>
      </w:r>
      <w:proofErr w:type="spellEnd"/>
      <w:r w:rsidRPr="00A144E1">
        <w:t xml:space="preserve"> наркозе герметичными (что предотвращает самое грозное осложнение масочного и </w:t>
      </w:r>
      <w:proofErr w:type="spellStart"/>
      <w:r w:rsidRPr="00A144E1">
        <w:t>эндотрахеального</w:t>
      </w:r>
      <w:proofErr w:type="spellEnd"/>
      <w:r w:rsidRPr="00A144E1">
        <w:t xml:space="preserve"> наркоза - аспирацию). </w:t>
      </w:r>
    </w:p>
    <w:p w:rsidR="00A144E1" w:rsidRPr="00A144E1" w:rsidRDefault="00A144E1" w:rsidP="00171B31">
      <w:pPr>
        <w:pStyle w:val="a3"/>
        <w:ind w:right="21" w:firstLine="709"/>
        <w:jc w:val="both"/>
      </w:pPr>
      <w:r w:rsidRPr="00A144E1">
        <w:t xml:space="preserve">Современное развитие </w:t>
      </w:r>
      <w:proofErr w:type="spellStart"/>
      <w:r w:rsidRPr="00A144E1">
        <w:t>эндотрахеальный</w:t>
      </w:r>
      <w:proofErr w:type="spellEnd"/>
      <w:r w:rsidRPr="00A144E1">
        <w:t xml:space="preserve"> наркоз получил тогда, когда известный канадский анестезиолог </w:t>
      </w:r>
      <w:proofErr w:type="spellStart"/>
      <w:r w:rsidRPr="00A144E1">
        <w:t>Гриффит</w:t>
      </w:r>
      <w:proofErr w:type="spellEnd"/>
      <w:r w:rsidRPr="00A144E1">
        <w:t xml:space="preserve"> в 1942 году, впервые применил </w:t>
      </w:r>
      <w:proofErr w:type="spellStart"/>
      <w:r w:rsidRPr="00A144E1">
        <w:t>миорелаксанты</w:t>
      </w:r>
      <w:proofErr w:type="spellEnd"/>
      <w:r w:rsidRPr="00A144E1">
        <w:t xml:space="preserve">. Т.к. только при их применении возможна полноценная </w:t>
      </w:r>
      <w:proofErr w:type="spellStart"/>
      <w:r w:rsidRPr="00A144E1">
        <w:t>эндотрахеальная</w:t>
      </w:r>
      <w:proofErr w:type="spellEnd"/>
      <w:r w:rsidRPr="00A144E1">
        <w:t xml:space="preserve"> анестезия. Бурное развитие </w:t>
      </w:r>
      <w:proofErr w:type="spellStart"/>
      <w:r w:rsidRPr="00A144E1">
        <w:t>эндотрахеальный</w:t>
      </w:r>
      <w:proofErr w:type="spellEnd"/>
      <w:r w:rsidRPr="00A144E1">
        <w:t xml:space="preserve"> наркоз получил в 50-х года, этому способствовали советские хирурги: Куприянов, Вишневский и др. </w:t>
      </w:r>
    </w:p>
    <w:p w:rsidR="00A144E1" w:rsidRPr="00A144E1" w:rsidRDefault="00A144E1" w:rsidP="00171B31">
      <w:pPr>
        <w:pStyle w:val="a3"/>
        <w:ind w:right="21" w:firstLine="709"/>
        <w:jc w:val="both"/>
        <w:rPr>
          <w:b/>
          <w:bCs/>
          <w:i/>
          <w:iCs/>
        </w:rPr>
      </w:pPr>
      <w:r w:rsidRPr="00A144E1">
        <w:rPr>
          <w:b/>
          <w:bCs/>
          <w:i/>
          <w:iCs/>
        </w:rPr>
        <w:t xml:space="preserve">Главные преимущества </w:t>
      </w:r>
      <w:proofErr w:type="spellStart"/>
      <w:r w:rsidRPr="00A144E1">
        <w:rPr>
          <w:b/>
          <w:bCs/>
          <w:i/>
          <w:iCs/>
        </w:rPr>
        <w:t>эндотрахеального</w:t>
      </w:r>
      <w:proofErr w:type="spellEnd"/>
      <w:r w:rsidRPr="00A144E1">
        <w:rPr>
          <w:b/>
          <w:bCs/>
          <w:i/>
          <w:iCs/>
        </w:rPr>
        <w:t xml:space="preserve"> наркоза. </w:t>
      </w:r>
    </w:p>
    <w:p w:rsidR="00A144E1" w:rsidRPr="00A144E1" w:rsidRDefault="00A144E1" w:rsidP="00171B31">
      <w:pPr>
        <w:pStyle w:val="a3"/>
        <w:ind w:right="21" w:firstLine="709"/>
        <w:jc w:val="both"/>
      </w:pPr>
      <w:proofErr w:type="spellStart"/>
      <w:r w:rsidRPr="00A144E1">
        <w:t>Эндотрахеальный</w:t>
      </w:r>
      <w:proofErr w:type="spellEnd"/>
      <w:r w:rsidRPr="00A144E1">
        <w:t xml:space="preserve"> наркоз помогает бороться с острой сердечной и дыхательной недостаточностью, поскольку даже удовлетворительное выведение углекислоты и введение кислорода позволяет избавиться от гипоксии. </w:t>
      </w:r>
    </w:p>
    <w:p w:rsidR="00A144E1" w:rsidRPr="00A144E1" w:rsidRDefault="00A144E1" w:rsidP="00171B31">
      <w:pPr>
        <w:numPr>
          <w:ilvl w:val="0"/>
          <w:numId w:val="4"/>
        </w:numPr>
        <w:spacing w:before="100" w:beforeAutospacing="1" w:after="100" w:afterAutospacing="1"/>
        <w:ind w:left="0" w:right="21" w:firstLine="709"/>
        <w:jc w:val="both"/>
      </w:pPr>
      <w:r w:rsidRPr="00A144E1">
        <w:t xml:space="preserve">Возможность осуществления точной дозировки. Точная дозировка зависит, конечно же, прежде всего, от испарителя, но т.к. даже в закрытом контуре часть наркотического вещества удаляется в атмосферу, то невозможно поддерживать постоянную определенную концентрацию наркотического вещества. </w:t>
      </w:r>
    </w:p>
    <w:p w:rsidR="00A144E1" w:rsidRPr="00A144E1" w:rsidRDefault="00A144E1" w:rsidP="00171B31">
      <w:pPr>
        <w:numPr>
          <w:ilvl w:val="0"/>
          <w:numId w:val="4"/>
        </w:numPr>
        <w:spacing w:before="100" w:beforeAutospacing="1" w:after="100" w:afterAutospacing="1"/>
        <w:ind w:left="0" w:right="21" w:firstLine="709"/>
        <w:jc w:val="both"/>
      </w:pPr>
      <w:r w:rsidRPr="00A144E1">
        <w:t xml:space="preserve">Возможность в очень короткое время, т.е. в течение нескольких секунд менять минутный объем вентиляции и менять в любых пределах газовый состав крови. Это важно т.к. если, например, у больного легочная вентиляция недостаточна и если больной находится на спонтанной вентиляции то надо вводить дыхательные аналептики, но, конечно же, никакой дыхательный аналептик никогда не даст возможность увеличить минутную вентиляцию в достаточных пределах, а </w:t>
      </w:r>
      <w:proofErr w:type="spellStart"/>
      <w:r w:rsidRPr="00A144E1">
        <w:t>эндотрахеальный</w:t>
      </w:r>
      <w:proofErr w:type="spellEnd"/>
      <w:r w:rsidRPr="00A144E1">
        <w:t xml:space="preserve"> наркоз позволяет это сделать в течение минут. NB: дыхательный объем составляет 500 мл, минутная вентиляция легких составляет 6-</w:t>
      </w:r>
      <w:smartTag w:uri="urn:schemas-microsoft-com:office:smarttags" w:element="metricconverter">
        <w:smartTagPr>
          <w:attr w:name="ProductID" w:val="8 л"/>
        </w:smartTagPr>
        <w:r w:rsidRPr="00A144E1">
          <w:t>8 л</w:t>
        </w:r>
      </w:smartTag>
      <w:r w:rsidRPr="00A144E1">
        <w:t xml:space="preserve">, минимум кислорода в дыхательной смеси составляет 20%. </w:t>
      </w:r>
    </w:p>
    <w:p w:rsidR="00A144E1" w:rsidRPr="00A144E1" w:rsidRDefault="00A144E1" w:rsidP="00171B31">
      <w:pPr>
        <w:numPr>
          <w:ilvl w:val="0"/>
          <w:numId w:val="4"/>
        </w:numPr>
        <w:spacing w:before="100" w:beforeAutospacing="1" w:after="100" w:afterAutospacing="1"/>
        <w:ind w:left="0" w:right="21" w:firstLine="709"/>
        <w:jc w:val="both"/>
      </w:pPr>
      <w:r w:rsidRPr="00A144E1">
        <w:t xml:space="preserve">Возможность обеспечения хорошей проходимости дыхательных путей в течение всей анестезии. В отличие от масочного наркоза, при котором мешает язык (при расслаблении мышц корень языка западает и полностью перекрывает верхние дыхательные пути от нижних) </w:t>
      </w:r>
    </w:p>
    <w:p w:rsidR="00A144E1" w:rsidRPr="00A144E1" w:rsidRDefault="00A144E1" w:rsidP="00171B31">
      <w:pPr>
        <w:numPr>
          <w:ilvl w:val="0"/>
          <w:numId w:val="4"/>
        </w:numPr>
        <w:spacing w:before="100" w:beforeAutospacing="1" w:after="100" w:afterAutospacing="1"/>
        <w:ind w:left="0" w:right="21" w:firstLine="709"/>
        <w:jc w:val="both"/>
      </w:pPr>
      <w:r w:rsidRPr="00A144E1">
        <w:t xml:space="preserve">Возможность обеспечения герметичности при которой невозможна аспирация. Даже если содержимое желудка попадет в ротовую полость оно никогда не попадет в легкие. </w:t>
      </w:r>
    </w:p>
    <w:p w:rsidR="00A144E1" w:rsidRPr="00A144E1" w:rsidRDefault="00A144E1" w:rsidP="00171B31">
      <w:pPr>
        <w:numPr>
          <w:ilvl w:val="0"/>
          <w:numId w:val="4"/>
        </w:numPr>
        <w:spacing w:before="100" w:beforeAutospacing="1" w:after="100" w:afterAutospacing="1"/>
        <w:ind w:left="0" w:right="21" w:firstLine="709"/>
        <w:jc w:val="both"/>
      </w:pPr>
      <w:r w:rsidRPr="00A144E1">
        <w:t xml:space="preserve">Возможность обеспечения хорошей </w:t>
      </w:r>
      <w:proofErr w:type="spellStart"/>
      <w:r w:rsidRPr="00A144E1">
        <w:t>оксигенации</w:t>
      </w:r>
      <w:proofErr w:type="spellEnd"/>
      <w:r w:rsidRPr="00A144E1">
        <w:t xml:space="preserve"> и предотвращение легочных осложнений в послеоперационном периоде обеспечивает возможность хорошей санации трахеобронхиального дерева. Конечно если оперируется больной со здоровыми легкими такая проблема не возникает, но у больных с абсцессом легкого, </w:t>
      </w:r>
      <w:proofErr w:type="spellStart"/>
      <w:r w:rsidRPr="00A144E1">
        <w:t>трахеобронхитом</w:t>
      </w:r>
      <w:proofErr w:type="spellEnd"/>
      <w:r w:rsidRPr="00A144E1">
        <w:t xml:space="preserve"> и особенно с бронхоэктатической болезнью при операции гнойная мокрота заливает трахеобронхиальное дерево, в результате чего просвет трахеи может быть закрыт больше чем наполовину. Для санации вводят катетер, присоединяют к отсосу, через трубку также можно вводить бикарбонат натрия для разжижения мокроты. Такие действия при масочном наркозе выполнить невозможно. </w:t>
      </w:r>
    </w:p>
    <w:p w:rsidR="00A144E1" w:rsidRPr="00A144E1" w:rsidRDefault="00A144E1" w:rsidP="00171B31">
      <w:pPr>
        <w:numPr>
          <w:ilvl w:val="0"/>
          <w:numId w:val="4"/>
        </w:numPr>
        <w:spacing w:before="100" w:beforeAutospacing="1" w:after="100" w:afterAutospacing="1"/>
        <w:ind w:left="0" w:right="21" w:firstLine="709"/>
        <w:jc w:val="both"/>
      </w:pPr>
      <w:r w:rsidRPr="00A144E1">
        <w:t xml:space="preserve">Преимущества, без которых невозможно оперировать на грудной клетке: </w:t>
      </w:r>
    </w:p>
    <w:p w:rsidR="00A144E1" w:rsidRPr="00A144E1" w:rsidRDefault="00A144E1" w:rsidP="00171B31">
      <w:pPr>
        <w:numPr>
          <w:ilvl w:val="1"/>
          <w:numId w:val="5"/>
        </w:numPr>
        <w:spacing w:before="100" w:beforeAutospacing="1" w:after="100" w:afterAutospacing="1"/>
        <w:ind w:left="0" w:right="21" w:firstLine="709"/>
        <w:jc w:val="both"/>
      </w:pPr>
      <w:r w:rsidRPr="00A144E1">
        <w:t xml:space="preserve">возможность применения мышечных релаксантов, </w:t>
      </w:r>
    </w:p>
    <w:p w:rsidR="00A144E1" w:rsidRPr="00A144E1" w:rsidRDefault="00A144E1" w:rsidP="00171B31">
      <w:pPr>
        <w:numPr>
          <w:ilvl w:val="1"/>
          <w:numId w:val="5"/>
        </w:numPr>
        <w:spacing w:before="100" w:beforeAutospacing="1" w:after="100" w:afterAutospacing="1"/>
        <w:ind w:left="0" w:right="21" w:firstLine="709"/>
        <w:jc w:val="both"/>
      </w:pPr>
      <w:r w:rsidRPr="00A144E1">
        <w:t xml:space="preserve">возможность применения длительно ИВЛ. </w:t>
      </w:r>
    </w:p>
    <w:p w:rsidR="00A144E1" w:rsidRPr="00A144E1" w:rsidRDefault="00A144E1" w:rsidP="00171B31">
      <w:pPr>
        <w:pStyle w:val="a3"/>
        <w:ind w:right="21" w:firstLine="709"/>
        <w:jc w:val="both"/>
      </w:pPr>
      <w:r w:rsidRPr="00A144E1">
        <w:t xml:space="preserve">Мышечные релаксанты с анестезиологической точки зрения, прежде всего, дают возможность уменьшить количество наркотического вещества. Часть больных раньше погибали при масочном наркозе от токсического поражения печени и почек. Идеальных наркотических веществ нет, хотя закись азота близка к идеальному. Раньше были вынуждены давать наркоз на уровне 3-й хирургической стадии, потому что нужно было достигнуть полного </w:t>
      </w:r>
      <w:r w:rsidRPr="00A144E1">
        <w:lastRenderedPageBreak/>
        <w:t xml:space="preserve">расслабления мышц. Мышечные релаксанты сами по себе дают расслабление скелетных мышц, т.е. дозу наркотического вещества надо уменьшить до дозы при которой выключается сознание и наступает обезболивание, чего можно добиться уже на 1-й стадии. Применение мышечных релаксантов позволило уменьшить осложнения, связанные с техникой операции т.к. хирург имеет возможность спокойно работать. Т.о. уменьшилось число осложнений связанные с несостоятельностью швов (т.к. расслабленные мышцы травмируются в меньшей степени) что очень важно при операция на полых органах (при несостоятельности швов возникает разлитой перитонит при котором очень высока смертность). </w:t>
      </w:r>
    </w:p>
    <w:p w:rsidR="00A144E1" w:rsidRPr="00A144E1" w:rsidRDefault="00A144E1" w:rsidP="00171B31">
      <w:pPr>
        <w:numPr>
          <w:ilvl w:val="1"/>
          <w:numId w:val="6"/>
        </w:numPr>
        <w:spacing w:before="100" w:beforeAutospacing="1" w:after="100" w:afterAutospacing="1"/>
        <w:ind w:left="0" w:right="21" w:firstLine="709"/>
        <w:jc w:val="both"/>
      </w:pPr>
      <w:r w:rsidRPr="00A144E1">
        <w:t xml:space="preserve">Возможность применения ИВЛ не требует доказательств т.к. можно обеспечивать любой уровень </w:t>
      </w:r>
      <w:proofErr w:type="spellStart"/>
      <w:r w:rsidRPr="00A144E1">
        <w:t>оксигенации</w:t>
      </w:r>
      <w:proofErr w:type="spellEnd"/>
      <w:r w:rsidRPr="00A144E1">
        <w:t xml:space="preserve"> удаление углекислоты </w:t>
      </w:r>
    </w:p>
    <w:p w:rsidR="00A144E1" w:rsidRPr="00A144E1" w:rsidRDefault="00A144E1" w:rsidP="00171B31">
      <w:pPr>
        <w:pStyle w:val="a3"/>
        <w:ind w:right="21" w:firstLine="709"/>
        <w:jc w:val="both"/>
      </w:pPr>
      <w:r w:rsidRPr="00A144E1">
        <w:t xml:space="preserve">NB: самой идеальное напряжение кислорода в артериальной крови </w:t>
      </w:r>
      <w:smartTag w:uri="urn:schemas-microsoft-com:office:smarttags" w:element="metricconverter">
        <w:smartTagPr>
          <w:attr w:name="ProductID" w:val="100 мм"/>
        </w:smartTagPr>
        <w:r w:rsidRPr="00A144E1">
          <w:t>100 мм</w:t>
        </w:r>
      </w:smartTag>
      <w:r w:rsidRPr="00A144E1">
        <w:t xml:space="preserve">. </w:t>
      </w:r>
      <w:proofErr w:type="spellStart"/>
      <w:r w:rsidRPr="00A144E1">
        <w:t>рт</w:t>
      </w:r>
      <w:proofErr w:type="spellEnd"/>
      <w:r w:rsidRPr="00A144E1">
        <w:t>. ст. Если нужно выше поддерживать, то такая возможность существует. Идеально напряжение углекислоты в артериальной крови составляет 35-</w:t>
      </w:r>
      <w:smartTag w:uri="urn:schemas-microsoft-com:office:smarttags" w:element="metricconverter">
        <w:smartTagPr>
          <w:attr w:name="ProductID" w:val="45 мм"/>
        </w:smartTagPr>
        <w:r w:rsidRPr="00A144E1">
          <w:t>45 мм</w:t>
        </w:r>
      </w:smartTag>
      <w:r w:rsidRPr="00A144E1">
        <w:t xml:space="preserve">. </w:t>
      </w:r>
      <w:proofErr w:type="spellStart"/>
      <w:r w:rsidRPr="00A144E1">
        <w:t>рт</w:t>
      </w:r>
      <w:proofErr w:type="spellEnd"/>
      <w:r w:rsidRPr="00A144E1">
        <w:t xml:space="preserve">. ст. </w:t>
      </w:r>
    </w:p>
    <w:p w:rsidR="00A144E1" w:rsidRPr="00A144E1" w:rsidRDefault="00A144E1" w:rsidP="00171B31">
      <w:pPr>
        <w:pStyle w:val="a3"/>
        <w:ind w:right="21" w:firstLine="709"/>
        <w:jc w:val="both"/>
      </w:pPr>
      <w:r w:rsidRPr="00A144E1">
        <w:t xml:space="preserve">Человеческий организм в любой ситуации лучше чувствует себя, если поддерживать состояние физиологического гомеостаза. </w:t>
      </w:r>
    </w:p>
    <w:p w:rsidR="00A144E1" w:rsidRPr="00A144E1" w:rsidRDefault="00A144E1" w:rsidP="00171B31">
      <w:pPr>
        <w:pStyle w:val="a3"/>
        <w:ind w:right="21" w:firstLine="709"/>
        <w:jc w:val="both"/>
        <w:rPr>
          <w:b/>
          <w:bCs/>
          <w:i/>
          <w:iCs/>
        </w:rPr>
      </w:pPr>
      <w:r w:rsidRPr="00A144E1">
        <w:rPr>
          <w:b/>
          <w:bCs/>
          <w:i/>
          <w:iCs/>
        </w:rPr>
        <w:t xml:space="preserve">Основные этапы проведения </w:t>
      </w:r>
      <w:proofErr w:type="spellStart"/>
      <w:r w:rsidRPr="00A144E1">
        <w:rPr>
          <w:b/>
          <w:bCs/>
          <w:i/>
          <w:iCs/>
        </w:rPr>
        <w:t>эндотрахеального</w:t>
      </w:r>
      <w:proofErr w:type="spellEnd"/>
      <w:r w:rsidRPr="00A144E1">
        <w:rPr>
          <w:b/>
          <w:bCs/>
          <w:i/>
          <w:iCs/>
        </w:rPr>
        <w:t xml:space="preserve"> наркоза. </w:t>
      </w:r>
    </w:p>
    <w:p w:rsidR="00A144E1" w:rsidRPr="00A144E1" w:rsidRDefault="00A144E1" w:rsidP="00171B31">
      <w:pPr>
        <w:numPr>
          <w:ilvl w:val="0"/>
          <w:numId w:val="7"/>
        </w:numPr>
        <w:spacing w:before="100" w:beforeAutospacing="1" w:after="100" w:afterAutospacing="1"/>
        <w:ind w:left="0" w:right="21" w:firstLine="709"/>
        <w:jc w:val="both"/>
      </w:pPr>
      <w:r w:rsidRPr="00A144E1">
        <w:t xml:space="preserve">Коррекция гомеостаза для чего нужно выполнить полное клиническое и биохимическое обследование </w:t>
      </w:r>
    </w:p>
    <w:p w:rsidR="00A144E1" w:rsidRPr="00A144E1" w:rsidRDefault="00A144E1" w:rsidP="00171B31">
      <w:pPr>
        <w:numPr>
          <w:ilvl w:val="0"/>
          <w:numId w:val="7"/>
        </w:numPr>
        <w:spacing w:before="100" w:beforeAutospacing="1" w:after="100" w:afterAutospacing="1"/>
        <w:ind w:left="0" w:right="21" w:firstLine="709"/>
        <w:jc w:val="both"/>
      </w:pPr>
      <w:r w:rsidRPr="00A144E1">
        <w:t>Далее приступают к вводному наркозу. Очень важно выбрать подходящий препарат. Так, например, использовать эфир для вводного наркоза нельзя т.к. он раздражает дыхательные пути, вызывает возбуждение что ведет к состоянию стресса. Наиболее широко используются барбитураты внутривенно (</w:t>
      </w:r>
      <w:proofErr w:type="spellStart"/>
      <w:r w:rsidRPr="00A144E1">
        <w:t>гексенал</w:t>
      </w:r>
      <w:proofErr w:type="spellEnd"/>
      <w:r w:rsidRPr="00A144E1">
        <w:t xml:space="preserve">, </w:t>
      </w:r>
      <w:proofErr w:type="spellStart"/>
      <w:r w:rsidRPr="00A144E1">
        <w:t>тиопентал</w:t>
      </w:r>
      <w:proofErr w:type="spellEnd"/>
      <w:r w:rsidRPr="00A144E1">
        <w:t xml:space="preserve">) т.к. именно они обеспечивают спокойно засыпание близкое к физиологическому сну. Можно также использовать </w:t>
      </w:r>
      <w:proofErr w:type="spellStart"/>
      <w:r w:rsidRPr="00A144E1">
        <w:t>сомбревин</w:t>
      </w:r>
      <w:proofErr w:type="spellEnd"/>
      <w:r w:rsidRPr="00A144E1">
        <w:t xml:space="preserve">, </w:t>
      </w:r>
      <w:proofErr w:type="spellStart"/>
      <w:r w:rsidRPr="00A144E1">
        <w:t>каллипсол</w:t>
      </w:r>
      <w:proofErr w:type="spellEnd"/>
      <w:r w:rsidRPr="00A144E1">
        <w:t xml:space="preserve">. Но надо помнить что барбитураты резко угнетают дыхание. После того как наступит хирургическая стадия барбитурового сна нужно вводить </w:t>
      </w:r>
      <w:proofErr w:type="spellStart"/>
      <w:r w:rsidRPr="00A144E1">
        <w:t>миорелаксанты</w:t>
      </w:r>
      <w:proofErr w:type="spellEnd"/>
      <w:r w:rsidRPr="00A144E1">
        <w:t xml:space="preserve"> т.к. интубация возможна только при хорошей релаксации. Ни в коем случае нельзя делать наоборот: если ввести </w:t>
      </w:r>
      <w:proofErr w:type="spellStart"/>
      <w:r w:rsidRPr="00A144E1">
        <w:t>миорелаксанты</w:t>
      </w:r>
      <w:proofErr w:type="spellEnd"/>
      <w:r w:rsidRPr="00A144E1">
        <w:t xml:space="preserve"> до наступления сна, то у больного останется состояние стресса т.к. он ничего сказать не может и задыхается. И когда наступает полная релаксация мускулатуры, прежде всего, жевательной можно приступать к интубации и подключения к ИВЛ с подключение препарата для поддержания наркоза. </w:t>
      </w:r>
    </w:p>
    <w:p w:rsidR="00A144E1" w:rsidRPr="00A144E1" w:rsidRDefault="00A144E1" w:rsidP="00171B31">
      <w:pPr>
        <w:numPr>
          <w:ilvl w:val="0"/>
          <w:numId w:val="7"/>
        </w:numPr>
        <w:spacing w:before="100" w:beforeAutospacing="1" w:after="100" w:afterAutospacing="1"/>
        <w:ind w:left="0" w:right="21" w:firstLine="709"/>
        <w:jc w:val="both"/>
      </w:pPr>
      <w:proofErr w:type="spellStart"/>
      <w:r w:rsidRPr="00A144E1">
        <w:t>Премедикация</w:t>
      </w:r>
      <w:proofErr w:type="spellEnd"/>
      <w:r w:rsidRPr="00A144E1">
        <w:t xml:space="preserve"> - медикаментозная подготовка к наркозу. </w:t>
      </w:r>
    </w:p>
    <w:p w:rsidR="00A144E1" w:rsidRPr="00A144E1" w:rsidRDefault="00A144E1" w:rsidP="00171B31">
      <w:pPr>
        <w:pStyle w:val="a3"/>
        <w:ind w:right="21" w:firstLine="709"/>
        <w:jc w:val="both"/>
      </w:pPr>
      <w:r w:rsidRPr="00A144E1">
        <w:t xml:space="preserve">Перед операцией на ночь назначают снотворные барбитураты длительного действия. В связи с тем, что во время операции </w:t>
      </w:r>
      <w:proofErr w:type="spellStart"/>
      <w:r w:rsidRPr="00A144E1">
        <w:t>можит</w:t>
      </w:r>
      <w:proofErr w:type="spellEnd"/>
      <w:r w:rsidRPr="00A144E1">
        <w:t xml:space="preserve"> повысится уровень гистамина в крови. Больной должен быть спокоен. Он не должен переживать за свою жизнь. </w:t>
      </w:r>
    </w:p>
    <w:p w:rsidR="00A144E1" w:rsidRPr="00A144E1" w:rsidRDefault="00A144E1" w:rsidP="00171B31">
      <w:pPr>
        <w:pStyle w:val="a3"/>
        <w:ind w:right="21" w:firstLine="709"/>
        <w:jc w:val="both"/>
      </w:pPr>
      <w:r w:rsidRPr="00A144E1">
        <w:t xml:space="preserve">Пациенту необходимо принять транквилизаторы перед операцией, что позволит добиться </w:t>
      </w:r>
      <w:proofErr w:type="spellStart"/>
      <w:r w:rsidRPr="00A144E1">
        <w:t>анксиолитического</w:t>
      </w:r>
      <w:proofErr w:type="spellEnd"/>
      <w:r w:rsidRPr="00A144E1">
        <w:t xml:space="preserve"> эффекта. </w:t>
      </w:r>
    </w:p>
    <w:p w:rsidR="00A144E1" w:rsidRPr="00A144E1" w:rsidRDefault="00A144E1" w:rsidP="00171B31">
      <w:pPr>
        <w:pStyle w:val="a3"/>
        <w:ind w:right="21" w:firstLine="709"/>
        <w:jc w:val="both"/>
      </w:pPr>
      <w:r w:rsidRPr="00A144E1">
        <w:t xml:space="preserve">Это необходимо также проделать за час до операции. </w:t>
      </w:r>
    </w:p>
    <w:p w:rsidR="00A144E1" w:rsidRPr="00A144E1" w:rsidRDefault="00A144E1" w:rsidP="00171B31">
      <w:pPr>
        <w:pStyle w:val="a3"/>
        <w:ind w:right="21" w:firstLine="709"/>
        <w:jc w:val="both"/>
      </w:pPr>
      <w:r w:rsidRPr="00A144E1">
        <w:t xml:space="preserve">На операционном столе в </w:t>
      </w:r>
      <w:proofErr w:type="spellStart"/>
      <w:r w:rsidRPr="00A144E1">
        <w:t>премедикацию</w:t>
      </w:r>
      <w:proofErr w:type="spellEnd"/>
      <w:r w:rsidRPr="00A144E1">
        <w:t xml:space="preserve"> входят наркотические анальгетики , атропин, барбитураты </w:t>
      </w:r>
      <w:proofErr w:type="spellStart"/>
      <w:r w:rsidRPr="00A144E1">
        <w:t>вагус</w:t>
      </w:r>
      <w:proofErr w:type="spellEnd"/>
      <w:r w:rsidRPr="00A144E1">
        <w:t xml:space="preserve">. </w:t>
      </w:r>
    </w:p>
    <w:p w:rsidR="00A144E1" w:rsidRPr="00A144E1" w:rsidRDefault="00A144E1" w:rsidP="00171B31">
      <w:pPr>
        <w:pStyle w:val="a3"/>
        <w:ind w:right="21" w:firstLine="709"/>
        <w:jc w:val="both"/>
        <w:rPr>
          <w:b/>
          <w:bCs/>
          <w:i/>
          <w:iCs/>
        </w:rPr>
      </w:pPr>
      <w:r w:rsidRPr="00A144E1">
        <w:rPr>
          <w:b/>
          <w:bCs/>
          <w:i/>
          <w:iCs/>
        </w:rPr>
        <w:t xml:space="preserve">Осложнения при </w:t>
      </w:r>
      <w:proofErr w:type="spellStart"/>
      <w:r w:rsidRPr="00A144E1">
        <w:rPr>
          <w:b/>
          <w:bCs/>
          <w:i/>
          <w:iCs/>
        </w:rPr>
        <w:t>эндотрахеальном</w:t>
      </w:r>
      <w:proofErr w:type="spellEnd"/>
      <w:r w:rsidRPr="00A144E1">
        <w:rPr>
          <w:b/>
          <w:bCs/>
          <w:i/>
          <w:iCs/>
        </w:rPr>
        <w:t xml:space="preserve"> наркозе </w:t>
      </w:r>
    </w:p>
    <w:p w:rsidR="00A144E1" w:rsidRPr="00A144E1" w:rsidRDefault="00A144E1" w:rsidP="00171B31">
      <w:pPr>
        <w:pStyle w:val="a3"/>
        <w:ind w:right="21" w:firstLine="709"/>
        <w:jc w:val="both"/>
      </w:pPr>
      <w:r w:rsidRPr="00A144E1">
        <w:t xml:space="preserve">Виды гипоксий: </w:t>
      </w:r>
    </w:p>
    <w:p w:rsidR="00A144E1" w:rsidRPr="00A144E1" w:rsidRDefault="00A144E1" w:rsidP="00171B31">
      <w:pPr>
        <w:numPr>
          <w:ilvl w:val="1"/>
          <w:numId w:val="8"/>
        </w:numPr>
        <w:spacing w:before="100" w:beforeAutospacing="1" w:after="100" w:afterAutospacing="1"/>
        <w:ind w:left="0" w:right="21" w:firstLine="709"/>
        <w:jc w:val="both"/>
      </w:pPr>
      <w:proofErr w:type="spellStart"/>
      <w:r w:rsidRPr="00A144E1">
        <w:lastRenderedPageBreak/>
        <w:t>Гипоксическая</w:t>
      </w:r>
      <w:proofErr w:type="spellEnd"/>
      <w:r w:rsidRPr="00A144E1">
        <w:t xml:space="preserve"> гипоксия. Нехватка кислорода. Обычно возникает при малом количестве кислорода в смеси. Обычно такие ситуации происходят при использовании азота. Также она может возникнуть при недостаточном количестве анестезии или когда анестезиолог повышает уровень закиси азота более 80%. В </w:t>
      </w:r>
      <w:proofErr w:type="spellStart"/>
      <w:r w:rsidRPr="00A144E1">
        <w:t>обычныхусловях</w:t>
      </w:r>
      <w:proofErr w:type="spellEnd"/>
      <w:r w:rsidRPr="00A144E1">
        <w:t xml:space="preserve"> это может возникнуть при подъеме в гору. </w:t>
      </w:r>
    </w:p>
    <w:p w:rsidR="00A144E1" w:rsidRPr="00A144E1" w:rsidRDefault="00A144E1" w:rsidP="00171B31">
      <w:pPr>
        <w:numPr>
          <w:ilvl w:val="1"/>
          <w:numId w:val="8"/>
        </w:numPr>
        <w:spacing w:before="100" w:beforeAutospacing="1" w:after="100" w:afterAutospacing="1"/>
        <w:ind w:left="0" w:right="21" w:firstLine="709"/>
        <w:jc w:val="both"/>
      </w:pPr>
      <w:proofErr w:type="spellStart"/>
      <w:r w:rsidRPr="00A144E1">
        <w:t>Гемическая</w:t>
      </w:r>
      <w:proofErr w:type="spellEnd"/>
      <w:r w:rsidRPr="00A144E1">
        <w:t xml:space="preserve"> гипоксия. Она возникает при малом гемоглобине и массивной кровопотере. Предотвратить это возможно переливанием крови и ИВЛ. </w:t>
      </w:r>
    </w:p>
    <w:p w:rsidR="00A144E1" w:rsidRPr="00A144E1" w:rsidRDefault="00A144E1" w:rsidP="00171B31">
      <w:pPr>
        <w:numPr>
          <w:ilvl w:val="1"/>
          <w:numId w:val="8"/>
        </w:numPr>
        <w:spacing w:before="100" w:beforeAutospacing="1" w:after="100" w:afterAutospacing="1"/>
        <w:ind w:left="0" w:right="21" w:firstLine="709"/>
        <w:jc w:val="both"/>
      </w:pPr>
      <w:proofErr w:type="spellStart"/>
      <w:r w:rsidRPr="00A144E1">
        <w:t>Циркуляторная</w:t>
      </w:r>
      <w:proofErr w:type="spellEnd"/>
      <w:r w:rsidRPr="00A144E1">
        <w:t xml:space="preserve"> гипоксия. Развитие ее происходит, в случае если кровь не дойдет до микроциркуляторного русла. Также она способна возникнуть из-за сердечно-сосудистой недостаточности. Это происходит при гипотензии, т.е. нормальное капиллярное давление не поддерживается и </w:t>
      </w:r>
      <w:proofErr w:type="spellStart"/>
      <w:r w:rsidRPr="00A144E1">
        <w:t>всвязи</w:t>
      </w:r>
      <w:proofErr w:type="spellEnd"/>
      <w:r w:rsidRPr="00A144E1">
        <w:t xml:space="preserve"> с этим кислород не доходит до клеток. </w:t>
      </w:r>
    </w:p>
    <w:p w:rsidR="00A144E1" w:rsidRPr="00A144E1" w:rsidRDefault="00A144E1" w:rsidP="00171B31">
      <w:pPr>
        <w:numPr>
          <w:ilvl w:val="1"/>
          <w:numId w:val="8"/>
        </w:numPr>
        <w:spacing w:before="100" w:beforeAutospacing="1" w:after="100" w:afterAutospacing="1"/>
        <w:ind w:left="0" w:right="21" w:firstLine="709"/>
        <w:jc w:val="both"/>
      </w:pPr>
      <w:r w:rsidRPr="00A144E1">
        <w:t xml:space="preserve">Гистотоксическая гипоксия. Она проявляется при отравлении. Это обычно происходит из-за передозировки того или иного наркотического вещества. </w:t>
      </w:r>
    </w:p>
    <w:p w:rsidR="00A144E1" w:rsidRPr="00A144E1" w:rsidRDefault="00A144E1" w:rsidP="00171B31">
      <w:pPr>
        <w:pStyle w:val="a3"/>
        <w:ind w:right="21" w:firstLine="709"/>
        <w:jc w:val="both"/>
        <w:rPr>
          <w:b/>
          <w:bCs/>
          <w:i/>
          <w:iCs/>
        </w:rPr>
      </w:pPr>
      <w:r w:rsidRPr="00A144E1">
        <w:rPr>
          <w:b/>
          <w:bCs/>
          <w:i/>
          <w:iCs/>
        </w:rPr>
        <w:t xml:space="preserve">Осложнения, связанные с интубацией: </w:t>
      </w:r>
    </w:p>
    <w:p w:rsidR="00A144E1" w:rsidRPr="00A144E1" w:rsidRDefault="00A144E1" w:rsidP="00171B31">
      <w:pPr>
        <w:numPr>
          <w:ilvl w:val="1"/>
          <w:numId w:val="9"/>
        </w:numPr>
        <w:spacing w:before="100" w:beforeAutospacing="1" w:after="100" w:afterAutospacing="1"/>
        <w:ind w:left="0" w:right="21" w:firstLine="709"/>
        <w:jc w:val="both"/>
      </w:pPr>
      <w:proofErr w:type="spellStart"/>
      <w:r w:rsidRPr="00A144E1">
        <w:t>Бронхоспазм</w:t>
      </w:r>
      <w:proofErr w:type="spellEnd"/>
      <w:r w:rsidRPr="00A144E1">
        <w:t xml:space="preserve">. </w:t>
      </w:r>
    </w:p>
    <w:p w:rsidR="00A144E1" w:rsidRPr="00A144E1" w:rsidRDefault="00A144E1" w:rsidP="00171B31">
      <w:pPr>
        <w:pStyle w:val="a3"/>
        <w:ind w:right="21" w:firstLine="709"/>
        <w:jc w:val="both"/>
      </w:pPr>
      <w:r w:rsidRPr="00A144E1">
        <w:t xml:space="preserve">Он образуется </w:t>
      </w:r>
      <w:proofErr w:type="spellStart"/>
      <w:r w:rsidRPr="00A144E1">
        <w:t>вслучае</w:t>
      </w:r>
      <w:proofErr w:type="spellEnd"/>
      <w:r w:rsidRPr="00A144E1">
        <w:t xml:space="preserve"> сокращений мышц. На </w:t>
      </w:r>
      <w:proofErr w:type="spellStart"/>
      <w:r w:rsidRPr="00A144E1">
        <w:t>бронхоспазм</w:t>
      </w:r>
      <w:proofErr w:type="spellEnd"/>
      <w:r w:rsidRPr="00A144E1">
        <w:t xml:space="preserve"> не действуют </w:t>
      </w:r>
      <w:proofErr w:type="spellStart"/>
      <w:r w:rsidRPr="00A144E1">
        <w:t>миорелаксанты</w:t>
      </w:r>
      <w:proofErr w:type="spellEnd"/>
      <w:r w:rsidRPr="00A144E1">
        <w:t xml:space="preserve">.. </w:t>
      </w:r>
    </w:p>
    <w:p w:rsidR="00A144E1" w:rsidRPr="00A144E1" w:rsidRDefault="00A144E1" w:rsidP="00171B31">
      <w:pPr>
        <w:numPr>
          <w:ilvl w:val="1"/>
          <w:numId w:val="10"/>
        </w:numPr>
        <w:spacing w:before="100" w:beforeAutospacing="1" w:after="100" w:afterAutospacing="1"/>
        <w:ind w:left="0" w:right="21" w:firstLine="709"/>
        <w:jc w:val="both"/>
      </w:pPr>
      <w:r w:rsidRPr="00A144E1">
        <w:t xml:space="preserve">Перегиб трубки. </w:t>
      </w:r>
    </w:p>
    <w:p w:rsidR="00A144E1" w:rsidRPr="00A144E1" w:rsidRDefault="00A144E1" w:rsidP="00171B31">
      <w:pPr>
        <w:numPr>
          <w:ilvl w:val="1"/>
          <w:numId w:val="10"/>
        </w:numPr>
        <w:spacing w:before="100" w:beforeAutospacing="1" w:after="100" w:afterAutospacing="1"/>
        <w:ind w:left="0" w:right="21" w:firstLine="709"/>
        <w:jc w:val="both"/>
      </w:pPr>
      <w:r w:rsidRPr="00A144E1">
        <w:t xml:space="preserve">Ларингоспазм. </w:t>
      </w:r>
    </w:p>
    <w:p w:rsidR="00A144E1" w:rsidRPr="00A144E1" w:rsidRDefault="00A144E1" w:rsidP="00171B31">
      <w:pPr>
        <w:pStyle w:val="a3"/>
        <w:ind w:right="21" w:firstLine="709"/>
        <w:jc w:val="both"/>
      </w:pPr>
      <w:r w:rsidRPr="00A144E1">
        <w:t xml:space="preserve">Это осложнение какой-либо анестезии. Не желательное использование его при вводном наркозе. В случаях когда голосовые связки сильно смыкаются невозможно провести трубку, </w:t>
      </w:r>
      <w:proofErr w:type="spellStart"/>
      <w:r w:rsidRPr="00A144E1">
        <w:t>пожтому</w:t>
      </w:r>
      <w:proofErr w:type="spellEnd"/>
      <w:r w:rsidRPr="00A144E1">
        <w:t xml:space="preserve"> наиболее эффективным способом является применение мышечных релаксантов. После интубации больного необходимо сразу же перевести на ИВЛ. </w:t>
      </w:r>
    </w:p>
    <w:p w:rsidR="00A144E1" w:rsidRPr="00A144E1" w:rsidRDefault="00A144E1" w:rsidP="00171B31">
      <w:pPr>
        <w:numPr>
          <w:ilvl w:val="1"/>
          <w:numId w:val="11"/>
        </w:numPr>
        <w:spacing w:before="100" w:beforeAutospacing="1" w:after="100" w:afterAutospacing="1"/>
        <w:ind w:left="0" w:right="21" w:firstLine="709"/>
        <w:jc w:val="both"/>
      </w:pPr>
      <w:r w:rsidRPr="00A144E1">
        <w:t xml:space="preserve">Интубация. </w:t>
      </w:r>
    </w:p>
    <w:p w:rsidR="00A144E1" w:rsidRPr="00A144E1" w:rsidRDefault="00A144E1" w:rsidP="00171B31">
      <w:pPr>
        <w:pStyle w:val="a3"/>
        <w:ind w:right="21" w:firstLine="709"/>
        <w:jc w:val="both"/>
      </w:pPr>
      <w:r w:rsidRPr="00A144E1">
        <w:t xml:space="preserve">Это довольно таки легкая процедура. У многих людей очень сложно разглядеть при интубации голосовую щель, это обычно люди с анатомо-физиологическим строением. У таких людей зачастую плохо разгибается голова, плохо выводится челюсть. В результате чего значительное количество людей погибает при операции. Поэтому нужно чтобы операцию проводил опытный специалист в этой области хирургии. Больному необходимо сделать </w:t>
      </w:r>
      <w:proofErr w:type="spellStart"/>
      <w:r w:rsidRPr="00A144E1">
        <w:t>трахеостомию</w:t>
      </w:r>
      <w:proofErr w:type="spellEnd"/>
      <w:r w:rsidRPr="00A144E1">
        <w:t xml:space="preserve">, или сделать диффузионное дыхание. Это происходит следующим образом: иглой прокалывается трахея, затем трубочку соединяют с иглой и пускают кислород. В случае остановки дыхания также устанавливают диффузию кислорода, продолжительность действия которой около получаса. В случае чего углекислота способна накопиться в размере смертельной дозы через 30-40 минут. </w:t>
      </w:r>
    </w:p>
    <w:p w:rsidR="00A144E1" w:rsidRPr="00A144E1" w:rsidRDefault="00A144E1" w:rsidP="00171B31">
      <w:pPr>
        <w:numPr>
          <w:ilvl w:val="1"/>
          <w:numId w:val="12"/>
        </w:numPr>
        <w:spacing w:before="100" w:beforeAutospacing="1" w:after="100" w:afterAutospacing="1"/>
        <w:ind w:left="0" w:right="21" w:firstLine="709"/>
        <w:jc w:val="both"/>
      </w:pPr>
      <w:r w:rsidRPr="00A144E1">
        <w:t xml:space="preserve">Повреждение языка, задней стенки глотки, зубов. </w:t>
      </w:r>
    </w:p>
    <w:p w:rsidR="00A144E1" w:rsidRPr="00A144E1" w:rsidRDefault="00A144E1" w:rsidP="00171B31">
      <w:pPr>
        <w:pStyle w:val="a3"/>
        <w:ind w:right="21" w:firstLine="709"/>
        <w:jc w:val="both"/>
      </w:pPr>
      <w:r w:rsidRPr="00A144E1">
        <w:t xml:space="preserve">Капиллярный кроваток нарушается при давлении </w:t>
      </w:r>
      <w:smartTag w:uri="urn:schemas-microsoft-com:office:smarttags" w:element="metricconverter">
        <w:smartTagPr>
          <w:attr w:name="ProductID" w:val="70 мм"/>
        </w:smartTagPr>
        <w:r w:rsidRPr="00A144E1">
          <w:t>70 мм</w:t>
        </w:r>
      </w:smartTag>
      <w:r w:rsidRPr="00A144E1">
        <w:t xml:space="preserve">. </w:t>
      </w:r>
      <w:proofErr w:type="spellStart"/>
      <w:r w:rsidRPr="00A144E1">
        <w:t>рт</w:t>
      </w:r>
      <w:proofErr w:type="spellEnd"/>
      <w:r w:rsidRPr="00A144E1">
        <w:t xml:space="preserve">. ст. далее может последовать смерть. В первую очередь перестают работать почки, так как в них сильное капиллярное давление. Виной возникновения гипотензии служат перебои в работе сердца. Также эта ситуация может возникнуть в результате плохой коррекции гомеостаза перед операцией больного. Гипотензия нельзя сравнить с объемом внутрисосудистого русла и циркулирующей крови. </w:t>
      </w:r>
    </w:p>
    <w:p w:rsidR="00A144E1" w:rsidRPr="00A144E1" w:rsidRDefault="00A144E1" w:rsidP="00171B31">
      <w:pPr>
        <w:pStyle w:val="a3"/>
        <w:ind w:right="21" w:firstLine="709"/>
        <w:jc w:val="both"/>
      </w:pPr>
      <w:r w:rsidRPr="00A144E1">
        <w:lastRenderedPageBreak/>
        <w:t xml:space="preserve">Объем сосудистого русла увеличивается способен увеличиваться если применять препараты, вызывающие дилатацию сосудов, а ОЦК не изменяется. Это такие препараты как барбитураты, </w:t>
      </w:r>
      <w:proofErr w:type="spellStart"/>
      <w:r w:rsidRPr="00A144E1">
        <w:t>бронхолитики</w:t>
      </w:r>
      <w:proofErr w:type="spellEnd"/>
      <w:r w:rsidRPr="00A144E1">
        <w:t xml:space="preserve">, </w:t>
      </w:r>
      <w:proofErr w:type="spellStart"/>
      <w:r w:rsidRPr="00A144E1">
        <w:t>ганглиоблокаторы</w:t>
      </w:r>
      <w:proofErr w:type="spellEnd"/>
      <w:r w:rsidRPr="00A144E1">
        <w:t xml:space="preserve"> и мн. др. Поэтому необходимо перед операцией переливать приблизительно 500-700 мл жидкости. </w:t>
      </w:r>
    </w:p>
    <w:p w:rsidR="00A144E1" w:rsidRPr="00A144E1" w:rsidRDefault="00A144E1" w:rsidP="00171B31">
      <w:pPr>
        <w:pStyle w:val="a3"/>
        <w:ind w:right="21" w:firstLine="709"/>
        <w:jc w:val="both"/>
      </w:pPr>
      <w:r w:rsidRPr="00A144E1">
        <w:t xml:space="preserve">Риск возникновения гипотензии значительно уменьшается при спаде периферического спазма, и благодаря этому сердце выполняет меньшую работу. </w:t>
      </w:r>
    </w:p>
    <w:p w:rsidR="00A144E1" w:rsidRPr="00A144E1" w:rsidRDefault="00A144E1" w:rsidP="00171B31">
      <w:pPr>
        <w:pStyle w:val="a3"/>
        <w:ind w:right="21" w:firstLine="709"/>
        <w:jc w:val="both"/>
      </w:pPr>
      <w:r w:rsidRPr="00A144E1">
        <w:t xml:space="preserve">Во время сложной операции при большой потери крови необходимо сразу же компенсировать ее. Однако, если не компенсировать вовремя потерю крови, прекратится </w:t>
      </w:r>
      <w:proofErr w:type="spellStart"/>
      <w:r w:rsidRPr="00A144E1">
        <w:t>микроциркуляция</w:t>
      </w:r>
      <w:proofErr w:type="spellEnd"/>
      <w:r w:rsidRPr="00A144E1">
        <w:t xml:space="preserve"> вследствие чего пациента очень сложно спасти. </w:t>
      </w:r>
    </w:p>
    <w:p w:rsidR="00A144E1" w:rsidRPr="00A144E1" w:rsidRDefault="00A144E1" w:rsidP="00171B31">
      <w:pPr>
        <w:ind w:firstLine="709"/>
      </w:pPr>
    </w:p>
    <w:sectPr w:rsidR="00A144E1" w:rsidRPr="00A144E1" w:rsidSect="00171B3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2711"/>
    <w:multiLevelType w:val="multilevel"/>
    <w:tmpl w:val="CA2A3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14576"/>
    <w:multiLevelType w:val="multilevel"/>
    <w:tmpl w:val="1E283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574C19"/>
    <w:multiLevelType w:val="multilevel"/>
    <w:tmpl w:val="1D525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5031B5"/>
    <w:multiLevelType w:val="multilevel"/>
    <w:tmpl w:val="768AF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305B98"/>
    <w:multiLevelType w:val="multilevel"/>
    <w:tmpl w:val="639A9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120C9A"/>
    <w:multiLevelType w:val="multilevel"/>
    <w:tmpl w:val="5D32A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143571"/>
    <w:multiLevelType w:val="multilevel"/>
    <w:tmpl w:val="CEB46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AD1ACC"/>
    <w:multiLevelType w:val="multilevel"/>
    <w:tmpl w:val="9462E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1837BA"/>
    <w:multiLevelType w:val="multilevel"/>
    <w:tmpl w:val="4F388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8C3FB6"/>
    <w:multiLevelType w:val="multilevel"/>
    <w:tmpl w:val="F0EC3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EF121C"/>
    <w:multiLevelType w:val="multilevel"/>
    <w:tmpl w:val="02EA3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4D3651"/>
    <w:multiLevelType w:val="multilevel"/>
    <w:tmpl w:val="1EB42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3"/>
  </w:num>
  <w:num w:numId="5">
    <w:abstractNumId w:val="2"/>
  </w:num>
  <w:num w:numId="6">
    <w:abstractNumId w:val="5"/>
  </w:num>
  <w:num w:numId="7">
    <w:abstractNumId w:val="10"/>
  </w:num>
  <w:num w:numId="8">
    <w:abstractNumId w:val="7"/>
  </w:num>
  <w:num w:numId="9">
    <w:abstractNumId w:val="4"/>
  </w:num>
  <w:num w:numId="10">
    <w:abstractNumId w:val="0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4E1"/>
    <w:rsid w:val="00171B31"/>
    <w:rsid w:val="00933CB2"/>
    <w:rsid w:val="00A1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0224E-9680-4B88-B9D5-83C6A5A1C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A144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2882</Words>
  <Characters>16430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Внутривенный наркоз </vt:lpstr>
    </vt:vector>
  </TitlesOfParts>
  <Company>HOME</Company>
  <LinksUpToDate>false</LinksUpToDate>
  <CharactersWithSpaces>19274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Внутривенный наркоз</dc:title>
  <dc:subject/>
  <dc:creator>USER</dc:creator>
  <cp:keywords/>
  <dc:description/>
  <cp:lastModifiedBy>Тест</cp:lastModifiedBy>
  <cp:revision>2</cp:revision>
  <dcterms:created xsi:type="dcterms:W3CDTF">2024-05-27T22:52:00Z</dcterms:created>
  <dcterms:modified xsi:type="dcterms:W3CDTF">2024-05-27T22:52:00Z</dcterms:modified>
</cp:coreProperties>
</file>