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>МИНИСТЕРСТВО СЕЛЬСКОГО ХОЗЯЙСТВА</w:t>
      </w: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И ПРОДОВОЛЬСТВИЯ РЕСПУБЛИКИ БЕЛАРУСЬ</w:t>
      </w: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УЧРЕЖДЕНИЕ ОБРАЗОВАНИЯ</w:t>
      </w: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«ВИТЕБСКАЯ ОРДЕНА «ЗНАК ПОЧЕТА» ГОСУДАРСТВЕННАЯ АКАДЕМИЯ ВЕТЕРИНАРНОЙ МЕДИЦИНЫ»</w:t>
      </w: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КАФЕДРА НОРМАЛЬНОЙ И ПАТОЛОГИЧЕСКОЙ ФИЗИОЛОГИИ</w:t>
      </w: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  <w:lang w:val="en-US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  <w:lang w:val="en-US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  <w:lang w:val="en-US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  <w:lang w:val="en-US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Курсовая работа на тему</w:t>
      </w: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Восп</w:t>
      </w:r>
      <w:r>
        <w:rPr>
          <w:caps/>
          <w:sz w:val="28"/>
          <w:szCs w:val="28"/>
        </w:rPr>
        <w:t>аления в организме</w:t>
      </w: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pStyle w:val="2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pStyle w:val="2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pStyle w:val="2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pStyle w:val="2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pStyle w:val="2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pStyle w:val="2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000000" w:rsidRDefault="00161178">
      <w:pPr>
        <w:pStyle w:val="2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ВИТЕБСК - 2011</w:t>
      </w:r>
    </w:p>
    <w:p w:rsidR="00000000" w:rsidRDefault="0016117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Воспаление (</w:t>
      </w:r>
      <w:r>
        <w:rPr>
          <w:sz w:val="28"/>
          <w:szCs w:val="28"/>
          <w:lang w:val="en-US"/>
        </w:rPr>
        <w:t>inflammatio</w:t>
      </w:r>
      <w:r>
        <w:rPr>
          <w:sz w:val="28"/>
          <w:szCs w:val="28"/>
        </w:rPr>
        <w:t xml:space="preserve">, от латинского </w:t>
      </w:r>
      <w:r>
        <w:rPr>
          <w:sz w:val="28"/>
          <w:szCs w:val="28"/>
          <w:lang w:val="en-US"/>
        </w:rPr>
        <w:t>inflammare</w:t>
      </w:r>
      <w:r>
        <w:rPr>
          <w:sz w:val="28"/>
          <w:szCs w:val="28"/>
        </w:rPr>
        <w:t xml:space="preserve"> - воспаление) - сложная защитно-приспособительная реакция организма в ответ на действие вредного фактора, характеризующаяся функциональными, структурными и со</w:t>
      </w:r>
      <w:r>
        <w:rPr>
          <w:sz w:val="28"/>
          <w:szCs w:val="28"/>
        </w:rPr>
        <w:t>судисто-тканевыми изменениями. Название воспаления складывается из латинского названия органа и добавляется окончание «ит» или «итис» (энтерит, гастрит, миокардит). Исключение составляют: пневмония - воспаление легких, флегмона - разлитое гнойное воспалени</w:t>
      </w:r>
      <w:r>
        <w:rPr>
          <w:sz w:val="28"/>
          <w:szCs w:val="28"/>
        </w:rPr>
        <w:t>е подкожной клетчатки и другие. Если имеет место воспаление наружной оболочки органа, то к названию добавляется приставка «пери» (перикардит - воспаление наружной оболочки сердца). При воспалении внутренней оболочки органа к названию воспаления добавляется</w:t>
      </w:r>
      <w:r>
        <w:rPr>
          <w:sz w:val="28"/>
          <w:szCs w:val="28"/>
        </w:rPr>
        <w:t xml:space="preserve"> приставка «эндо» (эндокардит - воспаление внутренней оболочки сердца). Приставка «пара» добавляется к названию воспаления, если имеет место воспаление соединительно-тканной клетчатки, окружающей орган (параметрит - воспаление соединительно-тканной клетчат</w:t>
      </w:r>
      <w:r>
        <w:rPr>
          <w:sz w:val="28"/>
          <w:szCs w:val="28"/>
        </w:rPr>
        <w:t>ки, окружающей матку).</w:t>
      </w:r>
    </w:p>
    <w:p w:rsidR="00000000" w:rsidRDefault="00161178">
      <w:pPr>
        <w:pStyle w:val="1"/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00000" w:rsidRDefault="00161178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факторы, вызывающие воспаление, можно условно разделить на экзогенные (действующие из внешней среды) и эндогенные (возникающие в самом организме).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экзогенным причинам относят: механические факторы, вызывающие наруше</w:t>
      </w:r>
      <w:r>
        <w:rPr>
          <w:sz w:val="28"/>
          <w:szCs w:val="28"/>
        </w:rPr>
        <w:t>ние целостности тканей при ранениях, переломах костей, ушибах, пролежнях; физические факторы, к которым относят действие высокой и низкой температуры, влияние ультрафиолетовых и ионизирующих излучений, электрического тока, лучей лазера и др.; химические фа</w:t>
      </w:r>
      <w:r>
        <w:rPr>
          <w:sz w:val="28"/>
          <w:szCs w:val="28"/>
        </w:rPr>
        <w:t>кторы органического и неорганического происхождения (кислоты, щелочи); биологические факторы - бактерии, вирусы, грибки, простейшие, клещи, насекомые.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эндогенным причинам, вызывающим воспаление, относят тромбообразование, некроз тканей, отложение солей в</w:t>
      </w:r>
      <w:r>
        <w:rPr>
          <w:sz w:val="28"/>
          <w:szCs w:val="28"/>
        </w:rPr>
        <w:t xml:space="preserve"> стенках сосудов, кровоизлияния, образование камней и др.</w:t>
      </w:r>
    </w:p>
    <w:p w:rsidR="00000000" w:rsidRDefault="00161178">
      <w:pPr>
        <w:pStyle w:val="1"/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00000" w:rsidRDefault="00161178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</w:t>
      </w:r>
    </w:p>
    <w:p w:rsidR="00000000" w:rsidRDefault="00161178">
      <w:pPr>
        <w:spacing w:line="360" w:lineRule="auto"/>
        <w:ind w:firstLine="709"/>
        <w:jc w:val="center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воспаление организм поражение реакция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воспаления выделяют три стадии: альтерацию, сосудисто-экссудативные изменения (экссудацию) и пролиферацию.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Альтерация (от латинского </w:t>
      </w:r>
      <w:r>
        <w:rPr>
          <w:sz w:val="28"/>
          <w:szCs w:val="28"/>
          <w:lang w:val="en-US"/>
        </w:rPr>
        <w:t>alter</w:t>
      </w:r>
      <w:r>
        <w:rPr>
          <w:sz w:val="28"/>
          <w:szCs w:val="28"/>
          <w:lang w:val="en-US"/>
        </w:rPr>
        <w:t>are</w:t>
      </w:r>
      <w:r>
        <w:rPr>
          <w:sz w:val="28"/>
          <w:szCs w:val="28"/>
        </w:rPr>
        <w:t xml:space="preserve"> - повреждать) - это функциональные и структурные изменения в тканях, клетках, нервных образованиях, которые проявляются дистрофическими, некротическими и атрофическими изменениями, нарушением обмена веществ в поврежденных тканях и изменениями физико-хи</w:t>
      </w:r>
      <w:r>
        <w:rPr>
          <w:sz w:val="28"/>
          <w:szCs w:val="28"/>
        </w:rPr>
        <w:t>мических свойств.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альтерации при разрушении клеток образуются биологически активные вещества - медиаторы воспаления. Они (в зависимости от их происхождения) делятся на две группы. Вещества, синтезируемые клетками, названы клеточными медиаторами,</w:t>
      </w:r>
      <w:r>
        <w:rPr>
          <w:sz w:val="28"/>
          <w:szCs w:val="28"/>
        </w:rPr>
        <w:t xml:space="preserve"> а образующиеся в межклеточной среде, лимфе, плазме крови - гуморальными.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Воспаление издавна привлекало внимание многих ученых. Четыре внешние признаки воспаления (болезненность, покраснение, местное повышение температуры, припухлость) были описаны Цельсом</w:t>
      </w:r>
      <w:r>
        <w:rPr>
          <w:sz w:val="28"/>
          <w:szCs w:val="28"/>
        </w:rPr>
        <w:t xml:space="preserve"> более 2000 лет назад, а пятый - нарушение функции, был добавлен греком Галеном. Однако научное понимание механизмов воспалительной реакции стало возможным благодаря успехам естествознания. Открытие клеточного строения органов, тканей привели к появлению к</w:t>
      </w:r>
      <w:r>
        <w:rPr>
          <w:sz w:val="28"/>
          <w:szCs w:val="28"/>
        </w:rPr>
        <w:t>леточной теории воспаления Р. Вирхова (1858г.). Сторонники данной теории полагали, что клеточные изменения первичны. В ответ на действие вредного фактора повышается жизнедеятельность клеток. В клетках появляются необычные включения в виде зерен белковой пр</w:t>
      </w:r>
      <w:r>
        <w:rPr>
          <w:sz w:val="28"/>
          <w:szCs w:val="28"/>
        </w:rPr>
        <w:t>ироды, наличие которых авторы объясняли притяжением питательных веществ из крови, а сама теория называлась нутритивной или клеточной. Усиленный приток крови и другие изменения они считали вторичными.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теории воспаления Конгейма (1878г.) лежат измен</w:t>
      </w:r>
      <w:r>
        <w:rPr>
          <w:sz w:val="28"/>
          <w:szCs w:val="28"/>
        </w:rPr>
        <w:t>ения со стороны сосудов. Сторонники сосудистой теории основным в развитии воспаления считали нарушения кровообращения и повышение проницаемости сосудистых стенок.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1892 году И.И. Мечников создает биологическую, фагоцитарную теорию воспаления. Согласно это</w:t>
      </w:r>
      <w:r>
        <w:rPr>
          <w:sz w:val="28"/>
          <w:szCs w:val="28"/>
        </w:rPr>
        <w:t>й концепции, воспаление - это защитная реакция организма на действие вредного фактора, сформировавшаяся в процессе эволюции. Лейкоцитоз, фагоцитоз, хемотаксис, с точки зрения И.И. Мечникова, играют основную роль в развитии воспалительной реакции.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физико-химических свойств в очаге поражения считали основным в развитии воспаления сторонники Шадэ (1923г.). По их мнению, гиперонкия, гиперосмия и гипериония - важнейшие условия развития воспалительных изменений.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А.Д. Сперанский (1935г.) считал, что восп</w:t>
      </w:r>
      <w:r>
        <w:rPr>
          <w:sz w:val="28"/>
          <w:szCs w:val="28"/>
        </w:rPr>
        <w:t>аление - нервно-дистрофический процесс, а очаг поражения представляет собой мощный источник патологических импульсов, которые приводят к расстройствам кровообращения и нарушениям в клетках. Г. Селье (1953г.) рассматривал воспаление как основной вид реакции</w:t>
      </w:r>
      <w:r>
        <w:rPr>
          <w:sz w:val="28"/>
          <w:szCs w:val="28"/>
        </w:rPr>
        <w:t xml:space="preserve"> организма на стресс.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его мнению, ведущее значение в развитии воспаления принадлежит системе «гипоталамус - гипофиз - надпочечники».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из изложенных концепций не дает полного представления о механизмах развития воспаления. Однако при их рассмотрени</w:t>
      </w:r>
      <w:r>
        <w:rPr>
          <w:sz w:val="28"/>
          <w:szCs w:val="28"/>
        </w:rPr>
        <w:t>и создается представление, что воспаление - это сложная защитно-приспособительная реакция организма на действие вредных факторов различного происхождения, сформировавшаяся в процессе эволюции.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Клеточные медиаторы воспаления: адреналин, норадреналин, ацетил</w:t>
      </w:r>
      <w:r>
        <w:rPr>
          <w:sz w:val="28"/>
          <w:szCs w:val="28"/>
        </w:rPr>
        <w:t>холин, гистамин, серотонин, лизосомальные ферменты, стимуляторы роста (трефоны), факторы лейкоцитоза, некрозин.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значимыми медиаторами гуморального происхождения являются кинины (брадикинин).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Кинины - физиологически активные пептиды - стимулируют с</w:t>
      </w:r>
      <w:r>
        <w:rPr>
          <w:sz w:val="28"/>
          <w:szCs w:val="28"/>
        </w:rPr>
        <w:t>окращение эндотелиальных клеток: сокращение вен, вызывают болевую реакцию, усиливают пролиферацию фибробластов. В динамике воспаления концентрация одних медиаторов уменьшается, других - возрастает. Таким образом, медиаторы могут усиливать или снижать прояв</w:t>
      </w:r>
      <w:r>
        <w:rPr>
          <w:sz w:val="28"/>
          <w:szCs w:val="28"/>
        </w:rPr>
        <w:t>ление воспалительного процесса. Медиаторы воспаления повышают проницаемость гисто-гематических барьеров, за которым следует выход форменных элементов крови и белка за пределы сосудов и развивается вторая стадия - стадия сосудисто-экссудативных изменений. В</w:t>
      </w:r>
      <w:r>
        <w:rPr>
          <w:sz w:val="28"/>
          <w:szCs w:val="28"/>
        </w:rPr>
        <w:t xml:space="preserve"> развитии сосудисто-экссудативных изменений выделяют такие стадии, как кратковременный спазм кровеносных сосудов, воспалительную гиперемию (в начале артериальную, затем венозную), перераспределение форменных элементов крови и истинную экссудацию.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Экссудаци</w:t>
      </w:r>
      <w:r>
        <w:rPr>
          <w:sz w:val="28"/>
          <w:szCs w:val="28"/>
        </w:rPr>
        <w:t xml:space="preserve">я (от латинского </w:t>
      </w:r>
      <w:r>
        <w:rPr>
          <w:sz w:val="28"/>
          <w:szCs w:val="28"/>
          <w:lang w:val="en-US"/>
        </w:rPr>
        <w:t>exsudo</w:t>
      </w:r>
      <w:r>
        <w:rPr>
          <w:sz w:val="28"/>
          <w:szCs w:val="28"/>
        </w:rPr>
        <w:t xml:space="preserve"> - выпотеваю, выделяю) - выход плазмы крови и форменных элементов за пределы кровеносных сосудов. Жидкость, выходящая за пределы сосудов, носит название экссудата, который отличается сравнительно высоким содержанием белка (до 9%), об</w:t>
      </w:r>
      <w:r>
        <w:rPr>
          <w:sz w:val="28"/>
          <w:szCs w:val="28"/>
        </w:rPr>
        <w:t>илием ферментов, форменных элементов крови, интерлейкинов, продуктов распада тканей, микроорганизмов. В числе факторов, определяющих экссудацию, первостепенное значение имеет проницаемость сосудов микроциркуляторного русла. Повышают сосудистую проницаемост</w:t>
      </w:r>
      <w:r>
        <w:rPr>
          <w:sz w:val="28"/>
          <w:szCs w:val="28"/>
        </w:rPr>
        <w:t>ь липидные медиаторы, гистамин, брадикинин. Этому способствует гепарин, выделяемый околососудистыми тканевыми базофилами.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воспалительной реакции, степень проницаемости гисто-гематического барьера определяют количественный и качественный соста</w:t>
      </w:r>
      <w:r>
        <w:rPr>
          <w:sz w:val="28"/>
          <w:szCs w:val="28"/>
        </w:rPr>
        <w:t>в экссудата. При малых повреждениях наблюдается преимущественная экссудация жидкой части крови и низкомолекулярных белков (альбуминов), усиление повреждения приводит к выходу высокомолекулярных белков (фибрина) и клеток крови. Сквозь стенку кровеносных сос</w:t>
      </w:r>
      <w:r>
        <w:rPr>
          <w:sz w:val="28"/>
          <w:szCs w:val="28"/>
        </w:rPr>
        <w:t>удов начинают мигрировать лейкоциты, которые продвигаются в направлении фокуса воспалительного очага.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Выход лейкоцитов за пределы кровеносных сосудов носит название лейкопедез. Лейкоциты, противостоящие возбудителям заболеваний, освобождающие организм от с</w:t>
      </w:r>
      <w:r>
        <w:rPr>
          <w:sz w:val="28"/>
          <w:szCs w:val="28"/>
        </w:rPr>
        <w:t xml:space="preserve">обственных, генетически чужеродных клеток, их обломков и инородных тел были названы И.И. Мечниковым фагоцитами (от греческого </w:t>
      </w:r>
      <w:r>
        <w:rPr>
          <w:sz w:val="28"/>
          <w:szCs w:val="28"/>
          <w:lang w:val="en-US"/>
        </w:rPr>
        <w:t>phagos</w:t>
      </w:r>
      <w:r>
        <w:rPr>
          <w:sz w:val="28"/>
          <w:szCs w:val="28"/>
        </w:rPr>
        <w:t xml:space="preserve"> - пожиратель, </w:t>
      </w:r>
      <w:r>
        <w:rPr>
          <w:sz w:val="28"/>
          <w:szCs w:val="28"/>
          <w:lang w:val="en-US"/>
        </w:rPr>
        <w:t>cytos</w:t>
      </w:r>
      <w:r>
        <w:rPr>
          <w:sz w:val="28"/>
          <w:szCs w:val="28"/>
        </w:rPr>
        <w:t xml:space="preserve"> - клетка). Способность лейкоцитов (клеток) бороться против чужеродного начала называется фагоцитозом. Ф</w:t>
      </w:r>
      <w:r>
        <w:rPr>
          <w:sz w:val="28"/>
          <w:szCs w:val="28"/>
        </w:rPr>
        <w:t>агоциты подразделяют на микрофаги и макрофаги. К микрофагам относят гранулоциты (базофилы, эозинофилы, нейтрофилы), к макрофагам - моноциты крови, гистиоциты соединительной ткани, альвеолярные, плевральные, перитонеальные макрофаги, свободные и фиксированн</w:t>
      </w:r>
      <w:r>
        <w:rPr>
          <w:sz w:val="28"/>
          <w:szCs w:val="28"/>
        </w:rPr>
        <w:t>ые макрофаги красного костного мозга, селезенки, лимфоузлов, клетки Купфера в печени, макрофаги синовиальных оболочек суставов, клетки микроглии нервных образований, остеокласты.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фагоцитоза сложный, многоэтапный. Начинается он сближением фагоцита с</w:t>
      </w:r>
      <w:r>
        <w:rPr>
          <w:sz w:val="28"/>
          <w:szCs w:val="28"/>
        </w:rPr>
        <w:t xml:space="preserve"> возбудителем, затем происходит «прилипание» микроорганизма к поверхности фагоцитирующей клетки, поглащение и переваривание объекта фагоцитоза лизосомальными ферментами. Однако, не всегда клетки взаимодействуют подобным образом. Вследствие ферментативной н</w:t>
      </w:r>
      <w:r>
        <w:rPr>
          <w:sz w:val="28"/>
          <w:szCs w:val="28"/>
        </w:rPr>
        <w:t>едостаточности лизосомальных протеаз фагоцитоз может быть незавершенным (неполным), т.е. микроорганизмы могут сохраняться в фагоците в непереваренном (латентном) состоянии. При неблагоприятных для макроорганизма условиях бактерии могут размножаться и разру</w:t>
      </w:r>
      <w:r>
        <w:rPr>
          <w:sz w:val="28"/>
          <w:szCs w:val="28"/>
        </w:rPr>
        <w:t>шать фагоцитарную клетку.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Фагоцитоз - не единственный механизм защиты в очаге воспаления. Особо важная защитная роль принадлежит системе комплемента, которая распознает чужие клетки, увеличивает проницаемость клеточной оболочки бактерий, активизирует клетк</w:t>
      </w:r>
      <w:r>
        <w:rPr>
          <w:sz w:val="28"/>
          <w:szCs w:val="28"/>
        </w:rPr>
        <w:t>и, вырабатывающие гистамин, активизирует медиаторы воспаления, усиливает фагоцитоз.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ход развития воспаления определяется взаимоотношением лимфоцитов, тромбоцитов, эритроцитов, эпителиальных и эндотелиальных клеток сосудов, фибробластов, ретику</w:t>
      </w:r>
      <w:r>
        <w:rPr>
          <w:sz w:val="28"/>
          <w:szCs w:val="28"/>
        </w:rPr>
        <w:t>лярных клеток, факторов роста.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Пролиферация (от латинского </w:t>
      </w:r>
      <w:r>
        <w:rPr>
          <w:sz w:val="28"/>
          <w:szCs w:val="28"/>
          <w:lang w:val="en-US"/>
        </w:rPr>
        <w:t>proles</w:t>
      </w:r>
      <w:r>
        <w:rPr>
          <w:sz w:val="28"/>
          <w:szCs w:val="28"/>
        </w:rPr>
        <w:t xml:space="preserve"> - потомство, </w:t>
      </w:r>
      <w:r>
        <w:rPr>
          <w:sz w:val="28"/>
          <w:szCs w:val="28"/>
          <w:lang w:val="en-US"/>
        </w:rPr>
        <w:t>fero</w:t>
      </w:r>
      <w:r>
        <w:rPr>
          <w:sz w:val="28"/>
          <w:szCs w:val="28"/>
        </w:rPr>
        <w:t xml:space="preserve"> - несу) - разрастание тканей организма за счет размножения клеток на границе здоровой и воспаленной ткани. Повреждение тканей сопровождается образованием не только медиатор</w:t>
      </w:r>
      <w:r>
        <w:rPr>
          <w:sz w:val="28"/>
          <w:szCs w:val="28"/>
        </w:rPr>
        <w:t>ов воспаления, но и факторов роста, стимулирующих восстановление субклеточных структур, клеток, тканей. Пролиферация начинается с периферии очага повреждения образованием грануляционной ткани. Свое название она получила из-за наличия гранулем (от латинског</w:t>
      </w:r>
      <w:r>
        <w:rPr>
          <w:sz w:val="28"/>
          <w:szCs w:val="28"/>
        </w:rPr>
        <w:t xml:space="preserve">о </w:t>
      </w:r>
      <w:r>
        <w:rPr>
          <w:sz w:val="28"/>
          <w:szCs w:val="28"/>
          <w:lang w:val="en-US"/>
        </w:rPr>
        <w:t>granulum</w:t>
      </w:r>
      <w:r>
        <w:rPr>
          <w:sz w:val="28"/>
          <w:szCs w:val="28"/>
        </w:rPr>
        <w:t xml:space="preserve"> - зернышко). Центр гранулемы представлен капилляром, сформированным из эндотелиальных клеток, окруженных соединительнотканными клетками. Гранулематозные узелки сливаются и образуют демаркационный вал - барьер, отделяющий очаг воспаления от здоро</w:t>
      </w:r>
      <w:r>
        <w:rPr>
          <w:sz w:val="28"/>
          <w:szCs w:val="28"/>
        </w:rPr>
        <w:t>вой ткани. Рост и размножение эпителиальных клеток и элементов ретикулоэндотелиальной системы регулируется факторами роста, вырабатывающимися в стадию альтерации, медиаторами воспаления, минералокортикоидными гормонами надпочечников.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временем грануляцио</w:t>
      </w:r>
      <w:r>
        <w:rPr>
          <w:sz w:val="28"/>
          <w:szCs w:val="28"/>
        </w:rPr>
        <w:t>нная ткань претерпевает изменения. Количество кровеносных сосудов уменьшается, нервные окончания атрофируются и грануляционная ткань превращается в рубцовую ткань. В случаях сравнительно небольших повреждений, особенно эпителия кожи, слизистых оболочек, во</w:t>
      </w:r>
      <w:r>
        <w:rPr>
          <w:sz w:val="28"/>
          <w:szCs w:val="28"/>
        </w:rPr>
        <w:t>спаление завершается полным восстановлением структуры и функции ткани (по первичному натяжению). При обширных повреждениях дефект замещается рубцовой тканью (по вторичному натяжению).</w:t>
      </w:r>
    </w:p>
    <w:p w:rsidR="00000000" w:rsidRDefault="00161178">
      <w:pPr>
        <w:pStyle w:val="1"/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00000" w:rsidRDefault="00161178">
      <w:pPr>
        <w:spacing w:after="200" w:line="276" w:lineRule="auto"/>
        <w:rPr>
          <w:sz w:val="28"/>
          <w:szCs w:val="28"/>
          <w:lang w:val="en-US"/>
        </w:rPr>
      </w:pPr>
      <w:r>
        <w:rPr>
          <w:sz w:val="22"/>
          <w:szCs w:val="22"/>
          <w:lang w:val="en-US"/>
        </w:rPr>
        <w:br w:type="page"/>
      </w:r>
    </w:p>
    <w:p w:rsidR="00000000" w:rsidRDefault="00161178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Симптоматика воспаления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Воспаление характеризуется целым рядом местн</w:t>
      </w:r>
      <w:r>
        <w:rPr>
          <w:sz w:val="28"/>
          <w:szCs w:val="28"/>
        </w:rPr>
        <w:t>ых и общих признаков. Внешние клинические признаки воспаления были описаны более 2000 лет назад римлянином Цельсом и греком Галеном.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Покраснение (</w:t>
      </w:r>
      <w:r>
        <w:rPr>
          <w:sz w:val="28"/>
          <w:szCs w:val="28"/>
          <w:lang w:val="en-US"/>
        </w:rPr>
        <w:t>rubor</w:t>
      </w:r>
      <w:r>
        <w:rPr>
          <w:sz w:val="28"/>
          <w:szCs w:val="28"/>
        </w:rPr>
        <w:t>). Появляется при развитии воспаления у животных на непигментированных участках кожи, слизистых оболочках</w:t>
      </w:r>
      <w:r>
        <w:rPr>
          <w:sz w:val="28"/>
          <w:szCs w:val="28"/>
        </w:rPr>
        <w:t>. Этот признак не наблюдается при поражении таких паренхиматозных органов, как печень, селезенка, почки, сердце, ибо маскируется их обычным, естественным цветом. Покраснение обусловлено артериальной гиперемией, при развитии которой расширяется просвет арте</w:t>
      </w:r>
      <w:r>
        <w:rPr>
          <w:sz w:val="28"/>
          <w:szCs w:val="28"/>
        </w:rPr>
        <w:t>риол, прекапилляров, капилляров, резервных сосудов. Ярко-красная окраска ткани наблюдается в начальной стадии воспаления, постепенно, по мере перехода артериальной гиперемии в венозную может сменяться на более темные оттенки, вплоть до синюшности при замед</w:t>
      </w:r>
      <w:r>
        <w:rPr>
          <w:sz w:val="28"/>
          <w:szCs w:val="28"/>
        </w:rPr>
        <w:t>лении кровотока или его полной остановке.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Припухание (</w:t>
      </w:r>
      <w:r>
        <w:rPr>
          <w:sz w:val="28"/>
          <w:szCs w:val="28"/>
          <w:lang w:val="en-US"/>
        </w:rPr>
        <w:t>tumor</w:t>
      </w:r>
      <w:r>
        <w:rPr>
          <w:sz w:val="28"/>
          <w:szCs w:val="28"/>
        </w:rPr>
        <w:t>) обусловлено повышением проницаемости стенок капилляров и мельчайших вен. Повышение проницаемости стенок кровеносных сосудов возможно благодаря изменениям физико-химических свойств эндотелия под в</w:t>
      </w:r>
      <w:r>
        <w:rPr>
          <w:sz w:val="28"/>
          <w:szCs w:val="28"/>
        </w:rPr>
        <w:t>лиянием биологически активных веществ. Выходящий в ткани экссудат скапливается в межклеточном пространстве и определяет увеличение объема воспаленной ткани. Состав экссудата зависит от степени проницаемость гисто-гематического барьера.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 (</w:t>
      </w:r>
      <w:r>
        <w:rPr>
          <w:sz w:val="28"/>
          <w:szCs w:val="28"/>
          <w:lang w:val="en-US"/>
        </w:rPr>
        <w:t>dolor</w:t>
      </w:r>
      <w:r>
        <w:rPr>
          <w:sz w:val="28"/>
          <w:szCs w:val="28"/>
        </w:rPr>
        <w:t>) при вос</w:t>
      </w:r>
      <w:r>
        <w:rPr>
          <w:sz w:val="28"/>
          <w:szCs w:val="28"/>
        </w:rPr>
        <w:t>палении определяется в основном двумя причинами. Первая причина - экссудат механически сдавливает чувствительные нервные окончания. Болевая реакция резко усиливается в тканях, ограниченных механическим барьером. Так, резко выраженная болевая чувствительнос</w:t>
      </w:r>
      <w:r>
        <w:rPr>
          <w:sz w:val="28"/>
          <w:szCs w:val="28"/>
        </w:rPr>
        <w:t>ть выявляется у лошадей при воспалении основы кожи копыта, пульпы зуба. Воспаление внутренних органов может протекать без признаков боли (отсутствует чувствительная иннервация). Вторая причина боли - воздействие на рецепторный аппарат в очаге воспаления хи</w:t>
      </w:r>
      <w:r>
        <w:rPr>
          <w:sz w:val="28"/>
          <w:szCs w:val="28"/>
        </w:rPr>
        <w:t>мических и физико-химических факторов. К числу медиаторов воспаления, вызывающих болевую реакцию, относят вещества типа брадикинина, серотонина. Их действие проявляется даже тогда, когда механическое воздействие на рецепторный аппарат еще не реализовано. Б</w:t>
      </w:r>
      <w:r>
        <w:rPr>
          <w:sz w:val="28"/>
          <w:szCs w:val="28"/>
        </w:rPr>
        <w:t>оль может затухать при постепенном рассасывании экссудата, при восстановлении структуры и функции пораженной ткани или в результате полного некроза воспаленной ткани с одновременным омертвлением рецепторов.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температуры (</w:t>
      </w:r>
      <w:r>
        <w:rPr>
          <w:sz w:val="28"/>
          <w:szCs w:val="28"/>
          <w:lang w:val="en-US"/>
        </w:rPr>
        <w:t>calor</w:t>
      </w:r>
      <w:r>
        <w:rPr>
          <w:sz w:val="28"/>
          <w:szCs w:val="28"/>
        </w:rPr>
        <w:t>) определяется усилен</w:t>
      </w:r>
      <w:r>
        <w:rPr>
          <w:sz w:val="28"/>
          <w:szCs w:val="28"/>
        </w:rPr>
        <w:t>ным притоком артериальной крови к очагу воспаления. Этот признак наиболее выражен при воспалении кожных покровов, подкожной клетчатки. Основная же причина местного повышения температуры - интенсификация обменных процессов в очаге воспаления.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функ</w:t>
      </w:r>
      <w:r>
        <w:rPr>
          <w:sz w:val="28"/>
          <w:szCs w:val="28"/>
        </w:rPr>
        <w:t>ции (</w:t>
      </w:r>
      <w:r>
        <w:rPr>
          <w:sz w:val="28"/>
          <w:szCs w:val="28"/>
          <w:lang w:val="en-US"/>
        </w:rPr>
        <w:t>functio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laesa</w:t>
      </w:r>
      <w:r>
        <w:rPr>
          <w:sz w:val="28"/>
          <w:szCs w:val="28"/>
        </w:rPr>
        <w:t>). Изменение функций воспаленных органов неоднозначно. Функция воспаленных органов может быть ослабленной, например, при воспалении мышцы или сустава животное хромает. Функция органа может быть усилена, например, при гиперацидном гастрите</w:t>
      </w:r>
      <w:r>
        <w:rPr>
          <w:sz w:val="28"/>
          <w:szCs w:val="28"/>
        </w:rPr>
        <w:t xml:space="preserve"> железы желудка секретируют повышенное количество соляной кислоты и ферментов. Функция может быть извращенной, когда при воспалении вымени у коров молоко неполноценное, содержащее патологические компоненты. И, наконец, может наблюдаться полное выпадение фу</w:t>
      </w:r>
      <w:r>
        <w:rPr>
          <w:sz w:val="28"/>
          <w:szCs w:val="28"/>
        </w:rPr>
        <w:t>нкции воспаленного органа. Особенно это опасно для животных в случаях воспаления одного из жизненноважных органов, например, двусторонее воспаление легких может сопровождаться асфиксией со смертельным исходом.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Описанные признаки отражают лишь местные измен</w:t>
      </w:r>
      <w:r>
        <w:rPr>
          <w:sz w:val="28"/>
          <w:szCs w:val="28"/>
        </w:rPr>
        <w:t xml:space="preserve">ения в очаге воспаления. Однако, наряду с местными признаками существуют и общие симптомы воспаления. Нередко воспаление сопровождается лихорадкой, непременно меняется картина крови, очаг воспаления является источником патологических импульсов, при этом в </w:t>
      </w:r>
      <w:r>
        <w:rPr>
          <w:sz w:val="28"/>
          <w:szCs w:val="28"/>
        </w:rPr>
        <w:t>патологический процесс вовлекаются различные органы, ткани эндокринной, иммунной и других систем организма.</w:t>
      </w:r>
    </w:p>
    <w:p w:rsidR="00000000" w:rsidRDefault="00161178">
      <w:pPr>
        <w:pStyle w:val="1"/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00000" w:rsidRDefault="00161178">
      <w:pPr>
        <w:pStyle w:val="1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воспаления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течению различают: острое воспаление, которое длится до двух недель; подострое - от двух до шести недель; хроническое </w:t>
      </w:r>
      <w:r>
        <w:rPr>
          <w:sz w:val="28"/>
          <w:szCs w:val="28"/>
        </w:rPr>
        <w:t>- длится неделями, месяцами, годами. Острое воспаление отличается тем, что преобладают сосудисто-экссудативные изменения. Ярко выражены внешние признаки. Воспаление протекает тем острее, чем интенсивнее действует вредный фактор. Подострое воспаление отлича</w:t>
      </w:r>
      <w:r>
        <w:rPr>
          <w:sz w:val="28"/>
          <w:szCs w:val="28"/>
        </w:rPr>
        <w:t>ется от острого только длительностью течения.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Хроническое воспаление характеризуется маловыраженными признаками. Развивается под влиянием слабого, но продолжительного воздействия вредного фактора. Воспаление протекает хронически при таких инфекционных боле</w:t>
      </w:r>
      <w:r>
        <w:rPr>
          <w:sz w:val="28"/>
          <w:szCs w:val="28"/>
        </w:rPr>
        <w:t>знях животных, как туберкулез, бруцеллез, сап, актиномикоз и др. В большинстве случаев преобладают процессы пролиферации, образуются гранулемы, свищевые ходы. В воспалительном инфильтрате и в крови больных животных большое количество эозинофилов. Хроническ</w:t>
      </w:r>
      <w:r>
        <w:rPr>
          <w:sz w:val="28"/>
          <w:szCs w:val="28"/>
        </w:rPr>
        <w:t>ое воспаление может развиваться и вокруг инородных тел, попавших в ткани организма животного. К ним могут быть отнесены осколки металла, стекла и т.д., колющие металлические предметы (у крупного рогатого скота - при травматическом ретикулите), кусочки дере</w:t>
      </w:r>
      <w:r>
        <w:rPr>
          <w:sz w:val="28"/>
          <w:szCs w:val="28"/>
        </w:rPr>
        <w:t>ва, шовный материал, используемый при операциях (шелк, металлические скобки). Специфичность воспалительного процесса зависит от свойств раздражителя, индивидуальных и видовых особенностей животных. В большинстве случаев вокруг инородных тел формируется пло</w:t>
      </w:r>
      <w:r>
        <w:rPr>
          <w:sz w:val="28"/>
          <w:szCs w:val="28"/>
        </w:rPr>
        <w:t>тная соединительнотканная капсула.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степени выраженности основных процессов, характеризующих воспаление, различают следующие виды: альтеративное, экссудативное и пролиферативное.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Альтеративное воспаление чаще всего встречается при поражении паренхиматозн</w:t>
      </w:r>
      <w:r>
        <w:rPr>
          <w:sz w:val="28"/>
          <w:szCs w:val="28"/>
        </w:rPr>
        <w:t>ых органов - миокардитах, гепатитах, нефритах, энцефалитах. Наиболее характерными причинами являются интоксикации разной природы, нарушения трофической функции нервной системы, аутоиммунная патология. В очаге поражения (воспаления) преобладают процессы раз</w:t>
      </w:r>
      <w:r>
        <w:rPr>
          <w:sz w:val="28"/>
          <w:szCs w:val="28"/>
        </w:rPr>
        <w:t>рушения (дистрофические процессы) над другими явлениями - экссудацией, пролиферацией. Альтеративное воспаление может завершиться некробиозом, некрозом клеток, тканей, органов.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Экссудативное воспаление характеризуется преобладанием микроциркуляторных расстр</w:t>
      </w:r>
      <w:r>
        <w:rPr>
          <w:sz w:val="28"/>
          <w:szCs w:val="28"/>
        </w:rPr>
        <w:t>ойств в очаге воспаления над явлениями альтерации и пролиферации. Внешние признаки воспаления, описанные выше, наиболее ярко выражены при этом виде воспалительной реакции. В тканях накапливается экссудат, и в зависимости от степени проницаемости гисто-гема</w:t>
      </w:r>
      <w:r>
        <w:rPr>
          <w:sz w:val="28"/>
          <w:szCs w:val="28"/>
        </w:rPr>
        <w:t>тического барьера экссудат может иметь разные свойства.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экссудата различают несколько видов экссудативного воспаления.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Серозное воспаление. Экссудат представляет собой прозрачную жидкость желтоватого цвета с низкой удельной массой (1,018 - 1,0</w:t>
      </w:r>
      <w:r>
        <w:rPr>
          <w:sz w:val="28"/>
          <w:szCs w:val="28"/>
        </w:rPr>
        <w:t>20), содержащую до 5 % мелкодисперсных белков (альбуминов) и незначительное количество клеточных элементов (лейкоцитов). Образование серозного экссудата характерно для воспаления брюшины, плевры, молочной железы.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Фибринозное воспаление характеризуется тем,</w:t>
      </w:r>
      <w:r>
        <w:rPr>
          <w:sz w:val="28"/>
          <w:szCs w:val="28"/>
        </w:rPr>
        <w:t xml:space="preserve"> что экссудат содержит крупнодисперсный белок фибрин и является следствием более сильного повреждения микроциркуляторной сети сосудов. Фибринозный экссудат нередко наблюдают при воспалении слизистых оболочек. Принято различать два вида фибринозного воспале</w:t>
      </w:r>
      <w:r>
        <w:rPr>
          <w:sz w:val="28"/>
          <w:szCs w:val="28"/>
        </w:rPr>
        <w:t>ния: крупозное и дифтеритическое. Для крупозного воспаления характерно свободное расположение фибрина на поверхности воспаленной ткани, органа, пленка которого может быть удалена. Механическое удаление не сопровождается нарушением нижележащих тканей. Класс</w:t>
      </w:r>
      <w:r>
        <w:rPr>
          <w:sz w:val="28"/>
          <w:szCs w:val="28"/>
        </w:rPr>
        <w:t>ическим заболеванием, характеризующим данный вид воспаления является крупозная пневмония. При своевременном лечении фибрин полностью рассасывается и восстанавливается функция легких. Дифтеритическое воспаление характеризуется тем, что фибринозные нити прон</w:t>
      </w:r>
      <w:r>
        <w:rPr>
          <w:sz w:val="28"/>
          <w:szCs w:val="28"/>
        </w:rPr>
        <w:t>изывают нижележащие ткани на разную глубину. При попытке отделить пленку фибрина от поверхности воспаленного органа обнаруживается кровоточащая язвенная поверхность. Дифтеритическое воспаление может наблюдаться на слизистых оболочках пищевода, мочевого пуз</w:t>
      </w:r>
      <w:r>
        <w:rPr>
          <w:sz w:val="28"/>
          <w:szCs w:val="28"/>
        </w:rPr>
        <w:t>ыря, влагалища и других органов. Это воспаление может привести к развитию спаек между висцеральными и париетальными листками плевры, отдельными петлями кишечника, между преджелудками и брюшиной, что вызывает нарушение функции легких, кишечника, преджелудко</w:t>
      </w:r>
      <w:r>
        <w:rPr>
          <w:sz w:val="28"/>
          <w:szCs w:val="28"/>
        </w:rPr>
        <w:t>в.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Геморрагическое воспаление. Для этого вида воспаления характерно появление в экссудате эритроцитов, поэтому экссудат приобретает красноватый цвет. Эритроциты в экссудате могут появляться при любой форме воспаления, и их наличие свидетельствует о резком </w:t>
      </w:r>
      <w:r>
        <w:rPr>
          <w:sz w:val="28"/>
          <w:szCs w:val="28"/>
        </w:rPr>
        <w:t>повышении проницаемости гистогематического барьера. Это наблюдается при заболевании животных сибирской язвой, может быть при чуме собак, свиней.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Гнойное воспаление. Экссудат при этой форме воспаления содержит микроорганизмы, большое количество функционирую</w:t>
      </w:r>
      <w:r>
        <w:rPr>
          <w:sz w:val="28"/>
          <w:szCs w:val="28"/>
        </w:rPr>
        <w:t>щих и погибших лейкоцитов, клетки поврежденных тканей, белки, липиды, холестерин, кетоновые тела, дезоксирибонуклеиновую кислоту. Консистенция и цвет гноя зависит от длительности процесса: в свежих случаях гной более жидкий, а при застарелых формах - более</w:t>
      </w:r>
      <w:r>
        <w:rPr>
          <w:sz w:val="28"/>
          <w:szCs w:val="28"/>
        </w:rPr>
        <w:t xml:space="preserve"> сгущенный, желтоватого цвета. Различают следующие разновидности гнойного воспаления:</w:t>
      </w:r>
    </w:p>
    <w:p w:rsidR="00000000" w:rsidRDefault="00161178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абсцесс - искусственная полость, заполненная гнойным экссудатом, имеющая четкие границы и окруженная плотной соединительнотканной капсулой. Несмотря на наличие капсулы</w:t>
      </w:r>
      <w:r>
        <w:rPr>
          <w:sz w:val="28"/>
          <w:szCs w:val="28"/>
        </w:rPr>
        <w:t>, абсцесс может расширяться, может вскрыться с выходом гноя в окружающую среду или внутренние полости;</w:t>
      </w:r>
    </w:p>
    <w:p w:rsidR="00000000" w:rsidRDefault="00161178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флегмона - разлитое гнойное воспаление рыхлой соединительной ткани подкожной и межмышечной клетчатки, интерстициальной ткани, подслизистого слоя желудк</w:t>
      </w:r>
      <w:r>
        <w:rPr>
          <w:sz w:val="28"/>
          <w:szCs w:val="28"/>
        </w:rPr>
        <w:t>а, кишечника. Не ограниченное капсулой гнойное воспаление может распространяться, поражать обширные полости тела и представлять большую опасность для жизни. Флегмону нередко выявляют у животных разных видов: у лошадей наблюдают флегмону в области холки, ве</w:t>
      </w:r>
      <w:r>
        <w:rPr>
          <w:sz w:val="28"/>
          <w:szCs w:val="28"/>
        </w:rPr>
        <w:t>нчика и мякиша копыта, у коров возможна флегмона вымени с вовлечением в процесс подкожной и интерстициальной клетчатки;</w:t>
      </w:r>
    </w:p>
    <w:p w:rsidR="00000000" w:rsidRDefault="00161178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эмпиема - гнойное воспаление серозных полостей. Эмпиема плевральной полости часто встречается у овец;</w:t>
      </w:r>
    </w:p>
    <w:p w:rsidR="00000000" w:rsidRDefault="00161178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пиемия (сепсис, гноекровие) - </w:t>
      </w:r>
      <w:r>
        <w:rPr>
          <w:sz w:val="28"/>
          <w:szCs w:val="28"/>
        </w:rPr>
        <w:t>возникает как результат попадания гноеродных микроорганизмов в кровь с образованием множественных метастатических абсцессов в органах и тканях. У животных нередко встречается послеродовая пиемия как осложнение гнойного воспаления в половых органах;</w:t>
      </w:r>
    </w:p>
    <w:p w:rsidR="00000000" w:rsidRDefault="00161178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свищ </w:t>
      </w:r>
      <w:r>
        <w:rPr>
          <w:sz w:val="28"/>
          <w:szCs w:val="28"/>
        </w:rPr>
        <w:t>- (канал, высланный грануляционной тканью или эпителием), осумкованный ход, соединяющий глубоколежащий очаг гнойного воспаления с внешней средой. Через свищевой ход гной вытекает наружу, например, при параректальном абсцессе у собак, кошек, либо при хронич</w:t>
      </w:r>
      <w:r>
        <w:rPr>
          <w:sz w:val="28"/>
          <w:szCs w:val="28"/>
        </w:rPr>
        <w:t>еских гнойных бурситах холки лошадей;</w:t>
      </w:r>
    </w:p>
    <w:p w:rsidR="00000000" w:rsidRDefault="00161178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фурункул - гнойное воспаление одной волосяной луковицы с прилегающими сальными железами и окружающей их рыхлой соединительной тканью. Множественное воспаление волосяных луковиц носит название фурункулез. Наблюдают фу</w:t>
      </w:r>
      <w:r>
        <w:rPr>
          <w:sz w:val="28"/>
          <w:szCs w:val="28"/>
        </w:rPr>
        <w:t>рункулез вымени у коров, фурункулез холки у рабочих лошадей;</w:t>
      </w:r>
    </w:p>
    <w:p w:rsidR="00000000" w:rsidRDefault="00161178">
      <w:pPr>
        <w:tabs>
          <w:tab w:val="left" w:pos="360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карбункул - гнойное воспаление нескольких волосяных луковиц с прилегающими сальными железами и соединительной тканью.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Гнилостное воспаление (гангрена). Возникает при попадании в поврежденную тк</w:t>
      </w:r>
      <w:r>
        <w:rPr>
          <w:sz w:val="28"/>
          <w:szCs w:val="28"/>
        </w:rPr>
        <w:t>ань микроорганизмов типа клостридий или других анаэробов. Экссудат издает крайне неприятный запах трупного разложения. Он жидкой консистенции, зеленоватого цвета, с примесью пузырьков газа, быстро распространяется в тканях, вызывая некроз клеток и интоксик</w:t>
      </w:r>
      <w:r>
        <w:rPr>
          <w:sz w:val="28"/>
          <w:szCs w:val="28"/>
        </w:rPr>
        <w:t>ацию. Очень чувствительны к гнилостной микрофлоре овцы.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Катаральное воспаление развивается на слизистых оболочках дыхательных путей, пищеварительного тракта, мочеполовых путей, молочной железы. Экссудат при катаральном воспалении мутный, тягучий, содержит </w:t>
      </w:r>
      <w:r>
        <w:rPr>
          <w:sz w:val="28"/>
          <w:szCs w:val="28"/>
        </w:rPr>
        <w:t>много муцина, слизи. Катаральное воспаление возникает при многих инфекционных заболеваниях. Крайне неблагоприятно протекает катаральное воспаление легких у молодняка сельскохозяйственных животных.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 встречаются смешанные формы экссудативных воспалений:</w:t>
      </w:r>
      <w:r>
        <w:rPr>
          <w:sz w:val="28"/>
          <w:szCs w:val="28"/>
        </w:rPr>
        <w:t xml:space="preserve"> серозно-фибринозное, серозно-гнойное, гнойно-фибринозное, гнойно-геморрагическое, катарально-гнойное и др.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Пролиферативное (продуктивное) воспаление. Проявляется оно преобладанием в очаге воспаления процессов клеточного размножения над альтерацией и экссу</w:t>
      </w:r>
      <w:r>
        <w:rPr>
          <w:sz w:val="28"/>
          <w:szCs w:val="28"/>
        </w:rPr>
        <w:t>дацией. Продуктивные формы воспаления характерны для хронических инфекционных болезней животных, когда вредный фактор длительно воздействует на клетки и ткани организма. Пролиферативное воспаление может проявляться в разрастании интерстициальной ткани орга</w:t>
      </w:r>
      <w:r>
        <w:rPr>
          <w:sz w:val="28"/>
          <w:szCs w:val="28"/>
        </w:rPr>
        <w:t>на, например, легких - при перипневмонии, почек - при интерстициальном нефрите. Результатом разрастания соединительной ткани органа является его уплотнение, сморщивание, уменьшение в объеме, образование гранулем.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иммунологической реактивно</w:t>
      </w:r>
      <w:r>
        <w:rPr>
          <w:sz w:val="28"/>
          <w:szCs w:val="28"/>
        </w:rPr>
        <w:t>сти организма различают нормергическое, гиперергическое и гипоергическое воспаление.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Нормергическое воспаление - это реакция, когда внешние признаки соответствуют характеру действующего вредного фактора и проявляются умеренно.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Гиперергическое воспаление. Р</w:t>
      </w:r>
      <w:r>
        <w:rPr>
          <w:sz w:val="28"/>
          <w:szCs w:val="28"/>
        </w:rPr>
        <w:t xml:space="preserve">еакция организма при этом виде воспаления характеризуется несоответствием между силой раздражителя и внешними признаками. Гиперергическое воспаление протекает бурно, с резко выраженной артериальной гиперемией, выраженной температурной реакцией, повышенной </w:t>
      </w:r>
      <w:r>
        <w:rPr>
          <w:sz w:val="28"/>
          <w:szCs w:val="28"/>
        </w:rPr>
        <w:t>болезненностью, расширенной зоной воспалительного отека. В формировании очага воспаления принимают участие Т-лимфоциты, В-лимфоциты, макрофаги, микрофаги, тучные клетки. Основная роль в развитии гиперергического воспаления принадлежит Т-киллерам.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Гипоергич</w:t>
      </w:r>
      <w:r>
        <w:rPr>
          <w:sz w:val="28"/>
          <w:szCs w:val="28"/>
        </w:rPr>
        <w:t>еское воспаление характеризуется тем, что на сильный раздражитель развивается слабая ответная реакция. Это может быть в двух случаях. Гипоергическая реакция на антиген возможна у животных с высокой резистентностью. Чаще в ветеринарной практике гипоергическ</w:t>
      </w:r>
      <w:r>
        <w:rPr>
          <w:sz w:val="28"/>
          <w:szCs w:val="28"/>
        </w:rPr>
        <w:t>ое воспаление наблюдается, когда ослабленный организм не в состоянии отвечать адекватной реакцией на вредный фактор. Внешние признаки воспаления в этих случаях стерты, малозаметны.</w:t>
      </w:r>
    </w:p>
    <w:p w:rsidR="00000000" w:rsidRDefault="00161178">
      <w:pPr>
        <w:pStyle w:val="2"/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00000" w:rsidRDefault="00161178">
      <w:pPr>
        <w:pStyle w:val="2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воспаления для организма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сохранении жизни животного мира важну</w:t>
      </w:r>
      <w:r>
        <w:rPr>
          <w:sz w:val="28"/>
          <w:szCs w:val="28"/>
        </w:rPr>
        <w:t>ю роль играют защитно-приспособительные реакции, сформировавшиеся в процессе эволюции. В ответ на повреждения любой этиологии включаются сложнейшие взаимосвязанные и саморегулирующиеся процессы, такие, как воспаление, лихорадки, иммунитет и др. В ряду этих</w:t>
      </w:r>
      <w:r>
        <w:rPr>
          <w:sz w:val="28"/>
          <w:szCs w:val="28"/>
        </w:rPr>
        <w:t xml:space="preserve"> реакций воспалению принадлежит важная роль в развитии борьбы за сохранение жизни. Воспаление следует рассматривать как реакцию, направленную на сохранение жизнедеятельности организма, восстановление структуры и функции поврежденных тканей. В ответ на дейс</w:t>
      </w:r>
      <w:r>
        <w:rPr>
          <w:sz w:val="28"/>
          <w:szCs w:val="28"/>
        </w:rPr>
        <w:t>твие вредного фактора поврежденная ткань продуцирует множество биологически активных веществ (медиаторов воспаления), определяющих реакцию нервной, эндокринной, иммунной систем, кроветворных органов, крови, кровообращения, дыхания, обмена веществ, выделени</w:t>
      </w:r>
      <w:r>
        <w:rPr>
          <w:sz w:val="28"/>
          <w:szCs w:val="28"/>
        </w:rPr>
        <w:t>я. Организм стремится прежде всего локализовать поврежденную ткань, предупредить распространение патологического процесса. Вокруг очага воспаления начинает формироваться защитный барьер. На границе между здоровой и воспаленной тканью образуется демаркацион</w:t>
      </w:r>
      <w:r>
        <w:rPr>
          <w:sz w:val="28"/>
          <w:szCs w:val="28"/>
        </w:rPr>
        <w:t>ный вал из соединительнотканных элементов. Внутри очага воспаления микро- и макрофаги вступают в борьбу с микроорганизмами. В конечном итоге неспецифические и специфические факторы защиты обеспечивают ликвидацию очага воспаления.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положительной сто</w:t>
      </w:r>
      <w:r>
        <w:rPr>
          <w:sz w:val="28"/>
          <w:szCs w:val="28"/>
        </w:rPr>
        <w:t>роной воспаление может сопровождаться и негативными явлениями. К ним следует отнести гибель собственных клеток, альтеративные изменения, нарушение структуры и функции отдельных органов, тканей, образование рубцов и спаек.</w:t>
      </w:r>
    </w:p>
    <w:p w:rsidR="00000000" w:rsidRDefault="00161178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117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161178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117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Лютинский С.И. </w:t>
      </w:r>
      <w:r>
        <w:rPr>
          <w:sz w:val="28"/>
          <w:szCs w:val="28"/>
        </w:rPr>
        <w:t>Патологическая физиология сельскохозяйственных животных. Москва, 2001. - 495 с.</w:t>
      </w:r>
    </w:p>
    <w:p w:rsidR="00000000" w:rsidRDefault="0016117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Зайко Н.Н., Быця Ю.В. Патологическая физиология. Москва, 2002 - 647 с.</w:t>
      </w:r>
    </w:p>
    <w:p w:rsidR="00000000" w:rsidRDefault="0016117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Лютинский С.И., Степин В.С. Практикум по патологической физиологии сельскохозяйственных животных. М</w:t>
      </w:r>
      <w:r>
        <w:rPr>
          <w:sz w:val="28"/>
          <w:szCs w:val="28"/>
        </w:rPr>
        <w:t>осква. - 222 с.</w:t>
      </w:r>
    </w:p>
    <w:p w:rsidR="00000000" w:rsidRDefault="0016117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Мастыко Г.С. Асептические и септические воспаления у с/х животных. - Мн.: Ураджай, 1985 - 40 с., ил.</w:t>
      </w:r>
    </w:p>
    <w:p w:rsidR="00161178" w:rsidRDefault="0016117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Шанина В.Ю. Практикум по патофизиологии. Санкт-Петербург. - 724 с.</w:t>
      </w:r>
    </w:p>
    <w:sectPr w:rsidR="001611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86"/>
    <w:rsid w:val="00161178"/>
    <w:rsid w:val="00E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3959</Words>
  <Characters>22568</Characters>
  <Application>Microsoft Office Word</Application>
  <DocSecurity>0</DocSecurity>
  <Lines>188</Lines>
  <Paragraphs>52</Paragraphs>
  <ScaleCrop>false</ScaleCrop>
  <Company/>
  <LinksUpToDate>false</LinksUpToDate>
  <CharactersWithSpaces>26475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2024-03-09T13:03:00Z</dcterms:created>
  <dcterms:modified xsi:type="dcterms:W3CDTF">2024-03-09T13:03:00Z</dcterms:modified>
</cp:coreProperties>
</file>