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C5" w:rsidRDefault="00DA5BC5">
      <w:pPr>
        <w:pStyle w:val="1"/>
        <w:jc w:val="center"/>
        <w:rPr>
          <w:rStyle w:val="a3"/>
          <w:rFonts w:ascii="Times New Roman" w:hAnsi="Times New Roman"/>
          <w:b/>
          <w:u w:val="single"/>
        </w:rPr>
      </w:pPr>
      <w:bookmarkStart w:id="0" w:name="_Toc71970538"/>
      <w:bookmarkStart w:id="1" w:name="_GoBack"/>
      <w:bookmarkEnd w:id="1"/>
      <w:r>
        <w:rPr>
          <w:rStyle w:val="a3"/>
          <w:rFonts w:ascii="Times New Roman" w:hAnsi="Times New Roman"/>
          <w:b/>
          <w:u w:val="single"/>
        </w:rPr>
        <w:t>ВОЗДУШНАЯ ЭМБОЛИЯ</w:t>
      </w:r>
      <w:bookmarkEnd w:id="0"/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 “Своевременное удаление воздуха является единственным рациональным лечением во всех случаях, когда простые мероприятия оказывают </w:t>
      </w:r>
      <w:r>
        <w:rPr>
          <w:sz w:val="24"/>
        </w:rPr>
        <w:br/>
        <w:t xml:space="preserve">Идея, что венозная воздушная эмболия (ВВЭ) развивается только во время нейрохирургических вмешательств выполняемых в положении сидя доминировала в нашем сознании в течение последних двух десятилетий. По многим причинам ошибочное чувство безопасности в отношении ВВЭ в настоящее время развеялось, главным образом благодаря развитию наших знаний об этом опасном и иногда фатальном явлении, и поэтому полезно рассмотреть историю вопроса. Интересно, что еще в 1667 году </w:t>
      </w:r>
      <w:proofErr w:type="spellStart"/>
      <w:r>
        <w:rPr>
          <w:sz w:val="24"/>
        </w:rPr>
        <w:t>Франциско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Реди</w:t>
      </w:r>
      <w:proofErr w:type="spellEnd"/>
      <w:r>
        <w:rPr>
          <w:sz w:val="24"/>
        </w:rPr>
        <w:t xml:space="preserve"> отметил, что животные (собаки, лисы, зайцы) быстро погибали, когда их вены оказывались открытыми, и должен был всегда действовать исключительно быстро, что часто сопровождалось рассечением вен и синусов. Так как большинство этих операций на голове, шее и грудной клетке выполнялись у больных сидящих в кресле или воздух свободно поступал в них. Следует помнить, что ни эфир, ни хлороформ не использовались до 1846 и 1847 годов соответственно и по этой причине хирург лежащих на наклонном столе, естественно, что в такой ситуации между областью раны и правым сердцем имелся значительный градиент и это способствовало поступлению воздуха в вены. Только к началу 20го столетия в литературе были описаны сотни клинических наблюдений ВВЭ. Равным образом не одна сотня экспериментов была произведена на лабораторных животных с целью выяснения патофизиологии ВВЭ. Вся информация о ВВЭ полученная в 19 веке нашла отражение в работе Жана </w:t>
      </w:r>
      <w:proofErr w:type="spellStart"/>
      <w:r>
        <w:rPr>
          <w:sz w:val="24"/>
        </w:rPr>
        <w:t>Зулема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Амуссата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Николаса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Сенна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Амуссат</w:t>
      </w:r>
      <w:proofErr w:type="spellEnd"/>
      <w:r>
        <w:rPr>
          <w:sz w:val="24"/>
        </w:rPr>
        <w:t xml:space="preserve"> является автором книги о ВВЭ и связанных с ней проблемах содержащей 255 страниц. </w:t>
      </w:r>
      <w:proofErr w:type="spellStart"/>
      <w:r>
        <w:rPr>
          <w:sz w:val="24"/>
        </w:rPr>
        <w:t>Сенн</w:t>
      </w:r>
      <w:proofErr w:type="spellEnd"/>
      <w:r>
        <w:rPr>
          <w:sz w:val="24"/>
        </w:rPr>
        <w:t xml:space="preserve"> был профессором хирургии в медицинском колледже </w:t>
      </w:r>
      <w:proofErr w:type="spellStart"/>
      <w:r>
        <w:rPr>
          <w:sz w:val="24"/>
        </w:rPr>
        <w:t>Раш</w:t>
      </w:r>
      <w:proofErr w:type="spellEnd"/>
      <w:r>
        <w:rPr>
          <w:sz w:val="24"/>
        </w:rPr>
        <w:t xml:space="preserve"> при Чикагском университете и полковником медицинского корпуса военных сил США. Он опубликовал в 1885 году диссертацию на 115 страницах текста о ВВЭ. Кроме того, он собрал и обобщил более чем 250 клинических случаев ВВЭ, описал сотни экспериментов на животных необходимых для выяснения ее патофизиологии, описал способы лечения, включая катетеризацию правых отделов сердца. </w:t>
      </w:r>
      <w:proofErr w:type="spellStart"/>
      <w:r>
        <w:rPr>
          <w:sz w:val="24"/>
        </w:rPr>
        <w:t>Амуссат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Сенн</w:t>
      </w:r>
      <w:proofErr w:type="spellEnd"/>
      <w:r>
        <w:rPr>
          <w:sz w:val="24"/>
        </w:rPr>
        <w:t xml:space="preserve"> описали изменения сердечных тонов, которые сейчас хорошо известны как “шум мельничных колес” и классифицировали характерную клиническую картину в виде цианоза, дыхания типа </w:t>
      </w:r>
      <w:proofErr w:type="spellStart"/>
      <w:r>
        <w:rPr>
          <w:sz w:val="24"/>
        </w:rPr>
        <w:t>гаспинг</w:t>
      </w:r>
      <w:proofErr w:type="spellEnd"/>
      <w:r>
        <w:rPr>
          <w:sz w:val="24"/>
        </w:rPr>
        <w:t xml:space="preserve"> и сердечно-сосудистый коллапс как </w:t>
      </w:r>
      <w:proofErr w:type="spellStart"/>
      <w:r>
        <w:rPr>
          <w:sz w:val="24"/>
        </w:rPr>
        <w:t>симптомокомплекс</w:t>
      </w:r>
      <w:proofErr w:type="spellEnd"/>
      <w:r>
        <w:rPr>
          <w:sz w:val="24"/>
        </w:rPr>
        <w:t xml:space="preserve"> тяжелой ВВЭ. Они описали “воздушный замок” возникающий вследствие накопления воздушных пузырей и вызывающий чрезмерное расширение правых отделов сердца, и последующую асфиксию из-за блокады легочной </w:t>
      </w:r>
      <w:r>
        <w:rPr>
          <w:sz w:val="24"/>
        </w:rPr>
        <w:lastRenderedPageBreak/>
        <w:t xml:space="preserve">циркуляции, приводящие в итоге к ишемии мозга. </w:t>
      </w:r>
      <w:proofErr w:type="spellStart"/>
      <w:r>
        <w:rPr>
          <w:sz w:val="24"/>
        </w:rPr>
        <w:t>Амуссат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Сенн</w:t>
      </w:r>
      <w:proofErr w:type="spellEnd"/>
      <w:r>
        <w:rPr>
          <w:sz w:val="24"/>
        </w:rPr>
        <w:t xml:space="preserve"> документально подтвердили наличие градиентов описанных Сенном как “силы гравитации” между правыми отделами сердца и операционной раной, показав, что именно этот градиент является критическим фактором поступления воздуха в венозный сосуд.</w:t>
      </w:r>
      <w:r>
        <w:rPr>
          <w:sz w:val="24"/>
        </w:rPr>
        <w:br/>
        <w:t xml:space="preserve">Хотя </w:t>
      </w:r>
      <w:proofErr w:type="spellStart"/>
      <w:r>
        <w:rPr>
          <w:sz w:val="24"/>
        </w:rPr>
        <w:t>Амуссат</w:t>
      </w:r>
      <w:proofErr w:type="spellEnd"/>
      <w:r>
        <w:rPr>
          <w:sz w:val="24"/>
        </w:rPr>
        <w:t xml:space="preserve"> интересовался главным образом ВВЭ при хирургических вмешательствах на голове и шее, которые он называл опасной областью (“</w:t>
      </w:r>
      <w:proofErr w:type="spellStart"/>
      <w:r>
        <w:rPr>
          <w:sz w:val="24"/>
        </w:rPr>
        <w:t>region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dangereuse</w:t>
      </w:r>
      <w:proofErr w:type="spellEnd"/>
      <w:r>
        <w:rPr>
          <w:sz w:val="24"/>
        </w:rPr>
        <w:t xml:space="preserve">”), тем не менее, последняя глава его книги посвящена ВВЭ во время родов. Еще в 1829 году </w:t>
      </w:r>
      <w:proofErr w:type="spellStart"/>
      <w:r>
        <w:rPr>
          <w:sz w:val="24"/>
        </w:rPr>
        <w:t>Легалуа</w:t>
      </w:r>
      <w:proofErr w:type="spellEnd"/>
      <w:r>
        <w:rPr>
          <w:sz w:val="24"/>
        </w:rPr>
        <w:t xml:space="preserve"> указывал, что его отец (акушер) наблюдал три эпизода поступления воздуха в вены матки, что в итоге и привело к гибели этой женщины. Многие другие авторы описывали случаи ВВЭ вследствие кровотечения во время и после родов, а так же при абортах. Сэр Джеймс Юнг Симпсон, тот самый кто первым использовал хлороформ при родах, сотрудничал в </w:t>
      </w:r>
      <w:proofErr w:type="spellStart"/>
      <w:r>
        <w:rPr>
          <w:sz w:val="24"/>
        </w:rPr>
        <w:t>Кормак</w:t>
      </w:r>
      <w:proofErr w:type="spellEnd"/>
      <w:r>
        <w:rPr>
          <w:sz w:val="24"/>
        </w:rPr>
        <w:t xml:space="preserve"> лаборатории, ассистируя в экспериментах на животных, отметил, что между объемом поступившего воздуха при ВВЭ и скоростью его поступления с одной стороны, и диаметром сосуда, через который поступал воздух с другой, существует взаимосвязь. Карл Джозеф фон </w:t>
      </w:r>
      <w:proofErr w:type="spellStart"/>
      <w:r>
        <w:rPr>
          <w:sz w:val="24"/>
        </w:rPr>
        <w:t>Ваттманн</w:t>
      </w:r>
      <w:proofErr w:type="spellEnd"/>
      <w:r>
        <w:rPr>
          <w:sz w:val="24"/>
        </w:rPr>
        <w:t xml:space="preserve"> был профессором хирургии в Инсбруке, </w:t>
      </w:r>
      <w:proofErr w:type="spellStart"/>
      <w:r>
        <w:rPr>
          <w:sz w:val="24"/>
        </w:rPr>
        <w:t>Аустине</w:t>
      </w:r>
      <w:proofErr w:type="spellEnd"/>
      <w:r>
        <w:rPr>
          <w:sz w:val="24"/>
        </w:rPr>
        <w:t>, а позднее и в Венском университете. Он опубликовал в 1843 году книгу о ВВЭ. Он особенно интересовался проблемой ВВЭ во время хирургических операций и разработал специальные щипцы для этих случаев.</w:t>
      </w:r>
      <w:r>
        <w:rPr>
          <w:sz w:val="24"/>
        </w:rPr>
        <w:br/>
        <w:t xml:space="preserve">Ранние авторы идентифицировали развитие ВВЭ в случаях повреждения различных сосудов: наружной и внутренней яремных вен, лицевой, плечевой, передней грудной, поверхностной шейной, бедренной вены, вен матки и легких, </w:t>
      </w:r>
      <w:proofErr w:type="spellStart"/>
      <w:r>
        <w:rPr>
          <w:sz w:val="24"/>
        </w:rPr>
        <w:t>диплоических</w:t>
      </w:r>
      <w:proofErr w:type="spellEnd"/>
      <w:r>
        <w:rPr>
          <w:sz w:val="24"/>
        </w:rPr>
        <w:t xml:space="preserve"> вен, а так же верхнего сагиттального синуса и синусов матки. Не менее важно, что они были разработчиками терапии, введя такие профилактические подходы, как компрессия вен, орошение операционного поля жидкостью и </w:t>
      </w:r>
      <w:proofErr w:type="spellStart"/>
      <w:r>
        <w:rPr>
          <w:sz w:val="24"/>
        </w:rPr>
        <w:t>лигирование</w:t>
      </w:r>
      <w:proofErr w:type="spellEnd"/>
      <w:r>
        <w:rPr>
          <w:sz w:val="24"/>
        </w:rPr>
        <w:t xml:space="preserve"> вен. В экспериментальных условиях они показали, что воздух из правых отделов сердца может быть эвакуирован аспирацией через иглу или через специальный катетер или канюлю введенные предварительно через яремную вену.</w:t>
      </w:r>
      <w:r>
        <w:rPr>
          <w:sz w:val="24"/>
        </w:rPr>
        <w:br/>
        <w:t xml:space="preserve">Было установлено, что нет органов и систем в организме, которые были бы защищены от ВВЭ, и случаи развития осложнения относились к хирургии головы и шеи, акушерству, гинекологии, биопсии органов, </w:t>
      </w:r>
      <w:proofErr w:type="spellStart"/>
      <w:r>
        <w:rPr>
          <w:sz w:val="24"/>
        </w:rPr>
        <w:t>кранио-фациальным</w:t>
      </w:r>
      <w:proofErr w:type="spellEnd"/>
      <w:r>
        <w:rPr>
          <w:sz w:val="24"/>
        </w:rPr>
        <w:t xml:space="preserve">, оториноларингологическим, нейрохирургическим, урологическим, </w:t>
      </w:r>
      <w:proofErr w:type="spellStart"/>
      <w:r>
        <w:rPr>
          <w:sz w:val="24"/>
        </w:rPr>
        <w:t>кардио-торакальным</w:t>
      </w:r>
      <w:proofErr w:type="spellEnd"/>
      <w:r>
        <w:rPr>
          <w:sz w:val="24"/>
        </w:rPr>
        <w:t xml:space="preserve">, ортопедическим, стоматологическим и эндоскопическим вмешательствам. ВВЭ может развиться при трансплантации печени, травме, катетеризации периферической или центральной вены, при диагностических и терапевтических введениях воздуха и даже при введении </w:t>
      </w:r>
      <w:proofErr w:type="spellStart"/>
      <w:r>
        <w:rPr>
          <w:sz w:val="24"/>
        </w:rPr>
        <w:t>эпидурального</w:t>
      </w:r>
      <w:proofErr w:type="spellEnd"/>
      <w:r>
        <w:rPr>
          <w:sz w:val="24"/>
        </w:rPr>
        <w:t xml:space="preserve"> </w:t>
      </w:r>
      <w:r>
        <w:rPr>
          <w:sz w:val="24"/>
        </w:rPr>
        <w:lastRenderedPageBreak/>
        <w:t xml:space="preserve">катетера. Применение перекиси водорода для орошения ран и полостей может вызывать развитие ВВЭ, и количество сообщений этих осложнений растет с каждым годом. Пульсирующая ирригация солевым раствором так же может стать причиной ВВЭ. И, наконец, даже </w:t>
      </w:r>
      <w:proofErr w:type="spellStart"/>
      <w:r>
        <w:rPr>
          <w:sz w:val="24"/>
        </w:rPr>
        <w:t>орогенитальный</w:t>
      </w:r>
      <w:proofErr w:type="spellEnd"/>
      <w:r>
        <w:rPr>
          <w:sz w:val="24"/>
        </w:rPr>
        <w:t xml:space="preserve"> секс.</w:t>
      </w:r>
      <w:r>
        <w:rPr>
          <w:sz w:val="24"/>
        </w:rPr>
        <w:br/>
        <w:t>В настоящей работе рассматривается, прежде всего, ВВЭ возникающая при хирургических ситуациях. Проблема артериальной эмболии рассмотрена только в аспекте парадоксальной ВВЭ и попадания воздуха в артерии мозга при сердечно-легочном байпасе.</w:t>
      </w:r>
    </w:p>
    <w:p w:rsidR="00DA5BC5" w:rsidRDefault="00DA5BC5">
      <w:pPr>
        <w:spacing w:line="360" w:lineRule="auto"/>
        <w:jc w:val="both"/>
        <w:rPr>
          <w:sz w:val="24"/>
        </w:rPr>
      </w:pPr>
    </w:p>
    <w:p w:rsidR="00DA5BC5" w:rsidRDefault="00DA5BC5">
      <w:pPr>
        <w:pStyle w:val="2"/>
        <w:jc w:val="center"/>
      </w:pPr>
      <w:bookmarkStart w:id="2" w:name="_Toc71970539"/>
      <w:r>
        <w:t>ПАТОФИЗИОЛОГИЯ.</w:t>
      </w:r>
      <w:bookmarkEnd w:id="2"/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rFonts w:ascii="Arial" w:hAnsi="Arial"/>
          <w:kern w:val="28"/>
          <w:sz w:val="28"/>
        </w:rPr>
        <w:br/>
      </w:r>
      <w:r>
        <w:rPr>
          <w:sz w:val="24"/>
        </w:rPr>
        <w:t xml:space="preserve">Воздух может поступать в венозные сосуды в случае наличия достаточного градиента давления между правым предсердием и верхним уровнем разреза или другим местом поступления воздуха. </w:t>
      </w:r>
      <w:proofErr w:type="spellStart"/>
      <w:r>
        <w:rPr>
          <w:sz w:val="24"/>
        </w:rPr>
        <w:t>Albin</w:t>
      </w:r>
      <w:proofErr w:type="spellEnd"/>
      <w:r>
        <w:rPr>
          <w:sz w:val="24"/>
        </w:rPr>
        <w:t xml:space="preserve"> и соавторы показали, что гравитационного градиента в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</w:rPr>
          <w:t>5 см</w:t>
        </w:r>
      </w:smartTag>
      <w:r>
        <w:rPr>
          <w:sz w:val="24"/>
        </w:rPr>
        <w:t xml:space="preserve"> достаточно для поступления воздуха у нейрохирургических больных. Одномоментное поступление 100 мл воздуха в кровообращение является фатальным, и было подсчитано, что это количество воздуха может поступить через просвет канюли в 14 </w:t>
      </w:r>
      <w:proofErr w:type="spellStart"/>
      <w:r>
        <w:rPr>
          <w:sz w:val="24"/>
        </w:rPr>
        <w:t>гейдж</w:t>
      </w:r>
      <w:proofErr w:type="spellEnd"/>
      <w:r>
        <w:rPr>
          <w:sz w:val="24"/>
        </w:rPr>
        <w:t xml:space="preserve"> в течение 1 секунды (!) при градиенте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</w:rPr>
          <w:t>5 см</w:t>
        </w:r>
      </w:smartTag>
      <w:r>
        <w:rPr>
          <w:sz w:val="24"/>
        </w:rPr>
        <w:t xml:space="preserve"> Н2О. Сидячее положение больного или даже несколько возвышенное положение головы при нейрохирургических вмешательствах значительно повышают градиент и соответственно риск ВВЭ.</w:t>
      </w:r>
      <w:r>
        <w:rPr>
          <w:sz w:val="24"/>
        </w:rPr>
        <w:br/>
        <w:t xml:space="preserve">Факторами способными влиять на поступление воздуха являются положение тела, глубокое дыхание, объем воздуха попавший в сосуд, скорость диффузии газа и величина центрального венозного давления (ЦВД). Так как самостоятельное дыхание сопровождается периодическим снижением внутригрудного давления, градиент возрастает при увеличении дыхательного объема. Было отмечено, что существует порог для </w:t>
      </w:r>
      <w:proofErr w:type="spellStart"/>
      <w:r>
        <w:rPr>
          <w:sz w:val="24"/>
        </w:rPr>
        <w:t>чрезлегочного</w:t>
      </w:r>
      <w:proofErr w:type="spellEnd"/>
      <w:r>
        <w:rPr>
          <w:sz w:val="24"/>
        </w:rPr>
        <w:t xml:space="preserve"> перемещения воздушных венозных </w:t>
      </w:r>
      <w:proofErr w:type="spellStart"/>
      <w:r>
        <w:rPr>
          <w:sz w:val="24"/>
        </w:rPr>
        <w:t>эмболов</w:t>
      </w:r>
      <w:proofErr w:type="spellEnd"/>
      <w:r>
        <w:rPr>
          <w:sz w:val="24"/>
        </w:rPr>
        <w:t xml:space="preserve"> из венозной системы в артериальную: это происходит при скорости </w:t>
      </w:r>
      <w:proofErr w:type="spellStart"/>
      <w:r>
        <w:rPr>
          <w:sz w:val="24"/>
        </w:rPr>
        <w:t>инфузии</w:t>
      </w:r>
      <w:proofErr w:type="spellEnd"/>
      <w:r>
        <w:rPr>
          <w:sz w:val="24"/>
        </w:rPr>
        <w:t xml:space="preserve"> воздуха 0,3 мл/кг /мин у собак и 0,1 мл/кг/мин у свиней. Механизм “переливания через край” возрастает при увеличении градиента в сосудах легких. Таким образом, объем поступившего воздуха, равно как и скорость его поступления, могут иметь критическое значение как в превышении способности легких устранять поступивший воздух так и в формировании воздушного замка в правых отделах сердца. В 1981 году </w:t>
      </w:r>
      <w:proofErr w:type="spellStart"/>
      <w:r>
        <w:rPr>
          <w:sz w:val="24"/>
        </w:rPr>
        <w:t>Marquez</w:t>
      </w:r>
      <w:proofErr w:type="spellEnd"/>
      <w:r>
        <w:rPr>
          <w:sz w:val="24"/>
        </w:rPr>
        <w:t xml:space="preserve"> и соавторы сообщили о случае ВВЭ закончившимся летальным исходом у больного при операции на задней черепной ямке (ЗЧЯ) в положении сидя, при отсутствии у больного </w:t>
      </w:r>
      <w:proofErr w:type="spellStart"/>
      <w:r>
        <w:rPr>
          <w:sz w:val="24"/>
        </w:rPr>
        <w:t>септальных</w:t>
      </w:r>
      <w:proofErr w:type="spellEnd"/>
      <w:r>
        <w:rPr>
          <w:sz w:val="24"/>
        </w:rPr>
        <w:t xml:space="preserve"> дефектов в сердце. </w:t>
      </w:r>
      <w:r>
        <w:rPr>
          <w:sz w:val="24"/>
        </w:rPr>
        <w:lastRenderedPageBreak/>
        <w:t xml:space="preserve">Аналогично в 1991 году </w:t>
      </w:r>
      <w:proofErr w:type="spellStart"/>
      <w:r>
        <w:rPr>
          <w:sz w:val="24"/>
        </w:rPr>
        <w:t>Albin</w:t>
      </w:r>
      <w:proofErr w:type="spellEnd"/>
      <w:r>
        <w:rPr>
          <w:sz w:val="24"/>
        </w:rPr>
        <w:t xml:space="preserve"> и соавторы сообщили о летальном исходе при поясничной ламинэктомии в горизонтальной позиции так же при отсутствии </w:t>
      </w:r>
      <w:proofErr w:type="spellStart"/>
      <w:r>
        <w:rPr>
          <w:sz w:val="24"/>
        </w:rPr>
        <w:t>септального</w:t>
      </w:r>
      <w:proofErr w:type="spellEnd"/>
      <w:r>
        <w:rPr>
          <w:sz w:val="24"/>
        </w:rPr>
        <w:t xml:space="preserve"> дефекта; большие объемы воздуха были обнаружены на секции в мозге, камерах сердца, сосудах легких и </w:t>
      </w:r>
      <w:proofErr w:type="spellStart"/>
      <w:r>
        <w:rPr>
          <w:sz w:val="24"/>
        </w:rPr>
        <w:t>мезентериальных</w:t>
      </w:r>
      <w:proofErr w:type="spellEnd"/>
      <w:r>
        <w:rPr>
          <w:sz w:val="24"/>
        </w:rPr>
        <w:t xml:space="preserve"> артериях. Снижение ЦВД так же увеличивает градиент давления, способствуя развитию ВВЭ; это имеет значение при снижении ОЦК, при геморрагической </w:t>
      </w:r>
      <w:proofErr w:type="spellStart"/>
      <w:r>
        <w:rPr>
          <w:sz w:val="24"/>
        </w:rPr>
        <w:t>гиповолемии</w:t>
      </w:r>
      <w:proofErr w:type="spellEnd"/>
      <w:r>
        <w:rPr>
          <w:sz w:val="24"/>
        </w:rPr>
        <w:t>, когда отрицательное давление используется в фазе выдоха при ИВЛ.</w:t>
      </w:r>
      <w:r>
        <w:rPr>
          <w:sz w:val="24"/>
        </w:rPr>
        <w:br/>
        <w:t xml:space="preserve">Сердечно-сосудистая реакция при постоянной </w:t>
      </w:r>
      <w:proofErr w:type="spellStart"/>
      <w:r>
        <w:rPr>
          <w:sz w:val="24"/>
        </w:rPr>
        <w:t>инфузии</w:t>
      </w:r>
      <w:proofErr w:type="spellEnd"/>
      <w:r>
        <w:rPr>
          <w:sz w:val="24"/>
        </w:rPr>
        <w:t xml:space="preserve"> газа и при однократной инъекции большого объема газа является принципиально различной. </w:t>
      </w:r>
      <w:proofErr w:type="spellStart"/>
      <w:r>
        <w:rPr>
          <w:sz w:val="24"/>
        </w:rPr>
        <w:t>Deal</w:t>
      </w:r>
      <w:proofErr w:type="spellEnd"/>
      <w:r>
        <w:rPr>
          <w:sz w:val="24"/>
        </w:rPr>
        <w:t xml:space="preserve"> и соавторы показали, что 60 мл воздуха введенные в правые отделы сердца овцы вызывают немедленное падение сердечного выброса и повышение давления в правом желудочке, сопровождающиеся выраженным снижением РаО2 до </w:t>
      </w:r>
      <w:proofErr w:type="spellStart"/>
      <w:r>
        <w:rPr>
          <w:sz w:val="24"/>
        </w:rPr>
        <w:t>аноксических</w:t>
      </w:r>
      <w:proofErr w:type="spellEnd"/>
      <w:r>
        <w:rPr>
          <w:sz w:val="24"/>
        </w:rPr>
        <w:t xml:space="preserve"> значений. Оба показателя (СВ и давление) постепенно возвращаются к норме, по мере того, как все больший объем воздуха уходит в легочное кровообращение.</w:t>
      </w:r>
      <w:r>
        <w:rPr>
          <w:sz w:val="24"/>
        </w:rPr>
        <w:br/>
      </w:r>
      <w:proofErr w:type="spellStart"/>
      <w:r>
        <w:rPr>
          <w:sz w:val="24"/>
        </w:rPr>
        <w:t>Vestappen</w:t>
      </w:r>
      <w:proofErr w:type="spellEnd"/>
      <w:r>
        <w:rPr>
          <w:sz w:val="24"/>
        </w:rPr>
        <w:t xml:space="preserve"> и соавторы в серии экспериментальных исследований на собаках применили воздух, О2, N2 и 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. Они нашли, что после в/в инъекции газа развивается обструкция многочисленных ветвей легочной артерии. Давление в легочной артерии (ДЛА) повышается до максимума в течение 30-60 секунд, а затем падает до исходных значений. Объем введенного газа определяет степень обструкции; это, однако, никак не было взаимосвязано с типом введенного газа, за исключением СО2. Скорость исчезновения воздушных </w:t>
      </w:r>
      <w:proofErr w:type="spellStart"/>
      <w:r>
        <w:rPr>
          <w:sz w:val="24"/>
        </w:rPr>
        <w:t>эмболов</w:t>
      </w:r>
      <w:proofErr w:type="spellEnd"/>
      <w:r>
        <w:rPr>
          <w:sz w:val="24"/>
        </w:rPr>
        <w:t xml:space="preserve"> зависит от диффузионной способности газа. Артериальное напряжение О2 остро снижалось после момента эмболии и степень гипоксемии была обратно пропорциональной объему газа в правых отделах сердца. И снижение СО2 в конце выдоха и падение РаО2 в количественном отношении зависело от количества, но не от типа введенного газа, за исключением СО2, так как последний обладает очень высокой растворимостью в крови и поэтому вызывал лишь незначительные сдвиги при вводимом объеме.</w:t>
      </w:r>
      <w:r>
        <w:rPr>
          <w:sz w:val="24"/>
        </w:rPr>
        <w:br/>
        <w:t xml:space="preserve">При в/в </w:t>
      </w:r>
      <w:proofErr w:type="spellStart"/>
      <w:r>
        <w:rPr>
          <w:sz w:val="24"/>
        </w:rPr>
        <w:t>инфузии</w:t>
      </w:r>
      <w:proofErr w:type="spellEnd"/>
      <w:r>
        <w:rPr>
          <w:sz w:val="24"/>
        </w:rPr>
        <w:t xml:space="preserve"> газа, ДЛА повышалось медленно до достижения плато и после окончания </w:t>
      </w:r>
      <w:proofErr w:type="spellStart"/>
      <w:r>
        <w:rPr>
          <w:sz w:val="24"/>
        </w:rPr>
        <w:t>инфузии</w:t>
      </w:r>
      <w:proofErr w:type="spellEnd"/>
      <w:r>
        <w:rPr>
          <w:sz w:val="24"/>
        </w:rPr>
        <w:t xml:space="preserve"> возвращалось к исходным величинам. Скорость повышения ДЛА увеличивалась пропорционально увеличению скорости </w:t>
      </w:r>
      <w:proofErr w:type="spellStart"/>
      <w:r>
        <w:rPr>
          <w:sz w:val="24"/>
        </w:rPr>
        <w:t>инфузии</w:t>
      </w:r>
      <w:proofErr w:type="spellEnd"/>
      <w:r>
        <w:rPr>
          <w:sz w:val="24"/>
        </w:rPr>
        <w:t xml:space="preserve"> газа и зависела от его физических свойств. Скорость </w:t>
      </w:r>
      <w:proofErr w:type="spellStart"/>
      <w:r>
        <w:rPr>
          <w:sz w:val="24"/>
        </w:rPr>
        <w:t>эмболизации</w:t>
      </w:r>
      <w:proofErr w:type="spellEnd"/>
      <w:r>
        <w:rPr>
          <w:sz w:val="24"/>
        </w:rPr>
        <w:t xml:space="preserve"> сопоставимая с кровотоком определяется работой правого желудочка. При этом наблюдается снижение альвеолярного СО2 и напряжение О2 в артериальной крови. Эти показатели были связаны с увеличением ДЛА.</w:t>
      </w:r>
      <w:r>
        <w:rPr>
          <w:sz w:val="24"/>
        </w:rPr>
        <w:br/>
      </w:r>
      <w:proofErr w:type="spellStart"/>
      <w:r>
        <w:rPr>
          <w:sz w:val="24"/>
        </w:rPr>
        <w:t>Adornato</w:t>
      </w:r>
      <w:proofErr w:type="spellEnd"/>
      <w:r>
        <w:rPr>
          <w:sz w:val="24"/>
        </w:rPr>
        <w:t xml:space="preserve"> и соавторы исследовали сердечно-легочные эффекты </w:t>
      </w:r>
      <w:proofErr w:type="spellStart"/>
      <w:r>
        <w:rPr>
          <w:sz w:val="24"/>
        </w:rPr>
        <w:t>болюсного</w:t>
      </w:r>
      <w:proofErr w:type="spellEnd"/>
      <w:r>
        <w:rPr>
          <w:sz w:val="24"/>
        </w:rPr>
        <w:t xml:space="preserve"> введения </w:t>
      </w:r>
      <w:r>
        <w:rPr>
          <w:sz w:val="24"/>
        </w:rPr>
        <w:lastRenderedPageBreak/>
        <w:t xml:space="preserve">воздуха и его </w:t>
      </w:r>
      <w:proofErr w:type="spellStart"/>
      <w:r>
        <w:rPr>
          <w:sz w:val="24"/>
        </w:rPr>
        <w:t>инфузионного</w:t>
      </w:r>
      <w:proofErr w:type="spellEnd"/>
      <w:r>
        <w:rPr>
          <w:sz w:val="24"/>
        </w:rPr>
        <w:t xml:space="preserve"> введения у собак. При медленной </w:t>
      </w:r>
      <w:proofErr w:type="spellStart"/>
      <w:r>
        <w:rPr>
          <w:sz w:val="24"/>
        </w:rPr>
        <w:t>инфузии</w:t>
      </w:r>
      <w:proofErr w:type="spellEnd"/>
      <w:r>
        <w:rPr>
          <w:sz w:val="24"/>
        </w:rPr>
        <w:t xml:space="preserve"> отмечалось прогрессивное повышение ЦВД, острое повышение ДЛА с выходом на плато, снижение </w:t>
      </w:r>
      <w:proofErr w:type="spellStart"/>
      <w:r>
        <w:rPr>
          <w:sz w:val="24"/>
        </w:rPr>
        <w:t>переферического</w:t>
      </w:r>
      <w:proofErr w:type="spellEnd"/>
      <w:r>
        <w:rPr>
          <w:sz w:val="24"/>
        </w:rPr>
        <w:t xml:space="preserve"> сосудистого сопротивления и компенсаторное увеличение сердечного выброса. АД умеренно снижалось до момента развития декомпенсации, в момент которой оно падало катастрофически. Сдвиги на ЭКГ заключались в изменении зубца Р, а затем и депрессии сегмента ST. Изменения сердечных тонов развивались только после сердечно-сосудистой декомпенсации и проявлялись в начале “барабанными” звуками, которые затем сменялись классическим шумом “мельничных колес”. Рефлекторный </w:t>
      </w:r>
      <w:proofErr w:type="spellStart"/>
      <w:r>
        <w:rPr>
          <w:sz w:val="24"/>
        </w:rPr>
        <w:t>гаспинг</w:t>
      </w:r>
      <w:proofErr w:type="spellEnd"/>
      <w:r>
        <w:rPr>
          <w:sz w:val="24"/>
        </w:rPr>
        <w:t xml:space="preserve"> имел место у животных находящихся на самостоятельном дыхании и, наиболее вероятно, он был следствием раздражения легочных рецепторов. Во время </w:t>
      </w:r>
      <w:proofErr w:type="spellStart"/>
      <w:r>
        <w:rPr>
          <w:sz w:val="24"/>
        </w:rPr>
        <w:t>гаспинга</w:t>
      </w:r>
      <w:proofErr w:type="spellEnd"/>
      <w:r>
        <w:rPr>
          <w:sz w:val="24"/>
        </w:rPr>
        <w:t xml:space="preserve"> наблюдалось острое снижение ЦВД, которое потенциально могло вызвать поступление дополнительной порции воздуха в открытую вену. При инъекции большого болюса воздуха наблюдалось острое выраженное снижение систолического АД, а </w:t>
      </w:r>
      <w:proofErr w:type="spellStart"/>
      <w:r>
        <w:rPr>
          <w:sz w:val="24"/>
        </w:rPr>
        <w:t>диастолическое</w:t>
      </w:r>
      <w:proofErr w:type="spellEnd"/>
      <w:r>
        <w:rPr>
          <w:sz w:val="24"/>
        </w:rPr>
        <w:t xml:space="preserve"> АД и ЦВД остро повышались. Посмертное исследование выявляло наличие воздуха в правых отделах сердца. Авторы сделали заключение, что сердечно-сосудистый коллапс при </w:t>
      </w:r>
      <w:proofErr w:type="spellStart"/>
      <w:r>
        <w:rPr>
          <w:sz w:val="24"/>
        </w:rPr>
        <w:t>инфузионном</w:t>
      </w:r>
      <w:proofErr w:type="spellEnd"/>
      <w:r>
        <w:rPr>
          <w:sz w:val="24"/>
        </w:rPr>
        <w:t xml:space="preserve"> введении воздуха является результатом нарушения кровотока в дистальных отделах легочной артерии, в то время как декомпенсация при </w:t>
      </w:r>
      <w:proofErr w:type="spellStart"/>
      <w:r>
        <w:rPr>
          <w:sz w:val="24"/>
        </w:rPr>
        <w:t>болюсном</w:t>
      </w:r>
      <w:proofErr w:type="spellEnd"/>
      <w:r>
        <w:rPr>
          <w:sz w:val="24"/>
        </w:rPr>
        <w:t xml:space="preserve"> введении воздуха вызывается воздушным замком в правых отделах сердца, что блокирует эффективный сердечный выброс. Однако, оба механизма по-видимому работают в случаях ВВЭ, наблюдаемой в клинических условиях.</w:t>
      </w:r>
      <w:r>
        <w:rPr>
          <w:sz w:val="24"/>
        </w:rPr>
        <w:br/>
        <w:t xml:space="preserve">Влияние ВВЭ на дыхание было изучено той же группой авторов. В условиях самостоятельного дыхания ВВЭ вызывала компенсаторное увеличение минутного объема дыхания которое было пропорционально степени </w:t>
      </w:r>
      <w:proofErr w:type="spellStart"/>
      <w:r>
        <w:rPr>
          <w:sz w:val="24"/>
        </w:rPr>
        <w:t>эмболизации</w:t>
      </w:r>
      <w:proofErr w:type="spellEnd"/>
      <w:r>
        <w:rPr>
          <w:sz w:val="24"/>
        </w:rPr>
        <w:t xml:space="preserve">. В условиях ИВЛ легочный газообмен так же нарушался пропорционально степени </w:t>
      </w:r>
      <w:proofErr w:type="spellStart"/>
      <w:r>
        <w:rPr>
          <w:sz w:val="24"/>
        </w:rPr>
        <w:t>эмболизации</w:t>
      </w:r>
      <w:proofErr w:type="spellEnd"/>
      <w:r>
        <w:rPr>
          <w:sz w:val="24"/>
        </w:rPr>
        <w:t>: отмечалось снижение О2 в конце выдоха, РаО2 и увеличение РаСО2. Увеличение вентиляции нормализовало выделение СО2 но не влияло на показатели О2.</w:t>
      </w:r>
      <w:r>
        <w:rPr>
          <w:sz w:val="24"/>
        </w:rPr>
        <w:br/>
        <w:t xml:space="preserve">Легочная механика так же тяжело нарушалась при ВВЭ. </w:t>
      </w:r>
      <w:proofErr w:type="spellStart"/>
      <w:r>
        <w:rPr>
          <w:sz w:val="24"/>
        </w:rPr>
        <w:t>Berglund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Josephson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Josephson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Ovenfors</w:t>
      </w:r>
      <w:proofErr w:type="spellEnd"/>
      <w:r>
        <w:rPr>
          <w:sz w:val="24"/>
        </w:rPr>
        <w:t xml:space="preserve"> показали увеличение сопротивления потоку воздуха в легких и снижение динамической податливости легких. Эти сдвиги были идентичными наблюдаемым после тромбоэмболии, а </w:t>
      </w:r>
      <w:proofErr w:type="spellStart"/>
      <w:r>
        <w:rPr>
          <w:sz w:val="24"/>
        </w:rPr>
        <w:t>Kahn</w:t>
      </w:r>
      <w:proofErr w:type="spellEnd"/>
      <w:r>
        <w:rPr>
          <w:sz w:val="24"/>
        </w:rPr>
        <w:t xml:space="preserve"> и соавторы показали, то эти проявления могут быть блокированы введением гепарина, индуцированной тромбоцитопенией или применением антагонистов </w:t>
      </w:r>
      <w:proofErr w:type="spellStart"/>
      <w:r>
        <w:rPr>
          <w:sz w:val="24"/>
        </w:rPr>
        <w:t>серотонина</w:t>
      </w:r>
      <w:proofErr w:type="spellEnd"/>
      <w:r>
        <w:rPr>
          <w:sz w:val="24"/>
        </w:rPr>
        <w:t xml:space="preserve">. Предполагаемый механизм </w:t>
      </w:r>
      <w:proofErr w:type="spellStart"/>
      <w:r>
        <w:rPr>
          <w:sz w:val="24"/>
        </w:rPr>
        <w:t>констрикции</w:t>
      </w:r>
      <w:proofErr w:type="spellEnd"/>
      <w:r>
        <w:rPr>
          <w:sz w:val="24"/>
        </w:rPr>
        <w:t xml:space="preserve"> воздухоносных путей связан с вызываемым тромбином высвобождением </w:t>
      </w:r>
      <w:proofErr w:type="spellStart"/>
      <w:r>
        <w:rPr>
          <w:sz w:val="24"/>
        </w:rPr>
        <w:t>серотонина</w:t>
      </w:r>
      <w:proofErr w:type="spellEnd"/>
      <w:r>
        <w:rPr>
          <w:sz w:val="24"/>
        </w:rPr>
        <w:t xml:space="preserve"> из тромбоцитов.</w:t>
      </w:r>
      <w:r>
        <w:rPr>
          <w:sz w:val="24"/>
        </w:rPr>
        <w:br/>
        <w:t xml:space="preserve">Как было показано в работе </w:t>
      </w:r>
      <w:proofErr w:type="spellStart"/>
      <w:r>
        <w:rPr>
          <w:sz w:val="24"/>
        </w:rPr>
        <w:t>Verstappen</w:t>
      </w:r>
      <w:proofErr w:type="spellEnd"/>
      <w:r>
        <w:rPr>
          <w:sz w:val="24"/>
        </w:rPr>
        <w:t xml:space="preserve"> и соавторов, чем более растворим газ, тем более </w:t>
      </w:r>
      <w:r>
        <w:rPr>
          <w:sz w:val="24"/>
        </w:rPr>
        <w:lastRenderedPageBreak/>
        <w:t xml:space="preserve">быстро он диффундирует из крови. В связи с этим эмболия СО2 вызывает лишь минимальные физиологические сдвиги по сравнению с воздухом. С другой стороны различия в растворимости газов могут иметь значение и при диффузии в воздушные пузыри, вызывая тем самым увеличение объема газовых </w:t>
      </w:r>
      <w:proofErr w:type="spellStart"/>
      <w:r>
        <w:rPr>
          <w:sz w:val="24"/>
        </w:rPr>
        <w:t>эмболов</w:t>
      </w:r>
      <w:proofErr w:type="spellEnd"/>
      <w:r>
        <w:rPr>
          <w:sz w:val="24"/>
        </w:rPr>
        <w:t xml:space="preserve"> и, соответственно, выраженность физиологических сдвигов. </w:t>
      </w:r>
      <w:proofErr w:type="spellStart"/>
      <w:r>
        <w:rPr>
          <w:sz w:val="24"/>
        </w:rPr>
        <w:t>Munson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Merrick</w:t>
      </w:r>
      <w:proofErr w:type="spellEnd"/>
      <w:r>
        <w:rPr>
          <w:sz w:val="24"/>
        </w:rPr>
        <w:t xml:space="preserve">  описали феномен снижения необходимого для развития физиологических сдвигов объема газа у кроликов на фоне анестезии </w:t>
      </w:r>
      <w:proofErr w:type="spellStart"/>
      <w:r>
        <w:rPr>
          <w:sz w:val="24"/>
        </w:rPr>
        <w:t>галотан</w:t>
      </w:r>
      <w:proofErr w:type="spellEnd"/>
      <w:r>
        <w:rPr>
          <w:sz w:val="24"/>
        </w:rPr>
        <w:t xml:space="preserve"> + закись азота. Это было следствием различной растворимости закиси азота и N2 в крови. Так закись азота в 35 раз более растворима, чем азот и объем газовых пузырей возрастает из-за большого градиента парциальных давлений этих газов. Например, при ингаляции газовой смеси содержащей 50% О2 и 50% закиси азота, попавшие в сосудистое русло воздушные пузыри увеличиваются в объеме в два раза. </w:t>
      </w:r>
      <w:proofErr w:type="spellStart"/>
      <w:r>
        <w:rPr>
          <w:sz w:val="24"/>
        </w:rPr>
        <w:t>Presson</w:t>
      </w:r>
      <w:proofErr w:type="spellEnd"/>
      <w:r>
        <w:rPr>
          <w:sz w:val="24"/>
        </w:rPr>
        <w:t xml:space="preserve"> и соавторы нашли увеличение объема газовых пузырей при добавлении гелия или закиси азота в газовую смесь, которой проводили ИВЛ.</w:t>
      </w:r>
      <w:r>
        <w:rPr>
          <w:sz w:val="24"/>
        </w:rPr>
        <w:br/>
        <w:t xml:space="preserve">Аналогичные сдвиги физиологических параметров при ВВЭ были отмечены и другими исследователями. </w:t>
      </w:r>
      <w:proofErr w:type="spellStart"/>
      <w:r>
        <w:rPr>
          <w:sz w:val="24"/>
        </w:rPr>
        <w:t>Black</w:t>
      </w:r>
      <w:proofErr w:type="spellEnd"/>
      <w:r>
        <w:rPr>
          <w:sz w:val="24"/>
        </w:rPr>
        <w:t xml:space="preserve"> и соавторы выявили на модели в/в </w:t>
      </w:r>
      <w:proofErr w:type="spellStart"/>
      <w:r>
        <w:rPr>
          <w:sz w:val="24"/>
        </w:rPr>
        <w:t>инфузии</w:t>
      </w:r>
      <w:proofErr w:type="spellEnd"/>
      <w:r>
        <w:rPr>
          <w:sz w:val="24"/>
        </w:rPr>
        <w:t xml:space="preserve"> воздуха у свиней, что ВВЭ вызывает увеличение давления в правом предсердии, систолического и </w:t>
      </w:r>
      <w:proofErr w:type="spellStart"/>
      <w:r>
        <w:rPr>
          <w:sz w:val="24"/>
        </w:rPr>
        <w:t>диастолического</w:t>
      </w:r>
      <w:proofErr w:type="spellEnd"/>
      <w:r>
        <w:rPr>
          <w:sz w:val="24"/>
        </w:rPr>
        <w:t xml:space="preserve"> ДЛА и давления заклинивания в легочной артерии. Сдвиги давления левого предсердия варьировали, и частота изменений этого показателя была достоверно ниже, чем давления заклинивания. У этих животных так же были созданы хирургическим путем </w:t>
      </w:r>
      <w:proofErr w:type="spellStart"/>
      <w:r>
        <w:rPr>
          <w:sz w:val="24"/>
        </w:rPr>
        <w:t>септальные</w:t>
      </w:r>
      <w:proofErr w:type="spellEnd"/>
      <w:r>
        <w:rPr>
          <w:sz w:val="24"/>
        </w:rPr>
        <w:t xml:space="preserve"> дефекты в </w:t>
      </w:r>
      <w:proofErr w:type="spellStart"/>
      <w:r>
        <w:rPr>
          <w:sz w:val="24"/>
        </w:rPr>
        <w:t>межпредсердной</w:t>
      </w:r>
      <w:proofErr w:type="spellEnd"/>
      <w:r>
        <w:rPr>
          <w:sz w:val="24"/>
        </w:rPr>
        <w:t xml:space="preserve"> перегородке с целью изучения развития парадоксальной воздушной эмболии. Было установлено, что ср. АД в целом оставалось неизменным при развитии ВВЭ и снижалось только при развитии парадоксальной эмболии, которая вызывала ишемию миокарда.</w:t>
      </w:r>
      <w:r>
        <w:rPr>
          <w:sz w:val="24"/>
        </w:rPr>
        <w:br/>
        <w:t xml:space="preserve">При попадании воздуха в систему легочной артерии было отмечено снижение альвеолярного РСО2 и увеличение альвеолярного РN2. Нарушение </w:t>
      </w:r>
      <w:proofErr w:type="spellStart"/>
      <w:r>
        <w:rPr>
          <w:sz w:val="24"/>
        </w:rPr>
        <w:t>вентиляционно-перфузионных</w:t>
      </w:r>
      <w:proofErr w:type="spellEnd"/>
      <w:r>
        <w:rPr>
          <w:sz w:val="24"/>
        </w:rPr>
        <w:t xml:space="preserve"> соотношений ведет к снижению РаО2 и возрастанию РаСО2; возможно развитие отека легких. Если </w:t>
      </w:r>
      <w:proofErr w:type="spellStart"/>
      <w:r>
        <w:rPr>
          <w:sz w:val="24"/>
        </w:rPr>
        <w:t>инфузируются</w:t>
      </w:r>
      <w:proofErr w:type="spellEnd"/>
      <w:r>
        <w:rPr>
          <w:sz w:val="24"/>
        </w:rPr>
        <w:t xml:space="preserve"> в/в небольшие количества воздуха, они без проблем могут быть элиминированы легкими. Пузырьки воздуха поступают в легочные </w:t>
      </w:r>
      <w:proofErr w:type="spellStart"/>
      <w:r>
        <w:rPr>
          <w:sz w:val="24"/>
        </w:rPr>
        <w:t>артериолы</w:t>
      </w:r>
      <w:proofErr w:type="spellEnd"/>
      <w:r>
        <w:rPr>
          <w:sz w:val="24"/>
        </w:rPr>
        <w:t xml:space="preserve"> и затем диффундируют через стенку артериол в просвет альвеол.</w:t>
      </w:r>
      <w:r>
        <w:rPr>
          <w:sz w:val="24"/>
        </w:rPr>
        <w:br/>
        <w:t xml:space="preserve">Большие объемы воздуха могут поступать из венозного в артериальный круг кровообращения через </w:t>
      </w:r>
      <w:proofErr w:type="spellStart"/>
      <w:r>
        <w:rPr>
          <w:sz w:val="24"/>
        </w:rPr>
        <w:t>септальные</w:t>
      </w:r>
      <w:proofErr w:type="spellEnd"/>
      <w:r>
        <w:rPr>
          <w:sz w:val="24"/>
        </w:rPr>
        <w:t xml:space="preserve"> дефекты в </w:t>
      </w:r>
      <w:proofErr w:type="spellStart"/>
      <w:r>
        <w:rPr>
          <w:sz w:val="24"/>
        </w:rPr>
        <w:t>межпредсердной</w:t>
      </w:r>
      <w:proofErr w:type="spellEnd"/>
      <w:r>
        <w:rPr>
          <w:sz w:val="24"/>
        </w:rPr>
        <w:t xml:space="preserve"> или межжелудочковой перегородке. Средняя частота незаращения овального отверстия полученная при анализе неотобранного секционного материала составила 27,3% (!), таким образом значительный процент больных подвержен высокому риску развития парадоксальной воздушной </w:t>
      </w:r>
      <w:r>
        <w:rPr>
          <w:sz w:val="24"/>
        </w:rPr>
        <w:lastRenderedPageBreak/>
        <w:t xml:space="preserve">эмболии. Средний диаметр </w:t>
      </w:r>
      <w:proofErr w:type="spellStart"/>
      <w:r>
        <w:rPr>
          <w:sz w:val="24"/>
        </w:rPr>
        <w:t>незаращенного</w:t>
      </w:r>
      <w:proofErr w:type="spellEnd"/>
      <w:r>
        <w:rPr>
          <w:sz w:val="24"/>
        </w:rPr>
        <w:t xml:space="preserve"> овального отверстия, как было найдено в исследовании </w:t>
      </w:r>
      <w:proofErr w:type="spellStart"/>
      <w:r>
        <w:rPr>
          <w:sz w:val="24"/>
        </w:rPr>
        <w:t>Hagen</w:t>
      </w:r>
      <w:proofErr w:type="spellEnd"/>
      <w:r>
        <w:rPr>
          <w:sz w:val="24"/>
        </w:rPr>
        <w:t xml:space="preserve"> и соавторов, составил приблизительно </w:t>
      </w:r>
      <w:smartTag w:uri="urn:schemas-microsoft-com:office:smarttags" w:element="metricconverter">
        <w:smartTagPr>
          <w:attr w:name="ProductID" w:val="5 мм"/>
        </w:smartTagPr>
        <w:r>
          <w:rPr>
            <w:sz w:val="24"/>
          </w:rPr>
          <w:t>5 мм</w:t>
        </w:r>
      </w:smartTag>
      <w:r>
        <w:rPr>
          <w:sz w:val="24"/>
        </w:rPr>
        <w:t xml:space="preserve">. В других исследованиях для визуализации овального отверстия была применена контрастная </w:t>
      </w:r>
      <w:proofErr w:type="spellStart"/>
      <w:r>
        <w:rPr>
          <w:sz w:val="24"/>
        </w:rPr>
        <w:t>эхокардиография</w:t>
      </w:r>
      <w:proofErr w:type="spellEnd"/>
      <w:r>
        <w:rPr>
          <w:sz w:val="24"/>
        </w:rPr>
        <w:t xml:space="preserve">. Было даже предложено использовать </w:t>
      </w:r>
      <w:proofErr w:type="spellStart"/>
      <w:r>
        <w:rPr>
          <w:sz w:val="24"/>
        </w:rPr>
        <w:t>прекардиальную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эхоКГ</w:t>
      </w:r>
      <w:proofErr w:type="spellEnd"/>
      <w:r>
        <w:rPr>
          <w:sz w:val="24"/>
        </w:rPr>
        <w:t xml:space="preserve"> для предоперационной оценки степени риска парадоксальной ВЭ. В серии из 101 нейрохирургического больного </w:t>
      </w:r>
      <w:proofErr w:type="spellStart"/>
      <w:r>
        <w:rPr>
          <w:sz w:val="24"/>
        </w:rPr>
        <w:t>Black</w:t>
      </w:r>
      <w:proofErr w:type="spellEnd"/>
      <w:r>
        <w:rPr>
          <w:sz w:val="24"/>
        </w:rPr>
        <w:t xml:space="preserve"> и соавторы нашли, что частота </w:t>
      </w:r>
      <w:proofErr w:type="spellStart"/>
      <w:r>
        <w:rPr>
          <w:sz w:val="24"/>
        </w:rPr>
        <w:t>незаращенного</w:t>
      </w:r>
      <w:proofErr w:type="spellEnd"/>
      <w:r>
        <w:rPr>
          <w:sz w:val="24"/>
        </w:rPr>
        <w:t xml:space="preserve"> овального отверстия по данным предоперационной </w:t>
      </w:r>
      <w:proofErr w:type="spellStart"/>
      <w:r>
        <w:rPr>
          <w:sz w:val="24"/>
        </w:rPr>
        <w:t>эхоКГ</w:t>
      </w:r>
      <w:proofErr w:type="spellEnd"/>
      <w:r>
        <w:rPr>
          <w:sz w:val="24"/>
        </w:rPr>
        <w:t xml:space="preserve"> была ниже чем ожидаемая в популяции. Эпизод парадоксальной ВЭ был зафиксирован у одного больного, однако, у этого больного </w:t>
      </w:r>
      <w:proofErr w:type="spellStart"/>
      <w:r>
        <w:rPr>
          <w:sz w:val="24"/>
        </w:rPr>
        <w:t>эхоКГ</w:t>
      </w:r>
      <w:proofErr w:type="spellEnd"/>
      <w:r>
        <w:rPr>
          <w:sz w:val="24"/>
        </w:rPr>
        <w:t xml:space="preserve"> признаков незаращения овального отверстия при предоперационном исследовании выявлено не было. Авторы сделали справедливое заключение, что практическая значимость предоперационной </w:t>
      </w:r>
      <w:proofErr w:type="spellStart"/>
      <w:r>
        <w:rPr>
          <w:sz w:val="24"/>
        </w:rPr>
        <w:t>эхоКГ</w:t>
      </w:r>
      <w:proofErr w:type="spellEnd"/>
      <w:r>
        <w:rPr>
          <w:sz w:val="24"/>
        </w:rPr>
        <w:t xml:space="preserve"> весьма ограничена. Однако, если </w:t>
      </w:r>
      <w:proofErr w:type="spellStart"/>
      <w:r>
        <w:rPr>
          <w:sz w:val="24"/>
        </w:rPr>
        <w:t>незаращенное</w:t>
      </w:r>
      <w:proofErr w:type="spellEnd"/>
      <w:r>
        <w:rPr>
          <w:sz w:val="24"/>
        </w:rPr>
        <w:t xml:space="preserve"> овальное отверстие выявлено при предоперационном обследовании, это может изменить план лечения больного. </w:t>
      </w:r>
      <w:proofErr w:type="spellStart"/>
      <w:r>
        <w:rPr>
          <w:sz w:val="24"/>
        </w:rPr>
        <w:t>Интраоперационная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трансэзофагеальная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эхоКГ</w:t>
      </w:r>
      <w:proofErr w:type="spellEnd"/>
      <w:r>
        <w:rPr>
          <w:sz w:val="24"/>
        </w:rPr>
        <w:t xml:space="preserve"> позволяет диагностировать шунтирование справа налево у больных с овальным отверстием, и если ВВЭ в ходе операции развивается у этих больных, позволяет верифицировать диагноз парадоксальной ВЭ. Датчик </w:t>
      </w:r>
      <w:proofErr w:type="spellStart"/>
      <w:r>
        <w:rPr>
          <w:sz w:val="24"/>
        </w:rPr>
        <w:t>транскраниального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допплера</w:t>
      </w:r>
      <w:proofErr w:type="spellEnd"/>
      <w:r>
        <w:rPr>
          <w:sz w:val="24"/>
        </w:rPr>
        <w:t xml:space="preserve"> размещенный над средней мозговой артерией может верифицировать любые </w:t>
      </w:r>
      <w:proofErr w:type="spellStart"/>
      <w:r>
        <w:rPr>
          <w:sz w:val="24"/>
        </w:rPr>
        <w:t>микроэмболы</w:t>
      </w:r>
      <w:proofErr w:type="spellEnd"/>
      <w:r>
        <w:rPr>
          <w:sz w:val="24"/>
        </w:rPr>
        <w:t xml:space="preserve"> высвобождаемые в момент инъекции контраста в правое предсердие. А сопутствующее применение </w:t>
      </w:r>
      <w:proofErr w:type="spellStart"/>
      <w:r>
        <w:rPr>
          <w:sz w:val="24"/>
        </w:rPr>
        <w:t>эхоКГ</w:t>
      </w:r>
      <w:proofErr w:type="spellEnd"/>
      <w:r>
        <w:rPr>
          <w:sz w:val="24"/>
        </w:rPr>
        <w:t xml:space="preserve"> может помочь в диагностике функционирующего овального отверстия.</w:t>
      </w:r>
      <w:r>
        <w:rPr>
          <w:sz w:val="24"/>
        </w:rPr>
        <w:br/>
        <w:t xml:space="preserve">Другой фактор, который так же следует рассмотреть при обсуждении патофизиологии парадоксальной ВЭ - это градиент между правым и левым предсердием. Можно предположить, что факторы, повышающие давление в правом предсердии до уровня близкого давлению в левом, увеличивают вероятность развития парадоксальной ВЭ. У некоторых больных перевод в положение, сидя, как было показано, приводит к повышению давления в правом предсердии до уровня превышающего давление заклинивания. Применение положительного давления в конце выдоха (ПДКВ) так же приводит к повышению давления в правом предсердии. Интересно, что ранее ПДКВ было рекомендовано как мера профилактики ВВЭ. Эффект методики объясняли повышением ЦВД и поэтому снижением вероятности поступления воздуха в вены. Однако, было показано, что ПДКВ далеко не всегда ведет к повышению ЦВД. Так же </w:t>
      </w:r>
      <w:proofErr w:type="spellStart"/>
      <w:r>
        <w:rPr>
          <w:sz w:val="24"/>
        </w:rPr>
        <w:t>Black</w:t>
      </w:r>
      <w:proofErr w:type="spellEnd"/>
      <w:r>
        <w:rPr>
          <w:sz w:val="24"/>
        </w:rPr>
        <w:t xml:space="preserve"> и соавторы показали в эксперименте на животных, что ПДКВ увеличивает частоту парадоксальной ВЭ при сравнении с другими режимами вентиляции, увеличивает объем парадоксального </w:t>
      </w:r>
      <w:proofErr w:type="spellStart"/>
      <w:r>
        <w:rPr>
          <w:sz w:val="24"/>
        </w:rPr>
        <w:t>эмбола</w:t>
      </w:r>
      <w:proofErr w:type="spellEnd"/>
      <w:r>
        <w:rPr>
          <w:sz w:val="24"/>
        </w:rPr>
        <w:t xml:space="preserve"> и вызывает повторные эпизоды. Учитывая все вышеизложенное применение ПДКВ не рекомендуется. Если парадоксальная ВЭ развилась, она может вызвать </w:t>
      </w:r>
      <w:r>
        <w:rPr>
          <w:sz w:val="24"/>
        </w:rPr>
        <w:lastRenderedPageBreak/>
        <w:t xml:space="preserve">серьезные ишемические осложнения в мозге и сердце. Аритмии, сдвиги сегмента ST и другие признаки ишемии миокарда могут наблюдаться при попадании парадоксальных </w:t>
      </w:r>
      <w:proofErr w:type="spellStart"/>
      <w:r>
        <w:rPr>
          <w:sz w:val="24"/>
        </w:rPr>
        <w:t>эмболов</w:t>
      </w:r>
      <w:proofErr w:type="spellEnd"/>
      <w:r>
        <w:rPr>
          <w:sz w:val="24"/>
        </w:rPr>
        <w:t xml:space="preserve"> в коронарные сосуды. Церебральная парадоксальная ВЭ может быть диагностирована в клинике при визуализации пузырьков воздуха в сосудах мозга, при выявляемых во время операции сдвигах ЭЭГ или при необъяснимом послеоперационном неврологическом дефиците.</w:t>
      </w:r>
    </w:p>
    <w:p w:rsidR="00DA5BC5" w:rsidRDefault="00DA5BC5">
      <w:pPr>
        <w:spacing w:line="360" w:lineRule="auto"/>
        <w:jc w:val="both"/>
        <w:rPr>
          <w:sz w:val="24"/>
        </w:rPr>
      </w:pPr>
    </w:p>
    <w:p w:rsidR="00DA5BC5" w:rsidRDefault="00DA5BC5">
      <w:pPr>
        <w:spacing w:line="360" w:lineRule="auto"/>
        <w:jc w:val="center"/>
        <w:rPr>
          <w:rFonts w:ascii="Arial" w:hAnsi="Arial"/>
          <w:kern w:val="28"/>
          <w:sz w:val="28"/>
        </w:rPr>
      </w:pPr>
      <w:r>
        <w:rPr>
          <w:rFonts w:ascii="Arial" w:hAnsi="Arial"/>
          <w:kern w:val="28"/>
          <w:sz w:val="28"/>
        </w:rPr>
        <w:t>СИМПТОМАТИКА ВЕНОЗНОЙ ВОЗДУШНОЙ ЭМБОЛИИ.</w:t>
      </w: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Симптоматика ВВЭ включает в себя дыхание типа </w:t>
      </w:r>
      <w:proofErr w:type="spellStart"/>
      <w:r>
        <w:rPr>
          <w:sz w:val="24"/>
        </w:rPr>
        <w:t>гаспинг</w:t>
      </w:r>
      <w:proofErr w:type="spellEnd"/>
      <w:r>
        <w:rPr>
          <w:sz w:val="24"/>
        </w:rPr>
        <w:t xml:space="preserve"> у больных находящихся на самостоятельном дыхании, повышение ЦВД и ДЛА, нарушения ритма сердца и изменения на ЭКГ, артериальную гипотонию, патологические сердечные тоны, острые сдвиги частоты сердечных сокращений, как в сторону брадикардии так и в сторону тахикардии, снижение периферического сосудистого сопротивления и сердечного выброса, цианоз. Важно отметить, что наиболее нечувствительным параметром являются изменения сердечных тонов, свидетельствуя о том, что это плохой диагностический метод. Характерный шум “мельничных колес” был описан еще пионерами изучения ВВЭ. Он вызван волнами крови и воздуха в правом желудочке и часто либо вообще не прослушивается, либо присутствует лишь короткий период времени. Поступление воздуха в сосуды легочной артерии вызывает у человека выраженный перфузионный дефицит, что было подтверждено </w:t>
      </w:r>
      <w:proofErr w:type="spellStart"/>
      <w:r>
        <w:rPr>
          <w:sz w:val="24"/>
        </w:rPr>
        <w:t>Albin</w:t>
      </w:r>
      <w:proofErr w:type="spellEnd"/>
      <w:r>
        <w:rPr>
          <w:sz w:val="24"/>
        </w:rPr>
        <w:t xml:space="preserve"> и соавторами с помощью сканирования при введении меченого технецием альбумина.</w:t>
      </w:r>
    </w:p>
    <w:p w:rsidR="00DA5BC5" w:rsidRDefault="00DA5BC5">
      <w:pPr>
        <w:spacing w:line="360" w:lineRule="auto"/>
        <w:jc w:val="both"/>
        <w:rPr>
          <w:sz w:val="24"/>
        </w:rPr>
      </w:pPr>
    </w:p>
    <w:p w:rsidR="00DA5BC5" w:rsidRDefault="00DA5BC5">
      <w:pPr>
        <w:pStyle w:val="2"/>
        <w:jc w:val="center"/>
      </w:pPr>
      <w:bookmarkStart w:id="3" w:name="_Toc71970540"/>
      <w:r>
        <w:t>МОНИТОРИНГ И ДИАГНОСТИКА.</w:t>
      </w:r>
      <w:bookmarkEnd w:id="3"/>
    </w:p>
    <w:p w:rsidR="00DA5BC5" w:rsidRDefault="00DA5BC5">
      <w:pPr>
        <w:pStyle w:val="3"/>
        <w:jc w:val="center"/>
      </w:pPr>
      <w:r>
        <w:br/>
      </w:r>
      <w:bookmarkStart w:id="4" w:name="_Toc71970541"/>
      <w:proofErr w:type="spellStart"/>
      <w:r>
        <w:t>Прекардиальный</w:t>
      </w:r>
      <w:proofErr w:type="spellEnd"/>
      <w:r>
        <w:t xml:space="preserve"> допплер.</w:t>
      </w:r>
      <w:bookmarkEnd w:id="4"/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Ультразвуковая допплерографическая техника открыла новую эру быстрого и чувствительного мониторинга ВВЭ при объемах воздуха столь малых как 0,1 мл. Пионером применения этой модальности диагностики ВВЭ были </w:t>
      </w:r>
      <w:proofErr w:type="spellStart"/>
      <w:r>
        <w:rPr>
          <w:sz w:val="24"/>
        </w:rPr>
        <w:t>Maroon</w:t>
      </w:r>
      <w:proofErr w:type="spellEnd"/>
      <w:r>
        <w:rPr>
          <w:sz w:val="24"/>
        </w:rPr>
        <w:t xml:space="preserve"> и соавторы. Адекватные результаты </w:t>
      </w:r>
      <w:proofErr w:type="spellStart"/>
      <w:r>
        <w:rPr>
          <w:sz w:val="24"/>
        </w:rPr>
        <w:t>допплерографического</w:t>
      </w:r>
      <w:proofErr w:type="spellEnd"/>
      <w:r>
        <w:rPr>
          <w:sz w:val="24"/>
        </w:rPr>
        <w:t xml:space="preserve"> мониторинга ВВЭ напрямую зависят от корректного положения сенсора, который обычно размещают в третьем-шестом межреберных промежутках справа от грудины. Следует помнить, что допплерографическая </w:t>
      </w:r>
      <w:proofErr w:type="spellStart"/>
      <w:r>
        <w:rPr>
          <w:sz w:val="24"/>
        </w:rPr>
        <w:t>детекция</w:t>
      </w:r>
      <w:proofErr w:type="spellEnd"/>
      <w:r>
        <w:rPr>
          <w:sz w:val="24"/>
        </w:rPr>
        <w:t xml:space="preserve"> воздушных </w:t>
      </w:r>
      <w:proofErr w:type="spellStart"/>
      <w:r>
        <w:rPr>
          <w:sz w:val="24"/>
        </w:rPr>
        <w:t>эмболов</w:t>
      </w:r>
      <w:proofErr w:type="spellEnd"/>
      <w:r>
        <w:rPr>
          <w:sz w:val="24"/>
        </w:rPr>
        <w:t xml:space="preserve"> является только качественной и не </w:t>
      </w:r>
      <w:r>
        <w:rPr>
          <w:sz w:val="24"/>
        </w:rPr>
        <w:lastRenderedPageBreak/>
        <w:t xml:space="preserve">дает информации о количестве поступившего воздуха. Хотя общая частота </w:t>
      </w:r>
      <w:proofErr w:type="spellStart"/>
      <w:r>
        <w:rPr>
          <w:sz w:val="24"/>
        </w:rPr>
        <w:t>фальш</w:t>
      </w:r>
      <w:proofErr w:type="spellEnd"/>
      <w:r>
        <w:rPr>
          <w:sz w:val="24"/>
        </w:rPr>
        <w:t xml:space="preserve"> положительных результатов достаточно высока, более важная частота </w:t>
      </w:r>
      <w:proofErr w:type="spellStart"/>
      <w:r>
        <w:rPr>
          <w:sz w:val="24"/>
        </w:rPr>
        <w:t>фальш-негативных</w:t>
      </w:r>
      <w:proofErr w:type="spellEnd"/>
      <w:r>
        <w:rPr>
          <w:sz w:val="24"/>
        </w:rPr>
        <w:t xml:space="preserve"> результатов соответствует 3%. Высокая диагностическая ценность </w:t>
      </w:r>
      <w:proofErr w:type="spellStart"/>
      <w:r>
        <w:rPr>
          <w:sz w:val="24"/>
        </w:rPr>
        <w:t>прекардиального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допплера</w:t>
      </w:r>
      <w:proofErr w:type="spellEnd"/>
      <w:r>
        <w:rPr>
          <w:sz w:val="24"/>
        </w:rPr>
        <w:t xml:space="preserve"> была подтверждена так же </w:t>
      </w:r>
      <w:proofErr w:type="spellStart"/>
      <w:r>
        <w:rPr>
          <w:sz w:val="24"/>
        </w:rPr>
        <w:t>Fong</w:t>
      </w:r>
      <w:proofErr w:type="spellEnd"/>
      <w:r>
        <w:rPr>
          <w:sz w:val="24"/>
        </w:rPr>
        <w:t xml:space="preserve"> и соавторами, которые использовали двухмерную </w:t>
      </w:r>
      <w:proofErr w:type="spellStart"/>
      <w:r>
        <w:rPr>
          <w:sz w:val="24"/>
        </w:rPr>
        <w:t>эхокардиографию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прекардиальный</w:t>
      </w:r>
      <w:proofErr w:type="spellEnd"/>
      <w:r>
        <w:rPr>
          <w:sz w:val="24"/>
        </w:rPr>
        <w:t xml:space="preserve"> допплер у беременных при проведении кесарева сечения в горизонтальном положении на столе. Эти авторы нашли высокий уровень корреляции между </w:t>
      </w:r>
      <w:proofErr w:type="spellStart"/>
      <w:r>
        <w:rPr>
          <w:sz w:val="24"/>
        </w:rPr>
        <w:t>прекардиальным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допплером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эхокардиографией</w:t>
      </w:r>
      <w:proofErr w:type="spellEnd"/>
      <w:r>
        <w:rPr>
          <w:sz w:val="24"/>
        </w:rPr>
        <w:t xml:space="preserve"> (значения к = 1) при общей частоте ВВЭ 29% (у 14 из 49). Важно, что зафиксированные сигналы точно соответствовали именно воздушным пузырькам, а не амниотической жидкости или тромбам. </w:t>
      </w:r>
      <w:proofErr w:type="spellStart"/>
      <w:r>
        <w:rPr>
          <w:sz w:val="24"/>
        </w:rPr>
        <w:t>Gibby</w:t>
      </w:r>
      <w:proofErr w:type="spellEnd"/>
      <w:r>
        <w:rPr>
          <w:sz w:val="24"/>
        </w:rPr>
        <w:t xml:space="preserve"> установил, что чувствительность </w:t>
      </w:r>
      <w:proofErr w:type="spellStart"/>
      <w:r>
        <w:rPr>
          <w:sz w:val="24"/>
        </w:rPr>
        <w:t>прекардиального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допплера</w:t>
      </w:r>
      <w:proofErr w:type="spellEnd"/>
      <w:r>
        <w:rPr>
          <w:sz w:val="24"/>
        </w:rPr>
        <w:t xml:space="preserve"> лежит в тех же границах, что и для </w:t>
      </w:r>
      <w:proofErr w:type="spellStart"/>
      <w:r>
        <w:rPr>
          <w:sz w:val="24"/>
        </w:rPr>
        <w:t>трансэзофагеальной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эхокардиографии</w:t>
      </w:r>
      <w:proofErr w:type="spellEnd"/>
      <w:r>
        <w:rPr>
          <w:sz w:val="24"/>
        </w:rPr>
        <w:t xml:space="preserve">. Хотя </w:t>
      </w:r>
      <w:proofErr w:type="spellStart"/>
      <w:r>
        <w:rPr>
          <w:sz w:val="24"/>
        </w:rPr>
        <w:t>прекардиальный</w:t>
      </w:r>
      <w:proofErr w:type="spellEnd"/>
      <w:r>
        <w:rPr>
          <w:sz w:val="24"/>
        </w:rPr>
        <w:t xml:space="preserve"> допплер обладает исключительной чувствительностью, между моментом регистрации прохождения </w:t>
      </w:r>
      <w:proofErr w:type="spellStart"/>
      <w:r>
        <w:rPr>
          <w:sz w:val="24"/>
        </w:rPr>
        <w:t>эмболов</w:t>
      </w:r>
      <w:proofErr w:type="spellEnd"/>
      <w:r>
        <w:rPr>
          <w:sz w:val="24"/>
        </w:rPr>
        <w:t xml:space="preserve"> под детектором и началом ручной аспирации через катетер неизбежно проходит какое-то время. При этом малые объемы воздуха могут все же поступать в правые отделы сердца до момента эвакуации. Используя компьютеризированную технологию распознавания сигнала </w:t>
      </w:r>
      <w:proofErr w:type="spellStart"/>
      <w:r>
        <w:rPr>
          <w:sz w:val="24"/>
        </w:rPr>
        <w:t>Gibby</w:t>
      </w:r>
      <w:proofErr w:type="spellEnd"/>
      <w:r>
        <w:rPr>
          <w:sz w:val="24"/>
        </w:rPr>
        <w:t xml:space="preserve"> разработал автоматическую систему, которая давала звуковой сигнал именно при наличии пузырьков воздуха, что повышало внимание анестезиолога к этому событию.</w:t>
      </w:r>
      <w:r>
        <w:rPr>
          <w:sz w:val="24"/>
        </w:rPr>
        <w:br/>
        <w:t xml:space="preserve">Очень важно, что бы активная поверхность </w:t>
      </w:r>
      <w:proofErr w:type="spellStart"/>
      <w:r>
        <w:rPr>
          <w:sz w:val="24"/>
        </w:rPr>
        <w:t>допплерографического</w:t>
      </w:r>
      <w:proofErr w:type="spellEnd"/>
      <w:r>
        <w:rPr>
          <w:sz w:val="24"/>
        </w:rPr>
        <w:t xml:space="preserve"> датчика полностью закрывала поверхность над правым предсердием, а глубина поля компенсировала бы </w:t>
      </w:r>
      <w:proofErr w:type="spellStart"/>
      <w:r>
        <w:rPr>
          <w:sz w:val="24"/>
        </w:rPr>
        <w:t>постуральные</w:t>
      </w:r>
      <w:proofErr w:type="spellEnd"/>
      <w:r>
        <w:rPr>
          <w:sz w:val="24"/>
        </w:rPr>
        <w:t xml:space="preserve"> смещения. Следует так же обязательно использовать радиочастотные фильтры, что бы не потерять сигнал ВВЭ в сигнал вызываемых электрокоагуляцией. Наш опыт свидетельствует, что </w:t>
      </w:r>
      <w:proofErr w:type="spellStart"/>
      <w:r>
        <w:rPr>
          <w:sz w:val="24"/>
        </w:rPr>
        <w:t>прекардиальный</w:t>
      </w:r>
      <w:proofErr w:type="spellEnd"/>
      <w:r>
        <w:rPr>
          <w:sz w:val="24"/>
        </w:rPr>
        <w:t xml:space="preserve"> допплер VERSATONE (</w:t>
      </w:r>
      <w:proofErr w:type="spellStart"/>
      <w:r>
        <w:rPr>
          <w:sz w:val="24"/>
        </w:rPr>
        <w:t>Medasonics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Fremont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>) является высокоэффективным прибором.</w:t>
      </w:r>
    </w:p>
    <w:p w:rsidR="00DA5BC5" w:rsidRDefault="00DA5BC5">
      <w:pPr>
        <w:pStyle w:val="3"/>
        <w:jc w:val="center"/>
      </w:pPr>
      <w:bookmarkStart w:id="5" w:name="_Toc71970542"/>
      <w:proofErr w:type="spellStart"/>
      <w:r>
        <w:t>Капнограмма</w:t>
      </w:r>
      <w:proofErr w:type="spellEnd"/>
      <w:r>
        <w:t xml:space="preserve"> (ЕtCO2).</w:t>
      </w:r>
      <w:bookmarkEnd w:id="5"/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Контроль содержания СО2 в конце выдоха является эффективным и практическим методом диагностики ВВЭ. При поступлении воздуха в сосудистую систему происходит снижение ЕtCO2. </w:t>
      </w:r>
      <w:proofErr w:type="spellStart"/>
      <w:r>
        <w:rPr>
          <w:sz w:val="24"/>
        </w:rPr>
        <w:t>Мониторирование</w:t>
      </w:r>
      <w:proofErr w:type="spellEnd"/>
      <w:r>
        <w:rPr>
          <w:sz w:val="24"/>
        </w:rPr>
        <w:t xml:space="preserve"> EtCO2 с помощью </w:t>
      </w:r>
      <w:proofErr w:type="spellStart"/>
      <w:r>
        <w:rPr>
          <w:sz w:val="24"/>
        </w:rPr>
        <w:t>капнографов</w:t>
      </w:r>
      <w:proofErr w:type="spellEnd"/>
      <w:r>
        <w:rPr>
          <w:sz w:val="24"/>
        </w:rPr>
        <w:t xml:space="preserve"> или масс-спектрометра в настоящее время является частью стандартного мониторинга во время анестезии в США. Оно позволяет диагностировать ВВЭ даже при необычных клинических ситуациях, тогда когда имеет место лишь незначительный гравитационный градиент.</w:t>
      </w:r>
    </w:p>
    <w:p w:rsidR="00DA5BC5" w:rsidRDefault="00DA5BC5">
      <w:pPr>
        <w:spacing w:line="360" w:lineRule="auto"/>
        <w:jc w:val="both"/>
        <w:rPr>
          <w:sz w:val="24"/>
        </w:rPr>
      </w:pPr>
    </w:p>
    <w:p w:rsidR="00DA5BC5" w:rsidRDefault="00DA5BC5">
      <w:pPr>
        <w:pStyle w:val="3"/>
        <w:jc w:val="center"/>
      </w:pPr>
      <w:bookmarkStart w:id="6" w:name="_Toc71970543"/>
      <w:r>
        <w:lastRenderedPageBreak/>
        <w:t>Давление в легочной артерии (ДЛА).</w:t>
      </w:r>
      <w:bookmarkEnd w:id="6"/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br/>
      </w:r>
      <w:proofErr w:type="spellStart"/>
      <w:r>
        <w:rPr>
          <w:sz w:val="24"/>
        </w:rPr>
        <w:t>Munson</w:t>
      </w:r>
      <w:proofErr w:type="spellEnd"/>
      <w:r>
        <w:rPr>
          <w:sz w:val="24"/>
        </w:rPr>
        <w:t xml:space="preserve"> и соавторы первыми сообщили о возможности использования катетера в легочной артерии для диагностики ВВЭ в 1975 году, когда наблюдали параллельное снижение EtCO2 и повышение давления в легочной артерии. </w:t>
      </w:r>
      <w:proofErr w:type="spellStart"/>
      <w:r>
        <w:rPr>
          <w:sz w:val="24"/>
        </w:rPr>
        <w:t>Marshall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Bedford</w:t>
      </w:r>
      <w:proofErr w:type="spellEnd"/>
      <w:r>
        <w:rPr>
          <w:sz w:val="24"/>
        </w:rPr>
        <w:t xml:space="preserve"> установили, что ДЛА является чувствительным индикатором ВВЭ, но метод уступает в чувствительности </w:t>
      </w:r>
      <w:proofErr w:type="spellStart"/>
      <w:r>
        <w:rPr>
          <w:sz w:val="24"/>
        </w:rPr>
        <w:t>прекардиальному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допплеру</w:t>
      </w:r>
      <w:proofErr w:type="spellEnd"/>
      <w:r>
        <w:rPr>
          <w:sz w:val="24"/>
        </w:rPr>
        <w:t xml:space="preserve">. В 1981 году </w:t>
      </w:r>
      <w:proofErr w:type="spellStart"/>
      <w:r>
        <w:rPr>
          <w:sz w:val="24"/>
        </w:rPr>
        <w:t>Bedford</w:t>
      </w:r>
      <w:proofErr w:type="spellEnd"/>
      <w:r>
        <w:rPr>
          <w:sz w:val="24"/>
        </w:rPr>
        <w:t xml:space="preserve"> и соавторы показали, что чувствительность метода контроля ДЛА не превышает таковой у </w:t>
      </w:r>
      <w:proofErr w:type="spellStart"/>
      <w:r>
        <w:rPr>
          <w:sz w:val="24"/>
        </w:rPr>
        <w:t>капнографии</w:t>
      </w:r>
      <w:proofErr w:type="spellEnd"/>
      <w:r>
        <w:rPr>
          <w:sz w:val="24"/>
        </w:rPr>
        <w:t xml:space="preserve">. Небольшой диаметр </w:t>
      </w:r>
      <w:proofErr w:type="spellStart"/>
      <w:r>
        <w:rPr>
          <w:sz w:val="24"/>
        </w:rPr>
        <w:t>атриальной</w:t>
      </w:r>
      <w:proofErr w:type="spellEnd"/>
      <w:r>
        <w:rPr>
          <w:sz w:val="24"/>
        </w:rPr>
        <w:t xml:space="preserve"> части катетера и </w:t>
      </w:r>
      <w:proofErr w:type="spellStart"/>
      <w:r>
        <w:rPr>
          <w:sz w:val="24"/>
        </w:rPr>
        <w:t>инвазивный</w:t>
      </w:r>
      <w:proofErr w:type="spellEnd"/>
      <w:r>
        <w:rPr>
          <w:sz w:val="24"/>
        </w:rPr>
        <w:t xml:space="preserve"> характер методики несколько ограничивают ее применимость. Интересна информация приводимая </w:t>
      </w:r>
      <w:proofErr w:type="spellStart"/>
      <w:r>
        <w:rPr>
          <w:sz w:val="24"/>
        </w:rPr>
        <w:t>Chang</w:t>
      </w:r>
      <w:proofErr w:type="spellEnd"/>
      <w:r>
        <w:rPr>
          <w:sz w:val="24"/>
        </w:rPr>
        <w:t xml:space="preserve"> и соавторами, что </w:t>
      </w:r>
      <w:proofErr w:type="spellStart"/>
      <w:r>
        <w:rPr>
          <w:sz w:val="24"/>
        </w:rPr>
        <w:t>пропранолол</w:t>
      </w:r>
      <w:proofErr w:type="spellEnd"/>
      <w:r>
        <w:rPr>
          <w:sz w:val="24"/>
        </w:rPr>
        <w:t xml:space="preserve"> может блокировать повышение ДЛА наблюдаемое обычно при </w:t>
      </w:r>
      <w:proofErr w:type="spellStart"/>
      <w:r>
        <w:rPr>
          <w:sz w:val="24"/>
        </w:rPr>
        <w:t>болюсной</w:t>
      </w:r>
      <w:proofErr w:type="spellEnd"/>
      <w:r>
        <w:rPr>
          <w:sz w:val="24"/>
        </w:rPr>
        <w:t xml:space="preserve"> в/в </w:t>
      </w:r>
      <w:proofErr w:type="spellStart"/>
      <w:r>
        <w:rPr>
          <w:sz w:val="24"/>
        </w:rPr>
        <w:t>иньекции</w:t>
      </w:r>
      <w:proofErr w:type="spellEnd"/>
      <w:r>
        <w:rPr>
          <w:sz w:val="24"/>
        </w:rPr>
        <w:t xml:space="preserve"> 20 мл воздуха у в эксперименте у собак.</w:t>
      </w:r>
    </w:p>
    <w:p w:rsidR="00DA5BC5" w:rsidRDefault="00DA5BC5">
      <w:pPr>
        <w:pStyle w:val="3"/>
        <w:jc w:val="center"/>
      </w:pPr>
      <w:r>
        <w:br/>
      </w:r>
      <w:bookmarkStart w:id="7" w:name="_Toc71970544"/>
      <w:r>
        <w:t>Центральное венозное давление (ЦВД).</w:t>
      </w:r>
      <w:bookmarkEnd w:id="7"/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ЦВД возрастает при поступлении воздуха в систему легочной артерии и в результате повышения легочного сосудистого сопротивления при ВВЭ вследствие высвобождения </w:t>
      </w:r>
      <w:proofErr w:type="spellStart"/>
      <w:r>
        <w:rPr>
          <w:sz w:val="24"/>
        </w:rPr>
        <w:t>вазоактивных</w:t>
      </w:r>
      <w:proofErr w:type="spellEnd"/>
      <w:r>
        <w:rPr>
          <w:sz w:val="24"/>
        </w:rPr>
        <w:t xml:space="preserve"> веществ. Когда большие объемы воздуха поступают в правое предсердие формируется воздушный замок, который блокирует венозный возврат и приводит к повышению ЦВД.</w:t>
      </w:r>
    </w:p>
    <w:p w:rsidR="00DA5BC5" w:rsidRDefault="00DA5BC5">
      <w:pPr>
        <w:pStyle w:val="3"/>
        <w:jc w:val="center"/>
      </w:pPr>
      <w:r>
        <w:br/>
      </w:r>
      <w:bookmarkStart w:id="8" w:name="_Toc71970545"/>
      <w:r>
        <w:t>Электрокардиограмма.</w:t>
      </w:r>
      <w:bookmarkEnd w:id="8"/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Изменения на ЭКГ могут развиваться при ВВЭ, в особенности когда объем воздушного </w:t>
      </w:r>
      <w:proofErr w:type="spellStart"/>
      <w:r>
        <w:rPr>
          <w:sz w:val="24"/>
        </w:rPr>
        <w:t>эмбола</w:t>
      </w:r>
      <w:proofErr w:type="spellEnd"/>
      <w:r>
        <w:rPr>
          <w:sz w:val="24"/>
        </w:rPr>
        <w:t xml:space="preserve"> достаточно большой. Эти изменения могут включать в себя: брадикардию, желудочковые экстрасистолы, депрессию сегмента ST, изменения зубца Р, блокады. Как было показано, изменения на ЭКГ имели место в 40% наблюдений при положительных данных </w:t>
      </w:r>
      <w:proofErr w:type="spellStart"/>
      <w:r>
        <w:rPr>
          <w:sz w:val="24"/>
        </w:rPr>
        <w:t>допплерографического</w:t>
      </w:r>
      <w:proofErr w:type="spellEnd"/>
      <w:r>
        <w:rPr>
          <w:sz w:val="24"/>
        </w:rPr>
        <w:t xml:space="preserve"> мониторинг.</w:t>
      </w:r>
    </w:p>
    <w:p w:rsidR="00DA5BC5" w:rsidRDefault="00DA5BC5">
      <w:pPr>
        <w:pStyle w:val="3"/>
        <w:jc w:val="center"/>
      </w:pPr>
      <w:r>
        <w:br/>
      </w:r>
      <w:bookmarkStart w:id="9" w:name="_Toc71970546"/>
      <w:r>
        <w:t>Давление в дыхательных путях.</w:t>
      </w:r>
      <w:bookmarkEnd w:id="9"/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Повышение давления в дыхательных путях при развитии ВВЭ происходит из-за снижения податливости легочной ткани. </w:t>
      </w:r>
      <w:proofErr w:type="spellStart"/>
      <w:r>
        <w:rPr>
          <w:sz w:val="24"/>
        </w:rPr>
        <w:t>Sloan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Kimovec</w:t>
      </w:r>
      <w:proofErr w:type="spellEnd"/>
      <w:r>
        <w:rPr>
          <w:sz w:val="24"/>
        </w:rPr>
        <w:t xml:space="preserve"> приводят описание клинического наблюдения больного оперированного в положении сидя, когда при сигнале </w:t>
      </w:r>
      <w:proofErr w:type="spellStart"/>
      <w:r>
        <w:rPr>
          <w:sz w:val="24"/>
        </w:rPr>
        <w:t>допплера</w:t>
      </w:r>
      <w:proofErr w:type="spellEnd"/>
      <w:r>
        <w:rPr>
          <w:sz w:val="24"/>
        </w:rPr>
        <w:t xml:space="preserve"> и </w:t>
      </w:r>
      <w:r>
        <w:rPr>
          <w:sz w:val="24"/>
        </w:rPr>
        <w:lastRenderedPageBreak/>
        <w:t xml:space="preserve">снижении EtCO2 пиковое давление в дыхательных путях </w:t>
      </w:r>
      <w:proofErr w:type="spellStart"/>
      <w:r>
        <w:rPr>
          <w:sz w:val="24"/>
        </w:rPr>
        <w:t>возрасло</w:t>
      </w:r>
      <w:proofErr w:type="spellEnd"/>
      <w:r>
        <w:rPr>
          <w:sz w:val="24"/>
        </w:rPr>
        <w:t xml:space="preserve"> с 19 до </w:t>
      </w:r>
      <w:smartTag w:uri="urn:schemas-microsoft-com:office:smarttags" w:element="metricconverter">
        <w:smartTagPr>
          <w:attr w:name="ProductID" w:val="25 мм"/>
        </w:smartTagPr>
        <w:r>
          <w:rPr>
            <w:sz w:val="24"/>
          </w:rPr>
          <w:t>25 мм</w:t>
        </w:r>
      </w:smartTag>
      <w:r>
        <w:rPr>
          <w:sz w:val="24"/>
        </w:rPr>
        <w:t xml:space="preserve">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 xml:space="preserve"> ст. </w:t>
      </w:r>
      <w:proofErr w:type="spellStart"/>
      <w:r>
        <w:rPr>
          <w:sz w:val="24"/>
        </w:rPr>
        <w:t>Дивгноз</w:t>
      </w:r>
      <w:proofErr w:type="spellEnd"/>
      <w:r>
        <w:rPr>
          <w:sz w:val="24"/>
        </w:rPr>
        <w:t xml:space="preserve"> ВВЭ был подтвержден аспирацией 27 мл воздуха по катетеру из центральной вены. В эксперименте на животных было показано, что давление в дыхательных путях, податливость легких и сопротивление дыхательных путей нарушаются при ВВЭ объемом воздуха равным 0,2 мл/кг, что близко к условиях появления изменений на </w:t>
      </w:r>
      <w:proofErr w:type="spellStart"/>
      <w:r>
        <w:rPr>
          <w:sz w:val="24"/>
        </w:rPr>
        <w:t>капнограмме</w:t>
      </w:r>
      <w:proofErr w:type="spellEnd"/>
      <w:r>
        <w:rPr>
          <w:sz w:val="24"/>
        </w:rPr>
        <w:t>.</w:t>
      </w:r>
    </w:p>
    <w:p w:rsidR="00DA5BC5" w:rsidRDefault="00DA5BC5">
      <w:pPr>
        <w:pStyle w:val="3"/>
        <w:jc w:val="center"/>
      </w:pPr>
      <w:r>
        <w:br/>
      </w:r>
      <w:bookmarkStart w:id="10" w:name="_Toc71970547"/>
      <w:r>
        <w:t>Артериальное давление.</w:t>
      </w:r>
      <w:bookmarkEnd w:id="10"/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br/>
        <w:t>Развитие системной артериальной гипотонии является относительно поздним симптомом при ВВЭ и не обладает чувствительностью необходимой для метода быстрой и ранней диагностики осложнения.</w:t>
      </w:r>
    </w:p>
    <w:p w:rsidR="00DA5BC5" w:rsidRDefault="00DA5BC5">
      <w:pPr>
        <w:pStyle w:val="3"/>
        <w:jc w:val="center"/>
      </w:pPr>
      <w:r>
        <w:br/>
      </w:r>
      <w:bookmarkStart w:id="11" w:name="_Toc71970548"/>
      <w:proofErr w:type="spellStart"/>
      <w:r>
        <w:t>Транскраниальный</w:t>
      </w:r>
      <w:proofErr w:type="spellEnd"/>
      <w:r>
        <w:t xml:space="preserve"> допплер.</w:t>
      </w:r>
      <w:bookmarkEnd w:id="11"/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Этот параметр мониторинга используется для оценки скорости кровотока как в экстра так и в </w:t>
      </w:r>
      <w:proofErr w:type="spellStart"/>
      <w:r>
        <w:rPr>
          <w:sz w:val="24"/>
        </w:rPr>
        <w:t>интрацереребральных</w:t>
      </w:r>
      <w:proofErr w:type="spellEnd"/>
      <w:r>
        <w:rPr>
          <w:sz w:val="24"/>
        </w:rPr>
        <w:t xml:space="preserve"> сосудах. В недавних экспериментальных исследованиях была показана способность ТКД не только обнаруживать, но и различать воздушные и корпускулярные </w:t>
      </w:r>
      <w:proofErr w:type="spellStart"/>
      <w:r>
        <w:rPr>
          <w:sz w:val="24"/>
        </w:rPr>
        <w:t>эмболы</w:t>
      </w:r>
      <w:proofErr w:type="spellEnd"/>
      <w:r>
        <w:rPr>
          <w:sz w:val="24"/>
        </w:rPr>
        <w:t xml:space="preserve"> в бассейне средней мозговой артерии (СМА). У человека с помощью ТКД можно обнаружить воздушные </w:t>
      </w:r>
      <w:proofErr w:type="spellStart"/>
      <w:r>
        <w:rPr>
          <w:sz w:val="24"/>
        </w:rPr>
        <w:t>эмболы</w:t>
      </w:r>
      <w:proofErr w:type="spellEnd"/>
      <w:r>
        <w:rPr>
          <w:sz w:val="24"/>
        </w:rPr>
        <w:t xml:space="preserve"> в СМА во время сердечно-легочного байпаса. ТКД может диагностировать так же воздушные </w:t>
      </w:r>
      <w:proofErr w:type="spellStart"/>
      <w:r>
        <w:rPr>
          <w:sz w:val="24"/>
        </w:rPr>
        <w:t>эмболы</w:t>
      </w:r>
      <w:proofErr w:type="spellEnd"/>
      <w:r>
        <w:rPr>
          <w:sz w:val="24"/>
        </w:rPr>
        <w:t xml:space="preserve"> в сосудах мозга при парадоксальной эмболии через овальное отверстие.</w:t>
      </w:r>
      <w:r>
        <w:rPr>
          <w:sz w:val="24"/>
        </w:rPr>
        <w:br/>
        <w:t xml:space="preserve">В целом можно заключить, что основополагающими в доступной, чувствительной и практически реализуемой диагностике ВВЭ являются применение </w:t>
      </w:r>
      <w:proofErr w:type="spellStart"/>
      <w:r>
        <w:rPr>
          <w:sz w:val="24"/>
        </w:rPr>
        <w:t>прекардиального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допплера</w:t>
      </w:r>
      <w:proofErr w:type="spellEnd"/>
      <w:r>
        <w:rPr>
          <w:sz w:val="24"/>
        </w:rPr>
        <w:t xml:space="preserve"> в комбинации с </w:t>
      </w:r>
      <w:proofErr w:type="spellStart"/>
      <w:r>
        <w:rPr>
          <w:sz w:val="24"/>
        </w:rPr>
        <w:t>капнографией</w:t>
      </w:r>
      <w:proofErr w:type="spellEnd"/>
      <w:r>
        <w:rPr>
          <w:sz w:val="24"/>
        </w:rPr>
        <w:t xml:space="preserve"> и заранее установленным </w:t>
      </w:r>
      <w:proofErr w:type="spellStart"/>
      <w:r>
        <w:rPr>
          <w:sz w:val="24"/>
        </w:rPr>
        <w:t>многопросветным</w:t>
      </w:r>
      <w:proofErr w:type="spellEnd"/>
      <w:r>
        <w:rPr>
          <w:sz w:val="24"/>
        </w:rPr>
        <w:t xml:space="preserve"> катетером установленным в правом предсердии. Применение мониторинга содержания азота в конце выдоха (EtN2) представляется проблематичным главным образом из-за технических причин. </w:t>
      </w:r>
      <w:proofErr w:type="spellStart"/>
      <w:r>
        <w:rPr>
          <w:sz w:val="24"/>
        </w:rPr>
        <w:t>Чрезкожное</w:t>
      </w:r>
      <w:proofErr w:type="spellEnd"/>
      <w:r>
        <w:rPr>
          <w:sz w:val="24"/>
        </w:rPr>
        <w:t xml:space="preserve"> измерение СО2 и О2, величины РаО2 и РаСО2, а так же изменения дыхания развиваются достаточно отсрочено после поступления воздуха в сосудистую систему. Наконец, появление изменений в аускультаторных тонах выслушиваемых через </w:t>
      </w:r>
      <w:proofErr w:type="spellStart"/>
      <w:r>
        <w:rPr>
          <w:sz w:val="24"/>
        </w:rPr>
        <w:t>эзофагеальный</w:t>
      </w:r>
      <w:proofErr w:type="spellEnd"/>
      <w:r>
        <w:rPr>
          <w:sz w:val="24"/>
        </w:rPr>
        <w:t xml:space="preserve"> стетоскоп при ВВЭ так же является поздним феноменом и свидетельствует о поступлении большого количества воздуха в кровообращение.</w:t>
      </w:r>
    </w:p>
    <w:p w:rsidR="00DA5BC5" w:rsidRDefault="00DA5BC5">
      <w:pPr>
        <w:pStyle w:val="2"/>
        <w:jc w:val="center"/>
      </w:pPr>
      <w:r>
        <w:lastRenderedPageBreak/>
        <w:br/>
      </w:r>
      <w:bookmarkStart w:id="12" w:name="_Toc71970549"/>
      <w:r>
        <w:t>ТЕРАПИЯ ВЕНОЗНОЙ ВОЗДУШНОЙ ЭМБОЛИИ</w:t>
      </w:r>
      <w:bookmarkEnd w:id="12"/>
    </w:p>
    <w:p w:rsidR="00DA5BC5" w:rsidRDefault="00DA5BC5">
      <w:pPr>
        <w:pStyle w:val="a5"/>
      </w:pPr>
      <w:r>
        <w:br/>
        <w:t xml:space="preserve">Главное условие успешного лечения ВВЭ заключается в ранней диагностике, быстрой аспирации воздуха через катетер и, насколько это возможно, быстрой ликвидации источника эмболии. Удаление воздуха через катетер оказывается эффективным при образовании воздушного замка в случае массивной ВВЭ и уменьшает количество воздуха поступающего в систему легочной артерии. Автор настоящей работы хорошо помнит собственное клиническое наблюдение, когда он через катетер удалил 200 мл воздуха в течении 3х минут у больного оперированного на задней черепной ямке в положении на боку и с величиной градиента всего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. Иногда при удалении большого объема воздушного </w:t>
      </w:r>
      <w:proofErr w:type="spellStart"/>
      <w:r>
        <w:t>эмбола</w:t>
      </w:r>
      <w:proofErr w:type="spellEnd"/>
      <w:r>
        <w:t xml:space="preserve"> требуется аспирация нескольких сот мл крови, что может привести к снижению ОЦК. Поэтому мы заранее готовим большие шприцы для аспирации содержащие малые дозы гепарина. Это позволяет после деаэрации крови вернуть ее больному без риска активации системы гемостаза.</w:t>
      </w:r>
      <w:r>
        <w:br/>
        <w:t xml:space="preserve">Когда развитие ВВЭ диагностировано, то в дополнение к аспирации воздуха следует информировать хирурга об осложнении, убрать закись азота из дыхательной смеси и перейти на 100% кислород. Как указывалось, выше при ингаляции газовой смеси закись </w:t>
      </w:r>
      <w:proofErr w:type="spellStart"/>
      <w:r>
        <w:t>азота:кислород</w:t>
      </w:r>
      <w:proofErr w:type="spellEnd"/>
      <w:r>
        <w:t xml:space="preserve"> = 1:1, объем воздушного пузыря удваивается [98]. В нашей клинике мы рутинно не используем закись азота при нейрохирургических вмешательствах производимых в положении сидя или при других операциях, когда так же присутствует значительный гидростатический градиент. При признаках продолжающейся ВВЭ, непродолжительная двухсторонняя компрессия внутренних яремных вен позволяет хирургу быстро верифицировать место дефекта в венах или синусах мозга. Надувание предварительно одетого на шею больному специального турникета, который был предложен </w:t>
      </w:r>
      <w:proofErr w:type="spellStart"/>
      <w:r>
        <w:t>Sale</w:t>
      </w:r>
      <w:proofErr w:type="spellEnd"/>
      <w:r>
        <w:t>, так же верифицирует место поступления воздух. Эта техника может быть опасной у больных с исходной внутричерепной гипертензией. Отношение к профилактическому эффекту ПДКВ (положительное давление конца выдоха) является противоречивым. ПДКВ может в определенной степени уменьшать гидростатический градиент, увеличивая при этом риск развития парадоксальной эмболии.</w:t>
      </w:r>
      <w:r>
        <w:br/>
      </w:r>
      <w:proofErr w:type="spellStart"/>
      <w:r>
        <w:t>Пневмоцефалия</w:t>
      </w:r>
      <w:proofErr w:type="spellEnd"/>
      <w:r>
        <w:t xml:space="preserve"> (скопление воздуха в полости черепа) часто развивается при вмешательствах на ЗЧЯ, приводя к смещению мозгового вещества. Воздух может быть легко обнаружен у этих больных с помощью рентгенографии черепа. В литературе имеются описания клинических наблюдений напряженной </w:t>
      </w:r>
      <w:proofErr w:type="spellStart"/>
      <w:r>
        <w:t>пневмоцефалии</w:t>
      </w:r>
      <w:proofErr w:type="spellEnd"/>
      <w:r>
        <w:t xml:space="preserve">, когда </w:t>
      </w:r>
      <w:r>
        <w:lastRenderedPageBreak/>
        <w:t xml:space="preserve">эвакуация воздуха немедленно улучшала состояние больного. Вопрос о использовании закиси азота при операциях с высокой вероятностью развития </w:t>
      </w:r>
      <w:proofErr w:type="spellStart"/>
      <w:r>
        <w:t>пневмоцефалии</w:t>
      </w:r>
      <w:proofErr w:type="spellEnd"/>
      <w:r>
        <w:t xml:space="preserve"> остается открытым. Однако мы не используем закись азота у этих больных вот уже в течении ряда лет.</w:t>
      </w:r>
      <w:r>
        <w:br/>
        <w:t xml:space="preserve">Симптоматическое лечение ВВЭ должно быть начато при необходимости и включать в себя </w:t>
      </w:r>
      <w:proofErr w:type="spellStart"/>
      <w:r>
        <w:t>инфузионную</w:t>
      </w:r>
      <w:proofErr w:type="spellEnd"/>
      <w:r>
        <w:t xml:space="preserve"> терапию </w:t>
      </w:r>
      <w:proofErr w:type="spellStart"/>
      <w:r>
        <w:t>плазмоэкспандерами</w:t>
      </w:r>
      <w:proofErr w:type="spellEnd"/>
      <w:r>
        <w:t xml:space="preserve"> и </w:t>
      </w:r>
      <w:proofErr w:type="spellStart"/>
      <w:r>
        <w:t>вазопрессоры</w:t>
      </w:r>
      <w:proofErr w:type="spellEnd"/>
      <w:r>
        <w:t xml:space="preserve"> для лечения артериальной гипотонии. Существует мнение, что поворот больного на левый бок создает условия для повышения венозного возврата и сердечного выброса, предупреждает переход воздуха из правых отделов сердца в левые. Однако, работа </w:t>
      </w:r>
      <w:proofErr w:type="spellStart"/>
      <w:r>
        <w:t>Mehlhorn</w:t>
      </w:r>
      <w:proofErr w:type="spellEnd"/>
      <w:r>
        <w:t xml:space="preserve"> и соавторов показала, что это положение не влияет на исходы ВВЭ.</w:t>
      </w:r>
      <w:r>
        <w:br/>
        <w:t xml:space="preserve">Диагноз церебральной воздушной эмболии является </w:t>
      </w:r>
      <w:proofErr w:type="spellStart"/>
      <w:r>
        <w:t>диагностически</w:t>
      </w:r>
      <w:proofErr w:type="spellEnd"/>
      <w:r>
        <w:t xml:space="preserve"> трудным. У больных, которые оперируются в условиях при которых риск ВВЭ высок, либо она была зафиксирована во время операции, в послеоперационном периоде всегда следует помнить о возможности этого вторичного осложнения ВВЭ, в особенности если больной находится в коматозном состоянии с момента окончания анестезии либо после пробуждения у него отмечается появление нового трудно объяснимого неврологического дефицита. Проведение магнитной резонансной томографии в этой ситуации может помочь выявить наличие воздуха. Если вероятность церебральной воздушной эмболии расценивается как высокая больной должен быть подвергнут немедленной </w:t>
      </w:r>
      <w:proofErr w:type="spellStart"/>
      <w:r>
        <w:t>гипербаротерапии</w:t>
      </w:r>
      <w:proofErr w:type="spellEnd"/>
      <w:r>
        <w:t xml:space="preserve">. Эмболия сосудов мозга как осложнение кардиохирургических вмешательств с применением сердечно-легочного байпаса встречается в 0,12 - 0,14% случаев. Гипербарическая </w:t>
      </w:r>
      <w:proofErr w:type="spellStart"/>
      <w:r>
        <w:t>оксигенация</w:t>
      </w:r>
      <w:proofErr w:type="spellEnd"/>
      <w:r>
        <w:t xml:space="preserve"> является средством выбора в лечении этого осложнения, причем наилучшие результаты дает ранняя диагностика и раннее начало лечения.</w:t>
      </w:r>
    </w:p>
    <w:p w:rsidR="00DA5BC5" w:rsidRDefault="00DA5BC5">
      <w:pPr>
        <w:spacing w:line="360" w:lineRule="auto"/>
        <w:jc w:val="both"/>
        <w:rPr>
          <w:sz w:val="24"/>
        </w:rPr>
      </w:pPr>
    </w:p>
    <w:p w:rsidR="00DA5BC5" w:rsidRDefault="00DA5BC5">
      <w:pPr>
        <w:pStyle w:val="1"/>
        <w:jc w:val="center"/>
        <w:rPr>
          <w:rFonts w:ascii="Times New Roman" w:hAnsi="Times New Roman"/>
        </w:rPr>
      </w:pPr>
      <w:bookmarkStart w:id="13" w:name="_Toc71970550"/>
      <w:r>
        <w:rPr>
          <w:rFonts w:ascii="Times New Roman" w:hAnsi="Times New Roman"/>
        </w:rPr>
        <w:t>Жировая эмболия</w:t>
      </w:r>
      <w:bookmarkEnd w:id="13"/>
    </w:p>
    <w:p w:rsidR="00DA5BC5" w:rsidRDefault="00DA5BC5"/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>Технократические и социальные процессы в обществе (техническое вооружение труда, локальные военные конфликты, относительный рост криминализации и т.д.) неизбежно детерминируют рост травматизма.</w:t>
      </w: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Летальность от осложнений травматической болезни составляет 15-20% (Дерябин И.И., </w:t>
      </w:r>
      <w:proofErr w:type="spellStart"/>
      <w:r>
        <w:rPr>
          <w:sz w:val="24"/>
        </w:rPr>
        <w:t>Насонкин</w:t>
      </w:r>
      <w:proofErr w:type="spellEnd"/>
      <w:r>
        <w:rPr>
          <w:sz w:val="24"/>
        </w:rPr>
        <w:t xml:space="preserve"> О.С., </w:t>
      </w:r>
      <w:smartTag w:uri="urn:schemas-microsoft-com:office:smarttags" w:element="metricconverter">
        <w:smartTagPr>
          <w:attr w:name="ProductID" w:val="1987 г"/>
        </w:smartTagPr>
        <w:r>
          <w:rPr>
            <w:sz w:val="24"/>
          </w:rPr>
          <w:t>1987 г</w:t>
        </w:r>
      </w:smartTag>
      <w:r>
        <w:rPr>
          <w:sz w:val="24"/>
        </w:rPr>
        <w:t>.). Жировая эмболия – одно из грозных осложнений травматической болезни.</w:t>
      </w: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b/>
          <w:sz w:val="24"/>
        </w:rPr>
        <w:t>Жировая эмболия</w:t>
      </w:r>
      <w:r>
        <w:rPr>
          <w:sz w:val="24"/>
        </w:rPr>
        <w:t xml:space="preserve"> - это множественная окклюзия кровеносных сосудов каплями жира. Впервые жировая эмболия упоминается в </w:t>
      </w:r>
      <w:smartTag w:uri="urn:schemas-microsoft-com:office:smarttags" w:element="metricconverter">
        <w:smartTagPr>
          <w:attr w:name="ProductID" w:val="1862 г"/>
        </w:smartTagPr>
        <w:r>
          <w:rPr>
            <w:sz w:val="24"/>
          </w:rPr>
          <w:t>1862 г</w:t>
        </w:r>
      </w:smartTag>
      <w:r>
        <w:rPr>
          <w:sz w:val="24"/>
        </w:rPr>
        <w:t xml:space="preserve">., а сам термин предложен </w:t>
      </w:r>
      <w:proofErr w:type="spellStart"/>
      <w:r>
        <w:rPr>
          <w:sz w:val="24"/>
        </w:rPr>
        <w:t>Ценкером</w:t>
      </w:r>
      <w:proofErr w:type="spellEnd"/>
      <w:r>
        <w:rPr>
          <w:sz w:val="24"/>
        </w:rPr>
        <w:t xml:space="preserve">, </w:t>
      </w:r>
      <w:r>
        <w:rPr>
          <w:sz w:val="24"/>
        </w:rPr>
        <w:lastRenderedPageBreak/>
        <w:t>обнаружившим капли жира в капиллярах лёгких пациента, скончавшегося в результате скелетной травмы. Жировая эмболия сопровождает 60 - 90% скелетных травм (</w:t>
      </w:r>
      <w:proofErr w:type="spellStart"/>
      <w:r>
        <w:rPr>
          <w:sz w:val="24"/>
        </w:rPr>
        <w:t>Блажко</w:t>
      </w:r>
      <w:proofErr w:type="spellEnd"/>
      <w:r>
        <w:rPr>
          <w:sz w:val="24"/>
        </w:rPr>
        <w:t xml:space="preserve"> А.З.,1973, </w:t>
      </w:r>
      <w:proofErr w:type="spellStart"/>
      <w:r>
        <w:rPr>
          <w:sz w:val="24"/>
        </w:rPr>
        <w:t>Shier</w:t>
      </w:r>
      <w:proofErr w:type="spellEnd"/>
      <w:r>
        <w:rPr>
          <w:sz w:val="24"/>
        </w:rPr>
        <w:t xml:space="preserve"> M.R.,1980, </w:t>
      </w:r>
      <w:proofErr w:type="spellStart"/>
      <w:r>
        <w:rPr>
          <w:sz w:val="24"/>
        </w:rPr>
        <w:t>Levy</w:t>
      </w:r>
      <w:proofErr w:type="spellEnd"/>
      <w:r>
        <w:rPr>
          <w:sz w:val="24"/>
        </w:rPr>
        <w:t xml:space="preserve"> D.,1990), но синдром жировой эмболии (FES - </w:t>
      </w:r>
      <w:proofErr w:type="spellStart"/>
      <w:r>
        <w:rPr>
          <w:sz w:val="24"/>
        </w:rPr>
        <w:t>fat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embolism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syndrome</w:t>
      </w:r>
      <w:proofErr w:type="spellEnd"/>
      <w:r>
        <w:rPr>
          <w:sz w:val="24"/>
        </w:rPr>
        <w:t xml:space="preserve">), когда появляется выраженная клиническая симптоматика, встречается лишь у 5 - 10% пострадавших (Зильбер А.П., 1984, </w:t>
      </w:r>
      <w:proofErr w:type="spellStart"/>
      <w:r>
        <w:rPr>
          <w:sz w:val="24"/>
        </w:rPr>
        <w:t>Hiss</w:t>
      </w:r>
      <w:proofErr w:type="spellEnd"/>
      <w:r>
        <w:rPr>
          <w:sz w:val="24"/>
        </w:rPr>
        <w:t xml:space="preserve"> J., 1996), а смерть развивается в 1 - 15% случаев (Сальников Д.И., 1989, Шапошников Ю.Г., 1977). Жировая эмболия встречается и при анафилактическом и </w:t>
      </w:r>
      <w:proofErr w:type="spellStart"/>
      <w:r>
        <w:rPr>
          <w:sz w:val="24"/>
        </w:rPr>
        <w:t>кардиогенном</w:t>
      </w:r>
      <w:proofErr w:type="spellEnd"/>
      <w:r>
        <w:rPr>
          <w:sz w:val="24"/>
        </w:rPr>
        <w:t xml:space="preserve"> шоке, панкреатите, клинической смерти с успешной реанимацией (Зильбер А.П., 1984).</w:t>
      </w: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Жировая эмболия нередко протекает под маской пневмонии, респираторного </w:t>
      </w:r>
      <w:proofErr w:type="spellStart"/>
      <w:r>
        <w:rPr>
          <w:sz w:val="24"/>
        </w:rPr>
        <w:t>дистресс-синдрома</w:t>
      </w:r>
      <w:proofErr w:type="spellEnd"/>
      <w:r>
        <w:rPr>
          <w:sz w:val="24"/>
        </w:rPr>
        <w:t xml:space="preserve"> взрослых, черепно-мозговой травмы и другой патологии, способствуя значительному увеличению летальности (</w:t>
      </w:r>
      <w:proofErr w:type="spellStart"/>
      <w:r>
        <w:rPr>
          <w:sz w:val="24"/>
        </w:rPr>
        <w:t>Fabian</w:t>
      </w:r>
      <w:proofErr w:type="spellEnd"/>
      <w:r>
        <w:rPr>
          <w:sz w:val="24"/>
        </w:rPr>
        <w:t xml:space="preserve"> Т.е., </w:t>
      </w:r>
      <w:proofErr w:type="spellStart"/>
      <w:r>
        <w:rPr>
          <w:sz w:val="24"/>
        </w:rPr>
        <w:t>Hoots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A.V.,Stanford</w:t>
      </w:r>
      <w:proofErr w:type="spellEnd"/>
      <w:r>
        <w:rPr>
          <w:sz w:val="24"/>
        </w:rPr>
        <w:t xml:space="preserve"> D.S.1990).</w:t>
      </w:r>
    </w:p>
    <w:p w:rsidR="00DA5BC5" w:rsidRDefault="00DA5BC5">
      <w:pPr>
        <w:spacing w:line="360" w:lineRule="auto"/>
        <w:jc w:val="both"/>
        <w:rPr>
          <w:sz w:val="24"/>
        </w:rPr>
      </w:pPr>
    </w:p>
    <w:p w:rsidR="00DA5BC5" w:rsidRDefault="00DA5BC5">
      <w:pPr>
        <w:pStyle w:val="2"/>
        <w:jc w:val="center"/>
      </w:pPr>
      <w:bookmarkStart w:id="14" w:name="_Toc71970551"/>
      <w:r>
        <w:t>Патогенез жировой эмболии</w:t>
      </w:r>
      <w:bookmarkEnd w:id="14"/>
    </w:p>
    <w:p w:rsidR="00DA5BC5" w:rsidRDefault="00DA5BC5">
      <w:pPr>
        <w:spacing w:line="360" w:lineRule="auto"/>
        <w:jc w:val="both"/>
        <w:rPr>
          <w:b/>
          <w:sz w:val="24"/>
        </w:rPr>
      </w:pP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>Многогранен. Существует несколько теорий патогенеза:</w:t>
      </w: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классическая: капли жира из мест повреждения попадают в просвет вен, далее с током крови - в сосуды легких, вызывая их закупорку. Это положение подтверждено патоморфологическими и </w:t>
      </w:r>
      <w:proofErr w:type="spellStart"/>
      <w:r>
        <w:rPr>
          <w:sz w:val="24"/>
        </w:rPr>
        <w:t>патофизическими</w:t>
      </w:r>
      <w:proofErr w:type="spellEnd"/>
      <w:r>
        <w:rPr>
          <w:sz w:val="24"/>
        </w:rPr>
        <w:t xml:space="preserve"> исследованиями (</w:t>
      </w:r>
      <w:proofErr w:type="spellStart"/>
      <w:r>
        <w:rPr>
          <w:sz w:val="24"/>
        </w:rPr>
        <w:t>Szabo</w:t>
      </w:r>
      <w:proofErr w:type="spellEnd"/>
      <w:r>
        <w:rPr>
          <w:sz w:val="24"/>
        </w:rPr>
        <w:t xml:space="preserve"> G.,1971,); </w:t>
      </w:r>
    </w:p>
    <w:p w:rsidR="00DA5BC5" w:rsidRDefault="00DA5BC5">
      <w:p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энзимная</w:t>
      </w:r>
      <w:proofErr w:type="spellEnd"/>
      <w:r>
        <w:rPr>
          <w:sz w:val="24"/>
        </w:rPr>
        <w:t xml:space="preserve">: источником </w:t>
      </w:r>
      <w:proofErr w:type="spellStart"/>
      <w:r>
        <w:rPr>
          <w:sz w:val="24"/>
        </w:rPr>
        <w:t>гиперглобулемии</w:t>
      </w:r>
      <w:proofErr w:type="spellEnd"/>
      <w:r>
        <w:rPr>
          <w:sz w:val="24"/>
        </w:rPr>
        <w:t xml:space="preserve"> являются липиды крови переходящие при травме под действием липазы из тонкодисперсной эмульсии в грубые капли (</w:t>
      </w:r>
      <w:proofErr w:type="spellStart"/>
      <w:r>
        <w:rPr>
          <w:sz w:val="24"/>
        </w:rPr>
        <w:t>дезэмульгация</w:t>
      </w:r>
      <w:proofErr w:type="spellEnd"/>
      <w:r>
        <w:rPr>
          <w:sz w:val="24"/>
        </w:rPr>
        <w:t xml:space="preserve">), изменяя при этом поверхностное натяжение. Жировые </w:t>
      </w:r>
      <w:proofErr w:type="spellStart"/>
      <w:r>
        <w:rPr>
          <w:sz w:val="24"/>
        </w:rPr>
        <w:t>эмболы</w:t>
      </w:r>
      <w:proofErr w:type="spellEnd"/>
      <w:r>
        <w:rPr>
          <w:sz w:val="24"/>
        </w:rPr>
        <w:t xml:space="preserve"> из костного мозга активируют сывороточную липазу, а ее чрезмерная продукция приводит к мобилизации жира из жировых депо с дальнейшей </w:t>
      </w:r>
      <w:proofErr w:type="spellStart"/>
      <w:r>
        <w:rPr>
          <w:sz w:val="24"/>
        </w:rPr>
        <w:t>дезэмульгацией</w:t>
      </w:r>
      <w:proofErr w:type="spellEnd"/>
      <w:r>
        <w:rPr>
          <w:sz w:val="24"/>
        </w:rPr>
        <w:t>;</w:t>
      </w: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>коллоидно-химическая: под воздействием травмы липиды крови, находясь в состоянии тончайшей эмульсии, разрушаются, превращаясь в грубодисперсную систему (</w:t>
      </w:r>
      <w:proofErr w:type="spellStart"/>
      <w:r>
        <w:rPr>
          <w:sz w:val="24"/>
        </w:rPr>
        <w:t>Lehman</w:t>
      </w:r>
      <w:proofErr w:type="spellEnd"/>
      <w:r>
        <w:rPr>
          <w:sz w:val="24"/>
        </w:rPr>
        <w:t xml:space="preserve"> E., 1929.); </w:t>
      </w:r>
    </w:p>
    <w:p w:rsidR="00DA5BC5" w:rsidRDefault="00DA5BC5">
      <w:p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гиперкоагуляционная</w:t>
      </w:r>
      <w:proofErr w:type="spellEnd"/>
      <w:r>
        <w:rPr>
          <w:sz w:val="24"/>
        </w:rPr>
        <w:t xml:space="preserve">: все варианты посттравматических нарушений свертывания крови и все варианты нарушений липидного обмена находятся в патогенетическом единстве и представляют собой компоненты патологического состояния, названного посттравматической </w:t>
      </w:r>
      <w:proofErr w:type="spellStart"/>
      <w:r>
        <w:rPr>
          <w:sz w:val="24"/>
        </w:rPr>
        <w:t>дислипидемической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коагулопатией</w:t>
      </w:r>
      <w:proofErr w:type="spellEnd"/>
      <w:r>
        <w:rPr>
          <w:sz w:val="24"/>
        </w:rPr>
        <w:t>.</w:t>
      </w: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Начальным звеном в патогенезе жировой эмболии является расстройство </w:t>
      </w:r>
      <w:proofErr w:type="spellStart"/>
      <w:r>
        <w:rPr>
          <w:sz w:val="24"/>
        </w:rPr>
        <w:t>микроциркуляции</w:t>
      </w:r>
      <w:proofErr w:type="spellEnd"/>
      <w:r>
        <w:rPr>
          <w:sz w:val="24"/>
        </w:rPr>
        <w:t xml:space="preserve"> с изменениями реологических свойств крови. Замедление кровотока из-за </w:t>
      </w:r>
      <w:proofErr w:type="spellStart"/>
      <w:r>
        <w:rPr>
          <w:sz w:val="24"/>
        </w:rPr>
        <w:t>гиповолемии</w:t>
      </w:r>
      <w:proofErr w:type="spellEnd"/>
      <w:r>
        <w:rPr>
          <w:sz w:val="24"/>
        </w:rPr>
        <w:t xml:space="preserve">, гипоксия — характерные черты любого критического состояния. Именно поэтому жировая эмболия может осложнять большинство из них. Системное нарушение </w:t>
      </w:r>
      <w:r>
        <w:rPr>
          <w:sz w:val="24"/>
        </w:rPr>
        <w:lastRenderedPageBreak/>
        <w:t xml:space="preserve">жирового обмена приводит к заполнению микроциркуляторного русла тканей и органов каплями нейтрального жира диаметром свыше 6-8 мкм с последующим </w:t>
      </w:r>
      <w:proofErr w:type="spellStart"/>
      <w:r>
        <w:rPr>
          <w:sz w:val="24"/>
        </w:rPr>
        <w:t>микротромбообразованием</w:t>
      </w:r>
      <w:proofErr w:type="spellEnd"/>
      <w:r>
        <w:rPr>
          <w:sz w:val="24"/>
        </w:rPr>
        <w:t xml:space="preserve"> вплоть до ДВС, </w:t>
      </w:r>
      <w:proofErr w:type="spellStart"/>
      <w:r>
        <w:rPr>
          <w:sz w:val="24"/>
        </w:rPr>
        <w:t>эндоинтоксикацией</w:t>
      </w:r>
      <w:proofErr w:type="spellEnd"/>
      <w:r>
        <w:rPr>
          <w:sz w:val="24"/>
        </w:rPr>
        <w:t xml:space="preserve"> ферментами и продуктами метаболизма липидов (</w:t>
      </w:r>
      <w:proofErr w:type="spellStart"/>
      <w:r>
        <w:rPr>
          <w:sz w:val="24"/>
        </w:rPr>
        <w:t>эндоперекиси</w:t>
      </w:r>
      <w:proofErr w:type="spellEnd"/>
      <w:r>
        <w:rPr>
          <w:sz w:val="24"/>
        </w:rPr>
        <w:t xml:space="preserve">, кетоны, </w:t>
      </w:r>
      <w:proofErr w:type="spellStart"/>
      <w:r>
        <w:rPr>
          <w:sz w:val="24"/>
        </w:rPr>
        <w:t>лейкотриены</w:t>
      </w:r>
      <w:proofErr w:type="spellEnd"/>
      <w:r>
        <w:rPr>
          <w:sz w:val="24"/>
        </w:rPr>
        <w:t xml:space="preserve">, простагландины, </w:t>
      </w:r>
      <w:proofErr w:type="spellStart"/>
      <w:r>
        <w:rPr>
          <w:sz w:val="24"/>
        </w:rPr>
        <w:t>тромбоксаны</w:t>
      </w:r>
      <w:proofErr w:type="spellEnd"/>
      <w:r>
        <w:rPr>
          <w:sz w:val="24"/>
        </w:rPr>
        <w:t xml:space="preserve">), системными повреждениями клеточных мембран в микроциркуляторном русле (системная </w:t>
      </w:r>
      <w:proofErr w:type="spellStart"/>
      <w:r>
        <w:rPr>
          <w:sz w:val="24"/>
        </w:rPr>
        <w:t>капилляропатия</w:t>
      </w:r>
      <w:proofErr w:type="spellEnd"/>
      <w:r>
        <w:rPr>
          <w:sz w:val="24"/>
        </w:rPr>
        <w:t xml:space="preserve">), и, прежде всего в легких, которые задерживают до 80% жировых капель (Дерябин И.И., </w:t>
      </w:r>
      <w:proofErr w:type="spellStart"/>
      <w:r>
        <w:rPr>
          <w:sz w:val="24"/>
        </w:rPr>
        <w:t>Насонкин</w:t>
      </w:r>
      <w:proofErr w:type="spellEnd"/>
      <w:r>
        <w:rPr>
          <w:sz w:val="24"/>
        </w:rPr>
        <w:t xml:space="preserve"> О.С., </w:t>
      </w:r>
      <w:smartTag w:uri="urn:schemas-microsoft-com:office:smarttags" w:element="metricconverter">
        <w:smartTagPr>
          <w:attr w:name="ProductID" w:val="1987 г"/>
        </w:smartTagPr>
        <w:r>
          <w:rPr>
            <w:sz w:val="24"/>
          </w:rPr>
          <w:t>1987 г</w:t>
        </w:r>
      </w:smartTag>
      <w:r>
        <w:rPr>
          <w:sz w:val="24"/>
        </w:rPr>
        <w:t>).</w:t>
      </w: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Катехоламины, концентрация которых значительно повышается при критических состояниях, являются основными </w:t>
      </w:r>
      <w:proofErr w:type="spellStart"/>
      <w:r>
        <w:rPr>
          <w:sz w:val="24"/>
        </w:rPr>
        <w:t>липолитическими</w:t>
      </w:r>
      <w:proofErr w:type="spellEnd"/>
      <w:r>
        <w:rPr>
          <w:sz w:val="24"/>
        </w:rPr>
        <w:t xml:space="preserve"> агентами (Рябов Г.А.,1994).</w:t>
      </w: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Расстройства </w:t>
      </w:r>
      <w:proofErr w:type="spellStart"/>
      <w:r>
        <w:rPr>
          <w:sz w:val="24"/>
        </w:rPr>
        <w:t>микроциркуляции</w:t>
      </w:r>
      <w:proofErr w:type="spellEnd"/>
      <w:r>
        <w:rPr>
          <w:sz w:val="24"/>
        </w:rPr>
        <w:t xml:space="preserve"> и повреждение клеточных мембран ведут к массивному отеку мозга, развитию респираторного </w:t>
      </w:r>
      <w:proofErr w:type="spellStart"/>
      <w:r>
        <w:rPr>
          <w:sz w:val="24"/>
        </w:rPr>
        <w:t>дистресс-синдрома</w:t>
      </w:r>
      <w:proofErr w:type="spellEnd"/>
      <w:r>
        <w:rPr>
          <w:sz w:val="24"/>
        </w:rPr>
        <w:t xml:space="preserve"> взрослых (РДСВ), сердечной недостаточности, почечной недостаточности, токсическому распаду эритроцитов и гипопластической анемии.</w:t>
      </w: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>Патогенетическую роль в инициации синдрома жировой эмболии играет изменение морфологии эритроцитов, характерное для критических состояний. Помимо нормальных форм, способных к деформации и газообмену в капиллярах, значительно увеличивается количество патологических балластных форм (</w:t>
      </w:r>
      <w:proofErr w:type="spellStart"/>
      <w:r>
        <w:rPr>
          <w:sz w:val="24"/>
        </w:rPr>
        <w:t>сфероцитов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микроцитов</w:t>
      </w:r>
      <w:proofErr w:type="spellEnd"/>
      <w:r>
        <w:rPr>
          <w:sz w:val="24"/>
        </w:rPr>
        <w:t xml:space="preserve">, серповидных, шиповидных), которые являются, по сути, скрытой формой дефицита глобулярного объема. Их количество значимо </w:t>
      </w:r>
      <w:proofErr w:type="spellStart"/>
      <w:r>
        <w:rPr>
          <w:sz w:val="24"/>
        </w:rPr>
        <w:t>коррелирует</w:t>
      </w:r>
      <w:proofErr w:type="spellEnd"/>
      <w:r>
        <w:rPr>
          <w:sz w:val="24"/>
        </w:rPr>
        <w:t xml:space="preserve"> с тяжестью и исходом травматического шока и травматической болезни (Миронов Н.П., </w:t>
      </w:r>
      <w:proofErr w:type="spellStart"/>
      <w:r>
        <w:rPr>
          <w:sz w:val="24"/>
        </w:rPr>
        <w:t>Аржакова</w:t>
      </w:r>
      <w:proofErr w:type="spellEnd"/>
      <w:r>
        <w:rPr>
          <w:sz w:val="24"/>
        </w:rPr>
        <w:t xml:space="preserve"> Н.И., Рябцев К.Л.,1996).</w:t>
      </w:r>
    </w:p>
    <w:p w:rsidR="00DA5BC5" w:rsidRDefault="00DA5BC5">
      <w:pPr>
        <w:spacing w:line="360" w:lineRule="auto"/>
        <w:jc w:val="both"/>
        <w:rPr>
          <w:sz w:val="24"/>
        </w:rPr>
      </w:pPr>
    </w:p>
    <w:p w:rsidR="00DA5BC5" w:rsidRDefault="00DA5BC5">
      <w:pPr>
        <w:pStyle w:val="2"/>
        <w:jc w:val="center"/>
      </w:pPr>
      <w:bookmarkStart w:id="15" w:name="_Toc71970552"/>
      <w:r>
        <w:t>Классификация жировой эмболии</w:t>
      </w:r>
      <w:bookmarkEnd w:id="15"/>
    </w:p>
    <w:p w:rsidR="00DA5BC5" w:rsidRDefault="00DA5BC5">
      <w:pPr>
        <w:spacing w:line="360" w:lineRule="auto"/>
        <w:jc w:val="both"/>
        <w:rPr>
          <w:b/>
          <w:sz w:val="24"/>
        </w:rPr>
      </w:pP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Включает следующие формы: </w:t>
      </w:r>
    </w:p>
    <w:p w:rsidR="00DA5BC5" w:rsidRDefault="00DA5BC5">
      <w:pPr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молниеносную, которая приводит к смерти больного в течение нескольких минут; </w:t>
      </w:r>
    </w:p>
    <w:p w:rsidR="00DA5BC5" w:rsidRDefault="00DA5BC5">
      <w:pPr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острую, развивающуюся в первые часы после травмы; </w:t>
      </w:r>
    </w:p>
    <w:p w:rsidR="00DA5BC5" w:rsidRDefault="00DA5BC5">
      <w:pPr>
        <w:spacing w:line="360" w:lineRule="auto"/>
        <w:ind w:left="720"/>
        <w:jc w:val="both"/>
        <w:rPr>
          <w:sz w:val="24"/>
        </w:rPr>
      </w:pPr>
      <w:proofErr w:type="spellStart"/>
      <w:r>
        <w:rPr>
          <w:sz w:val="24"/>
        </w:rPr>
        <w:t>подострую</w:t>
      </w:r>
      <w:proofErr w:type="spellEnd"/>
      <w:r>
        <w:rPr>
          <w:sz w:val="24"/>
        </w:rPr>
        <w:t xml:space="preserve"> — с латентным периодом от 12 до 72 часов. </w:t>
      </w: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>Клинически же весьма условно выделяют легочную, церебральную и, наиболее часто встречающуюся, смешанную формы (</w:t>
      </w:r>
      <w:proofErr w:type="spellStart"/>
      <w:r>
        <w:rPr>
          <w:sz w:val="24"/>
        </w:rPr>
        <w:t>Пащук</w:t>
      </w:r>
      <w:proofErr w:type="spellEnd"/>
      <w:r>
        <w:rPr>
          <w:sz w:val="24"/>
        </w:rPr>
        <w:t xml:space="preserve"> А.Ю., Фадеев П.А.,1991) </w:t>
      </w:r>
    </w:p>
    <w:p w:rsidR="00DA5BC5" w:rsidRDefault="00DA5BC5">
      <w:pPr>
        <w:spacing w:line="360" w:lineRule="auto"/>
        <w:jc w:val="both"/>
        <w:rPr>
          <w:sz w:val="24"/>
        </w:rPr>
      </w:pPr>
    </w:p>
    <w:p w:rsidR="00DA5BC5" w:rsidRDefault="00DA5BC5">
      <w:pPr>
        <w:pStyle w:val="2"/>
        <w:jc w:val="center"/>
      </w:pPr>
      <w:bookmarkStart w:id="16" w:name="_Toc71970553"/>
      <w:r>
        <w:t>Клиническая картина жировой эмболии</w:t>
      </w:r>
      <w:bookmarkEnd w:id="16"/>
    </w:p>
    <w:p w:rsidR="00DA5BC5" w:rsidRDefault="00DA5BC5">
      <w:pPr>
        <w:spacing w:line="360" w:lineRule="auto"/>
        <w:jc w:val="both"/>
        <w:rPr>
          <w:b/>
          <w:sz w:val="24"/>
        </w:rPr>
      </w:pP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Проявляется следующей </w:t>
      </w:r>
      <w:proofErr w:type="spellStart"/>
      <w:r>
        <w:rPr>
          <w:sz w:val="24"/>
        </w:rPr>
        <w:t>тетрадой</w:t>
      </w:r>
      <w:proofErr w:type="spellEnd"/>
      <w:r>
        <w:rPr>
          <w:sz w:val="24"/>
        </w:rPr>
        <w:t>:</w:t>
      </w: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симптоматика нарушений ЦНС, имеющая сходство с </w:t>
      </w:r>
      <w:proofErr w:type="spellStart"/>
      <w:r>
        <w:rPr>
          <w:sz w:val="24"/>
        </w:rPr>
        <w:t>постгипоксической</w:t>
      </w:r>
      <w:proofErr w:type="spellEnd"/>
      <w:r>
        <w:rPr>
          <w:sz w:val="24"/>
        </w:rPr>
        <w:t xml:space="preserve"> энцефалопатией (расстройства сознания и психики, приступы невыносимой головной боли, бред, делирий, умеренно выраженные </w:t>
      </w:r>
      <w:proofErr w:type="spellStart"/>
      <w:r>
        <w:rPr>
          <w:sz w:val="24"/>
        </w:rPr>
        <w:t>менингеальные</w:t>
      </w:r>
      <w:proofErr w:type="spellEnd"/>
      <w:r>
        <w:rPr>
          <w:sz w:val="24"/>
        </w:rPr>
        <w:t xml:space="preserve"> симптомы, нистагм, “плавающие” глазные яблоки, пирамидная недостаточность, парезы и параличи, возможны тонические судороги, </w:t>
      </w:r>
      <w:proofErr w:type="spellStart"/>
      <w:r>
        <w:rPr>
          <w:sz w:val="24"/>
        </w:rPr>
        <w:t>депримация</w:t>
      </w:r>
      <w:proofErr w:type="spellEnd"/>
      <w:r>
        <w:rPr>
          <w:sz w:val="24"/>
        </w:rPr>
        <w:t xml:space="preserve"> ЦНС вплоть до комы).</w:t>
      </w: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нарушения </w:t>
      </w:r>
      <w:proofErr w:type="spellStart"/>
      <w:r>
        <w:rPr>
          <w:sz w:val="24"/>
        </w:rPr>
        <w:t>кардио-респираторной</w:t>
      </w:r>
      <w:proofErr w:type="spellEnd"/>
      <w:r>
        <w:rPr>
          <w:sz w:val="24"/>
        </w:rPr>
        <w:t xml:space="preserve"> функции - рано возникающая острая дыхательная недостаточность по механизму РДСВ (сжимающие и колющие боли за грудиной, одышка или патологическое дыхание вплоть до апноэ, возможен кашель с кровавой мокротой, иногда пенистой, выраженное снижение SpO</w:t>
      </w:r>
      <w:r>
        <w:rPr>
          <w:sz w:val="24"/>
          <w:vertAlign w:val="subscript"/>
        </w:rPr>
        <w:t xml:space="preserve">2 </w:t>
      </w:r>
      <w:r>
        <w:rPr>
          <w:sz w:val="24"/>
        </w:rPr>
        <w:t>, при аускультации сердца слышен акцент второго тона над легочной артерией, ослабление везикулярного дыхания с наличием множественных мелкопузырчатых хрипов, стойкая немотивированная тахикардия (свыше 90·мин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) у травматического больного считается ранним признаком развития синдрома жировой эмболии; в более тяжелых случаях — </w:t>
      </w:r>
      <w:proofErr w:type="spellStart"/>
      <w:r>
        <w:rPr>
          <w:sz w:val="24"/>
        </w:rPr>
        <w:t>тахиаритмии</w:t>
      </w:r>
      <w:proofErr w:type="spellEnd"/>
      <w:r>
        <w:rPr>
          <w:sz w:val="24"/>
        </w:rPr>
        <w:t xml:space="preserve"> и синдром малого выброса, связанные как с непосредственным поражением миокарда </w:t>
      </w:r>
      <w:proofErr w:type="spellStart"/>
      <w:r>
        <w:rPr>
          <w:sz w:val="24"/>
        </w:rPr>
        <w:t>гипоксического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дисциркуляторного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эндотоксического</w:t>
      </w:r>
      <w:proofErr w:type="spellEnd"/>
      <w:r>
        <w:rPr>
          <w:sz w:val="24"/>
        </w:rPr>
        <w:t xml:space="preserve"> характера, так и с легочной гипертензией).</w:t>
      </w:r>
    </w:p>
    <w:p w:rsidR="00DA5BC5" w:rsidRDefault="00DA5BC5">
      <w:p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капилляропатия</w:t>
      </w:r>
      <w:proofErr w:type="spellEnd"/>
      <w:r>
        <w:rPr>
          <w:sz w:val="24"/>
        </w:rPr>
        <w:t xml:space="preserve"> вследствие действия свободных жирных кислот (</w:t>
      </w:r>
      <w:proofErr w:type="spellStart"/>
      <w:r>
        <w:rPr>
          <w:sz w:val="24"/>
        </w:rPr>
        <w:t>петехиальные</w:t>
      </w:r>
      <w:proofErr w:type="spellEnd"/>
      <w:r>
        <w:rPr>
          <w:sz w:val="24"/>
        </w:rPr>
        <w:t xml:space="preserve"> высыпания, проявляющиеся на коже щек, шеи, груди, спины, плечевого пояса, полости рта и конъюнктивы).</w:t>
      </w: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>гипертермия по типу постоянной лихорадки (до 39-40°С), не купирующаяся традиционной терапией, связанной с раздражением терморегулирующих структур мозга жирными кислотами.</w:t>
      </w:r>
    </w:p>
    <w:p w:rsidR="00DA5BC5" w:rsidRDefault="00DA5BC5">
      <w:pPr>
        <w:spacing w:line="360" w:lineRule="auto"/>
        <w:jc w:val="both"/>
        <w:rPr>
          <w:sz w:val="24"/>
        </w:rPr>
      </w:pPr>
    </w:p>
    <w:p w:rsidR="00DA5BC5" w:rsidRDefault="00DA5BC5">
      <w:pPr>
        <w:pStyle w:val="2"/>
        <w:jc w:val="center"/>
      </w:pPr>
      <w:bookmarkStart w:id="17" w:name="_Toc71970554"/>
      <w:r>
        <w:t>Верификация диагноза жировой эмболии</w:t>
      </w:r>
      <w:bookmarkEnd w:id="17"/>
    </w:p>
    <w:p w:rsidR="00DA5BC5" w:rsidRDefault="00DA5BC5">
      <w:pPr>
        <w:spacing w:line="360" w:lineRule="auto"/>
        <w:jc w:val="both"/>
        <w:rPr>
          <w:b/>
          <w:sz w:val="24"/>
        </w:rPr>
      </w:pP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осуществляется комплексом клинических и инструментально-лабораторных критериев (наличие капель нейтрального жира размером около 6 мкм в биологических жидкостях; диффузная инфильтрация легких при рентгенологическом исследовании, совпадающая с картиной "снежной бури" при РДСВ; стойкая немотивированная анемия, причинами которой являются патологическое депонирование крови и токсический распад эритроцитов; характерная картина глазного дна, описанная </w:t>
      </w:r>
      <w:proofErr w:type="spellStart"/>
      <w:r>
        <w:rPr>
          <w:sz w:val="24"/>
        </w:rPr>
        <w:t>Patcher</w:t>
      </w:r>
      <w:proofErr w:type="spellEnd"/>
      <w:r>
        <w:rPr>
          <w:sz w:val="24"/>
        </w:rPr>
        <w:t xml:space="preserve"> еще в </w:t>
      </w:r>
      <w:smartTag w:uri="urn:schemas-microsoft-com:office:smarttags" w:element="metricconverter">
        <w:smartTagPr>
          <w:attr w:name="ProductID" w:val="1910 г"/>
        </w:smartTagPr>
        <w:r>
          <w:rPr>
            <w:sz w:val="24"/>
          </w:rPr>
          <w:t>1910 г</w:t>
        </w:r>
      </w:smartTag>
      <w:r>
        <w:rPr>
          <w:sz w:val="24"/>
        </w:rPr>
        <w:t xml:space="preserve">. - на фоне отечной сетчатки вблизи сосудов видны округлые, нерезкие </w:t>
      </w:r>
      <w:proofErr w:type="spellStart"/>
      <w:r>
        <w:rPr>
          <w:sz w:val="24"/>
        </w:rPr>
        <w:t>облаковидные</w:t>
      </w:r>
      <w:proofErr w:type="spellEnd"/>
      <w:r>
        <w:rPr>
          <w:sz w:val="24"/>
        </w:rPr>
        <w:t xml:space="preserve"> белесовато-серебристые пятна, т.е. картина травматической </w:t>
      </w:r>
      <w:proofErr w:type="spellStart"/>
      <w:r>
        <w:rPr>
          <w:sz w:val="24"/>
        </w:rPr>
        <w:t>ангиопатии</w:t>
      </w:r>
      <w:proofErr w:type="spellEnd"/>
      <w:r>
        <w:rPr>
          <w:sz w:val="24"/>
        </w:rPr>
        <w:t xml:space="preserve"> сетчатки глаза; изменения в моче, характерные для </w:t>
      </w:r>
      <w:proofErr w:type="spellStart"/>
      <w:r>
        <w:rPr>
          <w:sz w:val="24"/>
        </w:rPr>
        <w:t>гломерулонефрита</w:t>
      </w:r>
      <w:proofErr w:type="spellEnd"/>
      <w:r>
        <w:rPr>
          <w:sz w:val="24"/>
        </w:rPr>
        <w:t xml:space="preserve"> с высокой азотемией; балльная оценка </w:t>
      </w:r>
      <w:proofErr w:type="spellStart"/>
      <w:r>
        <w:rPr>
          <w:sz w:val="24"/>
        </w:rPr>
        <w:t>субклинической</w:t>
      </w:r>
      <w:proofErr w:type="spellEnd"/>
      <w:r>
        <w:rPr>
          <w:sz w:val="24"/>
        </w:rPr>
        <w:t xml:space="preserve"> формы жировой эмболии по А. Ю. </w:t>
      </w:r>
      <w:proofErr w:type="spellStart"/>
      <w:r>
        <w:rPr>
          <w:sz w:val="24"/>
        </w:rPr>
        <w:t>Пащуку</w:t>
      </w:r>
      <w:proofErr w:type="spellEnd"/>
      <w:r>
        <w:rPr>
          <w:sz w:val="24"/>
        </w:rPr>
        <w:t xml:space="preserve"> - тахикардия свыше 90 ударов </w:t>
      </w:r>
      <w:r>
        <w:rPr>
          <w:sz w:val="24"/>
        </w:rPr>
        <w:lastRenderedPageBreak/>
        <w:t xml:space="preserve">в минуту - 20 баллов. гипертермия свыше 38°С - 10 баллов, признаки синдрома шокового легкого - 20 баллов, изменение сознания - 20 баллов, </w:t>
      </w:r>
      <w:proofErr w:type="spellStart"/>
      <w:r>
        <w:rPr>
          <w:sz w:val="24"/>
        </w:rPr>
        <w:t>гипер</w:t>
      </w:r>
      <w:proofErr w:type="spellEnd"/>
      <w:r>
        <w:rPr>
          <w:sz w:val="24"/>
        </w:rPr>
        <w:t xml:space="preserve">- или </w:t>
      </w:r>
      <w:proofErr w:type="spellStart"/>
      <w:r>
        <w:rPr>
          <w:sz w:val="24"/>
        </w:rPr>
        <w:t>гипокоагуляция</w:t>
      </w:r>
      <w:proofErr w:type="spellEnd"/>
      <w:r>
        <w:rPr>
          <w:sz w:val="24"/>
        </w:rPr>
        <w:t xml:space="preserve"> - 5 баллов, </w:t>
      </w:r>
      <w:proofErr w:type="spellStart"/>
      <w:r>
        <w:rPr>
          <w:sz w:val="24"/>
        </w:rPr>
        <w:t>олигурия</w:t>
      </w:r>
      <w:proofErr w:type="spellEnd"/>
      <w:r>
        <w:rPr>
          <w:sz w:val="24"/>
        </w:rPr>
        <w:t xml:space="preserve"> - 5 баллов, </w:t>
      </w:r>
      <w:proofErr w:type="spellStart"/>
      <w:r>
        <w:rPr>
          <w:sz w:val="24"/>
        </w:rPr>
        <w:t>цилиндрурия</w:t>
      </w:r>
      <w:proofErr w:type="spellEnd"/>
      <w:r>
        <w:rPr>
          <w:sz w:val="24"/>
        </w:rPr>
        <w:t xml:space="preserve"> - 1 балл, повышение СОЭ - 1 балл, при сумме баллов в 10-20 определялась латентная и при сумме баллов больше 20 </w:t>
      </w:r>
      <w:proofErr w:type="spellStart"/>
      <w:r>
        <w:rPr>
          <w:sz w:val="24"/>
        </w:rPr>
        <w:t>манифестная</w:t>
      </w:r>
      <w:proofErr w:type="spellEnd"/>
      <w:r>
        <w:rPr>
          <w:sz w:val="24"/>
        </w:rPr>
        <w:t xml:space="preserve"> клинические формы жировой эмболии).</w:t>
      </w:r>
    </w:p>
    <w:p w:rsidR="00DA5BC5" w:rsidRDefault="00DA5BC5">
      <w:pPr>
        <w:spacing w:line="360" w:lineRule="auto"/>
        <w:jc w:val="both"/>
        <w:rPr>
          <w:sz w:val="24"/>
        </w:rPr>
      </w:pPr>
    </w:p>
    <w:p w:rsidR="00DA5BC5" w:rsidRDefault="00DA5BC5">
      <w:pPr>
        <w:pStyle w:val="2"/>
        <w:jc w:val="center"/>
      </w:pPr>
      <w:bookmarkStart w:id="18" w:name="_Toc71970555"/>
      <w:r>
        <w:t>Лечение жировой эмболии</w:t>
      </w:r>
      <w:bookmarkEnd w:id="18"/>
    </w:p>
    <w:p w:rsidR="00DA5BC5" w:rsidRDefault="00DA5BC5">
      <w:pPr>
        <w:spacing w:line="360" w:lineRule="auto"/>
        <w:jc w:val="both"/>
        <w:rPr>
          <w:b/>
          <w:sz w:val="24"/>
        </w:rPr>
      </w:pP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>включает специфические и неспецифические моменты:</w:t>
      </w:r>
    </w:p>
    <w:p w:rsidR="00DA5BC5" w:rsidRDefault="00DA5BC5">
      <w:pPr>
        <w:spacing w:line="360" w:lineRule="auto"/>
        <w:jc w:val="both"/>
        <w:rPr>
          <w:sz w:val="24"/>
        </w:rPr>
      </w:pPr>
    </w:p>
    <w:p w:rsidR="00DA5BC5" w:rsidRDefault="00DA5BC5">
      <w:pPr>
        <w:pStyle w:val="3"/>
        <w:jc w:val="center"/>
        <w:rPr>
          <w:rFonts w:ascii="Times New Roman" w:hAnsi="Times New Roman"/>
          <w:u w:val="single"/>
        </w:rPr>
      </w:pPr>
      <w:bookmarkStart w:id="19" w:name="_Toc71970556"/>
      <w:r>
        <w:rPr>
          <w:rFonts w:ascii="Times New Roman" w:hAnsi="Times New Roman"/>
          <w:u w:val="single"/>
        </w:rPr>
        <w:t>Специфическая терапия:</w:t>
      </w:r>
      <w:bookmarkEnd w:id="19"/>
    </w:p>
    <w:p w:rsidR="00DA5BC5" w:rsidRDefault="00DA5BC5">
      <w:pPr>
        <w:spacing w:line="360" w:lineRule="auto"/>
        <w:jc w:val="both"/>
        <w:outlineLvl w:val="0"/>
        <w:rPr>
          <w:sz w:val="24"/>
        </w:rPr>
      </w:pP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Ш обеспечение адекватной доставки кислорода к тканям. Показанием к началу ИВЛ при подозрении на жировую эмболию является нарушение сознания больного в виде психической неадекватности, возбуждения, делирия или </w:t>
      </w:r>
      <w:proofErr w:type="spellStart"/>
      <w:r>
        <w:rPr>
          <w:sz w:val="24"/>
        </w:rPr>
        <w:t>сомноленции</w:t>
      </w:r>
      <w:proofErr w:type="spellEnd"/>
      <w:r>
        <w:rPr>
          <w:sz w:val="24"/>
        </w:rPr>
        <w:t xml:space="preserve"> даже при отсутствии клинических признаков дыхательной недостаточности, сдвигов КЩС и газов крови. Больные с тяжелыми формами жировой эмболии требуют проведения длительной ИВЛ. Критериями для прекращения ИВЛ служит восстановление сознания и отсутствие ухудшения </w:t>
      </w:r>
      <w:proofErr w:type="spellStart"/>
      <w:r>
        <w:rPr>
          <w:sz w:val="24"/>
        </w:rPr>
        <w:t>оксигенации</w:t>
      </w:r>
      <w:proofErr w:type="spellEnd"/>
      <w:r>
        <w:rPr>
          <w:sz w:val="24"/>
        </w:rPr>
        <w:t xml:space="preserve"> артериальной крови при дыхании больного атмосферным воздухом в течение нескольких часов. Также представляется целесообразным ориентироваться при переводе на самостоятельное дыхание на данные мониторинга ЭЭГ (сохранение </w:t>
      </w:r>
      <w:proofErr w:type="spellStart"/>
      <w:r>
        <w:rPr>
          <w:sz w:val="24"/>
        </w:rPr>
        <w:t>альфа-ритма</w:t>
      </w:r>
      <w:proofErr w:type="spellEnd"/>
      <w:r>
        <w:rPr>
          <w:sz w:val="24"/>
        </w:rPr>
        <w:t xml:space="preserve"> при самостоятельном дыхании и отсутствие медленных форм волновой активности).</w:t>
      </w: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Ш </w:t>
      </w:r>
      <w:proofErr w:type="spellStart"/>
      <w:r>
        <w:rPr>
          <w:sz w:val="24"/>
        </w:rPr>
        <w:t>дезэмульгаторы</w:t>
      </w:r>
      <w:proofErr w:type="spellEnd"/>
      <w:r>
        <w:rPr>
          <w:sz w:val="24"/>
        </w:rPr>
        <w:t xml:space="preserve"> жира в крови: к этим лекарственным средствам относят </w:t>
      </w:r>
      <w:proofErr w:type="spellStart"/>
      <w:r>
        <w:rPr>
          <w:sz w:val="24"/>
        </w:rPr>
        <w:t>липостабил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дехолин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эссенциале</w:t>
      </w:r>
      <w:proofErr w:type="spellEnd"/>
      <w:r>
        <w:rPr>
          <w:sz w:val="24"/>
        </w:rPr>
        <w:t xml:space="preserve">. Действие этих препаратов направлено на восстановление растворения </w:t>
      </w:r>
      <w:proofErr w:type="spellStart"/>
      <w:r>
        <w:rPr>
          <w:sz w:val="24"/>
        </w:rPr>
        <w:t>дезэмульгированного</w:t>
      </w:r>
      <w:proofErr w:type="spellEnd"/>
      <w:r>
        <w:rPr>
          <w:sz w:val="24"/>
        </w:rPr>
        <w:t xml:space="preserve"> жира в крови. </w:t>
      </w:r>
      <w:proofErr w:type="spellStart"/>
      <w:r>
        <w:rPr>
          <w:sz w:val="24"/>
        </w:rPr>
        <w:t>Дезэмульгаторы</w:t>
      </w:r>
      <w:proofErr w:type="spellEnd"/>
      <w:r>
        <w:rPr>
          <w:sz w:val="24"/>
        </w:rPr>
        <w:t xml:space="preserve"> способствуют переходу образовавшихся жировых глобул в состояние тонкой дисперсии; </w:t>
      </w:r>
      <w:proofErr w:type="spellStart"/>
      <w:r>
        <w:rPr>
          <w:sz w:val="24"/>
        </w:rPr>
        <w:t>липостабил</w:t>
      </w:r>
      <w:proofErr w:type="spellEnd"/>
      <w:r>
        <w:rPr>
          <w:sz w:val="24"/>
        </w:rPr>
        <w:t xml:space="preserve"> применяется по 50</w:t>
      </w:r>
      <w:r>
        <w:rPr>
          <w:sz w:val="24"/>
          <w:vertAlign w:val="superscript"/>
        </w:rPr>
        <w:t>-1</w:t>
      </w:r>
      <w:r>
        <w:rPr>
          <w:sz w:val="24"/>
        </w:rPr>
        <w:t>20 мл·сут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, </w:t>
      </w:r>
      <w:proofErr w:type="spellStart"/>
      <w:r>
        <w:rPr>
          <w:sz w:val="24"/>
        </w:rPr>
        <w:t>эссенциале</w:t>
      </w:r>
      <w:proofErr w:type="spellEnd"/>
      <w:r>
        <w:rPr>
          <w:sz w:val="24"/>
        </w:rPr>
        <w:t xml:space="preserve"> назначается до 40 мл·сут</w:t>
      </w:r>
      <w:r>
        <w:rPr>
          <w:sz w:val="24"/>
          <w:vertAlign w:val="superscript"/>
        </w:rPr>
        <w:t>-1</w:t>
      </w:r>
      <w:r>
        <w:rPr>
          <w:sz w:val="24"/>
        </w:rPr>
        <w:t>.</w:t>
      </w: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Ш с целью коррекции системы коагуляции и </w:t>
      </w:r>
      <w:proofErr w:type="spellStart"/>
      <w:r>
        <w:rPr>
          <w:sz w:val="24"/>
        </w:rPr>
        <w:t>фибринолиза</w:t>
      </w:r>
      <w:proofErr w:type="spellEnd"/>
      <w:r>
        <w:rPr>
          <w:sz w:val="24"/>
        </w:rPr>
        <w:t xml:space="preserve"> применяется гепарин в дозе 20-30 тыс.ед.·сут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. Показанием для увеличения дозы введения гёпарина является увеличение концентрации фибриногена плазмы. Довольно часто у больных с СЖЭ, несмотря на </w:t>
      </w:r>
      <w:proofErr w:type="spellStart"/>
      <w:r>
        <w:rPr>
          <w:sz w:val="24"/>
        </w:rPr>
        <w:t>гепаринотерапию</w:t>
      </w:r>
      <w:proofErr w:type="spellEnd"/>
      <w:r>
        <w:rPr>
          <w:sz w:val="24"/>
        </w:rPr>
        <w:t xml:space="preserve">, все же проявлялся </w:t>
      </w:r>
      <w:proofErr w:type="spellStart"/>
      <w:r>
        <w:rPr>
          <w:sz w:val="24"/>
        </w:rPr>
        <w:t>ДВС-синдром</w:t>
      </w:r>
      <w:proofErr w:type="spellEnd"/>
      <w:r>
        <w:rPr>
          <w:sz w:val="24"/>
        </w:rPr>
        <w:t xml:space="preserve">. Резкое угнетение </w:t>
      </w:r>
      <w:proofErr w:type="spellStart"/>
      <w:r>
        <w:rPr>
          <w:sz w:val="24"/>
        </w:rPr>
        <w:t>фибринолиза</w:t>
      </w:r>
      <w:proofErr w:type="spellEnd"/>
      <w:r>
        <w:rPr>
          <w:sz w:val="24"/>
        </w:rPr>
        <w:t xml:space="preserve">, появление продуктов деградации фибрина, снижение тромбоцитов ниже 150 тыс. является </w:t>
      </w:r>
      <w:r>
        <w:rPr>
          <w:sz w:val="24"/>
        </w:rPr>
        <w:lastRenderedPageBreak/>
        <w:t>показанием для переливания больших количеств (до 1 л·сут</w:t>
      </w:r>
      <w:r>
        <w:rPr>
          <w:sz w:val="24"/>
          <w:vertAlign w:val="superscript"/>
        </w:rPr>
        <w:t>-1</w:t>
      </w:r>
      <w:r>
        <w:rPr>
          <w:sz w:val="24"/>
        </w:rPr>
        <w:t>) свежезамороженной плазмы и фибринолизина (20-40 тыс. ед. 1-2 раза·сут</w:t>
      </w:r>
      <w:r>
        <w:rPr>
          <w:sz w:val="24"/>
          <w:vertAlign w:val="superscript"/>
        </w:rPr>
        <w:t>-1</w:t>
      </w:r>
      <w:r>
        <w:rPr>
          <w:sz w:val="24"/>
        </w:rPr>
        <w:t>).</w:t>
      </w: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Ш защита тканей от свободных кислородных радикалов и ферментов включает интенсивную терапию </w:t>
      </w:r>
      <w:proofErr w:type="spellStart"/>
      <w:r>
        <w:rPr>
          <w:sz w:val="24"/>
        </w:rPr>
        <w:t>глюкокортикостероидами</w:t>
      </w:r>
      <w:proofErr w:type="spellEnd"/>
      <w:r>
        <w:rPr>
          <w:sz w:val="24"/>
        </w:rPr>
        <w:t xml:space="preserve"> (до 20 мг•кг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</w:t>
      </w:r>
      <w:proofErr w:type="spellStart"/>
      <w:r>
        <w:rPr>
          <w:sz w:val="24"/>
        </w:rPr>
        <w:t>преднизолона</w:t>
      </w:r>
      <w:proofErr w:type="spellEnd"/>
      <w:r>
        <w:rPr>
          <w:sz w:val="24"/>
        </w:rPr>
        <w:t xml:space="preserve"> или 0,5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мг•кг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</w:t>
      </w:r>
      <w:proofErr w:type="spellStart"/>
      <w:r>
        <w:rPr>
          <w:sz w:val="24"/>
        </w:rPr>
        <w:t>дексаметазона</w:t>
      </w:r>
      <w:proofErr w:type="spellEnd"/>
      <w:r>
        <w:rPr>
          <w:sz w:val="24"/>
        </w:rPr>
        <w:t xml:space="preserve"> в первые сутки после манифестации СЖЭ с последующим снижением дозы). Считается, что кортикостероиды тормозят гуморальные ферментные каскады, стабилизируют мембраны, нормализуют функцию гематоэнцефалического барьера, улучшают диффузию, предупреждают развитие асептического воспаления в легких. Применяли также ингибиторы протеаз (</w:t>
      </w:r>
      <w:proofErr w:type="spellStart"/>
      <w:r>
        <w:rPr>
          <w:sz w:val="24"/>
        </w:rPr>
        <w:t>контрикал</w:t>
      </w:r>
      <w:proofErr w:type="spellEnd"/>
      <w:r>
        <w:rPr>
          <w:sz w:val="24"/>
        </w:rPr>
        <w:t xml:space="preserve"> — 300 тыс. ед.•кг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в свежезамороженной плазме), антиоксиданты (ацетат токоферола — до 800 мг•кг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, аскорбиновая </w:t>
      </w:r>
      <w:proofErr w:type="spellStart"/>
      <w:r>
        <w:rPr>
          <w:sz w:val="24"/>
        </w:rPr>
        <w:t>к-та</w:t>
      </w:r>
      <w:proofErr w:type="spellEnd"/>
      <w:r>
        <w:rPr>
          <w:sz w:val="24"/>
        </w:rPr>
        <w:t xml:space="preserve"> — до 5 г•кг</w:t>
      </w:r>
      <w:r>
        <w:rPr>
          <w:sz w:val="24"/>
          <w:vertAlign w:val="superscript"/>
        </w:rPr>
        <w:t>-1</w:t>
      </w:r>
      <w:r>
        <w:rPr>
          <w:sz w:val="24"/>
        </w:rPr>
        <w:t>).</w:t>
      </w: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>Ш ранняя оперативная стабилизация переломов является важнейшим аспектом в лечении пациентов с синдромом жировой эмболии после скелетной травмы</w:t>
      </w:r>
    </w:p>
    <w:p w:rsidR="00DA5BC5" w:rsidRDefault="00DA5BC5">
      <w:pPr>
        <w:spacing w:line="360" w:lineRule="auto"/>
        <w:jc w:val="both"/>
        <w:rPr>
          <w:sz w:val="24"/>
        </w:rPr>
      </w:pPr>
    </w:p>
    <w:p w:rsidR="00DA5BC5" w:rsidRDefault="00DA5BC5">
      <w:pPr>
        <w:pStyle w:val="3"/>
        <w:jc w:val="center"/>
        <w:rPr>
          <w:rFonts w:ascii="Times New Roman" w:hAnsi="Times New Roman"/>
          <w:u w:val="single"/>
        </w:rPr>
      </w:pPr>
      <w:bookmarkStart w:id="20" w:name="_Toc71970557"/>
      <w:r>
        <w:rPr>
          <w:rFonts w:ascii="Times New Roman" w:hAnsi="Times New Roman"/>
          <w:u w:val="single"/>
        </w:rPr>
        <w:t>Неспецифическая терапия:</w:t>
      </w:r>
      <w:bookmarkEnd w:id="20"/>
    </w:p>
    <w:p w:rsidR="00DA5BC5" w:rsidRDefault="00DA5BC5">
      <w:pPr>
        <w:spacing w:line="360" w:lineRule="auto"/>
        <w:jc w:val="both"/>
        <w:outlineLvl w:val="0"/>
        <w:rPr>
          <w:sz w:val="24"/>
        </w:rPr>
      </w:pPr>
    </w:p>
    <w:p w:rsidR="00DA5BC5" w:rsidRDefault="00DA5BC5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дезинтоксикационная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детоксикационная</w:t>
      </w:r>
      <w:proofErr w:type="spellEnd"/>
      <w:r>
        <w:rPr>
          <w:sz w:val="24"/>
        </w:rPr>
        <w:t xml:space="preserve"> терапия включает форсированный диурез, </w:t>
      </w:r>
      <w:proofErr w:type="spellStart"/>
      <w:r>
        <w:rPr>
          <w:sz w:val="24"/>
        </w:rPr>
        <w:t>плазмаферез</w:t>
      </w:r>
      <w:proofErr w:type="spellEnd"/>
      <w:r>
        <w:rPr>
          <w:sz w:val="24"/>
        </w:rPr>
        <w:t xml:space="preserve">; применяется с обнадеживающими результатами как для патогенетического лечения в начальный период жировой эмболии, так и для </w:t>
      </w:r>
      <w:proofErr w:type="spellStart"/>
      <w:r>
        <w:rPr>
          <w:sz w:val="24"/>
        </w:rPr>
        <w:t>дезинтоксикации</w:t>
      </w:r>
      <w:proofErr w:type="spellEnd"/>
      <w:r>
        <w:rPr>
          <w:sz w:val="24"/>
        </w:rPr>
        <w:t xml:space="preserve"> гипохлорит натрия. Раствор, являющийся донатором атомарного кислорода, вводится в центральную вену в концентрации 600 мг•л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в дозе 10</w:t>
      </w:r>
      <w:r>
        <w:rPr>
          <w:sz w:val="24"/>
          <w:vertAlign w:val="superscript"/>
        </w:rPr>
        <w:t>-1</w:t>
      </w:r>
      <w:r>
        <w:rPr>
          <w:sz w:val="24"/>
        </w:rPr>
        <w:t>5 мг•кг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со скоростью 2-3 мл·мин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; его </w:t>
      </w:r>
      <w:proofErr w:type="spellStart"/>
      <w:r>
        <w:rPr>
          <w:sz w:val="24"/>
        </w:rPr>
        <w:t>применяя.n</w:t>
      </w:r>
      <w:proofErr w:type="spellEnd"/>
      <w:r>
        <w:rPr>
          <w:sz w:val="24"/>
        </w:rPr>
        <w:t xml:space="preserve"> через день курсами продолжительностью до одной недели. </w:t>
      </w:r>
    </w:p>
    <w:p w:rsidR="00DA5BC5" w:rsidRDefault="00DA5BC5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парентеральное и </w:t>
      </w:r>
      <w:proofErr w:type="spellStart"/>
      <w:r>
        <w:rPr>
          <w:sz w:val="24"/>
        </w:rPr>
        <w:t>энтеральное</w:t>
      </w:r>
      <w:proofErr w:type="spellEnd"/>
      <w:r>
        <w:rPr>
          <w:sz w:val="24"/>
        </w:rPr>
        <w:t xml:space="preserve"> питание. Для парентерального питания используется 40% раствор глюкозы с инсулином, калием, магнием, аминокислотные препараты. </w:t>
      </w:r>
      <w:proofErr w:type="spellStart"/>
      <w:r>
        <w:rPr>
          <w:sz w:val="24"/>
        </w:rPr>
        <w:t>Энтеральное</w:t>
      </w:r>
      <w:proofErr w:type="spellEnd"/>
      <w:r>
        <w:rPr>
          <w:sz w:val="24"/>
        </w:rPr>
        <w:t xml:space="preserve"> питание назначают со 2-х суток. Применяются </w:t>
      </w:r>
      <w:proofErr w:type="spellStart"/>
      <w:r>
        <w:rPr>
          <w:sz w:val="24"/>
        </w:rPr>
        <w:t>энпиты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лег-коусвоимые</w:t>
      </w:r>
      <w:proofErr w:type="spellEnd"/>
      <w:r>
        <w:rPr>
          <w:sz w:val="24"/>
        </w:rPr>
        <w:t xml:space="preserve"> высококалорийные многокомпонентные смеси, включающие необходимый спектр микроэлементов, витаминов и </w:t>
      </w:r>
      <w:proofErr w:type="spellStart"/>
      <w:r>
        <w:rPr>
          <w:sz w:val="24"/>
        </w:rPr>
        <w:t>энзимов</w:t>
      </w:r>
      <w:proofErr w:type="spellEnd"/>
      <w:r>
        <w:rPr>
          <w:sz w:val="24"/>
        </w:rPr>
        <w:t xml:space="preserve">. </w:t>
      </w:r>
    </w:p>
    <w:p w:rsidR="00DA5BC5" w:rsidRDefault="00DA5BC5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коррекция иммунного статуса, профилактика и борьба с инфекцией проводится под контролем данных иммунологических исследований с учетом чувствительности иммунной системы к стимуляторам. Применяются </w:t>
      </w:r>
      <w:proofErr w:type="spellStart"/>
      <w:r>
        <w:rPr>
          <w:sz w:val="24"/>
        </w:rPr>
        <w:t>Т-активин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тималин</w:t>
      </w:r>
      <w:proofErr w:type="spellEnd"/>
      <w:r>
        <w:rPr>
          <w:sz w:val="24"/>
        </w:rPr>
        <w:t xml:space="preserve">, γ-глобулин, гипериммунные плазмы, </w:t>
      </w:r>
      <w:proofErr w:type="spellStart"/>
      <w:r>
        <w:rPr>
          <w:sz w:val="24"/>
        </w:rPr>
        <w:t>интравенозная</w:t>
      </w:r>
      <w:proofErr w:type="spellEnd"/>
      <w:r>
        <w:rPr>
          <w:sz w:val="24"/>
        </w:rPr>
        <w:t xml:space="preserve"> лазерная квантовая </w:t>
      </w:r>
      <w:proofErr w:type="spellStart"/>
      <w:r>
        <w:rPr>
          <w:sz w:val="24"/>
        </w:rPr>
        <w:t>фотомодификация</w:t>
      </w:r>
      <w:proofErr w:type="spellEnd"/>
      <w:r>
        <w:rPr>
          <w:sz w:val="24"/>
        </w:rPr>
        <w:t xml:space="preserve"> крови. </w:t>
      </w:r>
    </w:p>
    <w:p w:rsidR="00DA5BC5" w:rsidRDefault="00DA5BC5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профилактика гнойно-септических осложнений у больных с жировой эмболией включает применение селективной </w:t>
      </w:r>
      <w:proofErr w:type="spellStart"/>
      <w:r>
        <w:rPr>
          <w:sz w:val="24"/>
        </w:rPr>
        <w:t>деконтаминация</w:t>
      </w:r>
      <w:proofErr w:type="spellEnd"/>
      <w:r>
        <w:rPr>
          <w:sz w:val="24"/>
        </w:rPr>
        <w:t xml:space="preserve"> кишечника (</w:t>
      </w:r>
      <w:proofErr w:type="spellStart"/>
      <w:r>
        <w:rPr>
          <w:sz w:val="24"/>
        </w:rPr>
        <w:t>аминогликозиды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полимиксин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нистатин</w:t>
      </w:r>
      <w:proofErr w:type="spellEnd"/>
      <w:r>
        <w:rPr>
          <w:sz w:val="24"/>
        </w:rPr>
        <w:t xml:space="preserve">) в сочетании с </w:t>
      </w:r>
      <w:proofErr w:type="spellStart"/>
      <w:r>
        <w:rPr>
          <w:sz w:val="24"/>
        </w:rPr>
        <w:t>эубиотиком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бифидум-бактерин</w:t>
      </w:r>
      <w:proofErr w:type="spellEnd"/>
      <w:r>
        <w:rPr>
          <w:sz w:val="24"/>
        </w:rPr>
        <w:t xml:space="preserve">), при необходимости используют комбинации антибиотиков широкого спектра действия. </w:t>
      </w: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>Следует помнить, лечить необходимо конкретного больного, а не жировую эмболию.</w:t>
      </w:r>
    </w:p>
    <w:p w:rsidR="00DA5BC5" w:rsidRDefault="00DA5BC5">
      <w:pPr>
        <w:spacing w:line="360" w:lineRule="auto"/>
        <w:jc w:val="both"/>
        <w:outlineLvl w:val="0"/>
        <w:rPr>
          <w:sz w:val="24"/>
        </w:rPr>
      </w:pPr>
      <w:r>
        <w:rPr>
          <w:b/>
          <w:sz w:val="24"/>
        </w:rPr>
        <w:t>Приводим клиническое наблюдение:</w:t>
      </w:r>
    </w:p>
    <w:p w:rsidR="00DA5BC5" w:rsidRDefault="00DA5BC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Больной Т., </w:t>
      </w:r>
      <w:smartTag w:uri="urn:schemas-microsoft-com:office:smarttags" w:element="metricconverter">
        <w:smartTagPr>
          <w:attr w:name="ProductID" w:val="1951 г"/>
        </w:smartTagPr>
        <w:r>
          <w:rPr>
            <w:sz w:val="24"/>
          </w:rPr>
          <w:t>1951 г</w:t>
        </w:r>
      </w:smartTag>
      <w:r>
        <w:rPr>
          <w:sz w:val="24"/>
        </w:rPr>
        <w:t xml:space="preserve">.р., доставлен бригадой СМП в </w:t>
      </w:r>
      <w:proofErr w:type="spellStart"/>
      <w:r>
        <w:rPr>
          <w:sz w:val="24"/>
        </w:rPr>
        <w:t>Новогрудскую</w:t>
      </w:r>
      <w:proofErr w:type="spellEnd"/>
      <w:r>
        <w:rPr>
          <w:sz w:val="24"/>
        </w:rPr>
        <w:t xml:space="preserve"> ЦРБ 16.04.2003г. с диагнозом: огнестрельное ранение верхней трети левого бедра, открытый </w:t>
      </w:r>
      <w:proofErr w:type="spellStart"/>
      <w:r>
        <w:rPr>
          <w:sz w:val="24"/>
        </w:rPr>
        <w:t>оскольчатый</w:t>
      </w:r>
      <w:proofErr w:type="spellEnd"/>
      <w:r>
        <w:rPr>
          <w:sz w:val="24"/>
        </w:rPr>
        <w:t xml:space="preserve"> перелом левой бедренной кости в верхней трети. В анамнезе – простудные заболевания, </w:t>
      </w:r>
      <w:proofErr w:type="spellStart"/>
      <w:r>
        <w:rPr>
          <w:sz w:val="24"/>
        </w:rPr>
        <w:t>аллергологический</w:t>
      </w:r>
      <w:proofErr w:type="spellEnd"/>
      <w:r>
        <w:rPr>
          <w:sz w:val="24"/>
        </w:rPr>
        <w:t xml:space="preserve"> анамнез не отягощён. При поступлении состояние тяжёлое. В сознании. Бледен. ЧД 20·мин‾?. В лёгких везикулярное дыхание. Границы сердца не расширены, тоны ритмичны, приглушены. ЧСС= PS= 114·мин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ритмичный, удовлетворительного наполнения и напряжения, AD 90/60 </w:t>
      </w:r>
      <w:proofErr w:type="spellStart"/>
      <w:r>
        <w:rPr>
          <w:sz w:val="24"/>
        </w:rPr>
        <w:t>mm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Hg</w:t>
      </w:r>
      <w:proofErr w:type="spellEnd"/>
      <w:r>
        <w:rPr>
          <w:sz w:val="24"/>
        </w:rPr>
        <w:t xml:space="preserve">. Живот мягкий, безболезненный. Печень у края рёберной дуги. Поколачивание поясничной области безболезненно с обеих сторон. </w:t>
      </w:r>
      <w:proofErr w:type="spellStart"/>
      <w:r>
        <w:rPr>
          <w:sz w:val="24"/>
        </w:rPr>
        <w:t>Status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locales</w:t>
      </w:r>
      <w:proofErr w:type="spellEnd"/>
      <w:r>
        <w:rPr>
          <w:sz w:val="24"/>
        </w:rPr>
        <w:t xml:space="preserve">: на коже левого бедра в верхней трети три раны до 1см в диаметре по внутренней, наружной и задней поверхностям на уровне большого вертела, определяется патологическая подвижность в верхней трети бедра. На рентгенограмме определяется </w:t>
      </w:r>
      <w:proofErr w:type="spellStart"/>
      <w:r>
        <w:rPr>
          <w:sz w:val="24"/>
        </w:rPr>
        <w:t>оскольчатый</w:t>
      </w:r>
      <w:proofErr w:type="spellEnd"/>
      <w:r>
        <w:rPr>
          <w:sz w:val="24"/>
        </w:rPr>
        <w:t xml:space="preserve"> перелом бедренной кости в верхней трети со смещением отломков по ширине. В мягких тканях инородные металлические тела. В гемограмме: RBC 3,75•10</w:t>
      </w:r>
      <w:r>
        <w:rPr>
          <w:sz w:val="24"/>
          <w:vertAlign w:val="superscript"/>
        </w:rPr>
        <w:t>12</w:t>
      </w:r>
      <w:r>
        <w:rPr>
          <w:sz w:val="24"/>
        </w:rPr>
        <w:t>·l1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; </w:t>
      </w:r>
      <w:proofErr w:type="spellStart"/>
      <w:r>
        <w:rPr>
          <w:sz w:val="24"/>
        </w:rPr>
        <w:t>Hgb</w:t>
      </w:r>
      <w:proofErr w:type="spellEnd"/>
      <w:r>
        <w:rPr>
          <w:sz w:val="24"/>
        </w:rPr>
        <w:t xml:space="preserve"> 122 </w:t>
      </w:r>
      <w:proofErr w:type="spellStart"/>
      <w:r>
        <w:rPr>
          <w:sz w:val="24"/>
        </w:rPr>
        <w:t>g</w:t>
      </w:r>
      <w:proofErr w:type="spellEnd"/>
      <w:r>
        <w:rPr>
          <w:sz w:val="24"/>
        </w:rPr>
        <w:t>·l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; </w:t>
      </w:r>
      <w:proofErr w:type="spellStart"/>
      <w:r>
        <w:rPr>
          <w:sz w:val="24"/>
        </w:rPr>
        <w:t>Hct</w:t>
      </w:r>
      <w:proofErr w:type="spellEnd"/>
      <w:r>
        <w:rPr>
          <w:sz w:val="24"/>
        </w:rPr>
        <w:t xml:space="preserve"> 0,45; WBC 14,5•10</w:t>
      </w:r>
      <w:r>
        <w:rPr>
          <w:sz w:val="24"/>
          <w:vertAlign w:val="superscript"/>
        </w:rPr>
        <w:t>9</w:t>
      </w:r>
      <w:r>
        <w:rPr>
          <w:sz w:val="24"/>
        </w:rPr>
        <w:t>•1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; формула: </w:t>
      </w:r>
      <w:proofErr w:type="spellStart"/>
      <w:r>
        <w:rPr>
          <w:sz w:val="24"/>
        </w:rPr>
        <w:t>палочкоядерные</w:t>
      </w:r>
      <w:proofErr w:type="spellEnd"/>
      <w:r>
        <w:rPr>
          <w:sz w:val="24"/>
        </w:rPr>
        <w:t xml:space="preserve"> 0,13 , сегментоядерные 0,80 , лимфоциты 0,07 ; СОЭ 12 </w:t>
      </w:r>
      <w:proofErr w:type="spellStart"/>
      <w:r>
        <w:rPr>
          <w:sz w:val="24"/>
        </w:rPr>
        <w:t>mm</w:t>
      </w:r>
      <w:proofErr w:type="spellEnd"/>
      <w:r>
        <w:rPr>
          <w:sz w:val="24"/>
        </w:rPr>
        <w:t>•</w:t>
      </w:r>
      <w:proofErr w:type="spellStart"/>
      <w:r>
        <w:rPr>
          <w:sz w:val="24"/>
        </w:rPr>
        <w:t>h</w:t>
      </w:r>
      <w:proofErr w:type="spellEnd"/>
      <w:r>
        <w:rPr>
          <w:sz w:val="24"/>
        </w:rPr>
        <w:t xml:space="preserve">‾?. Общий анализ мочи без особенностей. Биохимические показатели без отклонений от нормы. После предоперационной подготовки, включающей продолжение корректной аналгезии с использованием наркотических аналгетиков, антибактериальную и </w:t>
      </w:r>
      <w:proofErr w:type="spellStart"/>
      <w:r>
        <w:rPr>
          <w:sz w:val="24"/>
        </w:rPr>
        <w:t>инфузионную</w:t>
      </w:r>
      <w:proofErr w:type="spellEnd"/>
      <w:r>
        <w:rPr>
          <w:sz w:val="24"/>
        </w:rPr>
        <w:t xml:space="preserve"> терапию с использованием </w:t>
      </w:r>
      <w:proofErr w:type="spellStart"/>
      <w:r>
        <w:rPr>
          <w:sz w:val="24"/>
        </w:rPr>
        <w:t>глюкозированных</w:t>
      </w:r>
      <w:proofErr w:type="spellEnd"/>
      <w:r>
        <w:rPr>
          <w:sz w:val="24"/>
        </w:rPr>
        <w:t xml:space="preserve"> растворов, кристаллоидов и декстранов в соотношении 1:2:1, стандартной </w:t>
      </w:r>
      <w:proofErr w:type="spellStart"/>
      <w:r>
        <w:rPr>
          <w:sz w:val="24"/>
        </w:rPr>
        <w:t>премедикации</w:t>
      </w:r>
      <w:proofErr w:type="spellEnd"/>
      <w:r>
        <w:rPr>
          <w:sz w:val="24"/>
        </w:rPr>
        <w:t xml:space="preserve"> больной доставлен в операционную. Под GETA выполнена ПХО огнестрельных ран, удалены свободнолежащие кусочки костной ткани, инородные тела в виде кусочков мягкого металла до </w:t>
      </w:r>
      <w:smartTag w:uri="urn:schemas-microsoft-com:office:smarttags" w:element="metricconverter">
        <w:smartTagPr>
          <w:attr w:name="ProductID" w:val="15 mm"/>
        </w:smartTagPr>
        <w:r>
          <w:rPr>
            <w:sz w:val="24"/>
          </w:rPr>
          <w:t xml:space="preserve">15 </w:t>
        </w:r>
        <w:proofErr w:type="spellStart"/>
        <w:r>
          <w:rPr>
            <w:sz w:val="24"/>
          </w:rPr>
          <w:t>mm</w:t>
        </w:r>
      </w:smartTag>
      <w:proofErr w:type="spellEnd"/>
      <w:r>
        <w:rPr>
          <w:sz w:val="24"/>
        </w:rPr>
        <w:t xml:space="preserve"> в поперечнике неправильной формы, опорожнена гематома до 600-700 </w:t>
      </w:r>
      <w:proofErr w:type="spellStart"/>
      <w:r>
        <w:rPr>
          <w:sz w:val="24"/>
        </w:rPr>
        <w:t>ml</w:t>
      </w:r>
      <w:proofErr w:type="spellEnd"/>
      <w:r>
        <w:rPr>
          <w:sz w:val="24"/>
        </w:rPr>
        <w:t xml:space="preserve">, полости промыты раствором </w:t>
      </w:r>
      <w:proofErr w:type="spellStart"/>
      <w:r>
        <w:rPr>
          <w:sz w:val="24"/>
        </w:rPr>
        <w:t>фурациллина</w:t>
      </w:r>
      <w:proofErr w:type="spellEnd"/>
      <w:r>
        <w:rPr>
          <w:sz w:val="24"/>
        </w:rPr>
        <w:t xml:space="preserve">, дренирование ран. Спустя 22 минуты от начала операции у больного внезапно появилась неяркая </w:t>
      </w:r>
      <w:proofErr w:type="spellStart"/>
      <w:r>
        <w:rPr>
          <w:sz w:val="24"/>
        </w:rPr>
        <w:t>петехиальная</w:t>
      </w:r>
      <w:proofErr w:type="spellEnd"/>
      <w:r>
        <w:rPr>
          <w:sz w:val="24"/>
        </w:rPr>
        <w:t xml:space="preserve"> сыпь в подмышечных областях (момент появления совпадает с опорожнением гематомы в области перелома), SpO</w:t>
      </w:r>
      <w:r>
        <w:rPr>
          <w:sz w:val="24"/>
          <w:vertAlign w:val="subscript"/>
        </w:rPr>
        <w:t xml:space="preserve">2 </w:t>
      </w:r>
      <w:r>
        <w:rPr>
          <w:sz w:val="24"/>
        </w:rPr>
        <w:t xml:space="preserve">снизилась до 79, появилась анизокория (S&gt;D, </w:t>
      </w:r>
      <w:proofErr w:type="spellStart"/>
      <w:r>
        <w:rPr>
          <w:sz w:val="24"/>
        </w:rPr>
        <w:t>фотореакция</w:t>
      </w:r>
      <w:proofErr w:type="spellEnd"/>
      <w:r>
        <w:rPr>
          <w:sz w:val="24"/>
        </w:rPr>
        <w:t xml:space="preserve"> не определяется), наступила остановка сердечной деятельности в виде асистолии. Проводившаяся СЛР (</w:t>
      </w:r>
      <w:proofErr w:type="spellStart"/>
      <w:r>
        <w:rPr>
          <w:sz w:val="24"/>
        </w:rPr>
        <w:t>прекардиальный</w:t>
      </w:r>
      <w:proofErr w:type="spellEnd"/>
      <w:r>
        <w:rPr>
          <w:sz w:val="24"/>
        </w:rPr>
        <w:t xml:space="preserve"> массаж </w:t>
      </w:r>
      <w:r>
        <w:rPr>
          <w:sz w:val="24"/>
        </w:rPr>
        <w:lastRenderedPageBreak/>
        <w:t xml:space="preserve">на фоне продолжающейся IPPV с увеличением подачи кислорода до 100% , стандартное медикаментозное обеспечение) принесла эффект, через 6 минут восстановилась сердечная деятельность с </w:t>
      </w:r>
      <w:proofErr w:type="spellStart"/>
      <w:r>
        <w:rPr>
          <w:sz w:val="24"/>
        </w:rPr>
        <w:t>синусовым</w:t>
      </w:r>
      <w:proofErr w:type="spellEnd"/>
      <w:r>
        <w:rPr>
          <w:sz w:val="24"/>
        </w:rPr>
        <w:t xml:space="preserve"> ритмом, показатели гемодинамики стабилизировались, SpO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возросла до 92. В </w:t>
      </w:r>
      <w:proofErr w:type="spellStart"/>
      <w:r>
        <w:rPr>
          <w:sz w:val="24"/>
        </w:rPr>
        <w:t>постоперационном</w:t>
      </w:r>
      <w:proofErr w:type="spellEnd"/>
      <w:r>
        <w:rPr>
          <w:sz w:val="24"/>
        </w:rPr>
        <w:t xml:space="preserve"> периоде в ОАРИТ была продолжена IPPV , проводилось скелетное вытяжение на шине </w:t>
      </w:r>
      <w:proofErr w:type="spellStart"/>
      <w:r>
        <w:rPr>
          <w:sz w:val="24"/>
        </w:rPr>
        <w:t>Беллера</w:t>
      </w:r>
      <w:proofErr w:type="spellEnd"/>
      <w:r>
        <w:rPr>
          <w:sz w:val="24"/>
        </w:rPr>
        <w:t xml:space="preserve"> с грузом </w:t>
      </w:r>
      <w:smartTag w:uri="urn:schemas-microsoft-com:office:smarttags" w:element="metricconverter">
        <w:smartTagPr>
          <w:attr w:name="ProductID" w:val="7 kg"/>
        </w:smartTagPr>
        <w:r>
          <w:rPr>
            <w:sz w:val="24"/>
          </w:rPr>
          <w:t xml:space="preserve">7 </w:t>
        </w:r>
        <w:proofErr w:type="spellStart"/>
        <w:r>
          <w:rPr>
            <w:sz w:val="24"/>
          </w:rPr>
          <w:t>kg</w:t>
        </w:r>
      </w:smartTag>
      <w:proofErr w:type="spellEnd"/>
      <w:r>
        <w:rPr>
          <w:sz w:val="24"/>
        </w:rPr>
        <w:t xml:space="preserve"> (в связи с наличием в ране множества мелких инородных металлических тел – осколков пуль – </w:t>
      </w:r>
      <w:proofErr w:type="spellStart"/>
      <w:r>
        <w:rPr>
          <w:sz w:val="24"/>
        </w:rPr>
        <w:t>погружной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металлоостеосинтез</w:t>
      </w:r>
      <w:proofErr w:type="spellEnd"/>
      <w:r>
        <w:rPr>
          <w:sz w:val="24"/>
        </w:rPr>
        <w:t xml:space="preserve"> не производился), проводилась антибактериальная терапия, корректная аналгезия, </w:t>
      </w:r>
      <w:proofErr w:type="spellStart"/>
      <w:r>
        <w:rPr>
          <w:sz w:val="24"/>
        </w:rPr>
        <w:t>инфузионная</w:t>
      </w:r>
      <w:proofErr w:type="spellEnd"/>
      <w:r>
        <w:rPr>
          <w:sz w:val="24"/>
        </w:rPr>
        <w:t xml:space="preserve"> терапия с использованием поливалентных ингибиторов протеаз, </w:t>
      </w:r>
      <w:proofErr w:type="spellStart"/>
      <w:r>
        <w:rPr>
          <w:sz w:val="24"/>
        </w:rPr>
        <w:t>липостабила</w:t>
      </w:r>
      <w:proofErr w:type="spellEnd"/>
      <w:r>
        <w:rPr>
          <w:sz w:val="24"/>
        </w:rPr>
        <w:t xml:space="preserve">, коррекция реологии крови низкомолекулярными гепаринами, глобулярный объём корригировался </w:t>
      </w:r>
      <w:proofErr w:type="spellStart"/>
      <w:r>
        <w:rPr>
          <w:sz w:val="24"/>
        </w:rPr>
        <w:t>эритроцитарной</w:t>
      </w:r>
      <w:proofErr w:type="spellEnd"/>
      <w:r>
        <w:rPr>
          <w:sz w:val="24"/>
        </w:rPr>
        <w:t xml:space="preserve"> массой, проводилась </w:t>
      </w:r>
      <w:proofErr w:type="spellStart"/>
      <w:r>
        <w:rPr>
          <w:sz w:val="24"/>
        </w:rPr>
        <w:t>интравенозная</w:t>
      </w:r>
      <w:proofErr w:type="spellEnd"/>
      <w:r>
        <w:rPr>
          <w:sz w:val="24"/>
        </w:rPr>
        <w:t xml:space="preserve"> лазерная квантовая </w:t>
      </w:r>
      <w:proofErr w:type="spellStart"/>
      <w:r>
        <w:rPr>
          <w:sz w:val="24"/>
        </w:rPr>
        <w:t>фотомодификация</w:t>
      </w:r>
      <w:proofErr w:type="spellEnd"/>
      <w:r>
        <w:rPr>
          <w:sz w:val="24"/>
        </w:rPr>
        <w:t xml:space="preserve"> крови. После стабилизации состояния больного осуществлено отлучение пациента от респиратора, гемодинамика стабильна, имевшая место ранее азотемия исчезла, биохимические показатели в пределах нормы, в общем анализе мочи капельки жира больше не обнаруживаются, дальнейшее лечение осуществлялось в травматологическом отделении. В удовлетворительном состоянии выписан домой. В данном случае имела место церебральная форма жировой эмболии, осложнившая течение огнестрельного перелома бедренной кости и </w:t>
      </w:r>
    </w:p>
    <w:p w:rsidR="00DA5BC5" w:rsidRDefault="00DA5BC5">
      <w:pPr>
        <w:jc w:val="both"/>
        <w:rPr>
          <w:sz w:val="24"/>
        </w:rPr>
      </w:pPr>
    </w:p>
    <w:sectPr w:rsidR="00DA5BC5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E1"/>
    <w:rsid w:val="00A31DE1"/>
    <w:rsid w:val="00DA5BC5"/>
    <w:rsid w:val="00E8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92E0B-9865-4B79-8479-87A29EBB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rFonts w:ascii="Arial" w:hAnsi="Arial"/>
      <w:kern w:val="28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Pr>
      <w:b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pPr>
      <w:spacing w:line="360" w:lineRule="auto"/>
      <w:jc w:val="both"/>
    </w:pPr>
    <w:rPr>
      <w:sz w:val="24"/>
    </w:rPr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20">
    <w:name w:val="index 2"/>
    <w:basedOn w:val="a"/>
    <w:next w:val="a"/>
    <w:autoRedefine/>
    <w:semiHidden/>
    <w:pPr>
      <w:ind w:left="400" w:hanging="200"/>
    </w:pPr>
  </w:style>
  <w:style w:type="paragraph" w:styleId="30">
    <w:name w:val="index 3"/>
    <w:basedOn w:val="a"/>
    <w:next w:val="a"/>
    <w:autoRedefine/>
    <w:semiHidden/>
    <w:pPr>
      <w:ind w:left="600" w:hanging="200"/>
    </w:pPr>
  </w:style>
  <w:style w:type="paragraph" w:styleId="40">
    <w:name w:val="index 4"/>
    <w:basedOn w:val="a"/>
    <w:next w:val="a"/>
    <w:autoRedefine/>
    <w:semiHidden/>
    <w:pPr>
      <w:ind w:left="800" w:hanging="200"/>
    </w:pPr>
  </w:style>
  <w:style w:type="paragraph" w:styleId="5">
    <w:name w:val="index 5"/>
    <w:basedOn w:val="a"/>
    <w:next w:val="a"/>
    <w:autoRedefine/>
    <w:semiHidden/>
    <w:pPr>
      <w:ind w:left="1000" w:hanging="200"/>
    </w:pPr>
  </w:style>
  <w:style w:type="paragraph" w:styleId="6">
    <w:name w:val="index 6"/>
    <w:basedOn w:val="a"/>
    <w:next w:val="a"/>
    <w:autoRedefine/>
    <w:semiHidden/>
    <w:pPr>
      <w:ind w:left="1200" w:hanging="200"/>
    </w:pPr>
  </w:style>
  <w:style w:type="paragraph" w:styleId="7">
    <w:name w:val="index 7"/>
    <w:basedOn w:val="a"/>
    <w:next w:val="a"/>
    <w:autoRedefine/>
    <w:semiHidden/>
    <w:pPr>
      <w:ind w:left="1400" w:hanging="200"/>
    </w:pPr>
  </w:style>
  <w:style w:type="paragraph" w:styleId="8">
    <w:name w:val="index 8"/>
    <w:basedOn w:val="a"/>
    <w:next w:val="a"/>
    <w:autoRedefine/>
    <w:semiHidden/>
    <w:pPr>
      <w:ind w:left="1600" w:hanging="200"/>
    </w:pPr>
  </w:style>
  <w:style w:type="paragraph" w:styleId="9">
    <w:name w:val="index 9"/>
    <w:basedOn w:val="a"/>
    <w:next w:val="a"/>
    <w:autoRedefine/>
    <w:semiHidden/>
    <w:pPr>
      <w:ind w:left="1800" w:hanging="200"/>
    </w:pPr>
  </w:style>
  <w:style w:type="paragraph" w:styleId="a6">
    <w:name w:val="index heading"/>
    <w:basedOn w:val="a"/>
    <w:next w:val="10"/>
    <w:semiHidden/>
  </w:style>
  <w:style w:type="paragraph" w:styleId="11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31">
    <w:name w:val="toc 3"/>
    <w:basedOn w:val="a"/>
    <w:next w:val="a"/>
    <w:autoRedefine/>
    <w:semiHidden/>
    <w:pPr>
      <w:ind w:left="400"/>
    </w:pPr>
  </w:style>
  <w:style w:type="paragraph" w:styleId="41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6795</Words>
  <Characters>38734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#Ltd</Company>
  <LinksUpToDate>false</LinksUpToDate>
  <CharactersWithSpaces>45439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cp:lastModifiedBy>Тест</cp:lastModifiedBy>
  <cp:revision>2</cp:revision>
  <dcterms:created xsi:type="dcterms:W3CDTF">2024-04-13T06:48:00Z</dcterms:created>
  <dcterms:modified xsi:type="dcterms:W3CDTF">2024-04-13T06:48:00Z</dcterms:modified>
</cp:coreProperties>
</file>