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A97545">
        <w:rPr>
          <w:rFonts w:ascii="Times New Roman" w:hAnsi="Times New Roman" w:cs="Times New Roman"/>
          <w:b/>
          <w:bCs/>
          <w:sz w:val="24"/>
          <w:szCs w:val="24"/>
        </w:rPr>
        <w:t>РОЖДЕННЫЕ ПОРОКИ РАЗВИТИЯ ЧЕЛЮСТНО-ЛИЦЕВОЙ ОБЛАСТИ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РАСЩЕЛИНЫ ГУБЫ И НЁБА - ТИПИЧНЫЕ РАСЩЕЛИНЫ ЛИЦА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К типичным расщелинам челюстно-лицевой области относят: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а) расщелины верхней губы;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б) расщелины нёба.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Врожденные расщелины нёба могут быть разнообразной формы и протяженности. Щелинный дефект самой легкой степени имеет вид вдавливания слизистой, иногда могут быть разъединены только мышцы и кость при сохранении слизистой. Расщелины нёба часто являются продолжением боковой расщелины верхней губы и альвеолярного отростка, располагаясь </w:t>
      </w:r>
      <w:proofErr w:type="gramStart"/>
      <w:r w:rsidRPr="00A9754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A97545">
        <w:rPr>
          <w:rFonts w:ascii="Times New Roman" w:hAnsi="Times New Roman" w:cs="Times New Roman"/>
          <w:sz w:val="24"/>
          <w:szCs w:val="24"/>
        </w:rPr>
        <w:t xml:space="preserve"> лобным и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верхнечелюст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-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отростками. Такие расщелины могут распространяться по всей длине нёба или занимать отдельные его участки, поэтому принято различать неполные и полные расщелины нёба.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Неполные расщелины называют несквозными - они могут захватывать только язычок или язычок и мягкое нёбо или частично твердое нёбо и оканчиваться позади резцового отверстия.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Расщелины, при которых щель с твердого нёба распространяется на альвеолярный отросток и верхнюю губу, называют полными, или сквозными, расщелинами. Расщелина нёба на протяжении от резцового отверстия до задней носовой ости может быть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одноили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двусторонней.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При односторонней расщелине сошник на одной стороне соединяется с нёбным отростком, на другой имеется щель, через которую сообщаются носовая и ротовая полости. Если левая половина нёбной пластинки соединена с сошником, то будет правосторонняя расщелина, если правая - то левосторонняя.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При двусторонней расщелине обе носовые полости сообщаются с полостью рта, а нижний край сошника остается свободным посредине расщелины и располагается на уровне несросшихся нёбных пластинок, реже выше их.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545">
        <w:rPr>
          <w:rFonts w:ascii="Times New Roman" w:hAnsi="Times New Roman" w:cs="Times New Roman"/>
          <w:b/>
          <w:sz w:val="24"/>
          <w:szCs w:val="24"/>
        </w:rPr>
        <w:t>Классификация и характеристика типичных расщелин лица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По морфологической характеристике расщелин выделяют.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1. Расщелины верхней губы:</w:t>
      </w:r>
    </w:p>
    <w:p w:rsidR="00A97545" w:rsidRPr="00A97545" w:rsidRDefault="00A97545" w:rsidP="00A975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а) врожденная скрытая расщелина верхней губы (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одноили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двусторонняя);</w:t>
      </w:r>
    </w:p>
    <w:p w:rsidR="00A97545" w:rsidRPr="00A97545" w:rsidRDefault="00A97545" w:rsidP="00A975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б) врожденная неполная расщелина верхней губы без деформации костно-хрящевого отдела носа (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одноили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двусторонняя) и с деформацией костно-хрящевого отдела носа (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одноили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двусторонняя);</w:t>
      </w:r>
    </w:p>
    <w:p w:rsidR="00A97545" w:rsidRPr="00A97545" w:rsidRDefault="00A97545" w:rsidP="00A975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в) врожденная полная расщелина верхней губы (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одноили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двусторонняя).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2. Расщелины нёба:</w:t>
      </w:r>
    </w:p>
    <w:p w:rsidR="00A97545" w:rsidRPr="00A97545" w:rsidRDefault="00A97545" w:rsidP="00A975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а) врожденные расщелины мягкого нёба скрытые, неполные и полные;</w:t>
      </w:r>
    </w:p>
    <w:p w:rsidR="00A97545" w:rsidRPr="00A97545" w:rsidRDefault="00A97545" w:rsidP="00A975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б) врожденные расщелины мягкого и твердого нёба скрытые, неполные и полные;</w:t>
      </w:r>
    </w:p>
    <w:p w:rsidR="00A97545" w:rsidRPr="00A97545" w:rsidRDefault="00A97545" w:rsidP="00A975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в) врожденные полные расщелины мягкого и твердого нёба и альвеолярного отростка (одно- и двусторонние);</w:t>
      </w:r>
    </w:p>
    <w:p w:rsidR="00A97545" w:rsidRPr="00A97545" w:rsidRDefault="00A97545" w:rsidP="00A9754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г) врожденные расщелины альвеолярного отростка и переднего отдела твердого нёба неполные (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одноили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двусторонние) и полные (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одноили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двусторонние).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Расщелины нёба встречаются в сочетании с расщелинами верхней губы, при этом разные формы расщелин губы могут сочетаться с различными формами расщелин нёба. Первые две группы расщелин нёба из приведенной классификации некоторые авторы рассматривают как расщелины вторичного нёба, четвертую группу в сочетании с расщелиной верхней губы - как расщелину первичного нёба, третью группу - как расщелины первичного и вторичного нёба.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0"/>
      </w:tblGrid>
      <w:tr w:rsidR="00A97545" w:rsidRPr="00A97545" w:rsidTr="00A97545">
        <w:trPr>
          <w:tblCellSpacing w:w="0" w:type="dxa"/>
        </w:trPr>
        <w:tc>
          <w:tcPr>
            <w:tcW w:w="0" w:type="auto"/>
            <w:vAlign w:val="center"/>
            <w:hideMark/>
          </w:tcPr>
          <w:p w:rsidR="00A97545" w:rsidRPr="00A97545" w:rsidRDefault="00A97545" w:rsidP="00A9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При расщелинах губы и нёба наблюдаются резкие изменения костного скелета лица, а также неправильное расположение межчелюстной кости и расположенных в ней зубов. Иногда количество зачатков бывает уменьшено или они отсутствуют (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анодентия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). </w:t>
      </w:r>
      <w:r w:rsidRPr="00A97545">
        <w:rPr>
          <w:rFonts w:ascii="Times New Roman" w:hAnsi="Times New Roman" w:cs="Times New Roman"/>
          <w:sz w:val="24"/>
          <w:szCs w:val="24"/>
        </w:rPr>
        <w:lastRenderedPageBreak/>
        <w:t>Деформация зубной дуги и нёбных пластинок может сочетаться с недоразвитием верхней челюсти (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микрогнатией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).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Сужение верхней челюсти чаще бывает врожденным и по мере роста ребенка степень его увеличивается. Врожденная деформация верхней челюсти при расщелине нёба может сочетаться с деформацией нижней.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В прошлом, когда расщелины губы и нёба вызывали гибель детей в первые годы жизни, практически все имеющиеся в популяции новорожденные с аутосомно-доминантными синдромами появлялись в результате новых мутаций. В настоящее время в связи со значительным улучшением хирургической техники и проведением целой системы реабилитационных мероприятий повышается число оперированных лиц с аутосомно-доминантными синдромами, вступающих в брак и передающих мутантных ген своим детям.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С генетической точки зрения типичные ВПР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орофациальной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gramStart"/>
      <w:r w:rsidRPr="00A97545">
        <w:rPr>
          <w:rFonts w:ascii="Times New Roman" w:hAnsi="Times New Roman" w:cs="Times New Roman"/>
          <w:sz w:val="24"/>
          <w:szCs w:val="24"/>
        </w:rPr>
        <w:t>весьма гетерогенны</w:t>
      </w:r>
      <w:proofErr w:type="gramEnd"/>
      <w:r w:rsidRPr="00A97545">
        <w:rPr>
          <w:rFonts w:ascii="Times New Roman" w:hAnsi="Times New Roman" w:cs="Times New Roman"/>
          <w:sz w:val="24"/>
          <w:szCs w:val="24"/>
        </w:rPr>
        <w:t>. В основе их происхождения могут лежать как моногенные, так и хромосомные и полигенные дефекты.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Для аутосомно-доминантных мутаций характерно увеличение среднего возраста родителей, особенно отцов. Средний возраст отцов детей с различными аутосомно-доминантными синдромами составляет 32,7 + 7,4 года, что на 5 лет выше среднего возраста отцов детей в общей популяции. Кровное родство родителей, определяемое по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коэффициэнту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инбридинга или по «брачной дистанции» (расстоянию от места рождения мужа до места рождения жены), при аутосомно-дополнительных синдромах не имеет значения.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При аутосомно-рецессивных синдромах ребенок с пороком рождается от двух здоровых родителей, гетерозиготных носителей аномального гена. Риск для другого ребенка в этой семье составляет, как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0"/>
      </w:tblGrid>
      <w:tr w:rsidR="00A97545" w:rsidRPr="00A97545" w:rsidTr="00A97545">
        <w:trPr>
          <w:tblCellSpacing w:w="0" w:type="dxa"/>
        </w:trPr>
        <w:tc>
          <w:tcPr>
            <w:tcW w:w="0" w:type="auto"/>
            <w:vAlign w:val="center"/>
            <w:hideMark/>
          </w:tcPr>
          <w:p w:rsidR="00A97545" w:rsidRPr="00A97545" w:rsidRDefault="00A97545" w:rsidP="00A9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и для первого, 25%, тогда как риск для детей пробанда с расщелиной минимальный. Естественно, что возраст родителей и номер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пробандовой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беременности при таких синдромах не имеет значения. В то же время «брачная дистанция» значительно уменьшена. В ряде случаев родители больного ребенка являются кровными родственниками. Частота новых рецессивных мутаций ничтожно мала, практически всегда родители ребенка с таким синдромом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гетерозиготны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Наиболее редко встречаемыми моногенными формами расщелин губы и нёба являются сцепленные с полом синдромы. Чаще встречаются Х-сцепленные мутации, при которых женщина является непораженной носительницей мутантного гена. В этом случае в родословной соответствующие дефекты обнаруживаются у мужчин. При Х-сцепленном доминантном наследовании синдром выявляется у гетерозиготных женщин, а поражение гемизиготных мужчин настолько резко выражено, что, как правило, несовместимо с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внеутробным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существованием.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Расщелины губы и нёба могут возникать как один из компонентов множественных пороков развития при хромосомных аномалиях. Общими признаками всех синдромов хромосомной этиологии служат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пренатальная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гипоплазия, симметричность поражений и олигофрения. Такие дети с расщелиной губы и нёба являются клинически наиболее тяжелыми. Это не означает, что любой ребенок, </w:t>
      </w:r>
      <w:proofErr w:type="gramStart"/>
      <w:r w:rsidRPr="00A9754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97545">
        <w:rPr>
          <w:rFonts w:ascii="Times New Roman" w:hAnsi="Times New Roman" w:cs="Times New Roman"/>
          <w:sz w:val="24"/>
          <w:szCs w:val="24"/>
        </w:rPr>
        <w:t xml:space="preserve"> с синдромом Дауна, имеет расщелину губы и нёба, но частота возникновения расщелины при синдроме Дауна в 10 раз превышает эту частоту в общей популяции.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мультифакториально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наследуемых расщелин губы и нёба необходимо наличие генетической подверженности (предрасположенности) и воздействие каких-либо неблагоприятных факторов среды, способствующих реализации подверженности в порок развития. </w:t>
      </w:r>
      <w:proofErr w:type="gramStart"/>
      <w:r w:rsidRPr="00A97545">
        <w:rPr>
          <w:rFonts w:ascii="Times New Roman" w:hAnsi="Times New Roman" w:cs="Times New Roman"/>
          <w:sz w:val="24"/>
          <w:szCs w:val="24"/>
        </w:rPr>
        <w:t>Характерным признаком такого наследования является различие «порога подверженности» для мужчин и женщин (формирование порока происходит лишь тогда, когда «концентрация генов» превосходит какую-то</w:t>
      </w:r>
      <w:proofErr w:type="gramEnd"/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0"/>
      </w:tblGrid>
      <w:tr w:rsidR="00A97545" w:rsidRPr="00A97545" w:rsidTr="00A97545">
        <w:trPr>
          <w:tblCellSpacing w:w="0" w:type="dxa"/>
        </w:trPr>
        <w:tc>
          <w:tcPr>
            <w:tcW w:w="0" w:type="auto"/>
            <w:vAlign w:val="center"/>
            <w:hideMark/>
          </w:tcPr>
          <w:p w:rsidR="00A97545" w:rsidRPr="00A97545" w:rsidRDefault="00A97545" w:rsidP="00A9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определенную величину - «порог»). 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мультифакториальных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расщелинах губы и нёба у родителей могут быть обнаружены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микропризнаки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- проявление действия аномальных генов. К </w:t>
      </w:r>
      <w:proofErr w:type="gramStart"/>
      <w:r w:rsidRPr="00A97545">
        <w:rPr>
          <w:rFonts w:ascii="Times New Roman" w:hAnsi="Times New Roman" w:cs="Times New Roman"/>
          <w:sz w:val="24"/>
          <w:szCs w:val="24"/>
        </w:rPr>
        <w:t>истинным</w:t>
      </w:r>
      <w:proofErr w:type="gramEnd"/>
      <w:r w:rsidRPr="00A97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микропризнакам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, встречающимся у родителей детей с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мультифакториальной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расщелиной губы и нёба, относятся: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1) при расщелине губы - короткое нёбо,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ассиметрия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крыла носа, девиация оси носа,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прогнатия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, атипичная форма зубов;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2) при расщелине нёба - короткое нёбо, атипичная форма зубов,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диастема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прогения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, расщепления язычка.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Наконец, описана группа синдромов с расщелиной губы и нёба, возникновение которых связано с конкретными средовыми факторами. Эти синдромы можно разделить на две группы: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•  синдромы, возникающие в результате тератогенных воздействий (например,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талидомидный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A97545">
        <w:rPr>
          <w:rFonts w:ascii="Times New Roman" w:hAnsi="Times New Roman" w:cs="Times New Roman"/>
          <w:sz w:val="24"/>
          <w:szCs w:val="24"/>
        </w:rPr>
        <w:t>фетально-алкогольный</w:t>
      </w:r>
      <w:proofErr w:type="gramEnd"/>
      <w:r w:rsidRPr="00A97545">
        <w:rPr>
          <w:rFonts w:ascii="Times New Roman" w:hAnsi="Times New Roman" w:cs="Times New Roman"/>
          <w:sz w:val="24"/>
          <w:szCs w:val="24"/>
        </w:rPr>
        <w:t>);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•  синдромы, которые возникают в результате неспецифических воздействий различных факторов, реализующихся через общий патологический механизм (например, через «сосудистый фактор», ведущий к гипоксии и некрозу).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0"/>
      </w:tblGrid>
      <w:tr w:rsidR="00A97545" w:rsidRPr="00A97545" w:rsidTr="00A97545">
        <w:trPr>
          <w:tblCellSpacing w:w="0" w:type="dxa"/>
        </w:trPr>
        <w:tc>
          <w:tcPr>
            <w:tcW w:w="0" w:type="auto"/>
            <w:vAlign w:val="center"/>
            <w:hideMark/>
          </w:tcPr>
          <w:p w:rsidR="00A97545" w:rsidRPr="00A97545" w:rsidRDefault="00A97545" w:rsidP="00A9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В настоящее время описаны шесть специфических тератогенных синдромов с расщелиной губы и нёба: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1) фетально-алкогольный;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2) 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талидомидный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аминоптериновый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4) 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гидантоиновый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5) синдром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амнеотической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связки;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6) 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триметадионовый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Для неспецифических синдромов характерно воздействие тех же факторов, которые являются «факторами риска» реализации наследственного предрасположения при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мультифакториальных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расщелинах губы и нёба. К ним относятся: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•  повышение температуры тела беременной;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•  витаминная недостаточность;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•  дефицит микроэлементов (меди);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•  прием лекарственных препаратов с мутагенной активностью, а также стероидных гормонов, андрогенов, эстрогенов, инсулина, адреналина;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•  инфекционные заболевания матери;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•  сахарный диабет;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•  гинекологические заболевания.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7545">
        <w:rPr>
          <w:rFonts w:ascii="Times New Roman" w:hAnsi="Times New Roman" w:cs="Times New Roman"/>
          <w:sz w:val="24"/>
          <w:szCs w:val="24"/>
          <w:u w:val="single"/>
        </w:rPr>
        <w:t>Наиболее распространенные моногенные синдромы с расщелиной губы и нёба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b/>
          <w:bCs/>
          <w:sz w:val="24"/>
          <w:szCs w:val="24"/>
        </w:rPr>
        <w:t>Аутосомно-доминантные синдромы</w:t>
      </w:r>
    </w:p>
    <w:p w:rsid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b/>
          <w:bCs/>
          <w:sz w:val="24"/>
          <w:szCs w:val="24"/>
        </w:rPr>
        <w:t xml:space="preserve">Синдром </w:t>
      </w:r>
      <w:proofErr w:type="spellStart"/>
      <w:r w:rsidRPr="00A97545">
        <w:rPr>
          <w:rFonts w:ascii="Times New Roman" w:hAnsi="Times New Roman" w:cs="Times New Roman"/>
          <w:b/>
          <w:bCs/>
          <w:sz w:val="24"/>
          <w:szCs w:val="24"/>
        </w:rPr>
        <w:t>Гольденара</w:t>
      </w:r>
      <w:proofErr w:type="spellEnd"/>
      <w:r w:rsidRPr="00A9754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7545">
        <w:rPr>
          <w:rFonts w:ascii="Times New Roman" w:hAnsi="Times New Roman" w:cs="Times New Roman"/>
          <w:sz w:val="24"/>
          <w:szCs w:val="24"/>
        </w:rPr>
        <w:t xml:space="preserve">- расщелина губы и нёба, множественные </w:t>
      </w:r>
      <w:proofErr w:type="gramStart"/>
      <w:r w:rsidRPr="00A97545">
        <w:rPr>
          <w:rFonts w:ascii="Times New Roman" w:hAnsi="Times New Roman" w:cs="Times New Roman"/>
          <w:sz w:val="24"/>
          <w:szCs w:val="24"/>
        </w:rPr>
        <w:t>базально-клеточные</w:t>
      </w:r>
      <w:proofErr w:type="gramEnd"/>
      <w:r w:rsidRPr="00A97545">
        <w:rPr>
          <w:rFonts w:ascii="Times New Roman" w:hAnsi="Times New Roman" w:cs="Times New Roman"/>
          <w:sz w:val="24"/>
          <w:szCs w:val="24"/>
        </w:rPr>
        <w:t xml:space="preserve"> карциномы, кисты челюсти, аномалия скелета.</w:t>
      </w:r>
    </w:p>
    <w:p w:rsid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b/>
          <w:bCs/>
          <w:sz w:val="24"/>
          <w:szCs w:val="24"/>
        </w:rPr>
        <w:t xml:space="preserve">Синдром </w:t>
      </w:r>
      <w:proofErr w:type="spellStart"/>
      <w:r w:rsidRPr="00A97545">
        <w:rPr>
          <w:rFonts w:ascii="Times New Roman" w:hAnsi="Times New Roman" w:cs="Times New Roman"/>
          <w:b/>
          <w:bCs/>
          <w:sz w:val="24"/>
          <w:szCs w:val="24"/>
        </w:rPr>
        <w:t>Горлина</w:t>
      </w:r>
      <w:proofErr w:type="spellEnd"/>
      <w:r w:rsidRPr="00A9754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7545">
        <w:rPr>
          <w:rFonts w:ascii="Times New Roman" w:hAnsi="Times New Roman" w:cs="Times New Roman"/>
          <w:sz w:val="24"/>
          <w:szCs w:val="24"/>
        </w:rPr>
        <w:t xml:space="preserve">- расщелина губы и нёба, односторонняя дисплазия ушной раковины, односторонняя гипоплазия нижнечелюстной ветви, различные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эпибульбарные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дермоиды, аномалии позвоночника, пороки сердца, аномалии почек и гениталий.</w:t>
      </w:r>
    </w:p>
    <w:p w:rsid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b/>
          <w:bCs/>
          <w:sz w:val="24"/>
          <w:szCs w:val="24"/>
        </w:rPr>
        <w:t xml:space="preserve">Синдром </w:t>
      </w:r>
      <w:proofErr w:type="spellStart"/>
      <w:r w:rsidRPr="00A97545">
        <w:rPr>
          <w:rFonts w:ascii="Times New Roman" w:hAnsi="Times New Roman" w:cs="Times New Roman"/>
          <w:b/>
          <w:bCs/>
          <w:sz w:val="24"/>
          <w:szCs w:val="24"/>
        </w:rPr>
        <w:t>Фрера</w:t>
      </w:r>
      <w:proofErr w:type="spellEnd"/>
      <w:r w:rsidRPr="00A97545">
        <w:rPr>
          <w:rFonts w:ascii="Times New Roman" w:hAnsi="Times New Roman" w:cs="Times New Roman"/>
          <w:b/>
          <w:bCs/>
          <w:sz w:val="24"/>
          <w:szCs w:val="24"/>
        </w:rPr>
        <w:t>-Майя </w:t>
      </w:r>
      <w:r w:rsidRPr="00A97545">
        <w:rPr>
          <w:rFonts w:ascii="Times New Roman" w:hAnsi="Times New Roman" w:cs="Times New Roman"/>
          <w:sz w:val="24"/>
          <w:szCs w:val="24"/>
        </w:rPr>
        <w:t xml:space="preserve">- расщелина губы и нёба, макроцефалия,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гипертелоризм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, плоский нос, перекрученный завиток,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мезомелия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клинодактилия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, аномалии позвоночника и гениталий.</w:t>
      </w:r>
    </w:p>
    <w:p w:rsid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b/>
          <w:bCs/>
          <w:sz w:val="24"/>
          <w:szCs w:val="24"/>
        </w:rPr>
        <w:t xml:space="preserve">Синдром </w:t>
      </w:r>
      <w:proofErr w:type="spellStart"/>
      <w:r w:rsidRPr="00A97545">
        <w:rPr>
          <w:rFonts w:ascii="Times New Roman" w:hAnsi="Times New Roman" w:cs="Times New Roman"/>
          <w:b/>
          <w:bCs/>
          <w:sz w:val="24"/>
          <w:szCs w:val="24"/>
        </w:rPr>
        <w:t>акроостеолиза</w:t>
      </w:r>
      <w:proofErr w:type="spellEnd"/>
      <w:r w:rsidRPr="00A9754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7545">
        <w:rPr>
          <w:rFonts w:ascii="Times New Roman" w:hAnsi="Times New Roman" w:cs="Times New Roman"/>
          <w:sz w:val="24"/>
          <w:szCs w:val="24"/>
        </w:rPr>
        <w:t xml:space="preserve">- расщелина нёба, «растворение» концевых фаланг с утолщением пальцев, низкий рост, кифоз, вальгусная деформация голени,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микрогнатия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, долихоцефалия, преждевременное выпадение зубов.</w:t>
      </w:r>
    </w:p>
    <w:p w:rsid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b/>
          <w:bCs/>
          <w:sz w:val="24"/>
          <w:szCs w:val="24"/>
        </w:rPr>
        <w:t>Синдром Ван-дер-Вуда </w:t>
      </w:r>
      <w:r w:rsidRPr="00A97545">
        <w:rPr>
          <w:rFonts w:ascii="Times New Roman" w:hAnsi="Times New Roman" w:cs="Times New Roman"/>
          <w:sz w:val="24"/>
          <w:szCs w:val="24"/>
        </w:rPr>
        <w:t>- расщелина губы и нёба, губные ямки.</w:t>
      </w:r>
    </w:p>
    <w:p w:rsidR="00A97545" w:rsidRP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Синдром ключично-черепной дисплазии </w:t>
      </w:r>
      <w:r w:rsidRPr="00A97545">
        <w:rPr>
          <w:rFonts w:ascii="Times New Roman" w:hAnsi="Times New Roman" w:cs="Times New Roman"/>
          <w:sz w:val="24"/>
          <w:szCs w:val="24"/>
        </w:rPr>
        <w:t xml:space="preserve">- расщелина нёба, широкий свод черепа,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незаращенные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роднички, маленькое лицо, червеобразные кости, лишние зубы, отсутствие или гипоплазия ключиц, другие аномалии скелета.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7545">
        <w:rPr>
          <w:rFonts w:ascii="Times New Roman" w:hAnsi="Times New Roman" w:cs="Times New Roman"/>
          <w:b/>
          <w:bCs/>
          <w:sz w:val="24"/>
          <w:szCs w:val="24"/>
        </w:rPr>
        <w:t>Аутсомно</w:t>
      </w:r>
      <w:proofErr w:type="spellEnd"/>
      <w:r w:rsidRPr="00A97545">
        <w:rPr>
          <w:rFonts w:ascii="Times New Roman" w:hAnsi="Times New Roman" w:cs="Times New Roman"/>
          <w:b/>
          <w:bCs/>
          <w:sz w:val="24"/>
          <w:szCs w:val="24"/>
        </w:rPr>
        <w:t>-рецессивные синдромы</w:t>
      </w:r>
    </w:p>
    <w:p w:rsidR="00A97545" w:rsidRPr="00A97545" w:rsidRDefault="00A97545" w:rsidP="00A9754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b/>
          <w:bCs/>
          <w:sz w:val="24"/>
          <w:szCs w:val="24"/>
        </w:rPr>
        <w:t xml:space="preserve">Синдром </w:t>
      </w:r>
      <w:proofErr w:type="spellStart"/>
      <w:r w:rsidRPr="00A97545">
        <w:rPr>
          <w:rFonts w:ascii="Times New Roman" w:hAnsi="Times New Roman" w:cs="Times New Roman"/>
          <w:b/>
          <w:bCs/>
          <w:sz w:val="24"/>
          <w:szCs w:val="24"/>
        </w:rPr>
        <w:t>Юберга-Хайтворда</w:t>
      </w:r>
      <w:proofErr w:type="spellEnd"/>
      <w:r w:rsidRPr="00A9754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7545">
        <w:rPr>
          <w:rFonts w:ascii="Times New Roman" w:hAnsi="Times New Roman" w:cs="Times New Roman"/>
          <w:sz w:val="24"/>
          <w:szCs w:val="24"/>
        </w:rPr>
        <w:t xml:space="preserve">- расщелина губы и нёба, микроцефалия,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гипопластичные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дистально расположенные большие пальцы рук, короткие лучевые кости.</w:t>
      </w:r>
    </w:p>
    <w:p w:rsidR="00A97545" w:rsidRPr="00A97545" w:rsidRDefault="00A97545" w:rsidP="00A9754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b/>
          <w:bCs/>
          <w:sz w:val="24"/>
          <w:szCs w:val="24"/>
        </w:rPr>
        <w:t xml:space="preserve">Синдром </w:t>
      </w:r>
      <w:proofErr w:type="spellStart"/>
      <w:r w:rsidRPr="00A97545">
        <w:rPr>
          <w:rFonts w:ascii="Times New Roman" w:hAnsi="Times New Roman" w:cs="Times New Roman"/>
          <w:b/>
          <w:bCs/>
          <w:sz w:val="24"/>
          <w:szCs w:val="24"/>
        </w:rPr>
        <w:t>Меккеля</w:t>
      </w:r>
      <w:proofErr w:type="spellEnd"/>
      <w:r w:rsidRPr="00A9754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7545">
        <w:rPr>
          <w:rFonts w:ascii="Times New Roman" w:hAnsi="Times New Roman" w:cs="Times New Roman"/>
          <w:sz w:val="24"/>
          <w:szCs w:val="24"/>
        </w:rPr>
        <w:t xml:space="preserve">- расщелина губы и нёба, полидактилия,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поликистоз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почек,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энцефалоцеле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, пороки сердца и другие аномалии.</w:t>
      </w:r>
    </w:p>
    <w:p w:rsidR="00A97545" w:rsidRPr="00A97545" w:rsidRDefault="00A97545" w:rsidP="00A9754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b/>
          <w:bCs/>
          <w:sz w:val="24"/>
          <w:szCs w:val="24"/>
        </w:rPr>
        <w:t xml:space="preserve">Синдром </w:t>
      </w:r>
      <w:proofErr w:type="spellStart"/>
      <w:r w:rsidRPr="00A97545">
        <w:rPr>
          <w:rFonts w:ascii="Times New Roman" w:hAnsi="Times New Roman" w:cs="Times New Roman"/>
          <w:b/>
          <w:bCs/>
          <w:sz w:val="24"/>
          <w:szCs w:val="24"/>
        </w:rPr>
        <w:t>Бикслера</w:t>
      </w:r>
      <w:proofErr w:type="spellEnd"/>
      <w:r w:rsidRPr="00A9754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7545">
        <w:rPr>
          <w:rFonts w:ascii="Times New Roman" w:hAnsi="Times New Roman" w:cs="Times New Roman"/>
          <w:sz w:val="24"/>
          <w:szCs w:val="24"/>
        </w:rPr>
        <w:t xml:space="preserve">- расщелина губы и нёба,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гипертелоризм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микроотия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, атония почек, врожденные пороки сердца, отставание в росте.</w:t>
      </w:r>
    </w:p>
    <w:p w:rsidR="00A97545" w:rsidRPr="00A97545" w:rsidRDefault="00A97545" w:rsidP="00A9754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7545">
        <w:rPr>
          <w:rFonts w:ascii="Times New Roman" w:hAnsi="Times New Roman" w:cs="Times New Roman"/>
          <w:b/>
          <w:bCs/>
          <w:sz w:val="24"/>
          <w:szCs w:val="24"/>
        </w:rPr>
        <w:t>Криптофальм</w:t>
      </w:r>
      <w:proofErr w:type="spellEnd"/>
      <w:r w:rsidRPr="00A9754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7545">
        <w:rPr>
          <w:rFonts w:ascii="Times New Roman" w:hAnsi="Times New Roman" w:cs="Times New Roman"/>
          <w:sz w:val="24"/>
          <w:szCs w:val="24"/>
        </w:rPr>
        <w:t xml:space="preserve">- расщелина губы и нёба,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криптофальм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, ненормальная лобная линия роста волос, различная синдактилия на руках и ногах, колобома крыльев носа, аномалии мочеполовой системы.</w:t>
      </w:r>
    </w:p>
    <w:p w:rsidR="00A97545" w:rsidRPr="00A97545" w:rsidRDefault="00A97545" w:rsidP="00A9754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7545">
        <w:rPr>
          <w:rFonts w:ascii="Times New Roman" w:hAnsi="Times New Roman" w:cs="Times New Roman"/>
          <w:b/>
          <w:bCs/>
          <w:sz w:val="24"/>
          <w:szCs w:val="24"/>
        </w:rPr>
        <w:t>Цереброкостомандиблярный</w:t>
      </w:r>
      <w:proofErr w:type="spellEnd"/>
      <w:r w:rsidRPr="00A97545">
        <w:rPr>
          <w:rFonts w:ascii="Times New Roman" w:hAnsi="Times New Roman" w:cs="Times New Roman"/>
          <w:b/>
          <w:bCs/>
          <w:sz w:val="24"/>
          <w:szCs w:val="24"/>
        </w:rPr>
        <w:t xml:space="preserve"> синдром </w:t>
      </w:r>
      <w:r w:rsidRPr="00A97545">
        <w:rPr>
          <w:rFonts w:ascii="Times New Roman" w:hAnsi="Times New Roman" w:cs="Times New Roman"/>
          <w:sz w:val="24"/>
          <w:szCs w:val="24"/>
        </w:rPr>
        <w:t>- расщелина нёба, микроцефалия, дефект ребер.</w:t>
      </w:r>
    </w:p>
    <w:p w:rsidR="00A97545" w:rsidRPr="00A97545" w:rsidRDefault="00A97545" w:rsidP="00A9754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545">
        <w:rPr>
          <w:rFonts w:ascii="Times New Roman" w:hAnsi="Times New Roman" w:cs="Times New Roman"/>
          <w:b/>
          <w:bCs/>
          <w:sz w:val="24"/>
          <w:szCs w:val="24"/>
        </w:rPr>
        <w:t xml:space="preserve">Синдром </w:t>
      </w:r>
      <w:proofErr w:type="spellStart"/>
      <w:r w:rsidRPr="00A97545">
        <w:rPr>
          <w:rFonts w:ascii="Times New Roman" w:hAnsi="Times New Roman" w:cs="Times New Roman"/>
          <w:b/>
          <w:bCs/>
          <w:sz w:val="24"/>
          <w:szCs w:val="24"/>
        </w:rPr>
        <w:t>Кристиана</w:t>
      </w:r>
      <w:proofErr w:type="spellEnd"/>
      <w:r w:rsidRPr="00A9754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7545">
        <w:rPr>
          <w:rFonts w:ascii="Times New Roman" w:hAnsi="Times New Roman" w:cs="Times New Roman"/>
          <w:sz w:val="24"/>
          <w:szCs w:val="24"/>
        </w:rPr>
        <w:t xml:space="preserve">- расщелина нёба,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краниосиностозы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, микроцефалия,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артрогрипоз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, приведенный большой палец руки.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545">
        <w:rPr>
          <w:rFonts w:ascii="Times New Roman" w:hAnsi="Times New Roman" w:cs="Times New Roman"/>
          <w:b/>
          <w:sz w:val="24"/>
          <w:szCs w:val="24"/>
        </w:rPr>
        <w:t>НЕТИПИЧНЫЕ РАСЩЕЛИНЫ ЧЕРЕПНО-ЛИЦЕВОЙ ОБЛАСТИ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Нетипичные расщелины черепно-лицевой области представлены огромным количеством видов, большинство из которых могут быть отнесены к одной из трех групп: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1) черепно-лицевые расщелины;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2) боковые лицевые расщелины;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орбито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-верхнечелюстные расщелины.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Нетипичные расщелины черепно-лицевой области могут быть как изолированными, так и компонентами наследственных синдромов, как односторонними, так и двусторонними, как полными, так и неполными.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Нетипичные расщелины черепно-лицевой области считаются пороками экзогенной природы, хотя их происхождение связывают с воздействием тех же факторов, к</w:t>
      </w:r>
      <w:r>
        <w:rPr>
          <w:rFonts w:ascii="Times New Roman" w:hAnsi="Times New Roman" w:cs="Times New Roman"/>
          <w:sz w:val="24"/>
          <w:szCs w:val="24"/>
        </w:rPr>
        <w:t>оторые являются факторами реали</w:t>
      </w:r>
      <w:r w:rsidRPr="00A97545">
        <w:rPr>
          <w:rFonts w:ascii="Times New Roman" w:hAnsi="Times New Roman" w:cs="Times New Roman"/>
          <w:sz w:val="24"/>
          <w:szCs w:val="24"/>
        </w:rPr>
        <w:t xml:space="preserve">зации наследственного предположения при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мультифакториальных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расщелинах губы и нёба: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•  воздействие радиоактивного излучения во время беременности;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•  материнский метаболический дисбаланс (повышение температуры тела, дефицит витаминов и микроэлементов, в частности меди, маловодие, эндокринопатии, в частности сахарный диабет и дисфункции щитовидной железы);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•  инфекционные заболевания во время беременности;</w:t>
      </w:r>
    </w:p>
    <w:p w:rsidR="00A97545" w:rsidRPr="00A97545" w:rsidRDefault="00A97545" w:rsidP="00A9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•  прием лекарственных препаратов с мутагенной активностью (противосудорожных, антиметаболитов, транквилизаторов, стероидных гормонов и др.).</w:t>
      </w:r>
    </w:p>
    <w:p w:rsidR="00A97545" w:rsidRP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t xml:space="preserve">В литературе описан ряд врожденных деформаций черепно-лицевой области и синдромов, </w:t>
      </w:r>
      <w:r w:rsidRPr="00A97545">
        <w:rPr>
          <w:rFonts w:ascii="Times New Roman" w:hAnsi="Times New Roman" w:cs="Times New Roman"/>
          <w:sz w:val="24"/>
          <w:szCs w:val="24"/>
        </w:rPr>
        <w:t>проявляющихся нетипичными расщелинами, в частности:</w:t>
      </w:r>
    </w:p>
    <w:p w:rsidR="00A97545" w:rsidRP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косая расщелина лица;</w:t>
      </w:r>
    </w:p>
    <w:p w:rsidR="00A97545" w:rsidRP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поперечная расщелина лица (или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макростома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);</w:t>
      </w:r>
    </w:p>
    <w:p w:rsidR="00A97545" w:rsidRP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синдром срединной расщелины лица (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фронтоназальная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дисплазия);</w:t>
      </w:r>
    </w:p>
    <w:p w:rsidR="00A97545" w:rsidRP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срединная расщелина носа;</w:t>
      </w:r>
    </w:p>
    <w:p w:rsidR="00A97545" w:rsidRP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>синдром Пьера-Робена;</w:t>
      </w:r>
    </w:p>
    <w:p w:rsidR="00A97545" w:rsidRP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Гольденхара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фацио-аурикуло-вертебральный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синдром);</w:t>
      </w:r>
    </w:p>
    <w:p w:rsidR="00A97545" w:rsidRP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Тричера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-Коллинза (нижнечелюстно-лицевой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дизостоз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);</w:t>
      </w:r>
    </w:p>
    <w:p w:rsidR="00A97545" w:rsidRP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7545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Франческетти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-Коллинза (челюстно-лицевой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дизостоз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);</w:t>
      </w:r>
    </w:p>
    <w:p w:rsidR="00A97545" w:rsidRP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Кроузона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 xml:space="preserve"> (черепно-лицевой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дизостоз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);</w:t>
      </w:r>
    </w:p>
    <w:p w:rsidR="00A97545" w:rsidRPr="00A97545" w:rsidRDefault="00A97545" w:rsidP="00A97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545">
        <w:rPr>
          <w:rFonts w:ascii="Times New Roman" w:hAnsi="Times New Roman" w:cs="Times New Roman"/>
          <w:sz w:val="24"/>
          <w:szCs w:val="24"/>
        </w:rPr>
        <w:t xml:space="preserve">черепно-ключичный </w:t>
      </w:r>
      <w:proofErr w:type="spellStart"/>
      <w:r w:rsidRPr="00A97545">
        <w:rPr>
          <w:rFonts w:ascii="Times New Roman" w:hAnsi="Times New Roman" w:cs="Times New Roman"/>
          <w:sz w:val="24"/>
          <w:szCs w:val="24"/>
        </w:rPr>
        <w:t>дизостоз</w:t>
      </w:r>
      <w:proofErr w:type="spellEnd"/>
      <w:r w:rsidRPr="00A97545">
        <w:rPr>
          <w:rFonts w:ascii="Times New Roman" w:hAnsi="Times New Roman" w:cs="Times New Roman"/>
          <w:sz w:val="24"/>
          <w:szCs w:val="24"/>
        </w:rPr>
        <w:t>.</w:t>
      </w:r>
    </w:p>
    <w:p w:rsidR="00134E1C" w:rsidRPr="00A97545" w:rsidRDefault="00A97545" w:rsidP="00A9754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4E1C" w:rsidRPr="00A9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4187"/>
    <w:multiLevelType w:val="hybridMultilevel"/>
    <w:tmpl w:val="377E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B4FCB"/>
    <w:multiLevelType w:val="hybridMultilevel"/>
    <w:tmpl w:val="52FE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45"/>
    <w:rsid w:val="00A97545"/>
    <w:rsid w:val="00AB029D"/>
    <w:rsid w:val="00D7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5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7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5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7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Скляр</dc:creator>
  <cp:lastModifiedBy>Роман Скляр</cp:lastModifiedBy>
  <cp:revision>1</cp:revision>
  <dcterms:created xsi:type="dcterms:W3CDTF">2020-11-24T00:37:00Z</dcterms:created>
  <dcterms:modified xsi:type="dcterms:W3CDTF">2020-11-24T00:44:00Z</dcterms:modified>
</cp:coreProperties>
</file>