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B1" w:rsidRDefault="00BF17B1">
      <w:pPr>
        <w:jc w:val="both"/>
        <w:rPr>
          <w:b/>
          <w:sz w:val="28"/>
          <w:u w:val="words"/>
        </w:rPr>
      </w:pPr>
      <w:bookmarkStart w:id="0" w:name="_GoBack"/>
      <w:bookmarkEnd w:id="0"/>
      <w:r>
        <w:rPr>
          <w:b/>
          <w:sz w:val="28"/>
          <w:u w:val="words"/>
        </w:rPr>
        <w:t>Паспортная часть.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Ф.И.О.: x</w:t>
      </w:r>
    </w:p>
    <w:p w:rsidR="00BF17B1" w:rsidRDefault="00BF17B1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Возраст: 10 лет</w:t>
      </w:r>
    </w:p>
    <w:p w:rsidR="00BF17B1" w:rsidRDefault="00BF17B1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Дата рождения: 8 февраля 1988 года</w:t>
      </w:r>
    </w:p>
    <w:p w:rsidR="00BF17B1" w:rsidRDefault="00BF17B1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Место жительства:  </w:t>
      </w:r>
    </w:p>
    <w:p w:rsidR="00BF17B1" w:rsidRDefault="00BF17B1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Посещает среднюю школу (3 класс)</w:t>
      </w:r>
    </w:p>
    <w:p w:rsidR="00BF17B1" w:rsidRDefault="00BF17B1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Дата госпитализации: 30 сентября 1998 года</w:t>
      </w:r>
    </w:p>
    <w:p w:rsidR="00BF17B1" w:rsidRDefault="00BF17B1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Диагноз направления: социальные показания, обследования по поводу врожденного порока сердца, кривошея,  нарушение питания, нарушение осанки.</w:t>
      </w:r>
    </w:p>
    <w:p w:rsidR="00BF17B1" w:rsidRDefault="00BF17B1">
      <w:pPr>
        <w:jc w:val="both"/>
        <w:rPr>
          <w:b/>
          <w:sz w:val="28"/>
          <w:u w:val="single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  <w:u w:val="single"/>
        </w:rPr>
        <w:t>Жалобы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На момент осмотра и при поступлении жалоб нет.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9"/>
        <w:rPr>
          <w:lang w:val="ru-RU"/>
        </w:rPr>
      </w:pPr>
      <w:r>
        <w:t>Anamnesis</w:t>
      </w:r>
      <w:r>
        <w:rPr>
          <w:lang w:val="ru-RU"/>
        </w:rPr>
        <w:t xml:space="preserve"> </w:t>
      </w:r>
      <w:r>
        <w:t>morbi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Поступил для оформления в детский дом, находится на диспансерном уч</w:t>
      </w:r>
      <w:r>
        <w:rPr>
          <w:sz w:val="28"/>
        </w:rPr>
        <w:t>е</w:t>
      </w:r>
      <w:r>
        <w:rPr>
          <w:sz w:val="28"/>
        </w:rPr>
        <w:t>те по поводу врожденного порока сердца. Других сведений о проведенных инструментальных, лабораторных исследований, консультациях специал</w:t>
      </w:r>
      <w:r>
        <w:rPr>
          <w:sz w:val="28"/>
        </w:rPr>
        <w:t>и</w:t>
      </w:r>
      <w:r>
        <w:rPr>
          <w:sz w:val="28"/>
        </w:rPr>
        <w:t>стов не имеется.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9"/>
        <w:rPr>
          <w:lang w:val="ru-RU"/>
        </w:rPr>
      </w:pPr>
      <w:r>
        <w:t>Anamnesis</w:t>
      </w:r>
      <w:r>
        <w:rPr>
          <w:lang w:val="ru-RU"/>
        </w:rPr>
        <w:t xml:space="preserve"> </w:t>
      </w:r>
      <w:r>
        <w:t>vitae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Мальчик родился 8 февраля 1988 года. В связи с отсутствием родителей и сведений из поликлиники, данных о беременности, родах, вскармливании, развитии ребенка, проведенных профилактических прививках, перенесе</w:t>
      </w:r>
      <w:r>
        <w:rPr>
          <w:sz w:val="28"/>
        </w:rPr>
        <w:t>н</w:t>
      </w:r>
      <w:r>
        <w:rPr>
          <w:sz w:val="28"/>
        </w:rPr>
        <w:t>ных заболеваниях (в том числе и инфекционных) не имеется. Мать ребенка  госпитализирована по поводу открытой формы туберкулеза. Отец ребенка неизве</w:t>
      </w:r>
      <w:r>
        <w:rPr>
          <w:sz w:val="28"/>
        </w:rPr>
        <w:t>с</w:t>
      </w:r>
      <w:r>
        <w:rPr>
          <w:sz w:val="28"/>
        </w:rPr>
        <w:t>тен.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9"/>
        <w:rPr>
          <w:lang w:val="ru-RU"/>
        </w:rPr>
      </w:pPr>
      <w:r>
        <w:t>Status</w:t>
      </w:r>
      <w:r>
        <w:rPr>
          <w:lang w:val="ru-RU"/>
        </w:rPr>
        <w:t xml:space="preserve"> </w:t>
      </w:r>
      <w:r>
        <w:t>praesens</w:t>
      </w:r>
      <w:r>
        <w:rPr>
          <w:lang w:val="ru-RU"/>
        </w:rPr>
        <w:t xml:space="preserve"> </w:t>
      </w:r>
      <w:r>
        <w:t>objectivus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Состояние удовлетворительное. Сознание ясное. Положение активное. Т</w:t>
      </w:r>
      <w:r>
        <w:rPr>
          <w:sz w:val="28"/>
        </w:rPr>
        <w:t>е</w:t>
      </w:r>
      <w:r>
        <w:rPr>
          <w:sz w:val="28"/>
        </w:rPr>
        <w:t>лосложение правильное, по внешнему виду соответствует паспортному возрасту.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Волосы густые, сухие, блестящие, не секутся.  Тип оволосения соотве</w:t>
      </w:r>
      <w:r>
        <w:rPr>
          <w:sz w:val="28"/>
        </w:rPr>
        <w:t>т</w:t>
      </w:r>
      <w:r>
        <w:rPr>
          <w:sz w:val="28"/>
        </w:rPr>
        <w:t>ствует полу и возрасту.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Кожные покровы: бледно-розовой окраски, чистые, обычной влажности, тургор тканей сохранен. Ногти овальной формы, ломкость, деформация </w:t>
      </w:r>
      <w:r>
        <w:rPr>
          <w:sz w:val="28"/>
        </w:rPr>
        <w:lastRenderedPageBreak/>
        <w:t>ногтевых пластинок отсутствует. Видимые слизистые оболочки бледно-розового цвета. Подкожная жировая клетчатка развита умеренно, распр</w:t>
      </w:r>
      <w:r>
        <w:rPr>
          <w:sz w:val="28"/>
        </w:rPr>
        <w:t>е</w:t>
      </w:r>
      <w:r>
        <w:rPr>
          <w:sz w:val="28"/>
        </w:rPr>
        <w:t>делена равномерно. Толщина подкожно-жировой складки в области пупка 1 см, в области л</w:t>
      </w:r>
      <w:r>
        <w:rPr>
          <w:sz w:val="28"/>
        </w:rPr>
        <w:t>о</w:t>
      </w:r>
      <w:r>
        <w:rPr>
          <w:sz w:val="28"/>
        </w:rPr>
        <w:t>паток 0,3 см.</w:t>
      </w:r>
    </w:p>
    <w:p w:rsidR="00BF17B1" w:rsidRDefault="00BF17B1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Периферические лимфатические узлы: затылочные, околоушные,   подч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люстные,   над   и   подключичные,   подмышечные, кубитальные, паховые, подколенные – не увеличены, безболезненны, обычной плотности,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движны.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Зев чистый, миндалины не увеличены, их слизистая розовая.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Мышечный корсет  развит умеренно, тонус  и  сила мышц  ослаблены,  одинаковы с обеих сторон. Кости не деформированы. Суставы  правильной  формы,  движения  в  полном  объеме, безболезненные. На правой кисти определяются два больших пальца, функция их не нарушена. Череп окру</w:t>
      </w:r>
      <w:r>
        <w:rPr>
          <w:sz w:val="28"/>
        </w:rPr>
        <w:t>г</w:t>
      </w:r>
      <w:r>
        <w:rPr>
          <w:sz w:val="28"/>
        </w:rPr>
        <w:t>лой формы, средних размеров. Определяются искривления позвоночника в левую сторону, асимметрия лица. Щитовидная железа: при пальпации не увеличена. При аускультации сосудистые шумы над ее поверхностью не выслушиваются</w:t>
      </w:r>
      <w:r>
        <w:rPr>
          <w:rFonts w:ascii="BrushType" w:hAnsi="BrushType"/>
          <w:sz w:val="28"/>
        </w:rPr>
        <w:t>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АНТРОПОМЕТРИЯ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1. Длина тела                                    130 см        3 коридор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2. Масса тела                                    24 кг         3 коридор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3. Окружность грудной клетки      52 см         6 коридор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4. Окружность головы                    53 см         5 коридор   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5. Окружность плеча                      17см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6. Окружность бедра                      25 см 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a4"/>
      </w:pPr>
      <w:r>
        <w:t>Заключение: развитие дисгармоническое, м</w:t>
      </w:r>
      <w:r>
        <w:t>е</w:t>
      </w:r>
      <w:r>
        <w:t>зосоматик.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3"/>
        <w:rPr>
          <w:rFonts w:ascii="Times New Roman" w:hAnsi="Times New Roman"/>
          <w:b/>
        </w:rPr>
      </w:pPr>
    </w:p>
    <w:p w:rsidR="00BF17B1" w:rsidRDefault="00BF17B1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Исследование сердечно - сосудистой системы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center"/>
        <w:rPr>
          <w:sz w:val="28"/>
        </w:rPr>
      </w:pPr>
      <w:r>
        <w:rPr>
          <w:sz w:val="28"/>
        </w:rPr>
        <w:t>Осмотр области сердца.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Форма  грудной  клетки  в  области  сердца  не  изменена. Верхушечный толчок визуально и пальпаторно определяется в 5-ом межреберье,  на 1 см. кнаружи от  linea  medioclavicularis </w:t>
      </w:r>
      <w:r>
        <w:rPr>
          <w:sz w:val="28"/>
          <w:lang w:val="en-US"/>
        </w:rPr>
        <w:t>sinistra</w:t>
      </w:r>
      <w:r>
        <w:rPr>
          <w:sz w:val="28"/>
        </w:rPr>
        <w:t>, удовлетворительной силы, площадью 1.5 см. Сердечный толчок не пальпируется. Кошачье мурлык</w:t>
      </w:r>
      <w:r>
        <w:rPr>
          <w:sz w:val="28"/>
        </w:rPr>
        <w:t>а</w:t>
      </w:r>
      <w:r>
        <w:rPr>
          <w:sz w:val="28"/>
        </w:rPr>
        <w:t>нье определяется в 3 – 4 межреберных промежутках слева, так же у левого края грудины. "Пляска каротид" отсутствует. Пальпируется физиологич</w:t>
      </w:r>
      <w:r>
        <w:rPr>
          <w:sz w:val="28"/>
        </w:rPr>
        <w:t>е</w:t>
      </w:r>
      <w:r>
        <w:rPr>
          <w:sz w:val="28"/>
        </w:rPr>
        <w:t>ская эпигастральная пульсация. При пальпации пульсация на периферич</w:t>
      </w:r>
      <w:r>
        <w:rPr>
          <w:sz w:val="28"/>
        </w:rPr>
        <w:t>е</w:t>
      </w:r>
      <w:r>
        <w:rPr>
          <w:sz w:val="28"/>
        </w:rPr>
        <w:t>ских артериях сохр</w:t>
      </w:r>
      <w:r>
        <w:rPr>
          <w:sz w:val="28"/>
        </w:rPr>
        <w:t>а</w:t>
      </w:r>
      <w:r>
        <w:rPr>
          <w:sz w:val="28"/>
        </w:rPr>
        <w:t>нена и одинакова с обеих сторон.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При пальпации лучевых артерий пульс одинаковый на обеих руках, си</w:t>
      </w:r>
      <w:r>
        <w:rPr>
          <w:sz w:val="28"/>
        </w:rPr>
        <w:t>н</w:t>
      </w:r>
      <w:r>
        <w:rPr>
          <w:sz w:val="28"/>
        </w:rPr>
        <w:t xml:space="preserve">хронный,  аритмичный, частотой 80 ударов в минуту, удовлетворительного </w:t>
      </w:r>
      <w:r>
        <w:rPr>
          <w:sz w:val="28"/>
        </w:rPr>
        <w:lastRenderedPageBreak/>
        <w:t>наполнения, не напряженный, форма и величина пульса не изменены. В</w:t>
      </w:r>
      <w:r>
        <w:rPr>
          <w:sz w:val="28"/>
        </w:rPr>
        <w:t>а</w:t>
      </w:r>
      <w:r>
        <w:rPr>
          <w:sz w:val="28"/>
        </w:rPr>
        <w:t xml:space="preserve">рикозного расширения вен нет. 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center"/>
        <w:rPr>
          <w:sz w:val="28"/>
        </w:rPr>
      </w:pPr>
      <w:r>
        <w:rPr>
          <w:sz w:val="28"/>
        </w:rPr>
        <w:t>Границы относительной сердечной тупости.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Правая граница определяется в 4-ом межреберье - на 1 см. кнаружи от пр</w:t>
      </w:r>
      <w:r>
        <w:rPr>
          <w:sz w:val="28"/>
        </w:rPr>
        <w:t>а</w:t>
      </w:r>
      <w:r>
        <w:rPr>
          <w:sz w:val="28"/>
        </w:rPr>
        <w:t xml:space="preserve">вого края грудины;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Верхняя граница определяется между по linea parasternalis </w:t>
      </w:r>
      <w:r>
        <w:rPr>
          <w:sz w:val="28"/>
          <w:lang w:val="en-US"/>
        </w:rPr>
        <w:t>sinistra</w:t>
      </w:r>
      <w:r>
        <w:rPr>
          <w:sz w:val="28"/>
        </w:rPr>
        <w:t xml:space="preserve"> на  уровне 2-го ребра.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Левая граница определяется в 5-ом межреберье на 1 см. кнаружи от linea medioclavicularis </w:t>
      </w:r>
      <w:r>
        <w:rPr>
          <w:sz w:val="28"/>
          <w:lang w:val="en-US"/>
        </w:rPr>
        <w:t>sinistra</w:t>
      </w:r>
      <w:r>
        <w:rPr>
          <w:sz w:val="28"/>
        </w:rPr>
        <w:t xml:space="preserve">;  в 4-ом межреберье на 1 см. кнаружи от  linea  medioclavicularis </w:t>
      </w:r>
      <w:r>
        <w:rPr>
          <w:sz w:val="28"/>
          <w:lang w:val="en-US"/>
        </w:rPr>
        <w:t>sinistra</w:t>
      </w:r>
      <w:r>
        <w:rPr>
          <w:sz w:val="28"/>
        </w:rPr>
        <w:t xml:space="preserve">; 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center"/>
        <w:rPr>
          <w:sz w:val="28"/>
        </w:rPr>
      </w:pPr>
      <w:r>
        <w:rPr>
          <w:sz w:val="28"/>
        </w:rPr>
        <w:t>Границы абсолютной сердечной тупости.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Правая граница определяется в 4-ом межреберье на 1 см. кнаружи от лев</w:t>
      </w:r>
      <w:r>
        <w:rPr>
          <w:sz w:val="28"/>
        </w:rPr>
        <w:t>о</w:t>
      </w:r>
      <w:r>
        <w:rPr>
          <w:sz w:val="28"/>
        </w:rPr>
        <w:t xml:space="preserve">го края грудины.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Верхняя граница определяется на 3 ребре, по linea parasternalis.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Левая граница определяется на 1 см. кнутри от левой границы относите льной сердечной тупости.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Сосудистый пучок располагается - в 1 и 2-ом межреберье, не выходит за края грудины.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При аускультации тоны сердца ритмичные, звучные. Выслушивается д</w:t>
      </w:r>
      <w:r>
        <w:rPr>
          <w:sz w:val="28"/>
        </w:rPr>
        <w:t>у</w:t>
      </w:r>
      <w:r>
        <w:rPr>
          <w:sz w:val="28"/>
        </w:rPr>
        <w:t>ющий систолический шум над всей поверхностью сердца, максимально определяющийся в 3 – 4 межреберных промежутках и у края грудины, проводящийся по левой аксилярной линии. Определяется акцент второго тона на легочной артерии. Артериальное давление на момент осмотра 110/70.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5"/>
      </w:pPr>
      <w:r>
        <w:t>Система органов дыхания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Грудная клетка правильной формы, нормостенического типа, симметри</w:t>
      </w:r>
      <w:r>
        <w:rPr>
          <w:sz w:val="28"/>
        </w:rPr>
        <w:t>ч</w:t>
      </w:r>
      <w:r>
        <w:rPr>
          <w:sz w:val="28"/>
        </w:rPr>
        <w:t>ная.  Обе половины  ее  равномерно  и  активно участвуют в акте дыхания. Тип дыхания - брюшной.  Дыхание ритмичное с частотой  20 дыхательных движений в минуту, средней глубины. Лопатки плотно прилежат к задней стенки грудной клетки. Ход ребер косой. Надключичные и подключичные ямки выражены удовлетворительно. Межреберные промежутки прослеж</w:t>
      </w:r>
      <w:r>
        <w:rPr>
          <w:sz w:val="28"/>
        </w:rPr>
        <w:t>и</w:t>
      </w:r>
      <w:r>
        <w:rPr>
          <w:sz w:val="28"/>
        </w:rPr>
        <w:t>ваются.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Грудная клетка безболезненная, ригидная. Голосовое дрожание  не изм</w:t>
      </w:r>
      <w:r>
        <w:rPr>
          <w:sz w:val="28"/>
        </w:rPr>
        <w:t>е</w:t>
      </w:r>
      <w:r>
        <w:rPr>
          <w:sz w:val="28"/>
        </w:rPr>
        <w:t>нено,одинаковое  с обеих сторон.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Топографическая  перкуссия.</w:t>
      </w:r>
    </w:p>
    <w:p w:rsidR="00BF17B1" w:rsidRDefault="00BF17B1">
      <w:pPr>
        <w:rPr>
          <w:sz w:val="28"/>
        </w:rPr>
      </w:pPr>
      <w:r>
        <w:rPr>
          <w:sz w:val="28"/>
        </w:rPr>
        <w:lastRenderedPageBreak/>
        <w:t>Нижние границы правого легкого:</w:t>
      </w:r>
      <w:r>
        <w:rPr>
          <w:sz w:val="28"/>
        </w:rPr>
        <w:br/>
      </w:r>
    </w:p>
    <w:tbl>
      <w:tblPr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C0C0C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2440"/>
        <w:gridCol w:w="3260"/>
        <w:gridCol w:w="3442"/>
      </w:tblGrid>
      <w:tr w:rsidR="00BF17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40" w:type="dxa"/>
            <w:tcBorders>
              <w:top w:val="single" w:sz="18" w:space="0" w:color="000000"/>
              <w:bottom w:val="single" w:sz="6" w:space="0" w:color="C0C0C0"/>
            </w:tcBorders>
            <w:shd w:val="pct10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Линия     </w:t>
            </w:r>
          </w:p>
        </w:tc>
        <w:tc>
          <w:tcPr>
            <w:tcW w:w="3260" w:type="dxa"/>
            <w:tcBorders>
              <w:top w:val="single" w:sz="18" w:space="0" w:color="000000"/>
              <w:bottom w:val="single" w:sz="6" w:space="0" w:color="C0C0C0"/>
            </w:tcBorders>
            <w:shd w:val="pct10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Правое</w:t>
            </w:r>
          </w:p>
        </w:tc>
        <w:tc>
          <w:tcPr>
            <w:tcW w:w="3442" w:type="dxa"/>
            <w:tcBorders>
              <w:top w:val="single" w:sz="18" w:space="0" w:color="000000"/>
              <w:bottom w:val="single" w:sz="6" w:space="0" w:color="C0C0C0"/>
            </w:tcBorders>
            <w:shd w:val="pct10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Левое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nil"/>
            </w:tcBorders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l. parasternslis</w:t>
            </w:r>
          </w:p>
        </w:tc>
        <w:tc>
          <w:tcPr>
            <w:tcW w:w="3260" w:type="dxa"/>
            <w:tcBorders>
              <w:top w:val="nil"/>
            </w:tcBorders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  6-го ребра</w:t>
            </w:r>
          </w:p>
        </w:tc>
        <w:tc>
          <w:tcPr>
            <w:tcW w:w="3442" w:type="dxa"/>
            <w:tcBorders>
              <w:top w:val="nil"/>
            </w:tcBorders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l. medioclavicularis</w:t>
            </w:r>
          </w:p>
        </w:tc>
        <w:tc>
          <w:tcPr>
            <w:tcW w:w="326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Нижний край   6-го ре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>ра</w:t>
            </w:r>
          </w:p>
        </w:tc>
        <w:tc>
          <w:tcPr>
            <w:tcW w:w="3442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------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 axillaris anterior</w:t>
            </w:r>
          </w:p>
        </w:tc>
        <w:tc>
          <w:tcPr>
            <w:tcW w:w="326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7 </w:t>
            </w:r>
            <w:r>
              <w:rPr>
                <w:sz w:val="28"/>
              </w:rPr>
              <w:t>ребро</w:t>
            </w:r>
          </w:p>
        </w:tc>
        <w:tc>
          <w:tcPr>
            <w:tcW w:w="3442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7 </w:t>
            </w:r>
            <w:r>
              <w:rPr>
                <w:sz w:val="28"/>
              </w:rPr>
              <w:t>ребро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 axillaris media</w:t>
            </w:r>
          </w:p>
        </w:tc>
        <w:tc>
          <w:tcPr>
            <w:tcW w:w="326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  <w:tc>
          <w:tcPr>
            <w:tcW w:w="3442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9-го ребра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 axillaris posterior</w:t>
            </w:r>
          </w:p>
        </w:tc>
        <w:tc>
          <w:tcPr>
            <w:tcW w:w="326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  <w:tc>
          <w:tcPr>
            <w:tcW w:w="3442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Нижний край 9-го ребра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 s</w:t>
            </w:r>
            <w:r>
              <w:rPr>
                <w:sz w:val="28"/>
              </w:rPr>
              <w:t>с</w:t>
            </w:r>
            <w:r>
              <w:rPr>
                <w:sz w:val="28"/>
                <w:lang w:val="en-US"/>
              </w:rPr>
              <w:t>apularis</w:t>
            </w:r>
          </w:p>
        </w:tc>
        <w:tc>
          <w:tcPr>
            <w:tcW w:w="326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 </w:t>
            </w:r>
            <w:r>
              <w:rPr>
                <w:sz w:val="28"/>
              </w:rPr>
              <w:t>ребро</w:t>
            </w:r>
          </w:p>
        </w:tc>
        <w:tc>
          <w:tcPr>
            <w:tcW w:w="3442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10 </w:t>
            </w:r>
            <w:r>
              <w:rPr>
                <w:sz w:val="28"/>
              </w:rPr>
              <w:t>ребро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244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l. paravertebralis</w:t>
            </w:r>
          </w:p>
        </w:tc>
        <w:tc>
          <w:tcPr>
            <w:tcW w:w="3260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</w:t>
            </w:r>
            <w:r>
              <w:rPr>
                <w:sz w:val="28"/>
              </w:rPr>
              <w:t xml:space="preserve">на   уровне    остистого   </w:t>
            </w:r>
          </w:p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позвонка</w:t>
            </w:r>
          </w:p>
        </w:tc>
        <w:tc>
          <w:tcPr>
            <w:tcW w:w="3442" w:type="dxa"/>
            <w:shd w:val="clear" w:color="808080" w:fill="FFFFFF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Отростка 11 грудного </w:t>
            </w:r>
          </w:p>
        </w:tc>
      </w:tr>
    </w:tbl>
    <w:p w:rsidR="00BF17B1" w:rsidRDefault="00BF17B1">
      <w:pPr>
        <w:rPr>
          <w:sz w:val="28"/>
        </w:rPr>
      </w:pPr>
    </w:p>
    <w:p w:rsidR="00BF17B1" w:rsidRDefault="00BF17B1">
      <w:pPr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Верхние границы легких: спереди на 3 см. выше ключицы, сзади на уровне остистого отростка 7 шейного позвонка.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Сравнительная перкуссия: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Над всей поверхностью легких  определяется ясный л</w:t>
      </w:r>
      <w:r>
        <w:rPr>
          <w:sz w:val="28"/>
        </w:rPr>
        <w:t>е</w:t>
      </w:r>
      <w:r>
        <w:rPr>
          <w:sz w:val="28"/>
        </w:rPr>
        <w:t>гочный звук.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Аускультация: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Над всей поверхностью легких выслушивается  везикулярное дыхание. Побочных дыхательных шумов нет.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5"/>
      </w:pPr>
      <w:r>
        <w:t>Пищеварительная система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Живот симметричный, равномерно участвует в акте дыхания, мягкий бе</w:t>
      </w:r>
      <w:r>
        <w:rPr>
          <w:sz w:val="28"/>
        </w:rPr>
        <w:t>з</w:t>
      </w:r>
      <w:r>
        <w:rPr>
          <w:sz w:val="28"/>
        </w:rPr>
        <w:t xml:space="preserve">болезненный.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При глубокой пальпации Сигмовидная кишка пальпируется в левой по</w:t>
      </w:r>
      <w:r>
        <w:rPr>
          <w:sz w:val="28"/>
        </w:rPr>
        <w:t>д</w:t>
      </w:r>
      <w:r>
        <w:rPr>
          <w:sz w:val="28"/>
        </w:rPr>
        <w:t>вздошной области в виде эластического цилиндра, с ровной поверхностью шириной 1,5 см, подвижная, не урчащая, безболезненная.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Нижний край печени острый, ровный, эластичный, безболезненный, не выходит из под края реберной дуги; поверхность печени гладкая. Желчный пузырь не пальпируется. Симптомы Мерфи, Ортнера, френикус- отриц</w:t>
      </w:r>
      <w:r>
        <w:rPr>
          <w:sz w:val="28"/>
        </w:rPr>
        <w:t>а</w:t>
      </w:r>
      <w:r>
        <w:rPr>
          <w:sz w:val="28"/>
        </w:rPr>
        <w:t>тельные. Селезенка не пальпируется. Печень не выходит из под края р</w:t>
      </w:r>
      <w:r>
        <w:rPr>
          <w:sz w:val="28"/>
        </w:rPr>
        <w:t>е</w:t>
      </w:r>
      <w:r>
        <w:rPr>
          <w:sz w:val="28"/>
        </w:rPr>
        <w:t>берной дуги.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5"/>
      </w:pPr>
      <w:r>
        <w:t>Мочевыделительная система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В области поясницы видимых изменений не обнаружено. Почки не пал</w:t>
      </w:r>
      <w:r>
        <w:rPr>
          <w:sz w:val="28"/>
        </w:rPr>
        <w:t>ь</w:t>
      </w:r>
      <w:r>
        <w:rPr>
          <w:sz w:val="28"/>
        </w:rPr>
        <w:t>пируются.  Симптом Гольдфляма отрицател</w:t>
      </w:r>
      <w:r>
        <w:rPr>
          <w:sz w:val="28"/>
        </w:rPr>
        <w:t>ь</w:t>
      </w:r>
      <w:r>
        <w:rPr>
          <w:sz w:val="28"/>
        </w:rPr>
        <w:t>ный.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5"/>
      </w:pPr>
      <w:r>
        <w:lastRenderedPageBreak/>
        <w:t>Нервно – психический статус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Сознание ясное, речь не изменена. Чувствительность не нарушена. Похо</w:t>
      </w:r>
      <w:r>
        <w:rPr>
          <w:sz w:val="28"/>
        </w:rPr>
        <w:t>д</w:t>
      </w:r>
      <w:r>
        <w:rPr>
          <w:sz w:val="28"/>
        </w:rPr>
        <w:t>ка без особенностей. Глоточный, брюшные и сухожильно-периостальные рефлексы сохранены. Оболочечные симптомы отрицательные. Глазное я</w:t>
      </w:r>
      <w:r>
        <w:rPr>
          <w:sz w:val="28"/>
        </w:rPr>
        <w:t>б</w:t>
      </w:r>
      <w:r>
        <w:rPr>
          <w:sz w:val="28"/>
        </w:rPr>
        <w:t>локо, состояние зрачков и зрачковые рефлексы в но</w:t>
      </w:r>
      <w:r>
        <w:rPr>
          <w:sz w:val="28"/>
        </w:rPr>
        <w:t>р</w:t>
      </w:r>
      <w:r>
        <w:rPr>
          <w:sz w:val="28"/>
        </w:rPr>
        <w:t>ме.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b/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b/>
          <w:sz w:val="28"/>
        </w:rPr>
        <w:t>Заключение:</w:t>
      </w:r>
      <w:r>
        <w:rPr>
          <w:sz w:val="28"/>
        </w:rPr>
        <w:t xml:space="preserve"> При объективном обследовании выявлено изменение границ сердца: верхняя граница относительной сердечной тупости распологается  по </w:t>
      </w:r>
      <w:r>
        <w:rPr>
          <w:sz w:val="28"/>
          <w:lang w:val="en-US"/>
        </w:rPr>
        <w:t>linea</w:t>
      </w:r>
      <w:r>
        <w:rPr>
          <w:sz w:val="28"/>
        </w:rPr>
        <w:t xml:space="preserve"> </w:t>
      </w:r>
      <w:r>
        <w:rPr>
          <w:sz w:val="28"/>
          <w:lang w:val="en-US"/>
        </w:rPr>
        <w:t>parasternalis</w:t>
      </w:r>
      <w:r>
        <w:rPr>
          <w:sz w:val="28"/>
        </w:rPr>
        <w:t xml:space="preserve"> на уровне второго ребра; левая граница относительной сердечной тупости располагается в пятом межреберье  на 1 см кнаружи от  </w:t>
      </w:r>
      <w:r>
        <w:rPr>
          <w:sz w:val="28"/>
          <w:lang w:val="en-US"/>
        </w:rPr>
        <w:t>linea</w:t>
      </w:r>
      <w:r>
        <w:rPr>
          <w:sz w:val="28"/>
        </w:rPr>
        <w:t xml:space="preserve"> </w:t>
      </w:r>
      <w:r>
        <w:rPr>
          <w:sz w:val="28"/>
          <w:lang w:val="en-US"/>
        </w:rPr>
        <w:t>medioclavucularis</w:t>
      </w:r>
      <w:r>
        <w:rPr>
          <w:sz w:val="28"/>
        </w:rPr>
        <w:t xml:space="preserve"> </w:t>
      </w:r>
      <w:r>
        <w:rPr>
          <w:sz w:val="28"/>
          <w:lang w:val="en-US"/>
        </w:rPr>
        <w:t>sinistra</w:t>
      </w:r>
      <w:r>
        <w:rPr>
          <w:sz w:val="28"/>
        </w:rPr>
        <w:t>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Абсолютная сердечная тупость: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Правая граница определяется в 4-ом межреберье на 1 см. кнаружи от лев</w:t>
      </w:r>
      <w:r>
        <w:rPr>
          <w:sz w:val="28"/>
        </w:rPr>
        <w:t>о</w:t>
      </w:r>
      <w:r>
        <w:rPr>
          <w:sz w:val="28"/>
        </w:rPr>
        <w:t xml:space="preserve">го края грудины.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Верхняя граница определяется на 3 ребре, по linea parasternalis.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Левая граница определяется на 1 см. кнутри от левой границы относите льной сердечной тупости.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Выслушивается дующий систолический шум над всей поверхностью сер</w:t>
      </w:r>
      <w:r>
        <w:rPr>
          <w:sz w:val="28"/>
        </w:rPr>
        <w:t>д</w:t>
      </w:r>
      <w:r>
        <w:rPr>
          <w:sz w:val="28"/>
        </w:rPr>
        <w:t>ца, максимально определяющийся в 3 – 4 межреберных промежутках и у края грудины, проводящийся по левой аксилярной линии. Определяется акцент второго тона на лего</w:t>
      </w:r>
      <w:r>
        <w:rPr>
          <w:sz w:val="28"/>
        </w:rPr>
        <w:t>ч</w:t>
      </w:r>
      <w:r>
        <w:rPr>
          <w:sz w:val="28"/>
        </w:rPr>
        <w:t>ной артерии.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F17B1" w:rsidRDefault="00BF17B1">
      <w:pPr>
        <w:jc w:val="both"/>
        <w:rPr>
          <w:sz w:val="28"/>
        </w:rPr>
      </w:pPr>
      <w:r>
        <w:rPr>
          <w:b/>
          <w:sz w:val="28"/>
          <w:u w:val="words"/>
        </w:rPr>
        <w:t>Предварительный диагноз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Учитывая данные анамнеза заболевания (больной направлен на обследов</w:t>
      </w:r>
      <w:r>
        <w:rPr>
          <w:sz w:val="28"/>
        </w:rPr>
        <w:t>а</w:t>
      </w:r>
      <w:r>
        <w:rPr>
          <w:sz w:val="28"/>
        </w:rPr>
        <w:t xml:space="preserve">ние по поводу врожденного порока сердца), объективного обследования (верхняя граница относительной сердечной тупости распологается  по </w:t>
      </w:r>
      <w:r>
        <w:rPr>
          <w:sz w:val="28"/>
          <w:lang w:val="en-US"/>
        </w:rPr>
        <w:t>linea</w:t>
      </w:r>
      <w:r>
        <w:rPr>
          <w:sz w:val="28"/>
        </w:rPr>
        <w:t xml:space="preserve"> </w:t>
      </w:r>
      <w:r>
        <w:rPr>
          <w:sz w:val="28"/>
          <w:lang w:val="en-US"/>
        </w:rPr>
        <w:t>parasternalis</w:t>
      </w:r>
      <w:r>
        <w:rPr>
          <w:sz w:val="28"/>
        </w:rPr>
        <w:t xml:space="preserve"> на уровне второго ребра; левая граница относительной се</w:t>
      </w:r>
      <w:r>
        <w:rPr>
          <w:sz w:val="28"/>
        </w:rPr>
        <w:t>р</w:t>
      </w:r>
      <w:r>
        <w:rPr>
          <w:sz w:val="28"/>
        </w:rPr>
        <w:t xml:space="preserve">дечной тупости располагается в пятом межреберье  на 1 см кнаружи от  </w:t>
      </w:r>
      <w:r>
        <w:rPr>
          <w:sz w:val="28"/>
          <w:lang w:val="en-US"/>
        </w:rPr>
        <w:t>linea</w:t>
      </w:r>
      <w:r>
        <w:rPr>
          <w:sz w:val="28"/>
        </w:rPr>
        <w:t xml:space="preserve"> </w:t>
      </w:r>
      <w:r>
        <w:rPr>
          <w:sz w:val="28"/>
          <w:lang w:val="en-US"/>
        </w:rPr>
        <w:t>medioclavucularis</w:t>
      </w:r>
      <w:r>
        <w:rPr>
          <w:sz w:val="28"/>
        </w:rPr>
        <w:t xml:space="preserve"> </w:t>
      </w:r>
      <w:r>
        <w:rPr>
          <w:sz w:val="28"/>
          <w:lang w:val="en-US"/>
        </w:rPr>
        <w:t>sini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t>tra</w:t>
      </w:r>
      <w:r>
        <w:rPr>
          <w:sz w:val="28"/>
        </w:rPr>
        <w:t>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Абсолютная сердечная тупость: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Правая граница определяется в 4-ом межреберье на 1 см. кнаружи от лев</w:t>
      </w:r>
      <w:r>
        <w:rPr>
          <w:sz w:val="28"/>
        </w:rPr>
        <w:t>о</w:t>
      </w:r>
      <w:r>
        <w:rPr>
          <w:sz w:val="28"/>
        </w:rPr>
        <w:t xml:space="preserve">го края грудины.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Верхняя граница определяется на 3 ребре, по linea parasternalis.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Левая граница определяется на 1 см. кнутри от левой границы относите льной сердечной тупости.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Выслушивается дующий систолический шум над всей поверхностью сер</w:t>
      </w:r>
      <w:r>
        <w:rPr>
          <w:sz w:val="28"/>
        </w:rPr>
        <w:t>д</w:t>
      </w:r>
      <w:r>
        <w:rPr>
          <w:sz w:val="28"/>
        </w:rPr>
        <w:t>ца, максимально определяющийся в 3 – 4 межреберных промежутках и у края грудины, проводящийся по левой аксилярной линии. Определяется акцент второго тона на легочной артерии), у больного можно диагностир</w:t>
      </w:r>
      <w:r>
        <w:rPr>
          <w:sz w:val="28"/>
        </w:rPr>
        <w:t>о</w:t>
      </w:r>
      <w:r>
        <w:rPr>
          <w:sz w:val="28"/>
        </w:rPr>
        <w:t>вать врожденный порок сердца белого типа, с признаками переполнения малого круга кровообращения, недост</w:t>
      </w:r>
      <w:r>
        <w:rPr>
          <w:sz w:val="28"/>
        </w:rPr>
        <w:t>а</w:t>
      </w:r>
      <w:r>
        <w:rPr>
          <w:sz w:val="28"/>
        </w:rPr>
        <w:t>точность кровообращения – 0.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lastRenderedPageBreak/>
        <w:t>Учитывая данные объективного осмотра (при обследовании определяется ассиметрия лица, искривление шеи вправо), у больного можно диагност</w:t>
      </w:r>
      <w:r>
        <w:rPr>
          <w:sz w:val="28"/>
        </w:rPr>
        <w:t>и</w:t>
      </w:r>
      <w:r>
        <w:rPr>
          <w:sz w:val="28"/>
        </w:rPr>
        <w:t>ровать спастическую кривошею.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Учитывая данные объективного осмотра (на правой кисте определяются два больших пальца), больному можно поставить диагноз полидактелия.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b/>
          <w:sz w:val="28"/>
        </w:rPr>
      </w:pPr>
    </w:p>
    <w:p w:rsidR="00BF17B1" w:rsidRDefault="00BF17B1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План обследования больного: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ЭКГ позволит нам выявить изменения со стороны правых отделов сер</w:t>
      </w:r>
      <w:r>
        <w:rPr>
          <w:sz w:val="28"/>
        </w:rPr>
        <w:t>д</w:t>
      </w:r>
      <w:r>
        <w:rPr>
          <w:sz w:val="28"/>
        </w:rPr>
        <w:t>ца (гипертрофию правого желудочка).</w:t>
      </w:r>
    </w:p>
    <w:p w:rsidR="00BF17B1" w:rsidRDefault="00BF17B1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Рентгенограмма грудной клетки (позволит выявить изменение границ сердца, признаки легочной гипертензии).</w:t>
      </w:r>
    </w:p>
    <w:p w:rsidR="00BF17B1" w:rsidRDefault="00BF17B1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УЗИ органов брюшной полости даст информацию о состоянии печени и других о</w:t>
      </w:r>
      <w:r>
        <w:rPr>
          <w:sz w:val="28"/>
        </w:rPr>
        <w:t>р</w:t>
      </w:r>
      <w:r>
        <w:rPr>
          <w:sz w:val="28"/>
        </w:rPr>
        <w:t xml:space="preserve">ганов брюшной полости. </w:t>
      </w:r>
    </w:p>
    <w:p w:rsidR="00BF17B1" w:rsidRDefault="00BF17B1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Консультации невропатолога и ортопеда.</w:t>
      </w:r>
    </w:p>
    <w:p w:rsidR="00BF17B1" w:rsidRDefault="00BF17B1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Клинический анализ крови. </w:t>
      </w:r>
    </w:p>
    <w:p w:rsidR="00BF17B1" w:rsidRDefault="00BF17B1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Биохимический анализ крови. </w:t>
      </w:r>
    </w:p>
    <w:p w:rsidR="00BF17B1" w:rsidRDefault="00BF17B1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Анализ мочи. </w:t>
      </w:r>
    </w:p>
    <w:p w:rsidR="00BF17B1" w:rsidRDefault="00BF17B1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Копрограмма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b/>
          <w:sz w:val="28"/>
          <w:u w:val="words"/>
        </w:rPr>
      </w:pPr>
    </w:p>
    <w:p w:rsidR="00BF17B1" w:rsidRDefault="00BF17B1">
      <w:pPr>
        <w:jc w:val="both"/>
        <w:rPr>
          <w:b/>
          <w:sz w:val="28"/>
          <w:u w:val="words"/>
        </w:rPr>
      </w:pPr>
    </w:p>
    <w:p w:rsidR="00BF17B1" w:rsidRDefault="00BF17B1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Данные лабораторных, инструментальных исследований и заключ</w:t>
      </w:r>
      <w:r>
        <w:rPr>
          <w:b/>
          <w:sz w:val="28"/>
          <w:u w:val="words"/>
        </w:rPr>
        <w:t>е</w:t>
      </w:r>
      <w:r>
        <w:rPr>
          <w:b/>
          <w:sz w:val="28"/>
          <w:u w:val="words"/>
        </w:rPr>
        <w:t>ния ко</w:t>
      </w:r>
      <w:r>
        <w:rPr>
          <w:b/>
          <w:sz w:val="28"/>
          <w:u w:val="words"/>
        </w:rPr>
        <w:t>н</w:t>
      </w:r>
      <w:r>
        <w:rPr>
          <w:b/>
          <w:sz w:val="28"/>
          <w:u w:val="words"/>
        </w:rPr>
        <w:t>сультантов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b/>
          <w:i/>
          <w:sz w:val="28"/>
        </w:rPr>
        <w:t>ЭКГ.</w:t>
      </w:r>
      <w:r>
        <w:rPr>
          <w:sz w:val="28"/>
        </w:rPr>
        <w:t xml:space="preserve"> Заключение: ритм синусовый, ЧСС 60 уд в мин. Отклонения эле</w:t>
      </w:r>
      <w:r>
        <w:rPr>
          <w:sz w:val="28"/>
        </w:rPr>
        <w:t>к</w:t>
      </w:r>
      <w:r>
        <w:rPr>
          <w:sz w:val="28"/>
        </w:rPr>
        <w:t>трической оси сердца вправо. Признаки гипертрофии правого желудо</w:t>
      </w:r>
      <w:r>
        <w:rPr>
          <w:sz w:val="28"/>
        </w:rPr>
        <w:t>ч</w:t>
      </w:r>
      <w:r>
        <w:rPr>
          <w:sz w:val="28"/>
        </w:rPr>
        <w:t xml:space="preserve">ка 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b/>
          <w:i/>
          <w:sz w:val="28"/>
        </w:rPr>
        <w:t>УЗИ</w:t>
      </w:r>
      <w:r>
        <w:rPr>
          <w:sz w:val="28"/>
        </w:rPr>
        <w:t xml:space="preserve"> органов брюшной полости.</w:t>
      </w:r>
      <w:r>
        <w:rPr>
          <w:sz w:val="28"/>
        </w:rPr>
        <w:br/>
        <w:t>Печень: Контур ровный, мелкозернистая. Эхоструктура однородная. Вер</w:t>
      </w:r>
      <w:r>
        <w:rPr>
          <w:sz w:val="28"/>
        </w:rPr>
        <w:t>х</w:t>
      </w:r>
      <w:r>
        <w:rPr>
          <w:sz w:val="28"/>
        </w:rPr>
        <w:t>ний размер правой доли 90 мм ,</w:t>
      </w:r>
      <w:r>
        <w:rPr>
          <w:sz w:val="28"/>
        </w:rPr>
        <w:br/>
        <w:t>Желчный пузырь: форма N, размеры N. Стенки не изменены.</w:t>
      </w:r>
      <w:r>
        <w:rPr>
          <w:sz w:val="28"/>
        </w:rPr>
        <w:br/>
        <w:t>Поджелудочная железа: не визуализируется.</w:t>
      </w:r>
      <w:r>
        <w:rPr>
          <w:sz w:val="28"/>
        </w:rPr>
        <w:br/>
        <w:t>Селезенка: Контуры ровные, структура однородная.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2"/>
      </w:pPr>
      <w:r>
        <w:t>Клинический анализ крови от 09.10.98г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Hb – 124 г/л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Лейкоциты – 5.1*10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BF17B1" w:rsidRDefault="00BF17B1">
      <w:pPr>
        <w:jc w:val="both"/>
        <w:rPr>
          <w:sz w:val="28"/>
        </w:rPr>
      </w:pPr>
      <w:r>
        <w:rPr>
          <w:sz w:val="28"/>
          <w:lang w:val="en-US"/>
        </w:rPr>
        <w:t>Er</w:t>
      </w:r>
      <w:r>
        <w:rPr>
          <w:sz w:val="28"/>
        </w:rPr>
        <w:t xml:space="preserve"> – 3.79*10 </w:t>
      </w:r>
      <w:r>
        <w:rPr>
          <w:sz w:val="28"/>
          <w:vertAlign w:val="superscript"/>
        </w:rPr>
        <w:t>12</w:t>
      </w:r>
      <w:r>
        <w:rPr>
          <w:sz w:val="28"/>
        </w:rPr>
        <w:t>/л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ЦПК – 0,96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Палочк. – 1 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Сегм.  – 59 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Лимфоциты – 30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Моноциты – 11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lastRenderedPageBreak/>
        <w:t>СОЭ – 5 мм/ч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Заключение: без патологии.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2"/>
      </w:pPr>
      <w:r>
        <w:t>Анализ мочи от 09.10.98г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Цвет – светло–желт.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Прозрачность – прозр.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Реакция – кислая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Удельный вес – 1,010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Лейкоциты – 0 в п/з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Эритроциты  0  в п/з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Эп</w:t>
      </w:r>
      <w:r>
        <w:rPr>
          <w:sz w:val="28"/>
        </w:rPr>
        <w:t>и</w:t>
      </w:r>
      <w:r>
        <w:rPr>
          <w:sz w:val="28"/>
        </w:rPr>
        <w:t>телий – 1 в п/з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Заключение: без патологии.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4"/>
      </w:pPr>
      <w:r>
        <w:t>Биохимический анализ крови от 09.10.98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Белок – 75 (65 – 82 гр/л)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АСТ – 0,46 (0,06 – 0,46 ммоль/л)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АЛТ – 0,65 (0,12 – 0,68 ммоль/л)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А-амилаза – 19 (12 – 32)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ЛДГ – 150 (89 – 221)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Сахар – 4,6 (3,4 – 5,6 ммоль/л)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Калий – 4,1 (3,8 – 6,4 ммоль/л)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Холестерин – 4,0 (3,6 – 6,4 ммоль/л)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Мочевина – 4,5 (2,5 – 8,3 ммоль/л)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КФК – 121 (26 – 174)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СРБ – 0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Заключение: без патологии.</w:t>
      </w:r>
    </w:p>
    <w:p w:rsidR="00BF17B1" w:rsidRDefault="00BF17B1">
      <w:pPr>
        <w:rPr>
          <w:sz w:val="28"/>
        </w:rPr>
      </w:pPr>
    </w:p>
    <w:p w:rsidR="00BF17B1" w:rsidRDefault="00BF17B1">
      <w:pPr>
        <w:rPr>
          <w:sz w:val="28"/>
        </w:rPr>
      </w:pPr>
    </w:p>
    <w:p w:rsidR="00BF17B1" w:rsidRDefault="00BF17B1">
      <w:pPr>
        <w:rPr>
          <w:sz w:val="28"/>
        </w:rPr>
      </w:pPr>
      <w:r>
        <w:rPr>
          <w:b/>
          <w:i/>
          <w:sz w:val="28"/>
        </w:rPr>
        <w:t>Анализ кала</w:t>
      </w:r>
      <w:r>
        <w:rPr>
          <w:sz w:val="28"/>
        </w:rPr>
        <w:br/>
        <w:t>Копрограмма: кал оформленный, цвет коричневый</w:t>
      </w:r>
      <w:r>
        <w:rPr>
          <w:sz w:val="28"/>
        </w:rPr>
        <w:br/>
        <w:t xml:space="preserve">             Жир нейтральный 1</w:t>
      </w:r>
      <w:r>
        <w:rPr>
          <w:sz w:val="28"/>
        </w:rPr>
        <w:br/>
        <w:t xml:space="preserve">             Жирные кислоты 2</w:t>
      </w:r>
      <w:r>
        <w:rPr>
          <w:sz w:val="28"/>
        </w:rPr>
        <w:br/>
        <w:t xml:space="preserve">             Растительная клетчатка переваренная 1</w:t>
      </w:r>
      <w:r>
        <w:rPr>
          <w:sz w:val="28"/>
        </w:rPr>
        <w:br/>
        <w:t xml:space="preserve">             Крахмал 2</w:t>
      </w:r>
      <w:r>
        <w:rPr>
          <w:sz w:val="28"/>
        </w:rPr>
        <w:br/>
        <w:t xml:space="preserve">             Лейкоциты 0-1</w:t>
      </w:r>
      <w:r>
        <w:rPr>
          <w:sz w:val="28"/>
        </w:rPr>
        <w:br/>
        <w:t xml:space="preserve">             Эритроциты 0</w:t>
      </w:r>
      <w:r>
        <w:rPr>
          <w:sz w:val="28"/>
        </w:rPr>
        <w:br/>
        <w:t>Заключение: копрограмма-вариант нормы.</w:t>
      </w:r>
      <w:r>
        <w:rPr>
          <w:sz w:val="28"/>
        </w:rPr>
        <w:br/>
        <w:t>Посев кала.</w:t>
      </w:r>
      <w:r>
        <w:rPr>
          <w:sz w:val="28"/>
        </w:rPr>
        <w:br/>
        <w:t>Заключение: посев на дизентерийную, тифо-паратифозную группу отриц</w:t>
      </w:r>
      <w:r>
        <w:rPr>
          <w:sz w:val="28"/>
        </w:rPr>
        <w:t>а</w:t>
      </w:r>
      <w:r>
        <w:rPr>
          <w:sz w:val="28"/>
        </w:rPr>
        <w:t>тельный.</w:t>
      </w:r>
      <w:r>
        <w:rPr>
          <w:sz w:val="28"/>
        </w:rPr>
        <w:br/>
      </w:r>
    </w:p>
    <w:p w:rsidR="00BF17B1" w:rsidRDefault="00BF17B1">
      <w:pPr>
        <w:rPr>
          <w:sz w:val="28"/>
        </w:rPr>
      </w:pPr>
    </w:p>
    <w:p w:rsidR="00BF17B1" w:rsidRDefault="00BF17B1">
      <w:pPr>
        <w:jc w:val="center"/>
        <w:rPr>
          <w:b/>
          <w:sz w:val="28"/>
        </w:rPr>
      </w:pPr>
      <w:r>
        <w:rPr>
          <w:b/>
          <w:sz w:val="28"/>
          <w:u w:val="single"/>
        </w:rPr>
        <w:t>Дифференциальный диагноз</w:t>
      </w:r>
    </w:p>
    <w:p w:rsidR="00BF17B1" w:rsidRDefault="00BF17B1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2693"/>
        <w:gridCol w:w="2410"/>
      </w:tblGrid>
      <w:tr w:rsidR="00BF17B1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Вид пор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ка</w:t>
            </w:r>
          </w:p>
        </w:tc>
        <w:tc>
          <w:tcPr>
            <w:tcW w:w="2977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Ведущие клинические особенности</w:t>
            </w:r>
          </w:p>
        </w:tc>
        <w:tc>
          <w:tcPr>
            <w:tcW w:w="2693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Звуковая симптом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тика</w:t>
            </w:r>
          </w:p>
        </w:tc>
        <w:tc>
          <w:tcPr>
            <w:tcW w:w="2410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Рентгенологич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ские данные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Дефект МЖП</w:t>
            </w:r>
          </w:p>
        </w:tc>
        <w:tc>
          <w:tcPr>
            <w:tcW w:w="2977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Шунт слева направо, в поздних стадиях 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жет извращаться (ци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ноз) часто сердечный горб.</w:t>
            </w:r>
          </w:p>
        </w:tc>
        <w:tc>
          <w:tcPr>
            <w:tcW w:w="2693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В третьем – пятом межреберье слева у грудины громкий систолический шум, дрожание, второй тон расчеплен, а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цент второго тона над ЛА. Иногда протодиастолич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ский шум.</w:t>
            </w:r>
          </w:p>
        </w:tc>
        <w:tc>
          <w:tcPr>
            <w:tcW w:w="2410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Долго остаются нормальными. Увеличение ЛЖ, расширение дуги ЛА; расширение и усиление ко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ней, легочного рисунка; позднее увеличение жел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дочка и предсе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дия.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Дефект межпре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сердной перег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родки</w:t>
            </w:r>
          </w:p>
          <w:p w:rsidR="00BF17B1" w:rsidRDefault="00BF17B1">
            <w:pPr>
              <w:rPr>
                <w:sz w:val="28"/>
              </w:rPr>
            </w:pPr>
          </w:p>
        </w:tc>
        <w:tc>
          <w:tcPr>
            <w:tcW w:w="2977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Шум слева направо. Шунт слева на право, в поздних стадиях может извращаться (цианоз), редко се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дечный горб.</w:t>
            </w:r>
          </w:p>
        </w:tc>
        <w:tc>
          <w:tcPr>
            <w:tcW w:w="2693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Во 2 – 3 межреберье слева у грудины: систолический шум, расщепление втор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го тона. Акцент второго тона над ЛА. </w:t>
            </w:r>
          </w:p>
        </w:tc>
        <w:tc>
          <w:tcPr>
            <w:tcW w:w="2410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Увеличение ПЖ и ПП. Расширение дуги ЛА, усил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легочного 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сунка. 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1526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Открытый артер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альный проток</w:t>
            </w:r>
          </w:p>
        </w:tc>
        <w:tc>
          <w:tcPr>
            <w:tcW w:w="2977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Увеличение пульсов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давления</w:t>
            </w:r>
          </w:p>
        </w:tc>
        <w:tc>
          <w:tcPr>
            <w:tcW w:w="2693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Во 2ом межреберье слева у грудины 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столические и ди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столические шумы, возможно усиление второго тона над ЛА. </w:t>
            </w:r>
          </w:p>
        </w:tc>
        <w:tc>
          <w:tcPr>
            <w:tcW w:w="2410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Увеличение ЛЖ, расширение дуги ЛА, усиленная пульсация дуги аорты и усиление легочного рису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ка.</w:t>
            </w:r>
          </w:p>
        </w:tc>
      </w:tr>
    </w:tbl>
    <w:p w:rsidR="00BF17B1" w:rsidRDefault="00BF17B1">
      <w:pPr>
        <w:rPr>
          <w:sz w:val="28"/>
        </w:rPr>
      </w:pPr>
    </w:p>
    <w:p w:rsidR="00BF17B1" w:rsidRDefault="00BF17B1">
      <w:pPr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b/>
          <w:sz w:val="28"/>
          <w:u w:val="single"/>
        </w:rPr>
        <w:t>Окончательный диагноз и его обоснование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Учитывая  данные объективного осмотра (больной направлен на обслед</w:t>
      </w:r>
      <w:r>
        <w:rPr>
          <w:sz w:val="28"/>
        </w:rPr>
        <w:t>о</w:t>
      </w:r>
      <w:r>
        <w:rPr>
          <w:sz w:val="28"/>
        </w:rPr>
        <w:t xml:space="preserve">вание по поводу врожденного порока сердца), объективного обследования (верхняя граница относительной сердечной тупости распологается  по </w:t>
      </w:r>
      <w:r>
        <w:rPr>
          <w:sz w:val="28"/>
          <w:lang w:val="en-US"/>
        </w:rPr>
        <w:t>linea</w:t>
      </w:r>
      <w:r>
        <w:rPr>
          <w:sz w:val="28"/>
        </w:rPr>
        <w:t xml:space="preserve"> </w:t>
      </w:r>
      <w:r>
        <w:rPr>
          <w:sz w:val="28"/>
          <w:lang w:val="en-US"/>
        </w:rPr>
        <w:t>parasternalis</w:t>
      </w:r>
      <w:r>
        <w:rPr>
          <w:sz w:val="28"/>
        </w:rPr>
        <w:t xml:space="preserve"> на уровне второго ребра; левая граница относительной се</w:t>
      </w:r>
      <w:r>
        <w:rPr>
          <w:sz w:val="28"/>
        </w:rPr>
        <w:t>р</w:t>
      </w:r>
      <w:r>
        <w:rPr>
          <w:sz w:val="28"/>
        </w:rPr>
        <w:t xml:space="preserve">дечной тупости располагается в пятом межреберье  на 1 см кнаружи от  </w:t>
      </w:r>
      <w:r>
        <w:rPr>
          <w:sz w:val="28"/>
          <w:lang w:val="en-US"/>
        </w:rPr>
        <w:t>linea</w:t>
      </w:r>
      <w:r>
        <w:rPr>
          <w:sz w:val="28"/>
        </w:rPr>
        <w:t xml:space="preserve"> </w:t>
      </w:r>
      <w:r>
        <w:rPr>
          <w:sz w:val="28"/>
          <w:lang w:val="en-US"/>
        </w:rPr>
        <w:t>medioclavucularis</w:t>
      </w:r>
      <w:r>
        <w:rPr>
          <w:sz w:val="28"/>
        </w:rPr>
        <w:t xml:space="preserve"> </w:t>
      </w:r>
      <w:r>
        <w:rPr>
          <w:sz w:val="28"/>
          <w:lang w:val="en-US"/>
        </w:rPr>
        <w:t>sini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t>tra</w:t>
      </w:r>
      <w:r>
        <w:rPr>
          <w:sz w:val="28"/>
        </w:rPr>
        <w:t>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Абсолютная сердечная тупость: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Правая граница определяется в 4-ом межреберье на 1 см. кнаружи от лев</w:t>
      </w:r>
      <w:r>
        <w:rPr>
          <w:sz w:val="28"/>
        </w:rPr>
        <w:t>о</w:t>
      </w:r>
      <w:r>
        <w:rPr>
          <w:sz w:val="28"/>
        </w:rPr>
        <w:t xml:space="preserve">го края грудины.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Верхняя граница определяется на 3 ребре, по linea parasternalis.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lastRenderedPageBreak/>
        <w:t>Левая граница определяется на 1 см. кнутри от левой границы относите льной сердечной тупости.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Выслушивается дующий систолический шум над всей поверхностью сер</w:t>
      </w:r>
      <w:r>
        <w:rPr>
          <w:sz w:val="28"/>
        </w:rPr>
        <w:t>д</w:t>
      </w:r>
      <w:r>
        <w:rPr>
          <w:sz w:val="28"/>
        </w:rPr>
        <w:t>ца, максимально определяющийся в 3 – 4 межреберных промежутках и у края грудины, проводящийся по левой аксилярной линии. Определяется акцент второго тона на легочной артерии), данные инструментальных м</w:t>
      </w:r>
      <w:r>
        <w:rPr>
          <w:sz w:val="28"/>
        </w:rPr>
        <w:t>е</w:t>
      </w:r>
      <w:r>
        <w:rPr>
          <w:sz w:val="28"/>
        </w:rPr>
        <w:t>тодов исследования (ЭКГ: заключение: ритм синусовый ,ЧСС 60 уд в мин., отклонение электрической оси сердца вправо, признаки гипертрофии пр</w:t>
      </w:r>
      <w:r>
        <w:rPr>
          <w:sz w:val="28"/>
        </w:rPr>
        <w:t>а</w:t>
      </w:r>
      <w:r>
        <w:rPr>
          <w:sz w:val="28"/>
        </w:rPr>
        <w:t>вого желудочка, что свидетельствует о его гемодинамической перегрузке), можно поставить диагностировать врожденный порок сердца (ВПС) бел</w:t>
      </w:r>
      <w:r>
        <w:rPr>
          <w:sz w:val="28"/>
        </w:rPr>
        <w:t>о</w:t>
      </w:r>
      <w:r>
        <w:rPr>
          <w:sz w:val="28"/>
        </w:rPr>
        <w:t>го типа, с признаками переполнения малого круга кровообращения, нез</w:t>
      </w:r>
      <w:r>
        <w:rPr>
          <w:sz w:val="28"/>
        </w:rPr>
        <w:t>а</w:t>
      </w:r>
      <w:r>
        <w:rPr>
          <w:sz w:val="28"/>
        </w:rPr>
        <w:t>ращение межжелудочковой перегородки (МПП), недостаточность кров</w:t>
      </w:r>
      <w:r>
        <w:rPr>
          <w:sz w:val="28"/>
        </w:rPr>
        <w:t>о</w:t>
      </w:r>
      <w:r>
        <w:rPr>
          <w:sz w:val="28"/>
        </w:rPr>
        <w:t>обращения (НК) – 0. Учитывая данные объективного исследования (Опр</w:t>
      </w:r>
      <w:r>
        <w:rPr>
          <w:sz w:val="28"/>
        </w:rPr>
        <w:t>е</w:t>
      </w:r>
      <w:r>
        <w:rPr>
          <w:sz w:val="28"/>
        </w:rPr>
        <w:t>деляются  искривление шеи в правую сторону, асимметрия лица вправо), у больного можно диагностировать спастическую кривошею. Учитывая да</w:t>
      </w:r>
      <w:r>
        <w:rPr>
          <w:sz w:val="28"/>
        </w:rPr>
        <w:t>н</w:t>
      </w:r>
      <w:r>
        <w:rPr>
          <w:sz w:val="28"/>
        </w:rPr>
        <w:t>ные объективного исследования (на правой кисти определяются два бол</w:t>
      </w:r>
      <w:r>
        <w:rPr>
          <w:sz w:val="28"/>
        </w:rPr>
        <w:t>ь</w:t>
      </w:r>
      <w:r>
        <w:rPr>
          <w:sz w:val="28"/>
        </w:rPr>
        <w:t>ших пальца, функция их не нарушена) у больного можно диагностировать полида</w:t>
      </w:r>
      <w:r>
        <w:rPr>
          <w:sz w:val="28"/>
        </w:rPr>
        <w:t>к</w:t>
      </w:r>
      <w:r>
        <w:rPr>
          <w:sz w:val="28"/>
        </w:rPr>
        <w:t xml:space="preserve">тилию.   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Можно поставить диагноз: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Основное заболевание: врожденный порок сердца (ВПС) белого типа, с признаками переполнения малого круга кровообращения, незаращение межжелудочковой перегородки (МПП), недостаточность кровообращения (НК) – 0. Сопутствующие заболевания: спастическая кривошея. Полида</w:t>
      </w:r>
      <w:r>
        <w:rPr>
          <w:sz w:val="28"/>
        </w:rPr>
        <w:t>к</w:t>
      </w:r>
      <w:r>
        <w:rPr>
          <w:sz w:val="28"/>
        </w:rPr>
        <w:t>тилия.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Лечение больного</w:t>
      </w:r>
    </w:p>
    <w:p w:rsidR="00BF17B1" w:rsidRDefault="00BF17B1">
      <w:pPr>
        <w:pStyle w:val="6"/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1 </w:t>
      </w:r>
      <w:r>
        <w:rPr>
          <w:sz w:val="28"/>
          <w:lang w:val="en-US"/>
        </w:rPr>
        <w:t>Recipe</w:t>
      </w:r>
      <w:r>
        <w:rPr>
          <w:sz w:val="28"/>
        </w:rPr>
        <w:t xml:space="preserve">: </w:t>
      </w:r>
      <w:r>
        <w:rPr>
          <w:sz w:val="28"/>
          <w:lang w:val="en-US"/>
        </w:rPr>
        <w:t>Tabul</w:t>
      </w:r>
      <w:r>
        <w:rPr>
          <w:sz w:val="28"/>
        </w:rPr>
        <w:t>.»</w:t>
      </w:r>
      <w:r>
        <w:rPr>
          <w:sz w:val="28"/>
          <w:lang w:val="en-US"/>
        </w:rPr>
        <w:t>Asparcamum</w:t>
      </w:r>
      <w:r>
        <w:rPr>
          <w:sz w:val="28"/>
        </w:rPr>
        <w:t>»</w:t>
      </w:r>
      <w:r>
        <w:rPr>
          <w:sz w:val="28"/>
          <w:lang w:val="en-US"/>
        </w:rPr>
        <w:t>N</w:t>
      </w:r>
      <w:r>
        <w:rPr>
          <w:sz w:val="28"/>
        </w:rPr>
        <w:t xml:space="preserve"> 40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  <w:lang w:val="en-US"/>
        </w:rPr>
        <w:t>D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 По 1 таблетке 3 раза в день.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#</w:t>
      </w:r>
    </w:p>
    <w:p w:rsidR="00BF17B1" w:rsidRDefault="00BF17B1">
      <w:pPr>
        <w:jc w:val="both"/>
        <w:rPr>
          <w:sz w:val="28"/>
          <w:lang w:val="en-US"/>
        </w:rPr>
      </w:pPr>
    </w:p>
    <w:p w:rsidR="00BF17B1" w:rsidRDefault="00BF17B1">
      <w:pPr>
        <w:jc w:val="both"/>
        <w:rPr>
          <w:sz w:val="28"/>
          <w:lang w:val="en-US"/>
        </w:rPr>
      </w:pPr>
      <w:r>
        <w:rPr>
          <w:sz w:val="28"/>
          <w:lang w:val="en-US"/>
        </w:rPr>
        <w:t>2 Recipe: Tabul.Riboxini obduct.0,2</w:t>
      </w:r>
    </w:p>
    <w:p w:rsidR="00BF17B1" w:rsidRDefault="00BF17B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D.t.d. N.50 </w:t>
      </w:r>
    </w:p>
    <w:p w:rsidR="00BF17B1" w:rsidRDefault="00BF17B1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S</w:t>
      </w:r>
      <w:r>
        <w:rPr>
          <w:sz w:val="28"/>
        </w:rPr>
        <w:t>. По 2 таблетке 2 раза в день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#</w:t>
      </w:r>
    </w:p>
    <w:p w:rsidR="00BF17B1" w:rsidRDefault="00BF17B1">
      <w:pPr>
        <w:jc w:val="both"/>
        <w:rPr>
          <w:sz w:val="28"/>
          <w:lang w:val="en-US"/>
        </w:rPr>
      </w:pPr>
    </w:p>
    <w:p w:rsidR="00BF17B1" w:rsidRDefault="00BF17B1">
      <w:pPr>
        <w:jc w:val="both"/>
        <w:rPr>
          <w:sz w:val="28"/>
          <w:lang w:val="en-US"/>
        </w:rPr>
      </w:pPr>
      <w:r>
        <w:rPr>
          <w:sz w:val="28"/>
          <w:lang w:val="en-US"/>
        </w:rPr>
        <w:t>3 Recipe : Tabul.Pyridoxini hydrochloridi 0.002</w:t>
      </w:r>
    </w:p>
    <w:p w:rsidR="00BF17B1" w:rsidRDefault="00BF17B1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D.t.d.N.50</w:t>
      </w:r>
    </w:p>
    <w:p w:rsidR="00BF17B1" w:rsidRDefault="00BF17B1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S</w:t>
      </w:r>
      <w:r>
        <w:rPr>
          <w:sz w:val="28"/>
        </w:rPr>
        <w:t>.По 2таблетке 2 раза в день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Рекомендации:</w:t>
      </w:r>
    </w:p>
    <w:p w:rsidR="00BF17B1" w:rsidRDefault="00BF17B1">
      <w:pPr>
        <w:jc w:val="both"/>
        <w:rPr>
          <w:b/>
          <w:sz w:val="28"/>
          <w:u w:val="single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Регулярное наблюдение кардиологом (1 раз в квартал)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Консультация кардиохирурга для решения вопроса  о целесообразности и сроках хирургического лечения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Амбулаторное проведение эхокардиографии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Занятие физкультурой в спецгруппе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Прогноз для жизни благоприятный.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Прогноз для выздоровления благоприятный.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6"/>
        <w:rPr>
          <w:u w:val="single"/>
        </w:rPr>
      </w:pPr>
    </w:p>
    <w:p w:rsidR="00BF17B1" w:rsidRDefault="00BF17B1">
      <w:pPr>
        <w:pStyle w:val="6"/>
        <w:rPr>
          <w:u w:val="single"/>
        </w:rPr>
      </w:pPr>
      <w:r>
        <w:rPr>
          <w:u w:val="single"/>
        </w:rPr>
        <w:t>Патогенез и этиология врожденных пороков сердца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>Врожденные пороки сердца объединяют заболевания сердца и крупных с</w:t>
      </w:r>
      <w:r>
        <w:rPr>
          <w:sz w:val="28"/>
        </w:rPr>
        <w:t>о</w:t>
      </w:r>
      <w:r>
        <w:rPr>
          <w:sz w:val="28"/>
        </w:rPr>
        <w:t>судов, характеризующиеся  аномалией положения и морфологической структуры, вследствие  нарушения или незавершенности их образования во внутриутробном  периоде развития.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 Болезнь Толочинова – Роже(изолированный дефект межжелудочковой п</w:t>
      </w:r>
      <w:r>
        <w:rPr>
          <w:sz w:val="28"/>
        </w:rPr>
        <w:t>е</w:t>
      </w:r>
      <w:r>
        <w:rPr>
          <w:sz w:val="28"/>
        </w:rPr>
        <w:t>регородки). Патогенез: так как давление во время систолы в левом жел</w:t>
      </w:r>
      <w:r>
        <w:rPr>
          <w:sz w:val="28"/>
        </w:rPr>
        <w:t>у</w:t>
      </w:r>
      <w:r>
        <w:rPr>
          <w:sz w:val="28"/>
        </w:rPr>
        <w:t>дочке (ЛЖ) выше чем в правом желудочке (ПЖ), при незаращении МЖП часть крови из ЛЖ переходит в ПЖ, что приводит к его переполнению, расширению и гипертрофии. Увеличивается кровенаполнение МКК, что приводит к развитию легочной гипертензии (ЛГ). Поступление крови во время диастолы в ЛЖ и ПЖ Вызывает его гипертрофию. Таким образом сердце расширяется в обе стороны, больше вправо, приобретая шарови</w:t>
      </w:r>
      <w:r>
        <w:rPr>
          <w:sz w:val="28"/>
        </w:rPr>
        <w:t>д</w:t>
      </w:r>
      <w:r>
        <w:rPr>
          <w:sz w:val="28"/>
        </w:rPr>
        <w:t>ную форму. При этом большой ПЖ оттесняет кзади ПП. Основные гем</w:t>
      </w:r>
      <w:r>
        <w:rPr>
          <w:sz w:val="28"/>
        </w:rPr>
        <w:t>о</w:t>
      </w:r>
      <w:r>
        <w:rPr>
          <w:sz w:val="28"/>
        </w:rPr>
        <w:t>динамические нарушения проявляются в МКК.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b/>
          <w:sz w:val="28"/>
          <w:u w:val="single"/>
        </w:rPr>
      </w:pPr>
    </w:p>
    <w:p w:rsidR="00BF17B1" w:rsidRDefault="00BF17B1">
      <w:pPr>
        <w:jc w:val="both"/>
        <w:rPr>
          <w:b/>
          <w:sz w:val="28"/>
          <w:u w:val="single"/>
        </w:rPr>
      </w:pPr>
    </w:p>
    <w:p w:rsidR="00BF17B1" w:rsidRDefault="00BF17B1">
      <w:pPr>
        <w:jc w:val="both"/>
        <w:rPr>
          <w:b/>
          <w:sz w:val="28"/>
          <w:u w:val="single"/>
        </w:rPr>
      </w:pPr>
    </w:p>
    <w:p w:rsidR="00BF17B1" w:rsidRDefault="00BF17B1">
      <w:pPr>
        <w:pStyle w:val="9"/>
        <w:rPr>
          <w:lang w:val="ru-RU"/>
        </w:rPr>
      </w:pPr>
      <w:r>
        <w:rPr>
          <w:lang w:val="ru-RU"/>
        </w:rPr>
        <w:t>Эпикриз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Больной </w:t>
      </w:r>
      <w:r>
        <w:rPr>
          <w:sz w:val="28"/>
          <w:lang w:val="en-US"/>
        </w:rPr>
        <w:t>x</w:t>
      </w:r>
      <w:r>
        <w:rPr>
          <w:sz w:val="28"/>
        </w:rPr>
        <w:t xml:space="preserve"> 10 лет, поступил в больницу № 15 для оформления в детский дом и дальнейшего обследования.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Объективно: верхняя граница относительной сердечной тупости распол</w:t>
      </w:r>
      <w:r>
        <w:rPr>
          <w:sz w:val="28"/>
        </w:rPr>
        <w:t>а</w:t>
      </w:r>
      <w:r>
        <w:rPr>
          <w:sz w:val="28"/>
        </w:rPr>
        <w:t xml:space="preserve">гается  по </w:t>
      </w:r>
      <w:r>
        <w:rPr>
          <w:sz w:val="28"/>
          <w:lang w:val="en-US"/>
        </w:rPr>
        <w:t>linea</w:t>
      </w:r>
      <w:r>
        <w:rPr>
          <w:sz w:val="28"/>
        </w:rPr>
        <w:t xml:space="preserve"> </w:t>
      </w:r>
      <w:r>
        <w:rPr>
          <w:sz w:val="28"/>
          <w:lang w:val="en-US"/>
        </w:rPr>
        <w:t>parasternalis</w:t>
      </w:r>
      <w:r>
        <w:rPr>
          <w:sz w:val="28"/>
        </w:rPr>
        <w:t xml:space="preserve"> на уровне второго ребра; левая граница отн</w:t>
      </w:r>
      <w:r>
        <w:rPr>
          <w:sz w:val="28"/>
        </w:rPr>
        <w:t>о</w:t>
      </w:r>
      <w:r>
        <w:rPr>
          <w:sz w:val="28"/>
        </w:rPr>
        <w:t xml:space="preserve">сительной сердечной тупости располагается в пятом межреберье  на 1 см кнаружи от  </w:t>
      </w:r>
      <w:r>
        <w:rPr>
          <w:sz w:val="28"/>
          <w:lang w:val="en-US"/>
        </w:rPr>
        <w:t>linea</w:t>
      </w:r>
      <w:r>
        <w:rPr>
          <w:sz w:val="28"/>
        </w:rPr>
        <w:t xml:space="preserve"> </w:t>
      </w:r>
      <w:r>
        <w:rPr>
          <w:sz w:val="28"/>
          <w:lang w:val="en-US"/>
        </w:rPr>
        <w:t>medioclavucularis</w:t>
      </w:r>
      <w:r>
        <w:rPr>
          <w:sz w:val="28"/>
        </w:rPr>
        <w:t xml:space="preserve"> </w:t>
      </w:r>
      <w:r>
        <w:rPr>
          <w:sz w:val="28"/>
          <w:lang w:val="en-US"/>
        </w:rPr>
        <w:t>sini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t>tra</w:t>
      </w:r>
      <w:r>
        <w:rPr>
          <w:sz w:val="28"/>
        </w:rPr>
        <w:t>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Абсолютная сердечная тупость: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Правая граница определяется в 4-ом межреберье на 1 см. кнаружи от лев</w:t>
      </w:r>
      <w:r>
        <w:rPr>
          <w:sz w:val="28"/>
        </w:rPr>
        <w:t>о</w:t>
      </w:r>
      <w:r>
        <w:rPr>
          <w:sz w:val="28"/>
        </w:rPr>
        <w:t xml:space="preserve">го края грудины.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Верхняя граница определяется на 3 ребре, по linea parasternalis.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lastRenderedPageBreak/>
        <w:t>Левая граница определяется на 1 см. кнутри от левой границы относите- льной сердечной тупости.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Выслушивается дующий систолический шум над всей поверхностью сер</w:t>
      </w:r>
      <w:r>
        <w:rPr>
          <w:sz w:val="28"/>
        </w:rPr>
        <w:t>д</w:t>
      </w:r>
      <w:r>
        <w:rPr>
          <w:sz w:val="28"/>
        </w:rPr>
        <w:t>ца, максимально определяющийся в 3 – 4 межреберных промежутках и у края грудины, проводящийся по левой аксилярной линии. Определяется акцент второго тона на легочной артерии, данные инструментальных м</w:t>
      </w:r>
      <w:r>
        <w:rPr>
          <w:sz w:val="28"/>
        </w:rPr>
        <w:t>е</w:t>
      </w:r>
      <w:r>
        <w:rPr>
          <w:sz w:val="28"/>
        </w:rPr>
        <w:t>тодов исследования (ЭКГ: заключение: ритм синусовый, ЧСС 60 уд в мин., отклонение электрической оси сердца вправо, признаки гипертрофии пр</w:t>
      </w:r>
      <w:r>
        <w:rPr>
          <w:sz w:val="28"/>
        </w:rPr>
        <w:t>а</w:t>
      </w:r>
      <w:r>
        <w:rPr>
          <w:sz w:val="28"/>
        </w:rPr>
        <w:t>вого желудочка, что свидетельствует о его гемодинамической перегрузке), можно поставить диагностировать врожденный порок сердца (ВПС) бел</w:t>
      </w:r>
      <w:r>
        <w:rPr>
          <w:sz w:val="28"/>
        </w:rPr>
        <w:t>о</w:t>
      </w:r>
      <w:r>
        <w:rPr>
          <w:sz w:val="28"/>
        </w:rPr>
        <w:t>го типа, с признаками переполнения малого круга кровообращения, нез</w:t>
      </w:r>
      <w:r>
        <w:rPr>
          <w:sz w:val="28"/>
        </w:rPr>
        <w:t>а</w:t>
      </w:r>
      <w:r>
        <w:rPr>
          <w:sz w:val="28"/>
        </w:rPr>
        <w:t>ращение межжелудочковой перегородки (МПП), недостаточность кров</w:t>
      </w:r>
      <w:r>
        <w:rPr>
          <w:sz w:val="28"/>
        </w:rPr>
        <w:t>о</w:t>
      </w:r>
      <w:r>
        <w:rPr>
          <w:sz w:val="28"/>
        </w:rPr>
        <w:t>обращения (НК) - 0. Определяются  искривление шеи в правую сторону, асимметрия лица вправо, на правой кисти определяются два больших пальца, функция их не нарушена.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Основное заболевание: врожденный порок сердца (ВПС) белого типа, с признаками переполнения малого круга кровообращения, незаращение межжелудочковой перегородки (МПП), недостаточность кровообращения (НК) - 0. Сопутствующие заболевания: спастическая кривошея. Полида</w:t>
      </w:r>
      <w:r>
        <w:rPr>
          <w:sz w:val="28"/>
        </w:rPr>
        <w:t>к</w:t>
      </w:r>
      <w:r>
        <w:rPr>
          <w:sz w:val="28"/>
        </w:rPr>
        <w:t>тилия.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Была проведена следующая терапия: аспаркам 3 раза в день, рибоксин 0,2 – 2 раза в день, Витамин В6 в дозе 0,002 – 2 раза в день.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 xml:space="preserve">Больному рекомендовано: 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Регулярное наблюдение кардиологом (1 раз в квартал)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Консультация кардиохирурга для решения вопроса  о целесообразности и сроках хирургического лечения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Амбулаторное проведение эхокардиографии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Занятие физкультурой в спецгруппе</w:t>
      </w:r>
    </w:p>
    <w:p w:rsidR="00BF17B1" w:rsidRDefault="00BF17B1">
      <w:pPr>
        <w:jc w:val="both"/>
        <w:rPr>
          <w:sz w:val="28"/>
        </w:rPr>
      </w:pPr>
      <w:r>
        <w:rPr>
          <w:sz w:val="28"/>
        </w:rPr>
        <w:t>Консультация невропатолога и ортопеда</w:t>
      </w: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8"/>
        <w:jc w:val="center"/>
        <w:rPr>
          <w:b/>
          <w:u w:val="single"/>
        </w:rPr>
      </w:pPr>
    </w:p>
    <w:p w:rsidR="00BF17B1" w:rsidRDefault="00BF17B1">
      <w:pPr>
        <w:pStyle w:val="8"/>
        <w:jc w:val="center"/>
        <w:rPr>
          <w:b/>
          <w:u w:val="single"/>
        </w:rPr>
      </w:pPr>
    </w:p>
    <w:p w:rsidR="00BF17B1" w:rsidRDefault="00BF17B1">
      <w:pPr>
        <w:pStyle w:val="8"/>
        <w:jc w:val="center"/>
        <w:rPr>
          <w:b/>
          <w:u w:val="single"/>
        </w:rPr>
      </w:pPr>
      <w:r>
        <w:rPr>
          <w:b/>
          <w:u w:val="single"/>
        </w:rPr>
        <w:t>Дневник курации</w:t>
      </w:r>
    </w:p>
    <w:p w:rsidR="00BF17B1" w:rsidRDefault="00BF17B1">
      <w:pPr>
        <w:rPr>
          <w:sz w:val="28"/>
        </w:rPr>
      </w:pPr>
    </w:p>
    <w:tbl>
      <w:tblPr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1417"/>
        <w:gridCol w:w="6096"/>
        <w:gridCol w:w="1701"/>
      </w:tblGrid>
      <w:tr w:rsidR="00BF17B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17B1" w:rsidRDefault="00BF17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6096" w:type="dxa"/>
          </w:tcPr>
          <w:p w:rsidR="00BF17B1" w:rsidRDefault="00BF17B1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701" w:type="dxa"/>
          </w:tcPr>
          <w:p w:rsidR="00BF17B1" w:rsidRDefault="00BF17B1">
            <w:pPr>
              <w:pStyle w:val="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Назначения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15.10.98</w:t>
            </w:r>
          </w:p>
        </w:tc>
        <w:tc>
          <w:tcPr>
            <w:tcW w:w="6096" w:type="dxa"/>
          </w:tcPr>
          <w:p w:rsidR="00BF17B1" w:rsidRDefault="00BF17B1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Жалобы нет. Объективно: Сознание ясное, сам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чувствие удовлетворительное. Кожа бледного цвета, обычной влажности. Видимые слизистые влажные, розовые, чистые. Пульс 80 уд/мин. Ад 110/70 мм. рт. ст. Тоны сердца ясные, звучные, ритмичные. При аускультации тоны сердца ри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мичные, звучные. Выслушивается дующий с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столический шум над всей поверхностью сердца, максимально определяющийся в 3 – 4 межребе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промежутках и у края грудины, провод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lastRenderedPageBreak/>
              <w:t xml:space="preserve">щийся по левой аксилярной линии. Определяется акцент второго тона на легочной артерии. </w:t>
            </w:r>
          </w:p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Физиологические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правления в норме.</w:t>
            </w:r>
          </w:p>
        </w:tc>
        <w:tc>
          <w:tcPr>
            <w:tcW w:w="1701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Аспаркам 3 раза в день, рибоксин 0,2 – 2 раза в день, вит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мин В6 в д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зе 0,002 – 2 раза в день</w:t>
            </w:r>
          </w:p>
        </w:tc>
      </w:tr>
      <w:tr w:rsidR="00BF17B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16.10.98</w:t>
            </w:r>
          </w:p>
        </w:tc>
        <w:tc>
          <w:tcPr>
            <w:tcW w:w="6096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Жалобы нет. Объективно: Сознание ясное, сам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чувствие удовлетворительное. Кожа бледного цвета, обычной влажности. Видимые слизистые влажные, розовые, чистые. Пульс 80 уд/мин. Ад 110/70 мм. рт. ст. При аускультации тоны сердца ритмичные, звучные. Выслушивается дующий систолический шум над всей поверхностью сердца, максимально определяющийся в 3 – 4 межреберных промежутках и у края грудины, проводящийся по левой аксилярной линии. Определяется акцент второго тона на легочной артерии. Артериальное давление на момент осмотра 110/70. Физиологические отправления в но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ме.</w:t>
            </w:r>
          </w:p>
        </w:tc>
        <w:tc>
          <w:tcPr>
            <w:tcW w:w="1701" w:type="dxa"/>
          </w:tcPr>
          <w:p w:rsidR="00BF17B1" w:rsidRDefault="00BF17B1">
            <w:pPr>
              <w:rPr>
                <w:sz w:val="28"/>
              </w:rPr>
            </w:pPr>
            <w:r>
              <w:rPr>
                <w:sz w:val="28"/>
              </w:rPr>
              <w:t>Те же.</w:t>
            </w:r>
          </w:p>
        </w:tc>
      </w:tr>
    </w:tbl>
    <w:p w:rsidR="00BF17B1" w:rsidRDefault="00BF17B1">
      <w:pPr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jc w:val="both"/>
        <w:rPr>
          <w:sz w:val="28"/>
        </w:rPr>
      </w:pPr>
    </w:p>
    <w:p w:rsidR="00BF17B1" w:rsidRDefault="00BF17B1">
      <w:pPr>
        <w:pStyle w:val="5"/>
        <w:rPr>
          <w:u w:val="single"/>
        </w:rPr>
      </w:pPr>
      <w:r>
        <w:rPr>
          <w:u w:val="single"/>
        </w:rPr>
        <w:t>Литература</w:t>
      </w:r>
    </w:p>
    <w:p w:rsidR="00BF17B1" w:rsidRDefault="00BF17B1">
      <w:pPr>
        <w:jc w:val="center"/>
        <w:rPr>
          <w:b/>
          <w:sz w:val="28"/>
        </w:rPr>
      </w:pPr>
    </w:p>
    <w:p w:rsidR="00BF17B1" w:rsidRDefault="00BF17B1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А. В. Мазурин, И. М. Воронцов. Пропедевтика детских болезней. М. 1985.</w:t>
      </w:r>
    </w:p>
    <w:p w:rsidR="00BF17B1" w:rsidRDefault="00BF17B1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Н. П. Шабалов. Детские болезни. СПб. 1993.</w:t>
      </w:r>
    </w:p>
    <w:p w:rsidR="00BF17B1" w:rsidRDefault="00BF17B1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М. Д. Машковский. Лекарственные средства. М. 1997.</w:t>
      </w:r>
    </w:p>
    <w:p w:rsidR="00BF17B1" w:rsidRDefault="00BF17B1">
      <w:pPr>
        <w:numPr>
          <w:ilvl w:val="0"/>
          <w:numId w:val="17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Internet: </w:t>
      </w:r>
      <w:hyperlink r:id="rId8" w:history="1">
        <w:r>
          <w:rPr>
            <w:rStyle w:val="a8"/>
            <w:sz w:val="28"/>
            <w:lang w:val="en-US"/>
          </w:rPr>
          <w:t>http://www.doktor.ru/medinfo</w:t>
        </w:r>
      </w:hyperlink>
    </w:p>
    <w:p w:rsidR="00BF17B1" w:rsidRDefault="00BF17B1">
      <w:pPr>
        <w:jc w:val="both"/>
        <w:rPr>
          <w:sz w:val="28"/>
          <w:lang w:val="en-US"/>
        </w:rPr>
      </w:pPr>
    </w:p>
    <w:p w:rsidR="00BF17B1" w:rsidRDefault="00BF17B1">
      <w:pPr>
        <w:rPr>
          <w:lang w:val="en-US"/>
        </w:rPr>
      </w:pPr>
    </w:p>
    <w:sectPr w:rsidR="00BF17B1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1418" w:bottom="1134" w:left="1418" w:header="0" w:footer="708" w:gutter="0"/>
      <w:paperSrc w:first="4" w:other="4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E2" w:rsidRDefault="00BB11E2">
      <w:r>
        <w:separator/>
      </w:r>
    </w:p>
  </w:endnote>
  <w:endnote w:type="continuationSeparator" w:id="0">
    <w:p w:rsidR="00BB11E2" w:rsidRDefault="00BB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B1" w:rsidRDefault="00BF17B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17B1" w:rsidRDefault="00BF17B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B1" w:rsidRDefault="00BF17B1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5162">
      <w:rPr>
        <w:rStyle w:val="a6"/>
        <w:noProof/>
      </w:rPr>
      <w:t>2</w:t>
    </w:r>
    <w:r>
      <w:rPr>
        <w:rStyle w:val="a6"/>
      </w:rPr>
      <w:fldChar w:fldCharType="end"/>
    </w:r>
  </w:p>
  <w:p w:rsidR="00BF17B1" w:rsidRDefault="00BF17B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E2" w:rsidRDefault="00BB11E2">
      <w:r>
        <w:separator/>
      </w:r>
    </w:p>
  </w:footnote>
  <w:footnote w:type="continuationSeparator" w:id="0">
    <w:p w:rsidR="00BB11E2" w:rsidRDefault="00BB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B1" w:rsidRDefault="00BF17B1">
    <w:pPr>
      <w:pStyle w:val="a7"/>
      <w:framePr w:wrap="around" w:vAnchor="text" w:hAnchor="margin" w:xAlign="right" w:y="1"/>
      <w:rPr>
        <w:rStyle w:val="a6"/>
        <w:sz w:val="23"/>
      </w:rPr>
    </w:pPr>
    <w:r>
      <w:rPr>
        <w:rStyle w:val="a6"/>
        <w:sz w:val="23"/>
      </w:rPr>
      <w:fldChar w:fldCharType="begin"/>
    </w:r>
    <w:r>
      <w:rPr>
        <w:rStyle w:val="a6"/>
        <w:sz w:val="23"/>
      </w:rPr>
      <w:instrText xml:space="preserve">PAGE  </w:instrText>
    </w:r>
    <w:r>
      <w:rPr>
        <w:rStyle w:val="a6"/>
        <w:sz w:val="23"/>
      </w:rPr>
      <w:fldChar w:fldCharType="end"/>
    </w:r>
  </w:p>
  <w:p w:rsidR="00BF17B1" w:rsidRDefault="00BF17B1">
    <w:pPr>
      <w:pStyle w:val="a7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7B1" w:rsidRDefault="00BF17B1">
    <w:pPr>
      <w:pStyle w:val="a7"/>
      <w:framePr w:wrap="around" w:vAnchor="text" w:hAnchor="margin" w:xAlign="right" w:y="1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9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5D6"/>
    <w:multiLevelType w:val="singleLevel"/>
    <w:tmpl w:val="D8DE5EC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2">
    <w:nsid w:val="13CF1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ED0F57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>
    <w:nsid w:val="20B02DA0"/>
    <w:multiLevelType w:val="singleLevel"/>
    <w:tmpl w:val="6408F062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C0E4F09"/>
    <w:multiLevelType w:val="singleLevel"/>
    <w:tmpl w:val="B60C5CF6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3BB00D19"/>
    <w:multiLevelType w:val="singleLevel"/>
    <w:tmpl w:val="3CB0A434"/>
    <w:lvl w:ilvl="0">
      <w:start w:val="1"/>
      <w:numFmt w:val="decimal"/>
      <w:lvlText w:val="%1."/>
      <w:lvlJc w:val="left"/>
      <w:pPr>
        <w:tabs>
          <w:tab w:val="num" w:pos="8472"/>
        </w:tabs>
        <w:ind w:left="8472" w:hanging="8472"/>
      </w:pPr>
      <w:rPr>
        <w:rFonts w:hint="default"/>
      </w:rPr>
    </w:lvl>
  </w:abstractNum>
  <w:abstractNum w:abstractNumId="7">
    <w:nsid w:val="44233F32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8">
    <w:nsid w:val="46061CBF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9">
    <w:nsid w:val="51754C49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>
    <w:nsid w:val="576F0E73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>
    <w:nsid w:val="585E61D1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>
    <w:nsid w:val="6ED406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6555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7F36FED"/>
    <w:multiLevelType w:val="singleLevel"/>
    <w:tmpl w:val="EE6650AE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5">
    <w:nsid w:val="7A9901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E8E5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67" w:hanging="283"/>
        </w:pPr>
      </w:lvl>
    </w:lvlOverride>
  </w:num>
  <w:num w:numId="10">
    <w:abstractNumId w:val="4"/>
  </w:num>
  <w:num w:numId="11">
    <w:abstractNumId w:val="4"/>
  </w:num>
  <w:num w:numId="12">
    <w:abstractNumId w:val="5"/>
  </w:num>
  <w:num w:numId="13">
    <w:abstractNumId w:val="12"/>
  </w:num>
  <w:num w:numId="14">
    <w:abstractNumId w:val="16"/>
  </w:num>
  <w:num w:numId="15">
    <w:abstractNumId w:val="2"/>
  </w:num>
  <w:num w:numId="16">
    <w:abstractNumId w:val="15"/>
  </w:num>
  <w:num w:numId="17">
    <w:abstractNumId w:val="0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E3"/>
    <w:rsid w:val="00105162"/>
    <w:rsid w:val="00140BE3"/>
    <w:rsid w:val="00A56952"/>
    <w:rsid w:val="00BB11E2"/>
    <w:rsid w:val="00BE2998"/>
    <w:rsid w:val="00B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8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Plain Text"/>
    <w:basedOn w:val="a"/>
    <w:rPr>
      <w:rFonts w:ascii="Courier New" w:hAnsi="Courier New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536"/>
        <w:tab w:val="right" w:pos="9072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character" w:styleId="a8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sz w:val="28"/>
      <w:u w:val="single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Plain Text"/>
    <w:basedOn w:val="a"/>
    <w:rPr>
      <w:rFonts w:ascii="Courier New" w:hAnsi="Courier New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536"/>
        <w:tab w:val="right" w:pos="9072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ktor.ru/medinf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2979</Words>
  <Characters>16982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   ЧАСТЬ</vt:lpstr>
    </vt:vector>
  </TitlesOfParts>
  <Company>freedom</Company>
  <LinksUpToDate>false</LinksUpToDate>
  <CharactersWithSpaces>19922</CharactersWithSpaces>
  <SharedDoc>false</SharedDoc>
  <HLinks>
    <vt:vector size="6" baseType="variant">
      <vt:variant>
        <vt:i4>1572878</vt:i4>
      </vt:variant>
      <vt:variant>
        <vt:i4>0</vt:i4>
      </vt:variant>
      <vt:variant>
        <vt:i4>0</vt:i4>
      </vt:variant>
      <vt:variant>
        <vt:i4>5</vt:i4>
      </vt:variant>
      <vt:variant>
        <vt:lpwstr>http://www.doktor.ru/medinfo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   ЧАСТЬ</dc:title>
  <dc:creator>pazufu</dc:creator>
  <cp:lastModifiedBy>Igor</cp:lastModifiedBy>
  <cp:revision>2</cp:revision>
  <dcterms:created xsi:type="dcterms:W3CDTF">2024-03-30T07:30:00Z</dcterms:created>
  <dcterms:modified xsi:type="dcterms:W3CDTF">2024-03-30T07:30:00Z</dcterms:modified>
</cp:coreProperties>
</file>